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72" w:rsidRPr="00E628D7" w:rsidRDefault="00423266" w:rsidP="001D6372">
      <w:pPr>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1</w:t>
      </w:r>
      <w:r w:rsidR="001D6372" w:rsidRPr="00E628D7">
        <w:rPr>
          <w:rFonts w:ascii="Times New Roman" w:eastAsia="Times New Roman" w:hAnsi="Times New Roman" w:cs="Times New Roman"/>
          <w:b/>
          <w:sz w:val="18"/>
          <w:szCs w:val="18"/>
          <w:lang w:eastAsia="lv-LV"/>
        </w:rPr>
        <w:t>.pielikums</w:t>
      </w:r>
    </w:p>
    <w:p w:rsidR="001D6372" w:rsidRDefault="001D6372" w:rsidP="001D6372">
      <w:pPr>
        <w:widowControl w:val="0"/>
        <w:autoSpaceDE w:val="0"/>
        <w:autoSpaceDN w:val="0"/>
        <w:spacing w:after="0" w:line="240" w:lineRule="auto"/>
        <w:jc w:val="right"/>
        <w:rPr>
          <w:rFonts w:ascii="Times New Roman" w:eastAsia="Times New Roman" w:hAnsi="Times New Roman" w:cs="Times New Roman"/>
          <w:sz w:val="18"/>
          <w:szCs w:val="18"/>
          <w:lang w:eastAsia="lv-LV"/>
        </w:rPr>
      </w:pPr>
    </w:p>
    <w:p w:rsidR="007521B0" w:rsidRPr="00E628D7" w:rsidRDefault="007521B0" w:rsidP="001D6372">
      <w:pPr>
        <w:widowControl w:val="0"/>
        <w:autoSpaceDE w:val="0"/>
        <w:autoSpaceDN w:val="0"/>
        <w:spacing w:after="0" w:line="240" w:lineRule="auto"/>
        <w:jc w:val="right"/>
        <w:rPr>
          <w:rFonts w:ascii="Times New Roman" w:eastAsia="Times New Roman" w:hAnsi="Times New Roman" w:cs="Times New Roman"/>
          <w:sz w:val="18"/>
          <w:szCs w:val="18"/>
          <w:lang w:eastAsia="lv-LV"/>
        </w:rPr>
      </w:pPr>
    </w:p>
    <w:p w:rsidR="001D6372" w:rsidRPr="00E628D7" w:rsidRDefault="001D6372" w:rsidP="001D6372">
      <w:pPr>
        <w:spacing w:after="0" w:line="240" w:lineRule="auto"/>
        <w:jc w:val="right"/>
        <w:rPr>
          <w:rFonts w:ascii="Times New Roman" w:eastAsia="Times New Roman" w:hAnsi="Times New Roman" w:cs="Times New Roman"/>
          <w:sz w:val="20"/>
          <w:szCs w:val="20"/>
          <w:lang w:eastAsia="lv-LV"/>
        </w:rPr>
      </w:pPr>
    </w:p>
    <w:p w:rsidR="001D6372" w:rsidRPr="00880886" w:rsidRDefault="001D6372" w:rsidP="001D6372">
      <w:pPr>
        <w:spacing w:before="240" w:after="100" w:afterAutospacing="1" w:line="240" w:lineRule="auto"/>
        <w:contextualSpacing/>
        <w:jc w:val="center"/>
        <w:rPr>
          <w:rFonts w:ascii="Calibri" w:eastAsia="Times New Roman" w:hAnsi="Calibri" w:cs="Times New Roman"/>
          <w:b/>
          <w:caps/>
          <w:spacing w:val="5"/>
          <w:kern w:val="28"/>
        </w:rPr>
      </w:pPr>
      <w:r w:rsidRPr="00880886">
        <w:rPr>
          <w:rFonts w:ascii="Times New Roman Bold" w:eastAsia="Times New Roman" w:hAnsi="Times New Roman Bold" w:cs="Times New Roman"/>
          <w:b/>
          <w:caps/>
          <w:spacing w:val="5"/>
          <w:kern w:val="28"/>
          <w:lang w:val="x-none"/>
        </w:rPr>
        <w:t>TEHNISKĀ SPECIFIKĀCIJA</w:t>
      </w:r>
    </w:p>
    <w:p w:rsidR="00AF4E3C" w:rsidRDefault="001D6372" w:rsidP="001D6372">
      <w:pPr>
        <w:spacing w:after="0" w:line="240" w:lineRule="auto"/>
        <w:jc w:val="center"/>
        <w:rPr>
          <w:rFonts w:ascii="Times New Roman" w:eastAsia="Times New Roman" w:hAnsi="Times New Roman" w:cs="Times New Roman"/>
          <w:b/>
          <w:bCs/>
          <w:sz w:val="24"/>
          <w:szCs w:val="24"/>
          <w:lang w:eastAsia="lv-LV"/>
        </w:rPr>
      </w:pPr>
      <w:r w:rsidRPr="00594DD1">
        <w:rPr>
          <w:rFonts w:ascii="Times New Roman" w:eastAsia="Times New Roman" w:hAnsi="Times New Roman" w:cs="Times New Roman"/>
          <w:b/>
          <w:sz w:val="24"/>
          <w:szCs w:val="24"/>
          <w:lang w:eastAsia="lv-LV"/>
        </w:rPr>
        <w:t xml:space="preserve"> “Būvuzraudzības pakalpojumu nodrošināšana</w:t>
      </w:r>
      <w:r w:rsidRPr="00D163A8">
        <w:rPr>
          <w:rFonts w:ascii="Times New Roman" w:eastAsia="Times New Roman" w:hAnsi="Times New Roman" w:cs="Times New Roman"/>
          <w:b/>
          <w:bCs/>
          <w:sz w:val="18"/>
          <w:szCs w:val="18"/>
        </w:rPr>
        <w:t xml:space="preserve"> </w:t>
      </w:r>
      <w:r w:rsidR="007521B0">
        <w:rPr>
          <w:rFonts w:ascii="Times New Roman" w:eastAsia="Times New Roman" w:hAnsi="Times New Roman" w:cs="Times New Roman"/>
          <w:b/>
          <w:bCs/>
          <w:sz w:val="24"/>
          <w:szCs w:val="24"/>
          <w:lang w:eastAsia="lv-LV"/>
        </w:rPr>
        <w:t>Kokneses</w:t>
      </w:r>
      <w:r w:rsidR="00AF4E3C">
        <w:rPr>
          <w:rFonts w:ascii="Times New Roman" w:eastAsia="Times New Roman" w:hAnsi="Times New Roman" w:cs="Times New Roman"/>
          <w:b/>
          <w:bCs/>
          <w:sz w:val="24"/>
          <w:szCs w:val="24"/>
          <w:lang w:eastAsia="lv-LV"/>
        </w:rPr>
        <w:t xml:space="preserve"> novada</w:t>
      </w:r>
    </w:p>
    <w:p w:rsidR="001D6372" w:rsidRPr="00594DD1" w:rsidRDefault="001D6372" w:rsidP="001D6372">
      <w:pPr>
        <w:spacing w:after="0" w:line="240" w:lineRule="auto"/>
        <w:jc w:val="center"/>
        <w:rPr>
          <w:rFonts w:ascii="Times New Roman" w:eastAsia="Times New Roman" w:hAnsi="Times New Roman" w:cs="Times New Roman"/>
          <w:b/>
          <w:sz w:val="24"/>
          <w:szCs w:val="24"/>
          <w:lang w:eastAsia="lv-LV"/>
        </w:rPr>
      </w:pPr>
      <w:r w:rsidRPr="00D163A8">
        <w:rPr>
          <w:rFonts w:ascii="Times New Roman" w:eastAsia="Times New Roman" w:hAnsi="Times New Roman" w:cs="Times New Roman"/>
          <w:b/>
          <w:bCs/>
          <w:sz w:val="24"/>
          <w:szCs w:val="24"/>
          <w:lang w:eastAsia="lv-LV"/>
        </w:rPr>
        <w:t xml:space="preserve"> grants ceļu pārbūvei</w:t>
      </w:r>
      <w:r w:rsidR="007521B0">
        <w:rPr>
          <w:rFonts w:ascii="Times New Roman" w:eastAsia="Times New Roman" w:hAnsi="Times New Roman" w:cs="Times New Roman"/>
          <w:b/>
          <w:bCs/>
          <w:sz w:val="24"/>
          <w:szCs w:val="24"/>
          <w:lang w:eastAsia="lv-LV"/>
        </w:rPr>
        <w:t xml:space="preserve"> un izbūvei</w:t>
      </w:r>
      <w:r w:rsidRPr="00594DD1">
        <w:rPr>
          <w:rFonts w:ascii="Times New Roman" w:eastAsia="Times New Roman" w:hAnsi="Times New Roman" w:cs="Times New Roman"/>
          <w:b/>
          <w:sz w:val="24"/>
          <w:szCs w:val="24"/>
          <w:lang w:eastAsia="lv-LV"/>
        </w:rPr>
        <w:t>”</w:t>
      </w:r>
    </w:p>
    <w:p w:rsidR="001D6372" w:rsidRPr="00594DD1" w:rsidRDefault="001D6372" w:rsidP="001D6372">
      <w:pPr>
        <w:spacing w:after="0" w:line="240" w:lineRule="auto"/>
        <w:jc w:val="center"/>
        <w:rPr>
          <w:rFonts w:ascii="Times New Roman" w:eastAsia="Times New Roman" w:hAnsi="Times New Roman" w:cs="Times New Roman"/>
          <w:b/>
          <w:sz w:val="24"/>
          <w:szCs w:val="24"/>
          <w:lang w:eastAsia="lv-LV"/>
        </w:rPr>
      </w:pPr>
      <w:r w:rsidRPr="00594DD1">
        <w:rPr>
          <w:rFonts w:ascii="Times New Roman" w:eastAsia="Times New Roman" w:hAnsi="Times New Roman" w:cs="Times New Roman"/>
          <w:sz w:val="24"/>
          <w:szCs w:val="24"/>
          <w:lang w:eastAsia="lv-LV"/>
        </w:rPr>
        <w:t xml:space="preserve">(identifikācijas Nr. </w:t>
      </w:r>
      <w:r w:rsidR="007521B0">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ND 201</w:t>
      </w:r>
      <w:r w:rsidR="007521B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w:t>
      </w:r>
      <w:r w:rsidRPr="00594DD1">
        <w:rPr>
          <w:rFonts w:ascii="Times New Roman" w:eastAsia="Times New Roman" w:hAnsi="Times New Roman" w:cs="Times New Roman"/>
          <w:sz w:val="24"/>
          <w:szCs w:val="24"/>
          <w:lang w:eastAsia="lv-LV"/>
        </w:rPr>
        <w:t xml:space="preserve">) </w:t>
      </w:r>
    </w:p>
    <w:p w:rsidR="001D6372" w:rsidRDefault="001D6372" w:rsidP="00880886">
      <w:pPr>
        <w:spacing w:before="240" w:after="100" w:afterAutospacing="1" w:line="240" w:lineRule="auto"/>
        <w:contextualSpacing/>
        <w:jc w:val="center"/>
        <w:rPr>
          <w:rFonts w:ascii="Times New Roman Bold" w:eastAsia="Times New Roman" w:hAnsi="Times New Roman Bold" w:cs="Times New Roman"/>
          <w:b/>
          <w:caps/>
          <w:spacing w:val="5"/>
          <w:kern w:val="28"/>
        </w:rPr>
      </w:pPr>
    </w:p>
    <w:p w:rsidR="00880886" w:rsidRPr="00880886" w:rsidRDefault="00880886" w:rsidP="00880886">
      <w:pPr>
        <w:spacing w:after="0" w:line="240" w:lineRule="auto"/>
        <w:jc w:val="both"/>
        <w:rPr>
          <w:rFonts w:ascii="Times New Roman" w:eastAsia="Times New Roman" w:hAnsi="Times New Roman" w:cs="Times New Roman"/>
          <w:b/>
          <w:bCs/>
          <w:sz w:val="24"/>
          <w:szCs w:val="24"/>
        </w:rPr>
      </w:pPr>
    </w:p>
    <w:p w:rsidR="00880886" w:rsidRPr="00880886" w:rsidRDefault="00880886" w:rsidP="00880886">
      <w:pPr>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Iepirkuma priekšmets:</w:t>
      </w:r>
    </w:p>
    <w:p w:rsidR="001D6372" w:rsidRPr="001D6372" w:rsidRDefault="001D6372" w:rsidP="001D6372">
      <w:pPr>
        <w:spacing w:after="120" w:line="240" w:lineRule="auto"/>
        <w:ind w:left="1072"/>
        <w:jc w:val="both"/>
        <w:rPr>
          <w:rFonts w:ascii="Times New Roman" w:eastAsia="Times New Roman" w:hAnsi="Times New Roman" w:cs="Times New Roman"/>
          <w:bCs/>
          <w:sz w:val="24"/>
          <w:szCs w:val="24"/>
        </w:rPr>
      </w:pPr>
      <w:r w:rsidRPr="001D6372">
        <w:rPr>
          <w:rFonts w:ascii="Times New Roman" w:eastAsia="Times New Roman" w:hAnsi="Times New Roman" w:cs="Times New Roman"/>
          <w:sz w:val="24"/>
          <w:szCs w:val="24"/>
        </w:rPr>
        <w:t>Iepirkuma priekšmets ir būvuzraudzības pakalpojumu nodrošināšana grants ceļu pārbūvei</w:t>
      </w:r>
      <w:r w:rsidR="007521B0" w:rsidRPr="007521B0">
        <w:t xml:space="preserve"> </w:t>
      </w:r>
      <w:r w:rsidR="007521B0" w:rsidRPr="007521B0">
        <w:rPr>
          <w:rFonts w:ascii="Times New Roman" w:eastAsia="Times New Roman" w:hAnsi="Times New Roman" w:cs="Times New Roman"/>
          <w:sz w:val="24"/>
          <w:szCs w:val="24"/>
        </w:rPr>
        <w:t>un izbūvei</w:t>
      </w:r>
      <w:r w:rsidRPr="001D6372">
        <w:rPr>
          <w:rFonts w:ascii="Times New Roman" w:eastAsia="Times New Roman" w:hAnsi="Times New Roman" w:cs="Times New Roman"/>
          <w:sz w:val="24"/>
          <w:szCs w:val="24"/>
        </w:rPr>
        <w:t xml:space="preserve"> </w:t>
      </w:r>
      <w:r w:rsidR="007521B0">
        <w:rPr>
          <w:rFonts w:ascii="Times New Roman" w:eastAsia="Times New Roman" w:hAnsi="Times New Roman" w:cs="Times New Roman"/>
          <w:sz w:val="24"/>
          <w:szCs w:val="24"/>
        </w:rPr>
        <w:t>Kokneses</w:t>
      </w:r>
      <w:r w:rsidRPr="001D6372">
        <w:rPr>
          <w:rFonts w:ascii="Times New Roman" w:eastAsia="Times New Roman" w:hAnsi="Times New Roman" w:cs="Times New Roman"/>
          <w:sz w:val="24"/>
          <w:szCs w:val="24"/>
        </w:rPr>
        <w:t xml:space="preserve"> novadā atbilstoši Iepirkuma nolikuma nosacījumiem, Iepirkuma tehniskajai specifikācijai un spēkā esošajiem normatīvajiem aktiem, standartiem un Eiropas standartizācijas organizācijas standartiem, ja kāds no tiem nav adaptēts Latvijas Republikā. Iepirkuma priekšmets sastāv no </w:t>
      </w:r>
      <w:r w:rsidRPr="001D6372">
        <w:rPr>
          <w:rFonts w:ascii="Times New Roman" w:eastAsia="Times New Roman" w:hAnsi="Times New Roman" w:cs="Times New Roman"/>
          <w:bCs/>
          <w:sz w:val="24"/>
          <w:szCs w:val="24"/>
        </w:rPr>
        <w:t xml:space="preserve">Būvuzraudzības pakalpojumiem šādu </w:t>
      </w:r>
      <w:r w:rsidR="007521B0">
        <w:rPr>
          <w:rFonts w:ascii="Times New Roman" w:eastAsia="Times New Roman" w:hAnsi="Times New Roman" w:cs="Times New Roman"/>
          <w:bCs/>
          <w:sz w:val="24"/>
          <w:szCs w:val="24"/>
        </w:rPr>
        <w:t>Kokneses</w:t>
      </w:r>
      <w:r w:rsidRPr="001D6372">
        <w:rPr>
          <w:rFonts w:ascii="Times New Roman" w:eastAsia="Times New Roman" w:hAnsi="Times New Roman" w:cs="Times New Roman"/>
          <w:bCs/>
          <w:sz w:val="24"/>
          <w:szCs w:val="24"/>
        </w:rPr>
        <w:t xml:space="preserve"> novada ceļu posmu (būvobjektu) pārbūvei</w:t>
      </w:r>
      <w:r w:rsidR="007521B0">
        <w:rPr>
          <w:rFonts w:ascii="Times New Roman" w:eastAsia="Times New Roman" w:hAnsi="Times New Roman" w:cs="Times New Roman"/>
          <w:bCs/>
          <w:sz w:val="24"/>
          <w:szCs w:val="24"/>
        </w:rPr>
        <w:t xml:space="preserve"> un izbūvei</w:t>
      </w:r>
      <w:r w:rsidR="00386666">
        <w:rPr>
          <w:rFonts w:ascii="Times New Roman" w:eastAsia="Times New Roman" w:hAnsi="Times New Roman" w:cs="Times New Roman"/>
          <w:bCs/>
          <w:sz w:val="24"/>
          <w:szCs w:val="24"/>
        </w:rPr>
        <w:t>:</w:t>
      </w:r>
    </w:p>
    <w:p w:rsidR="001D6372" w:rsidRPr="001D6372" w:rsidRDefault="00AF4E3C" w:rsidP="009C519A">
      <w:pPr>
        <w:spacing w:after="120" w:line="240" w:lineRule="auto"/>
        <w:ind w:left="352"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411D0">
        <w:rPr>
          <w:rFonts w:ascii="Times New Roman" w:eastAsia="Times New Roman" w:hAnsi="Times New Roman" w:cs="Times New Roman"/>
          <w:bCs/>
          <w:sz w:val="24"/>
          <w:szCs w:val="24"/>
        </w:rPr>
        <w:t xml:space="preserve">1.daļa - </w:t>
      </w:r>
      <w:r w:rsidR="001D6372" w:rsidRPr="001D6372">
        <w:rPr>
          <w:rFonts w:ascii="Times New Roman" w:eastAsia="Times New Roman" w:hAnsi="Times New Roman" w:cs="Times New Roman"/>
          <w:bCs/>
          <w:sz w:val="24"/>
          <w:szCs w:val="24"/>
        </w:rPr>
        <w:t xml:space="preserve"> </w:t>
      </w:r>
      <w:r w:rsidR="009C519A" w:rsidRPr="00A8196B">
        <w:rPr>
          <w:rFonts w:ascii="Times New Roman" w:eastAsia="Times New Roman" w:hAnsi="Times New Roman" w:cs="Times New Roman"/>
          <w:b/>
          <w:bCs/>
          <w:sz w:val="24"/>
          <w:szCs w:val="24"/>
        </w:rPr>
        <w:t>Grants ceļu pārbūve un izbūve Kokneses novada Bebru pagasta rietumdaļā</w:t>
      </w:r>
      <w:r w:rsidR="00A8196B">
        <w:rPr>
          <w:rFonts w:ascii="Times New Roman" w:eastAsia="Times New Roman" w:hAnsi="Times New Roman" w:cs="Times New Roman"/>
          <w:bCs/>
          <w:sz w:val="24"/>
          <w:szCs w:val="24"/>
        </w:rPr>
        <w:t xml:space="preserve"> (</w:t>
      </w:r>
      <w:r w:rsidR="00A8196B" w:rsidRPr="00A8196B">
        <w:rPr>
          <w:rFonts w:ascii="Times New Roman" w:eastAsia="Times New Roman" w:hAnsi="Times New Roman" w:cs="Times New Roman"/>
          <w:bCs/>
          <w:sz w:val="24"/>
          <w:szCs w:val="24"/>
        </w:rPr>
        <w:t>Domēni - Vēži pārbūve 1,54</w:t>
      </w:r>
      <w:r w:rsidR="00A8196B">
        <w:rPr>
          <w:rFonts w:ascii="Times New Roman" w:eastAsia="Times New Roman" w:hAnsi="Times New Roman" w:cs="Times New Roman"/>
          <w:bCs/>
          <w:sz w:val="24"/>
          <w:szCs w:val="24"/>
        </w:rPr>
        <w:t xml:space="preserve"> </w:t>
      </w:r>
      <w:r w:rsidR="00A8196B" w:rsidRPr="00A8196B">
        <w:rPr>
          <w:rFonts w:ascii="Times New Roman" w:eastAsia="Times New Roman" w:hAnsi="Times New Roman" w:cs="Times New Roman"/>
          <w:bCs/>
          <w:sz w:val="24"/>
          <w:szCs w:val="24"/>
        </w:rPr>
        <w:t>km</w:t>
      </w:r>
      <w:r w:rsidR="00A8196B">
        <w:rPr>
          <w:rFonts w:ascii="Times New Roman" w:eastAsia="Times New Roman" w:hAnsi="Times New Roman" w:cs="Times New Roman"/>
          <w:bCs/>
          <w:sz w:val="24"/>
          <w:szCs w:val="24"/>
        </w:rPr>
        <w:t xml:space="preserve">, </w:t>
      </w:r>
      <w:proofErr w:type="spellStart"/>
      <w:r w:rsidR="00A8196B" w:rsidRPr="00A8196B">
        <w:rPr>
          <w:rFonts w:ascii="Times New Roman" w:eastAsia="Times New Roman" w:hAnsi="Times New Roman" w:cs="Times New Roman"/>
          <w:bCs/>
          <w:sz w:val="24"/>
          <w:szCs w:val="24"/>
        </w:rPr>
        <w:t>Riemeri</w:t>
      </w:r>
      <w:proofErr w:type="spellEnd"/>
      <w:r w:rsidR="00A8196B" w:rsidRPr="00A8196B">
        <w:rPr>
          <w:rFonts w:ascii="Times New Roman" w:eastAsia="Times New Roman" w:hAnsi="Times New Roman" w:cs="Times New Roman"/>
          <w:bCs/>
          <w:sz w:val="24"/>
          <w:szCs w:val="24"/>
        </w:rPr>
        <w:t xml:space="preserve"> - Vijas pārbūve 0,5</w:t>
      </w:r>
      <w:r w:rsidR="00A8196B">
        <w:rPr>
          <w:rFonts w:ascii="Times New Roman" w:eastAsia="Times New Roman" w:hAnsi="Times New Roman" w:cs="Times New Roman"/>
          <w:bCs/>
          <w:sz w:val="24"/>
          <w:szCs w:val="24"/>
        </w:rPr>
        <w:t xml:space="preserve"> </w:t>
      </w:r>
      <w:r w:rsidR="00A8196B" w:rsidRPr="00A8196B">
        <w:rPr>
          <w:rFonts w:ascii="Times New Roman" w:eastAsia="Times New Roman" w:hAnsi="Times New Roman" w:cs="Times New Roman"/>
          <w:bCs/>
          <w:sz w:val="24"/>
          <w:szCs w:val="24"/>
        </w:rPr>
        <w:t xml:space="preserve">km,  </w:t>
      </w:r>
      <w:proofErr w:type="spellStart"/>
      <w:r w:rsidR="00A8196B" w:rsidRPr="00A8196B">
        <w:rPr>
          <w:rFonts w:ascii="Times New Roman" w:eastAsia="Times New Roman" w:hAnsi="Times New Roman" w:cs="Times New Roman"/>
          <w:bCs/>
          <w:sz w:val="24"/>
          <w:szCs w:val="24"/>
        </w:rPr>
        <w:t>Vecriemeri</w:t>
      </w:r>
      <w:proofErr w:type="spellEnd"/>
      <w:r w:rsidR="00A8196B" w:rsidRPr="00A8196B">
        <w:rPr>
          <w:rFonts w:ascii="Times New Roman" w:eastAsia="Times New Roman" w:hAnsi="Times New Roman" w:cs="Times New Roman"/>
          <w:bCs/>
          <w:sz w:val="24"/>
          <w:szCs w:val="24"/>
        </w:rPr>
        <w:t xml:space="preserve"> - </w:t>
      </w:r>
      <w:proofErr w:type="spellStart"/>
      <w:r w:rsidR="00A8196B" w:rsidRPr="00A8196B">
        <w:rPr>
          <w:rFonts w:ascii="Times New Roman" w:eastAsia="Times New Roman" w:hAnsi="Times New Roman" w:cs="Times New Roman"/>
          <w:bCs/>
          <w:sz w:val="24"/>
          <w:szCs w:val="24"/>
        </w:rPr>
        <w:t>Šturmes</w:t>
      </w:r>
      <w:proofErr w:type="spellEnd"/>
      <w:r w:rsidR="00A8196B" w:rsidRPr="00A8196B">
        <w:rPr>
          <w:rFonts w:ascii="Times New Roman" w:eastAsia="Times New Roman" w:hAnsi="Times New Roman" w:cs="Times New Roman"/>
          <w:bCs/>
          <w:sz w:val="24"/>
          <w:szCs w:val="24"/>
        </w:rPr>
        <w:t xml:space="preserve"> jaunbūve 0,3 km</w:t>
      </w:r>
      <w:r w:rsidR="00A8196B">
        <w:rPr>
          <w:rFonts w:ascii="Times New Roman" w:eastAsia="Times New Roman" w:hAnsi="Times New Roman" w:cs="Times New Roman"/>
          <w:bCs/>
          <w:sz w:val="24"/>
          <w:szCs w:val="24"/>
        </w:rPr>
        <w:t>,</w:t>
      </w:r>
      <w:r w:rsidR="00A8196B" w:rsidRPr="00A8196B">
        <w:t xml:space="preserve"> </w:t>
      </w:r>
      <w:r w:rsidR="00A8196B" w:rsidRPr="00A8196B">
        <w:rPr>
          <w:rFonts w:ascii="Times New Roman" w:eastAsia="Times New Roman" w:hAnsi="Times New Roman" w:cs="Times New Roman"/>
          <w:bCs/>
          <w:sz w:val="24"/>
          <w:szCs w:val="24"/>
        </w:rPr>
        <w:t>Rožkalni - Birzes pārbūve km 0,56</w:t>
      </w:r>
      <w:r w:rsidR="00A8196B">
        <w:rPr>
          <w:rFonts w:ascii="Times New Roman" w:eastAsia="Times New Roman" w:hAnsi="Times New Roman" w:cs="Times New Roman"/>
          <w:bCs/>
          <w:sz w:val="24"/>
          <w:szCs w:val="24"/>
        </w:rPr>
        <w:t xml:space="preserve">, </w:t>
      </w:r>
      <w:r w:rsidR="00A8196B" w:rsidRPr="00A8196B">
        <w:rPr>
          <w:rFonts w:ascii="Times New Roman" w:eastAsia="Times New Roman" w:hAnsi="Times New Roman" w:cs="Times New Roman"/>
          <w:bCs/>
          <w:sz w:val="24"/>
          <w:szCs w:val="24"/>
        </w:rPr>
        <w:t xml:space="preserve">Rudzīši - </w:t>
      </w:r>
      <w:proofErr w:type="spellStart"/>
      <w:r w:rsidR="00A8196B" w:rsidRPr="00A8196B">
        <w:rPr>
          <w:rFonts w:ascii="Times New Roman" w:eastAsia="Times New Roman" w:hAnsi="Times New Roman" w:cs="Times New Roman"/>
          <w:bCs/>
          <w:sz w:val="24"/>
          <w:szCs w:val="24"/>
        </w:rPr>
        <w:t>Jaundzērvēni</w:t>
      </w:r>
      <w:proofErr w:type="spellEnd"/>
      <w:r w:rsidR="00A8196B" w:rsidRPr="00A8196B">
        <w:rPr>
          <w:rFonts w:ascii="Times New Roman" w:eastAsia="Times New Roman" w:hAnsi="Times New Roman" w:cs="Times New Roman"/>
          <w:bCs/>
          <w:sz w:val="24"/>
          <w:szCs w:val="24"/>
        </w:rPr>
        <w:t xml:space="preserve"> pārbūve 1,09</w:t>
      </w:r>
      <w:r w:rsidR="00A8196B">
        <w:rPr>
          <w:rFonts w:ascii="Times New Roman" w:eastAsia="Times New Roman" w:hAnsi="Times New Roman" w:cs="Times New Roman"/>
          <w:bCs/>
          <w:sz w:val="24"/>
          <w:szCs w:val="24"/>
        </w:rPr>
        <w:t xml:space="preserve"> </w:t>
      </w:r>
      <w:r w:rsidR="00A8196B" w:rsidRPr="00A8196B">
        <w:rPr>
          <w:rFonts w:ascii="Times New Roman" w:eastAsia="Times New Roman" w:hAnsi="Times New Roman" w:cs="Times New Roman"/>
          <w:bCs/>
          <w:sz w:val="24"/>
          <w:szCs w:val="24"/>
        </w:rPr>
        <w:t>km</w:t>
      </w:r>
      <w:r w:rsidR="00A8196B">
        <w:rPr>
          <w:rFonts w:ascii="Times New Roman" w:eastAsia="Times New Roman" w:hAnsi="Times New Roman" w:cs="Times New Roman"/>
          <w:bCs/>
          <w:sz w:val="24"/>
          <w:szCs w:val="24"/>
        </w:rPr>
        <w:t xml:space="preserve">, </w:t>
      </w:r>
      <w:proofErr w:type="spellStart"/>
      <w:r w:rsidR="00A8196B">
        <w:rPr>
          <w:rFonts w:ascii="Times New Roman" w:eastAsia="Times New Roman" w:hAnsi="Times New Roman" w:cs="Times New Roman"/>
          <w:bCs/>
          <w:sz w:val="24"/>
          <w:szCs w:val="24"/>
        </w:rPr>
        <w:t>Tupiešēni</w:t>
      </w:r>
      <w:proofErr w:type="spellEnd"/>
      <w:r w:rsidR="00A8196B">
        <w:rPr>
          <w:rFonts w:ascii="Times New Roman" w:eastAsia="Times New Roman" w:hAnsi="Times New Roman" w:cs="Times New Roman"/>
          <w:bCs/>
          <w:sz w:val="24"/>
          <w:szCs w:val="24"/>
        </w:rPr>
        <w:t xml:space="preserve"> - </w:t>
      </w:r>
      <w:proofErr w:type="spellStart"/>
      <w:r w:rsidR="00A8196B">
        <w:rPr>
          <w:rFonts w:ascii="Times New Roman" w:eastAsia="Times New Roman" w:hAnsi="Times New Roman" w:cs="Times New Roman"/>
          <w:bCs/>
          <w:sz w:val="24"/>
          <w:szCs w:val="24"/>
        </w:rPr>
        <w:t>Kroglejas</w:t>
      </w:r>
      <w:proofErr w:type="spellEnd"/>
      <w:r w:rsidR="00A8196B">
        <w:rPr>
          <w:rFonts w:ascii="Times New Roman" w:eastAsia="Times New Roman" w:hAnsi="Times New Roman" w:cs="Times New Roman"/>
          <w:bCs/>
          <w:sz w:val="24"/>
          <w:szCs w:val="24"/>
        </w:rPr>
        <w:t xml:space="preserve"> pārbūve</w:t>
      </w:r>
      <w:r w:rsidR="00A8196B" w:rsidRPr="00A8196B">
        <w:rPr>
          <w:rFonts w:ascii="Times New Roman" w:eastAsia="Times New Roman" w:hAnsi="Times New Roman" w:cs="Times New Roman"/>
          <w:bCs/>
          <w:sz w:val="24"/>
          <w:szCs w:val="24"/>
        </w:rPr>
        <w:t xml:space="preserve"> 1,82</w:t>
      </w:r>
      <w:r w:rsidR="00A8196B">
        <w:rPr>
          <w:rFonts w:ascii="Times New Roman" w:eastAsia="Times New Roman" w:hAnsi="Times New Roman" w:cs="Times New Roman"/>
          <w:bCs/>
          <w:sz w:val="24"/>
          <w:szCs w:val="24"/>
        </w:rPr>
        <w:t xml:space="preserve"> km)</w:t>
      </w:r>
      <w:r w:rsidR="002B0AB1">
        <w:rPr>
          <w:rFonts w:ascii="Times New Roman" w:eastAsia="Times New Roman" w:hAnsi="Times New Roman" w:cs="Times New Roman"/>
          <w:bCs/>
          <w:sz w:val="24"/>
          <w:szCs w:val="24"/>
        </w:rPr>
        <w:t xml:space="preserve">, būvdarbu </w:t>
      </w:r>
      <w:r w:rsidR="002B0AB1" w:rsidRPr="00DA606E">
        <w:rPr>
          <w:rFonts w:ascii="Times New Roman" w:eastAsia="Times New Roman" w:hAnsi="Times New Roman" w:cs="Times New Roman"/>
          <w:b/>
          <w:bCs/>
          <w:sz w:val="24"/>
          <w:szCs w:val="24"/>
        </w:rPr>
        <w:t>līgumcena 131518,40 EUR</w:t>
      </w:r>
      <w:r w:rsidR="00D1519E">
        <w:rPr>
          <w:rFonts w:ascii="Times New Roman" w:eastAsia="Times New Roman" w:hAnsi="Times New Roman" w:cs="Times New Roman"/>
          <w:bCs/>
          <w:sz w:val="24"/>
          <w:szCs w:val="24"/>
        </w:rPr>
        <w:t>;</w:t>
      </w:r>
      <w:r w:rsidR="005411D0">
        <w:rPr>
          <w:rFonts w:ascii="Times New Roman" w:eastAsia="Times New Roman" w:hAnsi="Times New Roman" w:cs="Times New Roman"/>
          <w:bCs/>
          <w:sz w:val="24"/>
          <w:szCs w:val="24"/>
        </w:rPr>
        <w:t xml:space="preserve"> </w:t>
      </w:r>
      <w:r w:rsidR="009C519A" w:rsidRPr="00A8196B">
        <w:rPr>
          <w:rFonts w:ascii="Times New Roman" w:eastAsia="Times New Roman" w:hAnsi="Times New Roman" w:cs="Times New Roman"/>
          <w:b/>
          <w:bCs/>
          <w:sz w:val="24"/>
          <w:szCs w:val="24"/>
        </w:rPr>
        <w:t>Grants ceļu pārbūve Kokneses novada Iršu pagastā</w:t>
      </w:r>
      <w:r w:rsidR="00A8196B">
        <w:rPr>
          <w:rFonts w:ascii="Times New Roman" w:eastAsia="Times New Roman" w:hAnsi="Times New Roman" w:cs="Times New Roman"/>
          <w:bCs/>
          <w:sz w:val="24"/>
          <w:szCs w:val="24"/>
        </w:rPr>
        <w:t xml:space="preserve"> (</w:t>
      </w:r>
      <w:proofErr w:type="spellStart"/>
      <w:r w:rsidR="00A8196B" w:rsidRPr="00A8196B">
        <w:rPr>
          <w:rFonts w:ascii="Times New Roman" w:eastAsia="Times New Roman" w:hAnsi="Times New Roman" w:cs="Times New Roman"/>
          <w:bCs/>
          <w:sz w:val="24"/>
          <w:szCs w:val="24"/>
        </w:rPr>
        <w:t>Slapsiles</w:t>
      </w:r>
      <w:proofErr w:type="spellEnd"/>
      <w:r w:rsidR="00A8196B" w:rsidRPr="00A8196B">
        <w:rPr>
          <w:rFonts w:ascii="Times New Roman" w:eastAsia="Times New Roman" w:hAnsi="Times New Roman" w:cs="Times New Roman"/>
          <w:bCs/>
          <w:sz w:val="24"/>
          <w:szCs w:val="24"/>
        </w:rPr>
        <w:t xml:space="preserve"> - </w:t>
      </w:r>
      <w:proofErr w:type="spellStart"/>
      <w:r w:rsidR="00A8196B" w:rsidRPr="00A8196B">
        <w:rPr>
          <w:rFonts w:ascii="Times New Roman" w:eastAsia="Times New Roman" w:hAnsi="Times New Roman" w:cs="Times New Roman"/>
          <w:bCs/>
          <w:sz w:val="24"/>
          <w:szCs w:val="24"/>
        </w:rPr>
        <w:t>Vilkāres</w:t>
      </w:r>
      <w:proofErr w:type="spellEnd"/>
      <w:r w:rsidR="00A8196B" w:rsidRPr="00A8196B">
        <w:rPr>
          <w:rFonts w:ascii="Times New Roman" w:eastAsia="Times New Roman" w:hAnsi="Times New Roman" w:cs="Times New Roman"/>
          <w:bCs/>
          <w:sz w:val="24"/>
          <w:szCs w:val="24"/>
        </w:rPr>
        <w:t xml:space="preserve"> pārbūve 3,57 km</w:t>
      </w:r>
      <w:r w:rsidR="00A8196B">
        <w:rPr>
          <w:rFonts w:ascii="Times New Roman" w:eastAsia="Times New Roman" w:hAnsi="Times New Roman" w:cs="Times New Roman"/>
          <w:bCs/>
          <w:sz w:val="24"/>
          <w:szCs w:val="24"/>
        </w:rPr>
        <w:t xml:space="preserve">, </w:t>
      </w:r>
      <w:proofErr w:type="spellStart"/>
      <w:r w:rsidR="00A8196B" w:rsidRPr="00A8196B">
        <w:rPr>
          <w:rFonts w:ascii="Times New Roman" w:eastAsia="Times New Roman" w:hAnsi="Times New Roman" w:cs="Times New Roman"/>
          <w:bCs/>
          <w:sz w:val="24"/>
          <w:szCs w:val="24"/>
        </w:rPr>
        <w:t>Vilkāres</w:t>
      </w:r>
      <w:proofErr w:type="spellEnd"/>
      <w:r w:rsidR="00A8196B" w:rsidRPr="00A8196B">
        <w:rPr>
          <w:rFonts w:ascii="Times New Roman" w:eastAsia="Times New Roman" w:hAnsi="Times New Roman" w:cs="Times New Roman"/>
          <w:bCs/>
          <w:sz w:val="24"/>
          <w:szCs w:val="24"/>
        </w:rPr>
        <w:t xml:space="preserve"> - Pamati pārbūve 1,42 km</w:t>
      </w:r>
      <w:r w:rsidR="00A8196B">
        <w:rPr>
          <w:rFonts w:ascii="Times New Roman" w:eastAsia="Times New Roman" w:hAnsi="Times New Roman" w:cs="Times New Roman"/>
          <w:bCs/>
          <w:sz w:val="24"/>
          <w:szCs w:val="24"/>
        </w:rPr>
        <w:t>)</w:t>
      </w:r>
      <w:r w:rsidR="002B0AB1">
        <w:rPr>
          <w:rFonts w:ascii="Times New Roman" w:eastAsia="Times New Roman" w:hAnsi="Times New Roman" w:cs="Times New Roman"/>
          <w:bCs/>
          <w:sz w:val="24"/>
          <w:szCs w:val="24"/>
        </w:rPr>
        <w:t xml:space="preserve">, būvdarbu </w:t>
      </w:r>
      <w:r w:rsidR="002B0AB1" w:rsidRPr="00DA606E">
        <w:rPr>
          <w:rFonts w:ascii="Times New Roman" w:eastAsia="Times New Roman" w:hAnsi="Times New Roman" w:cs="Times New Roman"/>
          <w:b/>
          <w:bCs/>
          <w:sz w:val="24"/>
          <w:szCs w:val="24"/>
        </w:rPr>
        <w:t>līgumcena 97968,64 EUR</w:t>
      </w:r>
      <w:r w:rsidR="00D1519E">
        <w:rPr>
          <w:rFonts w:ascii="Times New Roman" w:eastAsia="Times New Roman" w:hAnsi="Times New Roman" w:cs="Times New Roman"/>
          <w:bCs/>
          <w:sz w:val="24"/>
          <w:szCs w:val="24"/>
        </w:rPr>
        <w:t>;</w:t>
      </w:r>
    </w:p>
    <w:p w:rsidR="007521B0" w:rsidRPr="001D6372" w:rsidRDefault="005411D0" w:rsidP="00D1519E">
      <w:pPr>
        <w:spacing w:after="120" w:line="240" w:lineRule="auto"/>
        <w:ind w:left="284"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2.daļa - </w:t>
      </w:r>
      <w:r w:rsidR="007521B0">
        <w:rPr>
          <w:rFonts w:ascii="Times New Roman" w:eastAsia="Times New Roman" w:hAnsi="Times New Roman" w:cs="Times New Roman"/>
          <w:bCs/>
          <w:sz w:val="24"/>
          <w:szCs w:val="24"/>
        </w:rPr>
        <w:t xml:space="preserve"> </w:t>
      </w:r>
      <w:r w:rsidR="00A8196B" w:rsidRPr="00A8196B">
        <w:rPr>
          <w:rFonts w:ascii="Times New Roman" w:eastAsia="Times New Roman" w:hAnsi="Times New Roman" w:cs="Times New Roman"/>
          <w:b/>
          <w:bCs/>
          <w:sz w:val="24"/>
          <w:szCs w:val="24"/>
        </w:rPr>
        <w:t>Grants ceļu pārbūve un izbūve Kokneses pagastā</w:t>
      </w:r>
      <w:r w:rsidR="00A8196B">
        <w:rPr>
          <w:rFonts w:ascii="Times New Roman" w:eastAsia="Times New Roman" w:hAnsi="Times New Roman" w:cs="Times New Roman"/>
          <w:bCs/>
          <w:sz w:val="24"/>
          <w:szCs w:val="24"/>
        </w:rPr>
        <w:t xml:space="preserve"> (</w:t>
      </w:r>
      <w:r w:rsidR="007521B0" w:rsidRPr="007521B0">
        <w:rPr>
          <w:rFonts w:ascii="Times New Roman" w:eastAsia="Times New Roman" w:hAnsi="Times New Roman" w:cs="Times New Roman"/>
          <w:bCs/>
          <w:sz w:val="24"/>
          <w:szCs w:val="24"/>
        </w:rPr>
        <w:t>Spīdolas - Ūsiņi pārbūve 0,72</w:t>
      </w:r>
      <w:r w:rsidR="00A8196B" w:rsidRPr="00A8196B">
        <w:rPr>
          <w:rFonts w:ascii="Times New Roman" w:eastAsia="Times New Roman" w:hAnsi="Times New Roman" w:cs="Times New Roman"/>
          <w:bCs/>
          <w:sz w:val="24"/>
          <w:szCs w:val="24"/>
        </w:rPr>
        <w:t xml:space="preserve"> </w:t>
      </w:r>
      <w:r w:rsidR="00A8196B" w:rsidRPr="007521B0">
        <w:rPr>
          <w:rFonts w:ascii="Times New Roman" w:eastAsia="Times New Roman" w:hAnsi="Times New Roman" w:cs="Times New Roman"/>
          <w:bCs/>
          <w:sz w:val="24"/>
          <w:szCs w:val="24"/>
        </w:rPr>
        <w:t>km</w:t>
      </w:r>
      <w:r w:rsidR="007521B0">
        <w:rPr>
          <w:rFonts w:ascii="Times New Roman" w:eastAsia="Times New Roman" w:hAnsi="Times New Roman" w:cs="Times New Roman"/>
          <w:bCs/>
          <w:sz w:val="24"/>
          <w:szCs w:val="24"/>
        </w:rPr>
        <w:t xml:space="preserve">; </w:t>
      </w:r>
      <w:r w:rsidR="007521B0" w:rsidRPr="007521B0">
        <w:rPr>
          <w:rFonts w:ascii="Times New Roman" w:eastAsia="Times New Roman" w:hAnsi="Times New Roman" w:cs="Times New Roman"/>
          <w:bCs/>
          <w:sz w:val="24"/>
          <w:szCs w:val="24"/>
        </w:rPr>
        <w:t xml:space="preserve">Bormaņi – </w:t>
      </w:r>
      <w:proofErr w:type="spellStart"/>
      <w:r w:rsidR="007521B0" w:rsidRPr="007521B0">
        <w:rPr>
          <w:rFonts w:ascii="Times New Roman" w:eastAsia="Times New Roman" w:hAnsi="Times New Roman" w:cs="Times New Roman"/>
          <w:bCs/>
          <w:sz w:val="24"/>
          <w:szCs w:val="24"/>
        </w:rPr>
        <w:t>Upeslīči</w:t>
      </w:r>
      <w:proofErr w:type="spellEnd"/>
      <w:r w:rsidR="007521B0" w:rsidRPr="007521B0">
        <w:rPr>
          <w:rFonts w:ascii="Times New Roman" w:eastAsia="Times New Roman" w:hAnsi="Times New Roman" w:cs="Times New Roman"/>
          <w:bCs/>
          <w:sz w:val="24"/>
          <w:szCs w:val="24"/>
        </w:rPr>
        <w:t xml:space="preserve"> pārbūve 0,75</w:t>
      </w:r>
      <w:r w:rsidR="00A8196B" w:rsidRPr="00A8196B">
        <w:rPr>
          <w:rFonts w:ascii="Times New Roman" w:eastAsia="Times New Roman" w:hAnsi="Times New Roman" w:cs="Times New Roman"/>
          <w:bCs/>
          <w:sz w:val="24"/>
          <w:szCs w:val="24"/>
        </w:rPr>
        <w:t xml:space="preserve"> </w:t>
      </w:r>
      <w:r w:rsidR="00A8196B" w:rsidRPr="007521B0">
        <w:rPr>
          <w:rFonts w:ascii="Times New Roman" w:eastAsia="Times New Roman" w:hAnsi="Times New Roman" w:cs="Times New Roman"/>
          <w:bCs/>
          <w:sz w:val="24"/>
          <w:szCs w:val="24"/>
        </w:rPr>
        <w:t>km</w:t>
      </w:r>
      <w:r w:rsidR="00A8196B">
        <w:rPr>
          <w:rFonts w:ascii="Times New Roman" w:eastAsia="Times New Roman" w:hAnsi="Times New Roman" w:cs="Times New Roman"/>
          <w:bCs/>
          <w:sz w:val="24"/>
          <w:szCs w:val="24"/>
        </w:rPr>
        <w:t>)</w:t>
      </w:r>
      <w:r w:rsidR="002B0AB1">
        <w:rPr>
          <w:rFonts w:ascii="Times New Roman" w:eastAsia="Times New Roman" w:hAnsi="Times New Roman" w:cs="Times New Roman"/>
          <w:bCs/>
          <w:sz w:val="24"/>
          <w:szCs w:val="24"/>
        </w:rPr>
        <w:t xml:space="preserve">, būvdarbu </w:t>
      </w:r>
      <w:r w:rsidR="002B0AB1" w:rsidRPr="00DA606E">
        <w:rPr>
          <w:rFonts w:ascii="Times New Roman" w:eastAsia="Times New Roman" w:hAnsi="Times New Roman" w:cs="Times New Roman"/>
          <w:b/>
          <w:bCs/>
          <w:sz w:val="24"/>
          <w:szCs w:val="24"/>
        </w:rPr>
        <w:t>līgumcena 96280,60 EUR</w:t>
      </w:r>
      <w:r w:rsidR="002B0AB1">
        <w:rPr>
          <w:rFonts w:ascii="Times New Roman" w:eastAsia="Times New Roman" w:hAnsi="Times New Roman" w:cs="Times New Roman"/>
          <w:bCs/>
          <w:sz w:val="24"/>
          <w:szCs w:val="24"/>
        </w:rPr>
        <w:t>;</w:t>
      </w:r>
    </w:p>
    <w:p w:rsidR="001D6372" w:rsidRPr="001D6372" w:rsidRDefault="005411D0" w:rsidP="00D1519E">
      <w:pPr>
        <w:spacing w:after="120" w:line="240" w:lineRule="auto"/>
        <w:ind w:left="426"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3.daļa - </w:t>
      </w:r>
      <w:r w:rsidR="001D6372">
        <w:rPr>
          <w:rFonts w:ascii="Times New Roman" w:eastAsia="Times New Roman" w:hAnsi="Times New Roman" w:cs="Times New Roman"/>
          <w:bCs/>
          <w:sz w:val="24"/>
          <w:szCs w:val="24"/>
        </w:rPr>
        <w:t xml:space="preserve"> </w:t>
      </w:r>
      <w:r w:rsidR="00A8196B" w:rsidRPr="00A8196B">
        <w:rPr>
          <w:rFonts w:ascii="Times New Roman" w:eastAsia="Times New Roman" w:hAnsi="Times New Roman" w:cs="Times New Roman"/>
          <w:b/>
          <w:bCs/>
          <w:sz w:val="24"/>
          <w:szCs w:val="24"/>
        </w:rPr>
        <w:t>Grants ceļu pārbūve un izbūve Kokneses novada Bebru pagasta austrumu daļā</w:t>
      </w:r>
      <w:r w:rsidR="00A8196B">
        <w:rPr>
          <w:rFonts w:ascii="Times New Roman" w:eastAsia="Times New Roman" w:hAnsi="Times New Roman" w:cs="Times New Roman"/>
          <w:bCs/>
          <w:sz w:val="24"/>
          <w:szCs w:val="24"/>
        </w:rPr>
        <w:t xml:space="preserve"> (</w:t>
      </w:r>
      <w:r w:rsidR="007521B0" w:rsidRPr="007521B0">
        <w:rPr>
          <w:rFonts w:ascii="Times New Roman" w:eastAsia="Times New Roman" w:hAnsi="Times New Roman" w:cs="Times New Roman"/>
          <w:bCs/>
          <w:sz w:val="24"/>
          <w:szCs w:val="24"/>
        </w:rPr>
        <w:t xml:space="preserve">Jaunceltnes – </w:t>
      </w:r>
      <w:proofErr w:type="spellStart"/>
      <w:r w:rsidR="007521B0" w:rsidRPr="007521B0">
        <w:rPr>
          <w:rFonts w:ascii="Times New Roman" w:eastAsia="Times New Roman" w:hAnsi="Times New Roman" w:cs="Times New Roman"/>
          <w:bCs/>
          <w:sz w:val="24"/>
          <w:szCs w:val="24"/>
        </w:rPr>
        <w:t>Šļakāni</w:t>
      </w:r>
      <w:proofErr w:type="spellEnd"/>
      <w:r w:rsidR="007521B0" w:rsidRPr="007521B0">
        <w:rPr>
          <w:rFonts w:ascii="Times New Roman" w:eastAsia="Times New Roman" w:hAnsi="Times New Roman" w:cs="Times New Roman"/>
          <w:bCs/>
          <w:sz w:val="24"/>
          <w:szCs w:val="24"/>
        </w:rPr>
        <w:t xml:space="preserve"> 0,39 </w:t>
      </w:r>
      <w:r w:rsidR="00A8196B" w:rsidRPr="007521B0">
        <w:rPr>
          <w:rFonts w:ascii="Times New Roman" w:eastAsia="Times New Roman" w:hAnsi="Times New Roman" w:cs="Times New Roman"/>
          <w:bCs/>
          <w:sz w:val="24"/>
          <w:szCs w:val="24"/>
        </w:rPr>
        <w:t xml:space="preserve">km </w:t>
      </w:r>
      <w:r w:rsidR="007521B0" w:rsidRPr="007521B0">
        <w:rPr>
          <w:rFonts w:ascii="Times New Roman" w:eastAsia="Times New Roman" w:hAnsi="Times New Roman" w:cs="Times New Roman"/>
          <w:bCs/>
          <w:sz w:val="24"/>
          <w:szCs w:val="24"/>
        </w:rPr>
        <w:t xml:space="preserve">pārbūve, </w:t>
      </w:r>
      <w:proofErr w:type="spellStart"/>
      <w:r w:rsidR="007521B0" w:rsidRPr="007521B0">
        <w:rPr>
          <w:rFonts w:ascii="Times New Roman" w:eastAsia="Times New Roman" w:hAnsi="Times New Roman" w:cs="Times New Roman"/>
          <w:bCs/>
          <w:sz w:val="24"/>
          <w:szCs w:val="24"/>
        </w:rPr>
        <w:t>Šļakānu</w:t>
      </w:r>
      <w:proofErr w:type="spellEnd"/>
      <w:r w:rsidR="007521B0" w:rsidRPr="007521B0">
        <w:rPr>
          <w:rFonts w:ascii="Times New Roman" w:eastAsia="Times New Roman" w:hAnsi="Times New Roman" w:cs="Times New Roman"/>
          <w:bCs/>
          <w:sz w:val="24"/>
          <w:szCs w:val="24"/>
        </w:rPr>
        <w:t xml:space="preserve"> kalns – </w:t>
      </w:r>
      <w:proofErr w:type="spellStart"/>
      <w:r w:rsidR="007521B0" w:rsidRPr="007521B0">
        <w:rPr>
          <w:rFonts w:ascii="Times New Roman" w:eastAsia="Times New Roman" w:hAnsi="Times New Roman" w:cs="Times New Roman"/>
          <w:bCs/>
          <w:sz w:val="24"/>
          <w:szCs w:val="24"/>
        </w:rPr>
        <w:t>Plepu</w:t>
      </w:r>
      <w:proofErr w:type="spellEnd"/>
      <w:r w:rsidR="007521B0" w:rsidRPr="007521B0">
        <w:rPr>
          <w:rFonts w:ascii="Times New Roman" w:eastAsia="Times New Roman" w:hAnsi="Times New Roman" w:cs="Times New Roman"/>
          <w:bCs/>
          <w:sz w:val="24"/>
          <w:szCs w:val="24"/>
        </w:rPr>
        <w:t xml:space="preserve"> leja jaunbūve 0,51</w:t>
      </w:r>
      <w:r w:rsidR="00A8196B" w:rsidRPr="00A8196B">
        <w:rPr>
          <w:rFonts w:ascii="Times New Roman" w:eastAsia="Times New Roman" w:hAnsi="Times New Roman" w:cs="Times New Roman"/>
          <w:bCs/>
          <w:sz w:val="24"/>
          <w:szCs w:val="24"/>
        </w:rPr>
        <w:t xml:space="preserve"> </w:t>
      </w:r>
      <w:r w:rsidR="00A8196B" w:rsidRPr="007521B0">
        <w:rPr>
          <w:rFonts w:ascii="Times New Roman" w:eastAsia="Times New Roman" w:hAnsi="Times New Roman" w:cs="Times New Roman"/>
          <w:bCs/>
          <w:sz w:val="24"/>
          <w:szCs w:val="24"/>
        </w:rPr>
        <w:t>km</w:t>
      </w:r>
      <w:r w:rsidR="007521B0">
        <w:rPr>
          <w:rFonts w:ascii="Times New Roman" w:eastAsia="Times New Roman" w:hAnsi="Times New Roman" w:cs="Times New Roman"/>
          <w:bCs/>
          <w:sz w:val="24"/>
          <w:szCs w:val="24"/>
        </w:rPr>
        <w:t xml:space="preserve">; </w:t>
      </w:r>
      <w:r w:rsidR="007521B0" w:rsidRPr="007521B0">
        <w:rPr>
          <w:rFonts w:ascii="Times New Roman" w:eastAsia="Times New Roman" w:hAnsi="Times New Roman" w:cs="Times New Roman"/>
          <w:bCs/>
          <w:sz w:val="24"/>
          <w:szCs w:val="24"/>
        </w:rPr>
        <w:t>Griķīši – Beņķi pārbūve 0,7</w:t>
      </w:r>
      <w:r w:rsidR="00A8196B" w:rsidRPr="00A8196B">
        <w:rPr>
          <w:rFonts w:ascii="Times New Roman" w:eastAsia="Times New Roman" w:hAnsi="Times New Roman" w:cs="Times New Roman"/>
          <w:bCs/>
          <w:sz w:val="24"/>
          <w:szCs w:val="24"/>
        </w:rPr>
        <w:t xml:space="preserve"> </w:t>
      </w:r>
      <w:r w:rsidR="00A8196B" w:rsidRPr="007521B0">
        <w:rPr>
          <w:rFonts w:ascii="Times New Roman" w:eastAsia="Times New Roman" w:hAnsi="Times New Roman" w:cs="Times New Roman"/>
          <w:bCs/>
          <w:sz w:val="24"/>
          <w:szCs w:val="24"/>
        </w:rPr>
        <w:t>km</w:t>
      </w:r>
      <w:r w:rsidR="007521B0">
        <w:rPr>
          <w:rFonts w:ascii="Times New Roman" w:eastAsia="Times New Roman" w:hAnsi="Times New Roman" w:cs="Times New Roman"/>
          <w:bCs/>
          <w:sz w:val="24"/>
          <w:szCs w:val="24"/>
        </w:rPr>
        <w:t>;</w:t>
      </w:r>
      <w:r w:rsidR="00A8196B">
        <w:rPr>
          <w:rFonts w:ascii="Times New Roman" w:eastAsia="Times New Roman" w:hAnsi="Times New Roman" w:cs="Times New Roman"/>
          <w:bCs/>
          <w:sz w:val="24"/>
          <w:szCs w:val="24"/>
        </w:rPr>
        <w:t xml:space="preserve"> </w:t>
      </w:r>
      <w:r w:rsidR="007521B0" w:rsidRPr="007521B0">
        <w:rPr>
          <w:rFonts w:ascii="Times New Roman" w:eastAsia="Times New Roman" w:hAnsi="Times New Roman" w:cs="Times New Roman"/>
          <w:bCs/>
          <w:sz w:val="24"/>
          <w:szCs w:val="24"/>
        </w:rPr>
        <w:t xml:space="preserve"> Griķīši – Oši pārbūve 0,4</w:t>
      </w:r>
      <w:r w:rsidR="00A8196B" w:rsidRPr="00A8196B">
        <w:rPr>
          <w:rFonts w:ascii="Times New Roman" w:eastAsia="Times New Roman" w:hAnsi="Times New Roman" w:cs="Times New Roman"/>
          <w:bCs/>
          <w:sz w:val="24"/>
          <w:szCs w:val="24"/>
        </w:rPr>
        <w:t xml:space="preserve"> </w:t>
      </w:r>
      <w:r w:rsidR="00A8196B" w:rsidRPr="007521B0">
        <w:rPr>
          <w:rFonts w:ascii="Times New Roman" w:eastAsia="Times New Roman" w:hAnsi="Times New Roman" w:cs="Times New Roman"/>
          <w:bCs/>
          <w:sz w:val="24"/>
          <w:szCs w:val="24"/>
        </w:rPr>
        <w:t>km</w:t>
      </w:r>
      <w:r w:rsidR="007521B0" w:rsidRPr="007521B0">
        <w:rPr>
          <w:rFonts w:ascii="Times New Roman" w:eastAsia="Times New Roman" w:hAnsi="Times New Roman" w:cs="Times New Roman"/>
          <w:bCs/>
          <w:sz w:val="24"/>
          <w:szCs w:val="24"/>
        </w:rPr>
        <w:t xml:space="preserve">, Oši – </w:t>
      </w:r>
      <w:proofErr w:type="spellStart"/>
      <w:r w:rsidR="007521B0" w:rsidRPr="007521B0">
        <w:rPr>
          <w:rFonts w:ascii="Times New Roman" w:eastAsia="Times New Roman" w:hAnsi="Times New Roman" w:cs="Times New Roman"/>
          <w:bCs/>
          <w:sz w:val="24"/>
          <w:szCs w:val="24"/>
        </w:rPr>
        <w:t>Vecāriņi</w:t>
      </w:r>
      <w:proofErr w:type="spellEnd"/>
      <w:r w:rsidR="007521B0" w:rsidRPr="007521B0">
        <w:rPr>
          <w:rFonts w:ascii="Times New Roman" w:eastAsia="Times New Roman" w:hAnsi="Times New Roman" w:cs="Times New Roman"/>
          <w:bCs/>
          <w:sz w:val="24"/>
          <w:szCs w:val="24"/>
        </w:rPr>
        <w:t xml:space="preserve"> jaunbūve 0,8</w:t>
      </w:r>
      <w:r w:rsidR="00A8196B" w:rsidRPr="00A8196B">
        <w:rPr>
          <w:rFonts w:ascii="Times New Roman" w:eastAsia="Times New Roman" w:hAnsi="Times New Roman" w:cs="Times New Roman"/>
          <w:bCs/>
          <w:sz w:val="24"/>
          <w:szCs w:val="24"/>
        </w:rPr>
        <w:t xml:space="preserve"> </w:t>
      </w:r>
      <w:r w:rsidR="00A8196B" w:rsidRPr="007521B0">
        <w:rPr>
          <w:rFonts w:ascii="Times New Roman" w:eastAsia="Times New Roman" w:hAnsi="Times New Roman" w:cs="Times New Roman"/>
          <w:bCs/>
          <w:sz w:val="24"/>
          <w:szCs w:val="24"/>
        </w:rPr>
        <w:t>km</w:t>
      </w:r>
      <w:r w:rsidR="00A8196B">
        <w:rPr>
          <w:rFonts w:ascii="Times New Roman" w:eastAsia="Times New Roman" w:hAnsi="Times New Roman" w:cs="Times New Roman"/>
          <w:bCs/>
          <w:sz w:val="24"/>
          <w:szCs w:val="24"/>
        </w:rPr>
        <w:t>)</w:t>
      </w:r>
      <w:r w:rsidR="002B0AB1">
        <w:rPr>
          <w:rFonts w:ascii="Times New Roman" w:eastAsia="Times New Roman" w:hAnsi="Times New Roman" w:cs="Times New Roman"/>
          <w:bCs/>
          <w:sz w:val="24"/>
          <w:szCs w:val="24"/>
        </w:rPr>
        <w:t xml:space="preserve">, būvdarbu </w:t>
      </w:r>
      <w:r w:rsidR="002B0AB1" w:rsidRPr="00DA606E">
        <w:rPr>
          <w:rFonts w:ascii="Times New Roman" w:eastAsia="Times New Roman" w:hAnsi="Times New Roman" w:cs="Times New Roman"/>
          <w:b/>
          <w:bCs/>
          <w:sz w:val="24"/>
          <w:szCs w:val="24"/>
        </w:rPr>
        <w:t>līgumcena 82208,27 EUR</w:t>
      </w:r>
      <w:r w:rsidR="00D1519E">
        <w:rPr>
          <w:rFonts w:ascii="Times New Roman" w:eastAsia="Times New Roman" w:hAnsi="Times New Roman" w:cs="Times New Roman"/>
          <w:bCs/>
          <w:sz w:val="24"/>
          <w:szCs w:val="24"/>
        </w:rPr>
        <w:t>.</w:t>
      </w:r>
    </w:p>
    <w:p w:rsidR="00880886" w:rsidRPr="00880886" w:rsidRDefault="00386666" w:rsidP="00D1519E">
      <w:pPr>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00880886" w:rsidRPr="00880886">
        <w:rPr>
          <w:rFonts w:ascii="Times New Roman" w:eastAsia="Times New Roman" w:hAnsi="Times New Roman" w:cs="Times New Roman"/>
          <w:b/>
          <w:bCs/>
          <w:sz w:val="24"/>
          <w:szCs w:val="24"/>
        </w:rPr>
        <w:t>Darba uzdevums:</w:t>
      </w:r>
    </w:p>
    <w:p w:rsidR="00085FA2" w:rsidRPr="00085FA2" w:rsidRDefault="00880886" w:rsidP="00085FA2">
      <w:pPr>
        <w:numPr>
          <w:ilvl w:val="0"/>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085FA2">
        <w:rPr>
          <w:rFonts w:ascii="Times New Roman" w:eastAsia="Times New Roman" w:hAnsi="Times New Roman" w:cs="Times New Roman"/>
          <w:sz w:val="24"/>
          <w:szCs w:val="24"/>
        </w:rPr>
        <w:t>Veikt Objekta būvniecības būvuzraudzību atbilstoši Būvniecības likuma, MK 2014.gada 14.oktobra Nr. 633 „Autoceļu un ielu būvnoteikumi”, Ministru kabineta 2014.gada 19.augusta noteikumu Nr.500 „Vispārīgie būvnoteikumi”</w:t>
      </w:r>
      <w:r w:rsidR="00085FA2" w:rsidRPr="00085FA2">
        <w:rPr>
          <w:rFonts w:ascii="Times New Roman" w:eastAsia="Times New Roman" w:hAnsi="Times New Roman" w:cs="Times New Roman"/>
          <w:sz w:val="24"/>
          <w:szCs w:val="24"/>
        </w:rPr>
        <w:t>,</w:t>
      </w:r>
      <w:r w:rsidRPr="00085FA2">
        <w:rPr>
          <w:rFonts w:ascii="Times New Roman" w:eastAsia="Times New Roman" w:hAnsi="Times New Roman" w:cs="Times New Roman"/>
          <w:sz w:val="24"/>
          <w:szCs w:val="24"/>
        </w:rPr>
        <w:t xml:space="preserve"> </w:t>
      </w:r>
      <w:r w:rsidR="00085FA2" w:rsidRPr="00085FA2">
        <w:rPr>
          <w:rFonts w:ascii="Times New Roman" w:hAnsi="Times New Roman" w:cs="Times New Roman"/>
        </w:rPr>
        <w:t xml:space="preserve">autoceļu tīklā veicamo darbu izpildes un kvalitātes prasībām </w:t>
      </w:r>
      <w:r w:rsidR="00085FA2" w:rsidRPr="00085FA2">
        <w:rPr>
          <w:rFonts w:ascii="Times New Roman" w:hAnsi="Times New Roman" w:cs="Times New Roman"/>
          <w:sz w:val="24"/>
          <w:szCs w:val="24"/>
        </w:rPr>
        <w:t xml:space="preserve">“Ceļu specifikācijas 2015”, </w:t>
      </w:r>
      <w:r w:rsidRPr="00085FA2">
        <w:rPr>
          <w:rFonts w:ascii="Times New Roman" w:eastAsia="Times New Roman" w:hAnsi="Times New Roman" w:cs="Times New Roman"/>
          <w:sz w:val="24"/>
          <w:szCs w:val="24"/>
        </w:rPr>
        <w:t>un citu saistošo normatīvo aktu prasībām.</w:t>
      </w:r>
    </w:p>
    <w:p w:rsidR="00880886" w:rsidRPr="00880886" w:rsidRDefault="00880886" w:rsidP="00880886">
      <w:pPr>
        <w:numPr>
          <w:ilvl w:val="0"/>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Nodrošināt būvuzraudzību neatkarīgi no laika un apstākļiem kādos norit būvdarbi, arī ārpus darba laika un brīvdienās.</w:t>
      </w:r>
    </w:p>
    <w:p w:rsidR="00880886" w:rsidRPr="00880886" w:rsidRDefault="00880886" w:rsidP="00880886">
      <w:pPr>
        <w:numPr>
          <w:ilvl w:val="0"/>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 xml:space="preserve">Nodrošināt būvuzraudzības speciālistu </w:t>
      </w:r>
      <w:r w:rsidRPr="00386666">
        <w:rPr>
          <w:rFonts w:ascii="Times New Roman" w:eastAsia="Times New Roman" w:hAnsi="Times New Roman" w:cs="Times New Roman"/>
          <w:sz w:val="24"/>
          <w:szCs w:val="24"/>
        </w:rPr>
        <w:t>ceļu būves</w:t>
      </w:r>
      <w:r w:rsidRPr="00880886">
        <w:rPr>
          <w:rFonts w:ascii="Times New Roman" w:eastAsia="Times New Roman" w:hAnsi="Times New Roman" w:cs="Times New Roman"/>
          <w:sz w:val="24"/>
          <w:szCs w:val="24"/>
        </w:rPr>
        <w:t xml:space="preserve"> būvdarbos, par kuriem tiek sastādīti segto darbu akti, būvuzrauga klātbūtne ir obligāta.</w:t>
      </w:r>
    </w:p>
    <w:p w:rsidR="00880886" w:rsidRPr="00880886" w:rsidRDefault="00880886" w:rsidP="00880886">
      <w:pPr>
        <w:numPr>
          <w:ilvl w:val="0"/>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Nodrošināt Pasūtītāja interešu pārstāvību būvdarbu veikšanas procesā atbilstoši noslēgtajam Būvdarbu līgumam un būvdarbu iepirkuma procedūras noteikumu prasībām:</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Pirms būvniecības darbu uzsākšanas sākuma novērtēt Būvdarbu veicēja Ministru kabineta 2014.gada 21.oktobra noteikumu Nr.655 „Noteikumi par Latvijas būvnormatīvu LBN 310-14 „Darbu veikšanas projekts” prasībām izstrādāto Darbu veikšanas projektu un satiksmes organizācijas plānu.</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lastRenderedPageBreak/>
        <w:t xml:space="preserve">Kontrolēt un uzraudzīt būvdarbu izpildi atbilstoši līguma noteikumiem, saskaņotam un apstiprinātam būvprojektam, </w:t>
      </w:r>
      <w:proofErr w:type="spellStart"/>
      <w:r w:rsidRPr="00880886">
        <w:rPr>
          <w:rFonts w:ascii="Times New Roman" w:eastAsia="Times New Roman" w:hAnsi="Times New Roman" w:cs="Times New Roman"/>
          <w:sz w:val="24"/>
          <w:szCs w:val="24"/>
        </w:rPr>
        <w:t>autoruzrauga</w:t>
      </w:r>
      <w:proofErr w:type="spellEnd"/>
      <w:r w:rsidRPr="00880886">
        <w:rPr>
          <w:rFonts w:ascii="Times New Roman" w:eastAsia="Times New Roman" w:hAnsi="Times New Roman" w:cs="Times New Roman"/>
          <w:sz w:val="24"/>
          <w:szCs w:val="24"/>
        </w:rPr>
        <w:t xml:space="preserve"> papildinājumiem, būvdarbu veikšanas projektam, LR normatīvajiem aktiem un pašvaldības saistošajiem noteikumiem.</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Nodrošināt detalizētu būvniecības projekta risinājumu analīzi un dot slēdzienu par to atbilstību tehniskajiem noteikumiem, un optimālajai Pasūtītāja vajadzību nodrošināšanai, nepieciešamības gadījumā piedāvājot konkrētās korekcijas.</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Novērst iespējamo sūdzību rašanās iemeslus un gadījumā, ja sūdzības radušās, sniegt Pasūtītājam argumentētus skaidrojumus, padomus un atbildes.</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Izskatīt Būvdarbu izpildītāja iesniegtos paziņojumus par:</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pretrunām starp Būvdarbu līguma dokumentiem un datiem;</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atšķirībām starp Būvdarbu līguma dokumentos sniegtajiem datiem un reālajiem būvniecības apstākļiem;</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informācijas, datu vai instrukciju, kas iesniegtas būvdarbu izpildes laika, atšķirībām no līguma dokumentiem;</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līguma izpildei nozīmīgu apstākļu izmaiņām,</w:t>
      </w:r>
    </w:p>
    <w:p w:rsidR="00880886" w:rsidRPr="00880886" w:rsidRDefault="00880886" w:rsidP="00880886">
      <w:pPr>
        <w:tabs>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ab/>
        <w:t xml:space="preserve">- sagatavot lēmumu par turpmāko rīcību izskatīšanai </w:t>
      </w:r>
      <w:proofErr w:type="spellStart"/>
      <w:r w:rsidRPr="00880886">
        <w:rPr>
          <w:rFonts w:ascii="Times New Roman" w:eastAsia="Times New Roman" w:hAnsi="Times New Roman" w:cs="Times New Roman"/>
          <w:sz w:val="24"/>
          <w:szCs w:val="24"/>
        </w:rPr>
        <w:t>būvsapulcē</w:t>
      </w:r>
      <w:proofErr w:type="spellEnd"/>
      <w:r w:rsidRPr="00880886">
        <w:rPr>
          <w:rFonts w:ascii="Times New Roman" w:eastAsia="Times New Roman" w:hAnsi="Times New Roman" w:cs="Times New Roman"/>
          <w:sz w:val="24"/>
          <w:szCs w:val="24"/>
        </w:rPr>
        <w:t>;</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Ja sakarā ar iepriekš minēto paziņojumu ir nepieciešams veikt grozījumus būvprojektā, iesniegt Pasūtītājam konkrētos priekšlikumus turpmākai rīcībai.</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Nodrošināt, lai netiktu pārsniegts būvdarbu izpildes budžets, pamatotu papildus izdevumu rašanās gadījumā koordinēt būvniecības projekta korekciju ieviešanu.</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 xml:space="preserve">Veikt Būvniecības procesa dalībnieku darbības koordināciju, </w:t>
      </w:r>
      <w:r w:rsidRPr="00DA606E">
        <w:rPr>
          <w:rFonts w:ascii="Times New Roman" w:eastAsia="Times New Roman" w:hAnsi="Times New Roman" w:cs="Times New Roman"/>
          <w:sz w:val="24"/>
          <w:szCs w:val="24"/>
        </w:rPr>
        <w:t>iknedēļas</w:t>
      </w:r>
      <w:r w:rsidRPr="00880886">
        <w:rPr>
          <w:rFonts w:ascii="Times New Roman" w:eastAsia="Times New Roman" w:hAnsi="Times New Roman" w:cs="Times New Roman"/>
          <w:sz w:val="24"/>
          <w:szCs w:val="24"/>
        </w:rPr>
        <w:t xml:space="preserve"> </w:t>
      </w:r>
      <w:proofErr w:type="spellStart"/>
      <w:r w:rsidRPr="00880886">
        <w:rPr>
          <w:rFonts w:ascii="Times New Roman" w:eastAsia="Times New Roman" w:hAnsi="Times New Roman" w:cs="Times New Roman"/>
          <w:sz w:val="24"/>
          <w:szCs w:val="24"/>
        </w:rPr>
        <w:t>būvsapulču</w:t>
      </w:r>
      <w:proofErr w:type="spellEnd"/>
      <w:r w:rsidRPr="00880886">
        <w:rPr>
          <w:rFonts w:ascii="Times New Roman" w:eastAsia="Times New Roman" w:hAnsi="Times New Roman" w:cs="Times New Roman"/>
          <w:sz w:val="24"/>
          <w:szCs w:val="24"/>
        </w:rPr>
        <w:t xml:space="preserve"> organizēšanu, vadīšanu un protokolēšanu.</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 xml:space="preserve">Veikt Būvdarbu izpildes apjoma kontroli, tai skaitā pārbaudīt Būvdarbu izpildītāja sagatavotos ikmēneša aktus par būvdarbu izpildi (forma Nr.2, forma Nr.3) un objekta kopumā darbu nodošanas - pieņemšanas aktā minēto apjomu un vērtības atbilstību, tos akceptēt un nodot Pasūtītajam. </w:t>
      </w:r>
    </w:p>
    <w:p w:rsidR="00880886" w:rsidRP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880886">
        <w:rPr>
          <w:rFonts w:ascii="Times New Roman" w:eastAsia="Times New Roman" w:hAnsi="Times New Roman" w:cs="Times New Roman"/>
          <w:sz w:val="24"/>
          <w:szCs w:val="24"/>
        </w:rPr>
        <w:t>Konsultēt Pasūtītāju jautājumos par būvniecības organizāciju, būvdarbu izpildi u.c. jautājumiem.</w:t>
      </w:r>
    </w:p>
    <w:p w:rsidR="00DA606E"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DA606E">
        <w:rPr>
          <w:rFonts w:ascii="Times New Roman" w:eastAsia="Times New Roman" w:hAnsi="Times New Roman" w:cs="Times New Roman"/>
          <w:sz w:val="24"/>
          <w:szCs w:val="24"/>
        </w:rPr>
        <w:t>Pārbaudīt dokumentāciju, kuru saskaņā ar spēkā esošajiem normatīvajiem aktiem Objekta nodošanai ekspluatācija ir jānodrošina Pasūtītājam</w:t>
      </w:r>
      <w:r w:rsidR="00DA606E">
        <w:rPr>
          <w:rFonts w:ascii="Times New Roman" w:eastAsia="Times New Roman" w:hAnsi="Times New Roman" w:cs="Times New Roman"/>
          <w:sz w:val="24"/>
          <w:szCs w:val="24"/>
        </w:rPr>
        <w:t>.</w:t>
      </w:r>
    </w:p>
    <w:p w:rsidR="00880886" w:rsidRDefault="00880886"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sidRPr="00DA606E">
        <w:rPr>
          <w:rFonts w:ascii="Times New Roman" w:eastAsia="Times New Roman" w:hAnsi="Times New Roman" w:cs="Times New Roman"/>
          <w:sz w:val="24"/>
          <w:szCs w:val="24"/>
        </w:rPr>
        <w:t>Piedalīties komisijas Būves (Objekta) pieņemšanai ekspluatācijā darba organizēšanā saskaņā ar spēkā esošo likumdošanu un Būvvaldes norādījumiem un prasībām.</w:t>
      </w:r>
    </w:p>
    <w:p w:rsidR="00766EF0" w:rsidRPr="00DA606E" w:rsidRDefault="00766EF0" w:rsidP="00880886">
      <w:pPr>
        <w:numPr>
          <w:ilvl w:val="1"/>
          <w:numId w:val="1"/>
        </w:numPr>
        <w:tabs>
          <w:tab w:val="clear" w:pos="360"/>
          <w:tab w:val="num" w:pos="709"/>
        </w:tabs>
        <w:autoSpaceDE w:val="0"/>
        <w:autoSpaceDN w:val="0"/>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Katram ceļa posmam veikt nesaistītu </w:t>
      </w:r>
      <w:proofErr w:type="spellStart"/>
      <w:r>
        <w:rPr>
          <w:rFonts w:ascii="Times New Roman" w:eastAsia="Times New Roman" w:hAnsi="Times New Roman" w:cs="Times New Roman"/>
          <w:sz w:val="24"/>
          <w:szCs w:val="24"/>
        </w:rPr>
        <w:t>minerālmateriālu</w:t>
      </w:r>
      <w:proofErr w:type="spellEnd"/>
      <w:r>
        <w:rPr>
          <w:rFonts w:ascii="Times New Roman" w:eastAsia="Times New Roman" w:hAnsi="Times New Roman" w:cs="Times New Roman"/>
          <w:sz w:val="24"/>
          <w:szCs w:val="24"/>
        </w:rPr>
        <w:t xml:space="preserve"> paraugu fizikālo īpašību testēšanu 0/32s, veicot </w:t>
      </w:r>
      <w:r w:rsidR="008A5D21">
        <w:rPr>
          <w:rFonts w:ascii="Times New Roman" w:eastAsia="Times New Roman" w:hAnsi="Times New Roman" w:cs="Times New Roman"/>
          <w:sz w:val="24"/>
          <w:szCs w:val="24"/>
        </w:rPr>
        <w:t xml:space="preserve">materiālu </w:t>
      </w:r>
      <w:proofErr w:type="spellStart"/>
      <w:r>
        <w:rPr>
          <w:rFonts w:ascii="Times New Roman" w:eastAsia="Times New Roman" w:hAnsi="Times New Roman" w:cs="Times New Roman"/>
          <w:sz w:val="24"/>
          <w:szCs w:val="24"/>
        </w:rPr>
        <w:t>granulometriskās</w:t>
      </w:r>
      <w:proofErr w:type="spellEnd"/>
      <w:r>
        <w:rPr>
          <w:rFonts w:ascii="Times New Roman" w:eastAsia="Times New Roman" w:hAnsi="Times New Roman" w:cs="Times New Roman"/>
          <w:sz w:val="24"/>
          <w:szCs w:val="24"/>
        </w:rPr>
        <w:t xml:space="preserve"> </w:t>
      </w:r>
      <w:r w:rsidR="008A5D21">
        <w:rPr>
          <w:rFonts w:ascii="Times New Roman" w:eastAsia="Times New Roman" w:hAnsi="Times New Roman" w:cs="Times New Roman"/>
          <w:sz w:val="24"/>
          <w:szCs w:val="24"/>
        </w:rPr>
        <w:t>p</w:t>
      </w:r>
      <w:r w:rsidR="00F05581">
        <w:rPr>
          <w:rFonts w:ascii="Times New Roman" w:eastAsia="Times New Roman" w:hAnsi="Times New Roman" w:cs="Times New Roman"/>
          <w:sz w:val="24"/>
          <w:szCs w:val="24"/>
        </w:rPr>
        <w:t>ārbaudes</w:t>
      </w:r>
      <w:r>
        <w:rPr>
          <w:rFonts w:ascii="Times New Roman" w:eastAsia="Times New Roman" w:hAnsi="Times New Roman" w:cs="Times New Roman"/>
          <w:sz w:val="24"/>
          <w:szCs w:val="24"/>
        </w:rPr>
        <w:t>.</w:t>
      </w:r>
    </w:p>
    <w:p w:rsidR="00880886" w:rsidRPr="00880886" w:rsidRDefault="00880886" w:rsidP="00880886">
      <w:pPr>
        <w:spacing w:after="0" w:line="240" w:lineRule="auto"/>
        <w:jc w:val="both"/>
        <w:rPr>
          <w:rFonts w:ascii="Times New Roman" w:eastAsia="Times New Roman" w:hAnsi="Times New Roman" w:cs="Times New Roman"/>
          <w:sz w:val="24"/>
          <w:szCs w:val="24"/>
        </w:rPr>
      </w:pPr>
      <w:bookmarkStart w:id="0" w:name="_GoBack"/>
      <w:bookmarkEnd w:id="0"/>
    </w:p>
    <w:p w:rsidR="00A72637" w:rsidRPr="00A879FC" w:rsidRDefault="00880886" w:rsidP="00A63189">
      <w:pPr>
        <w:pStyle w:val="Pamatteksts3"/>
        <w:jc w:val="both"/>
        <w:rPr>
          <w:sz w:val="24"/>
          <w:szCs w:val="24"/>
        </w:rPr>
      </w:pPr>
      <w:r w:rsidRPr="00880886">
        <w:rPr>
          <w:sz w:val="24"/>
          <w:szCs w:val="24"/>
        </w:rPr>
        <w:t xml:space="preserve">Būvprojekts un darbu apjomi ir norādīti </w:t>
      </w:r>
      <w:r w:rsidR="007B2053">
        <w:rPr>
          <w:sz w:val="24"/>
          <w:szCs w:val="24"/>
        </w:rPr>
        <w:t>atsevišķā failā, kas ir pieejams</w:t>
      </w:r>
      <w:r w:rsidRPr="00880886">
        <w:rPr>
          <w:sz w:val="24"/>
          <w:szCs w:val="24"/>
        </w:rPr>
        <w:t xml:space="preserve"> </w:t>
      </w:r>
      <w:r w:rsidR="00A63189">
        <w:rPr>
          <w:sz w:val="24"/>
          <w:szCs w:val="24"/>
          <w:lang w:val="lv-LV"/>
        </w:rPr>
        <w:t>Kokneses</w:t>
      </w:r>
      <w:r w:rsidRPr="00880886">
        <w:rPr>
          <w:sz w:val="24"/>
          <w:szCs w:val="24"/>
        </w:rPr>
        <w:t xml:space="preserve"> novada </w:t>
      </w:r>
      <w:r w:rsidR="00CC233F">
        <w:rPr>
          <w:sz w:val="24"/>
          <w:szCs w:val="24"/>
          <w:lang w:val="lv-LV"/>
        </w:rPr>
        <w:t>domes</w:t>
      </w:r>
      <w:r w:rsidRPr="00880886">
        <w:rPr>
          <w:sz w:val="24"/>
          <w:szCs w:val="24"/>
        </w:rPr>
        <w:t xml:space="preserve"> mājaslapas sadaļā „Publiskie iepirkumi”</w:t>
      </w:r>
      <w:r w:rsidR="00A63189">
        <w:rPr>
          <w:sz w:val="24"/>
          <w:szCs w:val="24"/>
          <w:lang w:val="lv-LV"/>
        </w:rPr>
        <w:t xml:space="preserve"> Konkursi</w:t>
      </w:r>
      <w:r w:rsidR="00A63189" w:rsidRPr="00A63189">
        <w:t xml:space="preserve"> </w:t>
      </w:r>
      <w:hyperlink r:id="rId7" w:history="1">
        <w:r w:rsidR="00A63189" w:rsidRPr="00A2415D">
          <w:rPr>
            <w:rStyle w:val="Hipersaite"/>
            <w:sz w:val="24"/>
            <w:szCs w:val="24"/>
            <w:lang w:val="lv-LV"/>
          </w:rPr>
          <w:t>http://koknese.lv/?s=370</w:t>
        </w:r>
      </w:hyperlink>
      <w:r w:rsidR="00A63189">
        <w:rPr>
          <w:sz w:val="24"/>
          <w:szCs w:val="24"/>
          <w:lang w:val="lv-LV"/>
        </w:rPr>
        <w:t xml:space="preserve"> </w:t>
      </w:r>
      <w:r w:rsidRPr="00880886">
        <w:rPr>
          <w:sz w:val="24"/>
          <w:szCs w:val="24"/>
        </w:rPr>
        <w:t xml:space="preserve">pie būvdarbu iepirkuma </w:t>
      </w:r>
      <w:r w:rsidR="00DD7094">
        <w:rPr>
          <w:sz w:val="24"/>
          <w:szCs w:val="24"/>
          <w:lang w:val="lv-LV"/>
        </w:rPr>
        <w:t>“Grants c</w:t>
      </w:r>
      <w:r w:rsidR="00A63189">
        <w:rPr>
          <w:sz w:val="24"/>
          <w:szCs w:val="24"/>
          <w:lang w:val="lv-LV"/>
        </w:rPr>
        <w:t xml:space="preserve">eļu pārbūves 1.kārta” KND </w:t>
      </w:r>
      <w:r w:rsidR="00DD7094">
        <w:rPr>
          <w:sz w:val="24"/>
          <w:szCs w:val="24"/>
          <w:lang w:val="lv-LV"/>
        </w:rPr>
        <w:t>2016/25; “Grants c</w:t>
      </w:r>
      <w:r w:rsidR="00A63189">
        <w:rPr>
          <w:sz w:val="24"/>
          <w:szCs w:val="24"/>
          <w:lang w:val="lv-LV"/>
        </w:rPr>
        <w:t>eļu pārbūves 2</w:t>
      </w:r>
      <w:r w:rsidR="00A63189" w:rsidRPr="00A63189">
        <w:rPr>
          <w:sz w:val="24"/>
          <w:szCs w:val="24"/>
          <w:lang w:val="lv-LV"/>
        </w:rPr>
        <w:t>.kārta” KND 2016/</w:t>
      </w:r>
      <w:r w:rsidR="007F1B56">
        <w:rPr>
          <w:sz w:val="24"/>
          <w:szCs w:val="24"/>
          <w:lang w:val="lv-LV"/>
        </w:rPr>
        <w:t>33.</w:t>
      </w:r>
    </w:p>
    <w:p w:rsidR="007F1B56" w:rsidRDefault="007F1B56" w:rsidP="00880886">
      <w:pPr>
        <w:spacing w:after="0" w:line="240" w:lineRule="auto"/>
        <w:jc w:val="both"/>
        <w:rPr>
          <w:rFonts w:ascii="Times New Roman" w:eastAsia="Times New Roman" w:hAnsi="Times New Roman" w:cs="Times New Roman"/>
          <w:sz w:val="24"/>
          <w:szCs w:val="24"/>
        </w:rPr>
      </w:pPr>
    </w:p>
    <w:p w:rsidR="00880886" w:rsidRPr="00880886" w:rsidRDefault="00386666" w:rsidP="00880886">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880886" w:rsidRPr="00880886">
        <w:rPr>
          <w:rFonts w:ascii="Times New Roman" w:eastAsia="Times New Roman" w:hAnsi="Times New Roman" w:cs="Times New Roman"/>
          <w:b/>
          <w:bCs/>
          <w:sz w:val="24"/>
          <w:szCs w:val="24"/>
        </w:rPr>
        <w:t xml:space="preserve">Prasības būvuzraudzībai </w:t>
      </w:r>
    </w:p>
    <w:p w:rsidR="00880886" w:rsidRDefault="00880886" w:rsidP="00386666">
      <w:pPr>
        <w:pStyle w:val="Sarakstarindkopa"/>
        <w:numPr>
          <w:ilvl w:val="0"/>
          <w:numId w:val="4"/>
        </w:numPr>
        <w:autoSpaceDE w:val="0"/>
        <w:autoSpaceDN w:val="0"/>
        <w:spacing w:after="0" w:line="240" w:lineRule="auto"/>
        <w:jc w:val="both"/>
        <w:rPr>
          <w:rFonts w:ascii="Times New Roman" w:eastAsia="Times New Roman" w:hAnsi="Times New Roman" w:cs="Times New Roman"/>
          <w:b/>
          <w:bCs/>
          <w:sz w:val="24"/>
          <w:szCs w:val="24"/>
        </w:rPr>
      </w:pPr>
      <w:r w:rsidRPr="00386666">
        <w:rPr>
          <w:rFonts w:ascii="Times New Roman" w:eastAsia="Times New Roman" w:hAnsi="Times New Roman" w:cs="Times New Roman"/>
          <w:b/>
          <w:bCs/>
          <w:sz w:val="24"/>
          <w:szCs w:val="24"/>
        </w:rPr>
        <w:t>Veicamais darbs</w:t>
      </w:r>
    </w:p>
    <w:p w:rsidR="00386666" w:rsidRDefault="00386666" w:rsidP="00386666">
      <w:pPr>
        <w:autoSpaceDE w:val="0"/>
        <w:autoSpaceDN w:val="0"/>
        <w:spacing w:after="0" w:line="240" w:lineRule="auto"/>
        <w:jc w:val="both"/>
        <w:rPr>
          <w:rFonts w:ascii="Times New Roman" w:eastAsia="Times New Roman" w:hAnsi="Times New Roman" w:cs="Times New Roman"/>
          <w:b/>
          <w:bCs/>
          <w:sz w:val="24"/>
          <w:szCs w:val="24"/>
        </w:rPr>
      </w:pPr>
    </w:p>
    <w:p w:rsidR="00880886" w:rsidRPr="00D1519E" w:rsidRDefault="00880886" w:rsidP="00D1519E">
      <w:pPr>
        <w:pStyle w:val="Sarakstarindkopa"/>
        <w:numPr>
          <w:ilvl w:val="1"/>
          <w:numId w:val="5"/>
        </w:numPr>
        <w:autoSpaceDE w:val="0"/>
        <w:autoSpaceDN w:val="0"/>
        <w:spacing w:after="0" w:line="240" w:lineRule="auto"/>
        <w:jc w:val="both"/>
        <w:rPr>
          <w:rFonts w:ascii="Times New Roman" w:eastAsia="Times New Roman" w:hAnsi="Times New Roman" w:cs="Times New Roman"/>
          <w:b/>
          <w:bCs/>
          <w:sz w:val="24"/>
          <w:szCs w:val="24"/>
        </w:rPr>
      </w:pPr>
      <w:r w:rsidRPr="00D1519E">
        <w:rPr>
          <w:rFonts w:ascii="Times New Roman" w:eastAsia="Times New Roman" w:hAnsi="Times New Roman" w:cs="Times New Roman"/>
          <w:sz w:val="24"/>
          <w:szCs w:val="24"/>
        </w:rPr>
        <w:t>Izpildītājam jānodrošina kvalificēts personāls būvdarbu līgumā paredzēto būvdarbu uzraudzības (turpmāk - Uzraudzība) veikšanai.</w:t>
      </w:r>
    </w:p>
    <w:p w:rsidR="00880886" w:rsidRPr="00D1519E" w:rsidRDefault="00880886" w:rsidP="00D1519E">
      <w:pPr>
        <w:pStyle w:val="Sarakstarindkopa"/>
        <w:numPr>
          <w:ilvl w:val="1"/>
          <w:numId w:val="5"/>
        </w:numPr>
        <w:autoSpaceDE w:val="0"/>
        <w:autoSpaceDN w:val="0"/>
        <w:spacing w:after="0" w:line="240" w:lineRule="auto"/>
        <w:jc w:val="both"/>
        <w:rPr>
          <w:rFonts w:ascii="Times New Roman" w:eastAsia="Times New Roman" w:hAnsi="Times New Roman" w:cs="Times New Roman"/>
          <w:b/>
          <w:bCs/>
          <w:sz w:val="24"/>
          <w:szCs w:val="24"/>
        </w:rPr>
      </w:pPr>
      <w:r w:rsidRPr="00D1519E">
        <w:rPr>
          <w:rFonts w:ascii="Times New Roman" w:eastAsia="Times New Roman" w:hAnsi="Times New Roman" w:cs="Times New Roman"/>
          <w:sz w:val="24"/>
          <w:szCs w:val="24"/>
        </w:rPr>
        <w:t>Izpildītājam jānodrošina, lai paveikto būvdarbu kvalitāte un apjomi tiktu pienācīgi pārbaudīti un dokumentēti.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Izpildītājam jāseko, lai būvdarbi tiktu veikti plānotajā laikā un to veikšanai tiktu piesaistīti pietiekami resursi.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lastRenderedPageBreak/>
        <w:t>Būvdarbu uzraudzību jāveic, kad vien norit būvdarbi, arī ārpus normālā darba laika un brīvdienās.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Ja būvdarbu laikā rodas situācijas, kas apdraud būvdarbu kvalitāti, termiņus, izmaksas, satiksmes drošību, vai pārkāpj likumu prasības izpildītājam ir jāziņo Pasūtītājam un jāpieņem lēmumu par apdraudējuma novēršanu.</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Izpildītājam savlaicīgi jābrīdina Projekta vadītājs, ja būvdarbu veikšanai nepieciešama Pasūtītāja rīcība. Ja Uzraudzības veikšanai nepieciešamie lēmumi pārsniedz līgumā atrunātās pilnvaras, Izpildītājam jāsagatavo lēmumprojekts, un pēc Pasūtītāja uzaicinājuma jāpiedalās Pasūtītāja rīkotās sanāksmēs.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Izpildītājam jāatskaitās saskaņā ar darba uzdevuma nodaļu „Atskaites</w:t>
      </w:r>
      <w:r w:rsidR="007B2053">
        <w:rPr>
          <w:rFonts w:ascii="Times New Roman" w:eastAsia="Times New Roman" w:hAnsi="Times New Roman" w:cs="Times New Roman"/>
          <w:sz w:val="24"/>
          <w:szCs w:val="24"/>
        </w:rPr>
        <w:t xml:space="preserve"> un akti</w:t>
      </w:r>
      <w:r w:rsidRPr="00880886">
        <w:rPr>
          <w:rFonts w:ascii="Times New Roman" w:eastAsia="Times New Roman" w:hAnsi="Times New Roman" w:cs="Times New Roman"/>
          <w:sz w:val="24"/>
          <w:szCs w:val="24"/>
        </w:rPr>
        <w:t xml:space="preserve">”, kā arī pēc Projekta vadītāja pieprasījuma jāziņo </w:t>
      </w:r>
      <w:r w:rsidR="007B2053">
        <w:rPr>
          <w:rFonts w:ascii="Times New Roman" w:eastAsia="Times New Roman" w:hAnsi="Times New Roman" w:cs="Times New Roman"/>
          <w:sz w:val="24"/>
          <w:szCs w:val="24"/>
        </w:rPr>
        <w:t>un jāsniedz papildus informācija</w:t>
      </w:r>
      <w:r w:rsidRPr="00880886">
        <w:rPr>
          <w:rFonts w:ascii="Times New Roman" w:eastAsia="Times New Roman" w:hAnsi="Times New Roman" w:cs="Times New Roman"/>
          <w:sz w:val="24"/>
          <w:szCs w:val="24"/>
        </w:rPr>
        <w:t xml:space="preserve"> par saviem lēmumiem un būvdarbu gaitu.</w:t>
      </w:r>
    </w:p>
    <w:p w:rsidR="00880886" w:rsidRPr="00880886" w:rsidRDefault="00880886" w:rsidP="00880886">
      <w:pPr>
        <w:autoSpaceDE w:val="0"/>
        <w:autoSpaceDN w:val="0"/>
        <w:spacing w:after="0" w:line="240" w:lineRule="auto"/>
        <w:ind w:left="567"/>
        <w:jc w:val="both"/>
        <w:rPr>
          <w:rFonts w:ascii="Times New Roman" w:eastAsia="Times New Roman" w:hAnsi="Times New Roman" w:cs="Times New Roman"/>
          <w:b/>
          <w:bCs/>
          <w:sz w:val="24"/>
          <w:szCs w:val="24"/>
        </w:rPr>
      </w:pPr>
    </w:p>
    <w:p w:rsidR="00880886" w:rsidRPr="00880886" w:rsidRDefault="00880886" w:rsidP="00D1519E">
      <w:pPr>
        <w:numPr>
          <w:ilvl w:val="0"/>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Prasības būvuzraugam</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Būvuzraugam jānodrošina pastāvīga objektā notiekošo darbu kontrole.</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Būvuzrauga prombūtnes (slimība, atvaļinājums, u.c.) laikā vai aiziešanas no šī darba gadījumā, Izpildītājam nekavējoties jānodrošina kvalifikācijā līdzvērtīgs vai labāks aizvietotājs.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Būvuzraugs nedrīkst būt interešu konfliktā savu pienākumu ietvaros.</w:t>
      </w:r>
    </w:p>
    <w:p w:rsidR="00880886" w:rsidRPr="00814232"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Būvuzrauga palīga zināšanām un prasmēm jābūt piemērotām Uzraudzības veikšanai.</w:t>
      </w:r>
    </w:p>
    <w:p w:rsidR="00814232" w:rsidRPr="00814232" w:rsidRDefault="00814232" w:rsidP="00814232">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Saskaņojot ar Pasūtītāju </w:t>
      </w:r>
      <w:r w:rsidRPr="00814232">
        <w:rPr>
          <w:rFonts w:ascii="Times New Roman" w:eastAsia="Times New Roman" w:hAnsi="Times New Roman" w:cs="Times New Roman"/>
          <w:sz w:val="24"/>
          <w:szCs w:val="24"/>
        </w:rPr>
        <w:t xml:space="preserve">Būvuzrauga prombūtnes (slimība, atvaļinājums, u.c.) </w:t>
      </w:r>
      <w:r>
        <w:rPr>
          <w:rFonts w:ascii="Times New Roman" w:eastAsia="Times New Roman" w:hAnsi="Times New Roman" w:cs="Times New Roman"/>
          <w:sz w:val="24"/>
          <w:szCs w:val="24"/>
        </w:rPr>
        <w:t xml:space="preserve">   </w:t>
      </w:r>
      <w:r w:rsidRPr="00814232">
        <w:rPr>
          <w:rFonts w:ascii="Times New Roman" w:eastAsia="Times New Roman" w:hAnsi="Times New Roman" w:cs="Times New Roman"/>
          <w:sz w:val="24"/>
          <w:szCs w:val="24"/>
        </w:rPr>
        <w:t>laikā</w:t>
      </w:r>
      <w:r>
        <w:rPr>
          <w:rFonts w:ascii="Times New Roman" w:eastAsia="Times New Roman" w:hAnsi="Times New Roman" w:cs="Times New Roman"/>
          <w:sz w:val="24"/>
          <w:szCs w:val="24"/>
        </w:rPr>
        <w:t>, to var aizvietot Būvuzrauga palīgs.</w:t>
      </w:r>
    </w:p>
    <w:p w:rsidR="00814232" w:rsidRPr="00880886" w:rsidRDefault="00814232" w:rsidP="00814232">
      <w:pPr>
        <w:autoSpaceDE w:val="0"/>
        <w:autoSpaceDN w:val="0"/>
        <w:spacing w:after="0" w:line="240" w:lineRule="auto"/>
        <w:ind w:left="360"/>
        <w:jc w:val="both"/>
        <w:rPr>
          <w:rFonts w:ascii="Times New Roman" w:eastAsia="Times New Roman" w:hAnsi="Times New Roman" w:cs="Times New Roman"/>
          <w:b/>
          <w:bCs/>
          <w:sz w:val="24"/>
          <w:szCs w:val="24"/>
        </w:rPr>
      </w:pPr>
    </w:p>
    <w:p w:rsidR="00880886" w:rsidRPr="00880886" w:rsidRDefault="00880886" w:rsidP="00D1519E">
      <w:pPr>
        <w:numPr>
          <w:ilvl w:val="0"/>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Būvuzrauga pienākumi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Vada uzraudzības izpildi un izpildei norīkotos darbiniekus.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Organizē un vada būvdarbu vadības apspriedes.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Pirms būvdarbu uzsākšanas pārbauda būvdarbu izpildītāja sagatavotās darba programmas atbilstību specifikācijām un apstiprina to, būvdarbu laikā pieprasa savlaicīgu darba programmas aktualizāciju.</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Sadarbojas un tiekas ar Pasūtītāju, </w:t>
      </w:r>
      <w:proofErr w:type="spellStart"/>
      <w:r w:rsidRPr="00880886">
        <w:rPr>
          <w:rFonts w:ascii="Times New Roman" w:eastAsia="Times New Roman" w:hAnsi="Times New Roman" w:cs="Times New Roman"/>
          <w:sz w:val="24"/>
          <w:szCs w:val="24"/>
        </w:rPr>
        <w:t>Autoruzraugu</w:t>
      </w:r>
      <w:proofErr w:type="spellEnd"/>
      <w:r w:rsidRPr="00880886">
        <w:rPr>
          <w:rFonts w:ascii="Times New Roman" w:eastAsia="Times New Roman" w:hAnsi="Times New Roman" w:cs="Times New Roman"/>
          <w:sz w:val="24"/>
          <w:szCs w:val="24"/>
        </w:rPr>
        <w:t>, apmeklē gan regulārās, gan ārkārtas būvdarbu vadības un Pasūtītāja organizētās sanāksmes un piedalās Pasūtītāja noteiktās pārraudzības un kontroles vizītēs.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Sistematizē un reģistrē korespondenci un dokumentus.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Vērtē būvdarbus, pārbauda un paraksta aktu par izpildītiem darbiem, segtajiem darbu aktiem.</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Sagatavo un iesniedz Pasūtītājam objekta pabeigšanas atskaiti.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Kontrolē un veicina būvdarbu veikšanu saskaņā ar būvdarbu līguma nosacījumiem.</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Dod būvdarbu veicējam nepieciešamos rīkojumus, saskaņojumus un apstiprinājumus, pārrauga paveikto būvdarbu pieņemšanu atbilstoši spēkā esošajai likumdošanai.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Dod būvdarbu veicējam norādījumus par būvdarbu izpildi un defektu novēršanu. Būvprojekta nepilnību gadījumā konsultējas ar būvprojekta autoru un pieņem lēmumus par izmaiņām būvprojektā normatīvajos aktos noteiktajā kārtībā.</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Veic būvuzraudzību saskaņā ar spēkā esošo likumdošanu.</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Pārbauda būvdarbu vadītāja ikdienas ierakstus būvdarbu žurnālā, kontrolē vai ir atbilstoši aizpildītas visas būvdarbu žurnāla daļas, ieraksta norādījumus būvdarbu vadītājam būvdarbu žurnālā un veic atzīmes par šo norādījumu izpildi.</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Kontrolē būvdarbu procesu, veic nepieciešamos mērījumus un pieraksta brīvā formātā (t.sk. fotografēšana).</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Darbojas segto darbu un nozīmīgo konstrukciju pieņemšanas komisijā.</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lastRenderedPageBreak/>
        <w:t>Pārbauda un ar parakstu apstiprina paveikto būvdarbu apjomus.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Sadarbojas ar būvdarbu veicēju būvdarbu veikšanai nepieciešamo oficiālo dokumentu saņemšanā.</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Piedalās uzmērījumu veikšanā, paraugu ņemšanā, </w:t>
      </w:r>
      <w:proofErr w:type="spellStart"/>
      <w:r w:rsidRPr="00880886">
        <w:rPr>
          <w:rFonts w:ascii="Times New Roman" w:eastAsia="Times New Roman" w:hAnsi="Times New Roman" w:cs="Times New Roman"/>
          <w:sz w:val="24"/>
          <w:szCs w:val="24"/>
        </w:rPr>
        <w:t>pasūta</w:t>
      </w:r>
      <w:proofErr w:type="spellEnd"/>
      <w:r w:rsidRPr="00880886">
        <w:rPr>
          <w:rFonts w:ascii="Times New Roman" w:eastAsia="Times New Roman" w:hAnsi="Times New Roman" w:cs="Times New Roman"/>
          <w:sz w:val="24"/>
          <w:szCs w:val="24"/>
        </w:rPr>
        <w:t xml:space="preserve"> pārbaudes, nogādā pielietoto materiālu paraugus.</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 Periodiski, ja nepieciešams – ik dienu, pārbauda būvdarbu veicēja izpildāmā darba kvalitātes kontroles atbilstību aprakstam Darba programmā. </w:t>
      </w:r>
    </w:p>
    <w:p w:rsidR="00880886" w:rsidRPr="00880886" w:rsidRDefault="00880886" w:rsidP="00D1519E">
      <w:pPr>
        <w:numPr>
          <w:ilvl w:val="1"/>
          <w:numId w:val="5"/>
        </w:numPr>
        <w:autoSpaceDE w:val="0"/>
        <w:autoSpaceDN w:val="0"/>
        <w:spacing w:after="0" w:line="240" w:lineRule="auto"/>
        <w:ind w:left="567" w:hanging="567"/>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Būvuzrauga palīgs palīdz būvuzraugam, veic piegāžu pārbaudes, seko tehnoloģiskajiem procesiem, veic būvdarbu apjomu pārbaudes, veic nepieciešamos mērījumus būvdarbu atbilstībai LBN prasībām. </w:t>
      </w:r>
    </w:p>
    <w:p w:rsidR="00880886" w:rsidRPr="00880886" w:rsidRDefault="00880886" w:rsidP="00D1519E">
      <w:pPr>
        <w:numPr>
          <w:ilvl w:val="1"/>
          <w:numId w:val="5"/>
        </w:numPr>
        <w:autoSpaceDE w:val="0"/>
        <w:autoSpaceDN w:val="0"/>
        <w:spacing w:after="0" w:line="240" w:lineRule="auto"/>
        <w:ind w:left="540" w:hanging="540"/>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Piedalās </w:t>
      </w:r>
      <w:r w:rsidR="00386666">
        <w:rPr>
          <w:rFonts w:ascii="Times New Roman" w:eastAsia="Times New Roman" w:hAnsi="Times New Roman" w:cs="Times New Roman"/>
          <w:sz w:val="24"/>
          <w:szCs w:val="24"/>
        </w:rPr>
        <w:t>ceļu</w:t>
      </w:r>
      <w:r w:rsidRPr="00880886">
        <w:rPr>
          <w:rFonts w:ascii="Times New Roman" w:eastAsia="Times New Roman" w:hAnsi="Times New Roman" w:cs="Times New Roman"/>
          <w:sz w:val="24"/>
          <w:szCs w:val="24"/>
        </w:rPr>
        <w:t xml:space="preserve"> pieņemšanā ekspluatācijā.</w:t>
      </w:r>
    </w:p>
    <w:p w:rsidR="00880886" w:rsidRPr="00880886" w:rsidRDefault="00880886" w:rsidP="00880886">
      <w:pPr>
        <w:autoSpaceDE w:val="0"/>
        <w:autoSpaceDN w:val="0"/>
        <w:spacing w:after="0" w:line="240" w:lineRule="auto"/>
        <w:ind w:left="540"/>
        <w:jc w:val="both"/>
        <w:rPr>
          <w:rFonts w:ascii="Times New Roman" w:eastAsia="Times New Roman" w:hAnsi="Times New Roman" w:cs="Times New Roman"/>
          <w:b/>
          <w:bCs/>
          <w:sz w:val="24"/>
          <w:szCs w:val="24"/>
          <w:highlight w:val="yellow"/>
        </w:rPr>
      </w:pPr>
    </w:p>
    <w:p w:rsidR="00880886" w:rsidRPr="00880886" w:rsidRDefault="00880886" w:rsidP="00D1519E">
      <w:pPr>
        <w:numPr>
          <w:ilvl w:val="0"/>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 xml:space="preserve">Atskaites un akti   </w:t>
      </w:r>
    </w:p>
    <w:p w:rsidR="00880886" w:rsidRPr="00880886" w:rsidRDefault="00880886" w:rsidP="00D1519E">
      <w:pPr>
        <w:numPr>
          <w:ilvl w:val="1"/>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Izpildītājs sagatavo un iesniedz Pasūtītājam Būvdarbu un Uzraudzības izpildes pabeigšanas atskaiti.</w:t>
      </w:r>
    </w:p>
    <w:p w:rsidR="00880886" w:rsidRPr="00880886" w:rsidRDefault="00880886" w:rsidP="00D1519E">
      <w:pPr>
        <w:numPr>
          <w:ilvl w:val="2"/>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b/>
          <w:bCs/>
          <w:sz w:val="24"/>
          <w:szCs w:val="24"/>
        </w:rPr>
        <w:t>Pabeigšanas atskaiti</w:t>
      </w:r>
      <w:r w:rsidRPr="00880886">
        <w:rPr>
          <w:rFonts w:ascii="Times New Roman" w:eastAsia="Times New Roman" w:hAnsi="Times New Roman" w:cs="Times New Roman"/>
          <w:b/>
          <w:bCs/>
          <w:i/>
          <w:iCs/>
          <w:sz w:val="24"/>
          <w:szCs w:val="24"/>
        </w:rPr>
        <w:t xml:space="preserve"> </w:t>
      </w:r>
      <w:r w:rsidRPr="00880886">
        <w:rPr>
          <w:rFonts w:ascii="Times New Roman" w:eastAsia="Times New Roman" w:hAnsi="Times New Roman" w:cs="Times New Roman"/>
          <w:sz w:val="24"/>
          <w:szCs w:val="24"/>
        </w:rPr>
        <w:t>iesniedz 1</w:t>
      </w:r>
      <w:r w:rsidR="00386666">
        <w:rPr>
          <w:rFonts w:ascii="Times New Roman" w:eastAsia="Times New Roman" w:hAnsi="Times New Roman" w:cs="Times New Roman"/>
          <w:sz w:val="24"/>
          <w:szCs w:val="24"/>
        </w:rPr>
        <w:t>0</w:t>
      </w:r>
      <w:r w:rsidRPr="00880886">
        <w:rPr>
          <w:rFonts w:ascii="Times New Roman" w:eastAsia="Times New Roman" w:hAnsi="Times New Roman" w:cs="Times New Roman"/>
          <w:sz w:val="24"/>
          <w:szCs w:val="24"/>
        </w:rPr>
        <w:t xml:space="preserve"> (</w:t>
      </w:r>
      <w:r w:rsidR="00386666">
        <w:rPr>
          <w:rFonts w:ascii="Times New Roman" w:eastAsia="Times New Roman" w:hAnsi="Times New Roman" w:cs="Times New Roman"/>
          <w:sz w:val="24"/>
          <w:szCs w:val="24"/>
        </w:rPr>
        <w:t>desmit</w:t>
      </w:r>
      <w:r w:rsidRPr="00880886">
        <w:rPr>
          <w:rFonts w:ascii="Times New Roman" w:eastAsia="Times New Roman" w:hAnsi="Times New Roman" w:cs="Times New Roman"/>
          <w:sz w:val="24"/>
          <w:szCs w:val="24"/>
        </w:rPr>
        <w:t>) dienu laikā pēc Būvdarbu pabeigšanas un tajā ietilpst:</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atskaite par Būvdarbu veicēja pavisam kopā veiktajiem būvdarbiem;</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būvprojekta un būvdarbu veicēja novērtējums;</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informācija par būvdarbu pieņemšanu ekspluatācijā;</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akts par paveikto būvdarbu uzraudzību un rēķins;</w:t>
      </w:r>
    </w:p>
    <w:p w:rsidR="00880886" w:rsidRPr="00880886" w:rsidRDefault="00880886" w:rsidP="00D1519E">
      <w:pPr>
        <w:numPr>
          <w:ilvl w:val="3"/>
          <w:numId w:val="5"/>
        </w:numPr>
        <w:autoSpaceDE w:val="0"/>
        <w:autoSpaceDN w:val="0"/>
        <w:spacing w:after="0" w:line="240" w:lineRule="auto"/>
        <w:jc w:val="both"/>
        <w:rPr>
          <w:rFonts w:ascii="Times New Roman" w:eastAsia="Times New Roman" w:hAnsi="Times New Roman" w:cs="Times New Roman"/>
          <w:b/>
          <w:bCs/>
          <w:sz w:val="24"/>
          <w:szCs w:val="24"/>
        </w:rPr>
      </w:pPr>
      <w:r w:rsidRPr="00880886">
        <w:rPr>
          <w:rFonts w:ascii="Times New Roman" w:eastAsia="Times New Roman" w:hAnsi="Times New Roman" w:cs="Times New Roman"/>
          <w:sz w:val="24"/>
          <w:szCs w:val="24"/>
        </w:rPr>
        <w:t xml:space="preserve">ieteikumi. </w:t>
      </w:r>
    </w:p>
    <w:p w:rsidR="00880886" w:rsidRPr="00880886" w:rsidRDefault="00880886" w:rsidP="00880886">
      <w:pPr>
        <w:spacing w:after="120" w:line="240" w:lineRule="auto"/>
        <w:jc w:val="both"/>
        <w:rPr>
          <w:rFonts w:ascii="Times New Roman" w:eastAsia="Times New Roman" w:hAnsi="Times New Roman" w:cs="Times New Roman"/>
          <w:b/>
          <w:bCs/>
          <w:sz w:val="24"/>
          <w:szCs w:val="24"/>
        </w:rPr>
      </w:pPr>
    </w:p>
    <w:p w:rsidR="00880886" w:rsidRPr="00880886" w:rsidRDefault="00880886" w:rsidP="00880886">
      <w:pPr>
        <w:spacing w:after="120" w:line="240" w:lineRule="auto"/>
        <w:jc w:val="both"/>
        <w:rPr>
          <w:rFonts w:ascii="Times New Roman" w:eastAsia="Times New Roman" w:hAnsi="Times New Roman" w:cs="Times New Roman"/>
          <w:b/>
          <w:bCs/>
          <w:sz w:val="24"/>
          <w:szCs w:val="24"/>
        </w:rPr>
      </w:pPr>
    </w:p>
    <w:p w:rsidR="00880886" w:rsidRPr="00880886" w:rsidRDefault="00880886" w:rsidP="00880886">
      <w:pPr>
        <w:spacing w:after="120" w:line="240" w:lineRule="auto"/>
        <w:jc w:val="both"/>
        <w:rPr>
          <w:rFonts w:ascii="Times New Roman" w:eastAsia="Times New Roman" w:hAnsi="Times New Roman" w:cs="Times New Roman"/>
          <w:b/>
          <w:bCs/>
          <w:sz w:val="24"/>
          <w:szCs w:val="24"/>
        </w:rPr>
      </w:pPr>
    </w:p>
    <w:p w:rsidR="00880886" w:rsidRPr="00880886" w:rsidRDefault="00880886" w:rsidP="00880886">
      <w:pPr>
        <w:spacing w:after="120" w:line="240" w:lineRule="auto"/>
        <w:jc w:val="both"/>
        <w:rPr>
          <w:rFonts w:ascii="Times New Roman" w:eastAsia="Times New Roman" w:hAnsi="Times New Roman" w:cs="Times New Roman"/>
          <w:b/>
          <w:bCs/>
          <w:sz w:val="24"/>
          <w:szCs w:val="24"/>
        </w:rPr>
      </w:pPr>
    </w:p>
    <w:p w:rsidR="00450635" w:rsidRDefault="00450635"/>
    <w:sectPr w:rsidR="00450635" w:rsidSect="007F1B56">
      <w:footerReference w:type="default" r:id="rId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E3" w:rsidRDefault="007334E3" w:rsidP="0099237E">
      <w:pPr>
        <w:spacing w:after="0" w:line="240" w:lineRule="auto"/>
      </w:pPr>
      <w:r>
        <w:separator/>
      </w:r>
    </w:p>
  </w:endnote>
  <w:endnote w:type="continuationSeparator" w:id="0">
    <w:p w:rsidR="007334E3" w:rsidRDefault="007334E3" w:rsidP="0099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74809"/>
      <w:docPartObj>
        <w:docPartGallery w:val="Page Numbers (Bottom of Page)"/>
        <w:docPartUnique/>
      </w:docPartObj>
    </w:sdtPr>
    <w:sdtEndPr>
      <w:rPr>
        <w:noProof/>
      </w:rPr>
    </w:sdtEndPr>
    <w:sdtContent>
      <w:p w:rsidR="0099237E" w:rsidRDefault="0099237E">
        <w:pPr>
          <w:pStyle w:val="Kjene"/>
          <w:jc w:val="right"/>
        </w:pPr>
        <w:r>
          <w:fldChar w:fldCharType="begin"/>
        </w:r>
        <w:r>
          <w:instrText xml:space="preserve"> PAGE   \* MERGEFORMAT </w:instrText>
        </w:r>
        <w:r>
          <w:fldChar w:fldCharType="separate"/>
        </w:r>
        <w:r w:rsidR="00F05581">
          <w:rPr>
            <w:noProof/>
          </w:rPr>
          <w:t>4</w:t>
        </w:r>
        <w:r>
          <w:rPr>
            <w:noProof/>
          </w:rPr>
          <w:fldChar w:fldCharType="end"/>
        </w:r>
      </w:p>
    </w:sdtContent>
  </w:sdt>
  <w:p w:rsidR="0099237E" w:rsidRDefault="0099237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E3" w:rsidRDefault="007334E3" w:rsidP="0099237E">
      <w:pPr>
        <w:spacing w:after="0" w:line="240" w:lineRule="auto"/>
      </w:pPr>
      <w:r>
        <w:separator/>
      </w:r>
    </w:p>
  </w:footnote>
  <w:footnote w:type="continuationSeparator" w:id="0">
    <w:p w:rsidR="007334E3" w:rsidRDefault="007334E3" w:rsidP="00992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478F2"/>
    <w:multiLevelType w:val="multilevel"/>
    <w:tmpl w:val="5DE20BAE"/>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 w15:restartNumberingAfterBreak="0">
    <w:nsid w:val="4704318E"/>
    <w:multiLevelType w:val="multilevel"/>
    <w:tmpl w:val="8DAC79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5B3D7978"/>
    <w:multiLevelType w:val="multilevel"/>
    <w:tmpl w:val="AF5AA21C"/>
    <w:lvl w:ilvl="0">
      <w:start w:val="1"/>
      <w:numFmt w:val="decimal"/>
      <w:lvlText w:val="%1."/>
      <w:lvlJc w:val="left"/>
      <w:pPr>
        <w:tabs>
          <w:tab w:val="num" w:pos="360"/>
        </w:tabs>
        <w:ind w:left="360" w:hanging="360"/>
      </w:pPr>
      <w:rPr>
        <w:b/>
        <w:i w:val="0"/>
        <w:color w:val="auto"/>
        <w:sz w:val="24"/>
        <w:szCs w:val="24"/>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71609E6"/>
    <w:multiLevelType w:val="multilevel"/>
    <w:tmpl w:val="599416F4"/>
    <w:lvl w:ilvl="0">
      <w:start w:val="1"/>
      <w:numFmt w:val="decimal"/>
      <w:lvlText w:val="%1."/>
      <w:lvlJc w:val="left"/>
      <w:pPr>
        <w:tabs>
          <w:tab w:val="num" w:pos="360"/>
        </w:tabs>
        <w:ind w:left="360" w:hanging="360"/>
      </w:pPr>
      <w:rPr>
        <w:b w:val="0"/>
        <w:i w:val="0"/>
        <w:color w:val="auto"/>
        <w:sz w:val="24"/>
        <w:szCs w:val="24"/>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7D5056E"/>
    <w:multiLevelType w:val="multilevel"/>
    <w:tmpl w:val="36E0BE8C"/>
    <w:lvl w:ilvl="0">
      <w:start w:val="1"/>
      <w:numFmt w:val="decimal"/>
      <w:lvlText w:val="%1."/>
      <w:lvlJc w:val="left"/>
      <w:pPr>
        <w:ind w:left="360" w:hanging="360"/>
      </w:pPr>
      <w:rPr>
        <w:b/>
        <w:bCs/>
      </w:rPr>
    </w:lvl>
    <w:lvl w:ilvl="1">
      <w:start w:val="1"/>
      <w:numFmt w:val="decimal"/>
      <w:lvlText w:val="%1.%2."/>
      <w:lvlJc w:val="left"/>
      <w:pPr>
        <w:ind w:left="432" w:hanging="432"/>
      </w:pPr>
      <w:rPr>
        <w:b w:val="0"/>
        <w:bCs/>
        <w:i w:val="0"/>
      </w:rPr>
    </w:lvl>
    <w:lvl w:ilvl="2">
      <w:start w:val="1"/>
      <w:numFmt w:val="decimal"/>
      <w:lvlText w:val="%1.%2.%3."/>
      <w:lvlJc w:val="left"/>
      <w:pPr>
        <w:ind w:left="1072" w:hanging="504"/>
      </w:pPr>
      <w:rPr>
        <w:rFonts w:ascii="Times New Roman" w:hAnsi="Times New Roman" w:cs="Times New Roman" w:hint="default"/>
        <w:b w:val="0"/>
        <w:bCs w:val="0"/>
        <w:color w:val="auto"/>
        <w:sz w:val="24"/>
        <w:szCs w:val="24"/>
      </w:rPr>
    </w:lvl>
    <w:lvl w:ilvl="3">
      <w:start w:val="1"/>
      <w:numFmt w:val="decimal"/>
      <w:lvlText w:val="%1.%2.%3.%4."/>
      <w:lvlJc w:val="left"/>
      <w:pPr>
        <w:ind w:left="1783"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86"/>
    <w:rsid w:val="00085FA2"/>
    <w:rsid w:val="00090A40"/>
    <w:rsid w:val="001C19CD"/>
    <w:rsid w:val="001D6372"/>
    <w:rsid w:val="002B0AB1"/>
    <w:rsid w:val="00386666"/>
    <w:rsid w:val="00390AC3"/>
    <w:rsid w:val="00423266"/>
    <w:rsid w:val="00450635"/>
    <w:rsid w:val="0047151B"/>
    <w:rsid w:val="005411D0"/>
    <w:rsid w:val="005A012E"/>
    <w:rsid w:val="00703986"/>
    <w:rsid w:val="007334E3"/>
    <w:rsid w:val="007521B0"/>
    <w:rsid w:val="00766EF0"/>
    <w:rsid w:val="007B2053"/>
    <w:rsid w:val="007F1B56"/>
    <w:rsid w:val="00814232"/>
    <w:rsid w:val="00880886"/>
    <w:rsid w:val="008A5D21"/>
    <w:rsid w:val="0099237E"/>
    <w:rsid w:val="009C519A"/>
    <w:rsid w:val="00A63189"/>
    <w:rsid w:val="00A72637"/>
    <w:rsid w:val="00A8196B"/>
    <w:rsid w:val="00AB1C7F"/>
    <w:rsid w:val="00AE418E"/>
    <w:rsid w:val="00AF4E3C"/>
    <w:rsid w:val="00CC233F"/>
    <w:rsid w:val="00D1519E"/>
    <w:rsid w:val="00D555E4"/>
    <w:rsid w:val="00DA606E"/>
    <w:rsid w:val="00DD7094"/>
    <w:rsid w:val="00EB7151"/>
    <w:rsid w:val="00F05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9E81F-30F7-48D0-A1D7-E9ADBE0D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72637"/>
    <w:rPr>
      <w:color w:val="0000FF" w:themeColor="hyperlink"/>
      <w:u w:val="single"/>
    </w:rPr>
  </w:style>
  <w:style w:type="paragraph" w:styleId="Pamatteksts3">
    <w:name w:val="Body Text 3"/>
    <w:basedOn w:val="Parasts"/>
    <w:link w:val="Pamatteksts3Rakstz"/>
    <w:rsid w:val="00A72637"/>
    <w:pPr>
      <w:spacing w:after="120" w:line="240" w:lineRule="auto"/>
    </w:pPr>
    <w:rPr>
      <w:rFonts w:ascii="Times New Roman" w:eastAsia="Times New Roman" w:hAnsi="Times New Roman" w:cs="Times New Roman"/>
      <w:sz w:val="16"/>
      <w:szCs w:val="16"/>
      <w:lang w:val="x-none" w:eastAsia="x-none"/>
    </w:rPr>
  </w:style>
  <w:style w:type="character" w:customStyle="1" w:styleId="Pamatteksts3Rakstz">
    <w:name w:val="Pamatteksts 3 Rakstz."/>
    <w:basedOn w:val="Noklusjumarindkopasfonts"/>
    <w:link w:val="Pamatteksts3"/>
    <w:rsid w:val="00A72637"/>
    <w:rPr>
      <w:rFonts w:ascii="Times New Roman" w:eastAsia="Times New Roman" w:hAnsi="Times New Roman" w:cs="Times New Roman"/>
      <w:sz w:val="16"/>
      <w:szCs w:val="16"/>
      <w:lang w:val="x-none" w:eastAsia="x-none"/>
    </w:rPr>
  </w:style>
  <w:style w:type="paragraph" w:styleId="Galvene">
    <w:name w:val="header"/>
    <w:basedOn w:val="Parasts"/>
    <w:link w:val="GalveneRakstz"/>
    <w:uiPriority w:val="99"/>
    <w:unhideWhenUsed/>
    <w:rsid w:val="009923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237E"/>
  </w:style>
  <w:style w:type="paragraph" w:styleId="Kjene">
    <w:name w:val="footer"/>
    <w:basedOn w:val="Parasts"/>
    <w:link w:val="KjeneRakstz"/>
    <w:uiPriority w:val="99"/>
    <w:unhideWhenUsed/>
    <w:rsid w:val="009923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237E"/>
  </w:style>
  <w:style w:type="paragraph" w:styleId="Sarakstarindkopa">
    <w:name w:val="List Paragraph"/>
    <w:basedOn w:val="Parasts"/>
    <w:uiPriority w:val="34"/>
    <w:qFormat/>
    <w:rsid w:val="0038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oknese.lv/?s=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6250</Words>
  <Characters>3564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2017-01-03T14:28:00Z</dcterms:created>
  <dcterms:modified xsi:type="dcterms:W3CDTF">2017-01-04T12:14:00Z</dcterms:modified>
</cp:coreProperties>
</file>