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63A" w:rsidRPr="001B6A29" w:rsidRDefault="0010263A" w:rsidP="0010263A">
      <w:pPr>
        <w:spacing w:after="0" w:line="240" w:lineRule="auto"/>
        <w:ind w:right="-908"/>
        <w:jc w:val="right"/>
        <w:rPr>
          <w:rFonts w:asciiTheme="majorHAnsi" w:hAnsiTheme="majorHAnsi"/>
          <w:i/>
          <w:caps/>
          <w:sz w:val="24"/>
          <w:szCs w:val="24"/>
        </w:rPr>
      </w:pPr>
      <w:bookmarkStart w:id="0" w:name="_GoBack"/>
      <w:bookmarkEnd w:id="0"/>
      <w:r w:rsidRPr="001B6A29">
        <w:rPr>
          <w:rFonts w:asciiTheme="majorHAnsi" w:hAnsiTheme="majorHAnsi"/>
          <w:i/>
          <w:caps/>
          <w:sz w:val="24"/>
          <w:szCs w:val="24"/>
        </w:rPr>
        <w:t xml:space="preserve">1.Pielikums                                                                  </w:t>
      </w:r>
    </w:p>
    <w:p w:rsidR="0010263A" w:rsidRPr="001B6A29" w:rsidRDefault="0010263A" w:rsidP="0010263A">
      <w:pPr>
        <w:spacing w:after="0" w:line="240" w:lineRule="auto"/>
        <w:ind w:right="-908"/>
        <w:jc w:val="right"/>
        <w:rPr>
          <w:rFonts w:asciiTheme="majorHAnsi" w:hAnsiTheme="majorHAnsi"/>
          <w:caps/>
          <w:sz w:val="24"/>
          <w:szCs w:val="24"/>
        </w:rPr>
      </w:pPr>
      <w:r w:rsidRPr="001B6A29">
        <w:rPr>
          <w:rFonts w:asciiTheme="majorHAnsi" w:hAnsiTheme="majorHAnsi"/>
          <w:b/>
          <w:caps/>
          <w:sz w:val="24"/>
          <w:szCs w:val="24"/>
        </w:rPr>
        <w:t>ApstiprinĀTS</w:t>
      </w:r>
    </w:p>
    <w:p w:rsidR="0010263A" w:rsidRPr="001B6A29" w:rsidRDefault="0010263A" w:rsidP="0010263A">
      <w:pPr>
        <w:spacing w:after="0" w:line="240" w:lineRule="auto"/>
        <w:ind w:right="-908"/>
        <w:jc w:val="right"/>
        <w:rPr>
          <w:rFonts w:asciiTheme="majorHAnsi" w:hAnsiTheme="majorHAnsi"/>
          <w:sz w:val="24"/>
          <w:szCs w:val="24"/>
        </w:rPr>
      </w:pPr>
      <w:r w:rsidRPr="001B6A29">
        <w:rPr>
          <w:rFonts w:asciiTheme="majorHAnsi" w:hAnsiTheme="majorHAnsi"/>
          <w:sz w:val="24"/>
          <w:szCs w:val="24"/>
        </w:rPr>
        <w:t xml:space="preserve">ar Kokneses novada domes </w:t>
      </w:r>
    </w:p>
    <w:p w:rsidR="0010263A" w:rsidRPr="001B6A29" w:rsidRDefault="0010263A" w:rsidP="0010263A">
      <w:pPr>
        <w:spacing w:after="0" w:line="240" w:lineRule="auto"/>
        <w:ind w:right="-908"/>
        <w:jc w:val="right"/>
        <w:rPr>
          <w:rFonts w:asciiTheme="majorHAnsi" w:hAnsiTheme="majorHAnsi"/>
          <w:sz w:val="24"/>
          <w:szCs w:val="24"/>
        </w:rPr>
      </w:pPr>
      <w:r w:rsidRPr="001B6A29">
        <w:rPr>
          <w:rFonts w:asciiTheme="majorHAnsi" w:hAnsiTheme="majorHAnsi"/>
          <w:sz w:val="24"/>
          <w:szCs w:val="24"/>
        </w:rPr>
        <w:t>2016.gada 24.februāra lēmumu Nr.7.13</w:t>
      </w:r>
    </w:p>
    <w:p w:rsidR="0010263A" w:rsidRPr="001B6A29" w:rsidRDefault="0010263A" w:rsidP="0010263A">
      <w:pPr>
        <w:spacing w:after="0" w:line="240" w:lineRule="auto"/>
        <w:ind w:right="-908"/>
        <w:jc w:val="right"/>
        <w:rPr>
          <w:rFonts w:asciiTheme="majorHAnsi" w:hAnsiTheme="majorHAnsi"/>
          <w:sz w:val="24"/>
          <w:szCs w:val="24"/>
        </w:rPr>
      </w:pPr>
      <w:r w:rsidRPr="001B6A29">
        <w:rPr>
          <w:rFonts w:asciiTheme="majorHAnsi" w:hAnsiTheme="majorHAnsi"/>
          <w:sz w:val="24"/>
          <w:szCs w:val="24"/>
        </w:rPr>
        <w:t>(protokols Nr.2)</w:t>
      </w:r>
    </w:p>
    <w:p w:rsidR="0010263A" w:rsidRPr="001B6A29" w:rsidRDefault="0010263A" w:rsidP="0010263A">
      <w:pPr>
        <w:spacing w:after="0" w:line="240" w:lineRule="auto"/>
        <w:ind w:right="-908"/>
        <w:jc w:val="center"/>
        <w:rPr>
          <w:rFonts w:asciiTheme="majorHAnsi" w:hAnsiTheme="majorHAnsi"/>
          <w:b/>
          <w:sz w:val="24"/>
          <w:szCs w:val="24"/>
        </w:rPr>
      </w:pPr>
    </w:p>
    <w:p w:rsidR="0010263A" w:rsidRPr="001B6A29" w:rsidRDefault="0010263A" w:rsidP="0010263A">
      <w:pPr>
        <w:spacing w:after="0" w:line="240" w:lineRule="auto"/>
        <w:ind w:right="-908"/>
        <w:jc w:val="center"/>
        <w:rPr>
          <w:rFonts w:asciiTheme="majorHAnsi" w:hAnsiTheme="majorHAnsi"/>
          <w:b/>
          <w:sz w:val="24"/>
          <w:szCs w:val="24"/>
        </w:rPr>
      </w:pPr>
      <w:r w:rsidRPr="001B6A29">
        <w:rPr>
          <w:rFonts w:asciiTheme="majorHAnsi" w:hAnsiTheme="majorHAnsi"/>
          <w:b/>
          <w:sz w:val="24"/>
          <w:szCs w:val="24"/>
        </w:rPr>
        <w:t xml:space="preserve">RŪPNIECISKĀS   ZVEJAS TIESĪBU NOMAS IZSOLES NOTEIKUMI  </w:t>
      </w:r>
    </w:p>
    <w:p w:rsidR="0010263A" w:rsidRPr="001B6A29" w:rsidRDefault="0010263A" w:rsidP="0010263A">
      <w:pPr>
        <w:spacing w:after="0" w:line="240" w:lineRule="auto"/>
        <w:ind w:right="-908"/>
        <w:jc w:val="center"/>
        <w:rPr>
          <w:rFonts w:asciiTheme="majorHAnsi" w:hAnsiTheme="majorHAnsi"/>
          <w:b/>
          <w:sz w:val="24"/>
          <w:szCs w:val="24"/>
        </w:rPr>
      </w:pPr>
      <w:r w:rsidRPr="001B6A29">
        <w:rPr>
          <w:rFonts w:asciiTheme="majorHAnsi" w:hAnsiTheme="majorHAnsi"/>
          <w:b/>
          <w:sz w:val="24"/>
          <w:szCs w:val="24"/>
        </w:rPr>
        <w:t>PĻAVIŅU ŪDENSKRĀTUVĒ KOKNESES NOVADA TERITORIJĀ KOMERCDARBĪBAI</w:t>
      </w:r>
    </w:p>
    <w:p w:rsidR="0010263A" w:rsidRPr="001B6A29" w:rsidRDefault="0010263A" w:rsidP="0010263A">
      <w:pPr>
        <w:spacing w:after="0" w:line="240" w:lineRule="auto"/>
        <w:ind w:right="-908"/>
        <w:jc w:val="center"/>
        <w:rPr>
          <w:rFonts w:asciiTheme="majorHAnsi" w:hAnsiTheme="majorHAnsi"/>
          <w:b/>
          <w:sz w:val="24"/>
          <w:szCs w:val="24"/>
        </w:rPr>
      </w:pPr>
    </w:p>
    <w:p w:rsidR="0010263A" w:rsidRPr="001B6A29" w:rsidRDefault="0010263A" w:rsidP="0010263A">
      <w:pPr>
        <w:numPr>
          <w:ilvl w:val="0"/>
          <w:numId w:val="1"/>
        </w:numPr>
        <w:spacing w:after="0" w:line="240" w:lineRule="auto"/>
        <w:ind w:right="-908"/>
        <w:rPr>
          <w:rFonts w:asciiTheme="majorHAnsi" w:hAnsiTheme="majorHAnsi"/>
          <w:b/>
          <w:sz w:val="24"/>
          <w:szCs w:val="24"/>
        </w:rPr>
      </w:pPr>
      <w:r w:rsidRPr="001B6A29">
        <w:rPr>
          <w:rFonts w:asciiTheme="majorHAnsi" w:hAnsiTheme="majorHAnsi"/>
          <w:b/>
          <w:sz w:val="24"/>
          <w:szCs w:val="24"/>
        </w:rPr>
        <w:t>Izsoles pamatnoteikumi</w:t>
      </w:r>
    </w:p>
    <w:p w:rsidR="0010263A" w:rsidRPr="001B6A29" w:rsidRDefault="0010263A" w:rsidP="0010263A">
      <w:pPr>
        <w:numPr>
          <w:ilvl w:val="1"/>
          <w:numId w:val="1"/>
        </w:numPr>
        <w:spacing w:after="0" w:line="240" w:lineRule="auto"/>
        <w:ind w:right="-908"/>
        <w:jc w:val="both"/>
        <w:rPr>
          <w:rFonts w:asciiTheme="majorHAnsi" w:hAnsiTheme="majorHAnsi"/>
          <w:sz w:val="24"/>
          <w:szCs w:val="24"/>
        </w:rPr>
      </w:pPr>
      <w:r w:rsidRPr="001B6A29">
        <w:rPr>
          <w:rFonts w:asciiTheme="majorHAnsi" w:hAnsiTheme="majorHAnsi"/>
          <w:sz w:val="24"/>
          <w:szCs w:val="24"/>
        </w:rPr>
        <w:t>Šie noteikumi (turpmāk tekstā- noteikumi) nosaka kārtību, kādā izsludināma un rīkojama rūpnieciskās zvejas tiesību nomas izsole Pļaviņu ūdenskrātuvē Kokneses novada teritorijā KOMERCDARBĪBAI .</w:t>
      </w:r>
    </w:p>
    <w:p w:rsidR="0010263A" w:rsidRPr="001B6A29" w:rsidRDefault="0010263A" w:rsidP="0010263A">
      <w:pPr>
        <w:numPr>
          <w:ilvl w:val="1"/>
          <w:numId w:val="1"/>
        </w:numPr>
        <w:spacing w:after="0" w:line="240" w:lineRule="auto"/>
        <w:ind w:right="-908"/>
        <w:jc w:val="both"/>
        <w:rPr>
          <w:rFonts w:asciiTheme="majorHAnsi" w:hAnsiTheme="majorHAnsi"/>
          <w:sz w:val="24"/>
          <w:szCs w:val="24"/>
        </w:rPr>
      </w:pPr>
      <w:r w:rsidRPr="001B6A29">
        <w:rPr>
          <w:rFonts w:asciiTheme="majorHAnsi" w:hAnsiTheme="majorHAnsi"/>
          <w:sz w:val="24"/>
          <w:szCs w:val="24"/>
        </w:rPr>
        <w:t xml:space="preserve">Izsole tiek rīkota, pamatojoties uz Kokneses novada domes 2016.gada 24.februāra lēmumu </w:t>
      </w:r>
      <w:proofErr w:type="spellStart"/>
      <w:r w:rsidRPr="001B6A29">
        <w:rPr>
          <w:rFonts w:asciiTheme="majorHAnsi" w:hAnsiTheme="majorHAnsi"/>
          <w:sz w:val="24"/>
          <w:szCs w:val="24"/>
        </w:rPr>
        <w:t>Nr</w:t>
      </w:r>
      <w:proofErr w:type="spellEnd"/>
      <w:r w:rsidRPr="001B6A29">
        <w:rPr>
          <w:rFonts w:asciiTheme="majorHAnsi" w:hAnsiTheme="majorHAnsi"/>
          <w:sz w:val="24"/>
          <w:szCs w:val="24"/>
        </w:rPr>
        <w:t xml:space="preserve"> 7.13, ievērojot Latvijas Republikas normatīvos aktus,</w:t>
      </w:r>
      <w:r w:rsidR="0009047D">
        <w:rPr>
          <w:rFonts w:asciiTheme="majorHAnsi" w:hAnsiTheme="majorHAnsi"/>
          <w:sz w:val="24"/>
          <w:szCs w:val="24"/>
        </w:rPr>
        <w:t xml:space="preserve"> </w:t>
      </w:r>
      <w:r w:rsidRPr="001B6A29">
        <w:rPr>
          <w:rFonts w:asciiTheme="majorHAnsi" w:hAnsiTheme="majorHAnsi"/>
          <w:sz w:val="24"/>
          <w:szCs w:val="24"/>
        </w:rPr>
        <w:t>t.sk., Zvejniecības likuma 7. panta sesto daļu, 11.panta sesto, septīto daļu, Ministru kabineta 02.05.2007. noteikumiem Nr.295”Noteikumi par rūpniecisko zveju iekšējos ūdeņos”, 14.punktu, Ministru kabineta 2009. gada 11. augusta noteikumus Nr. 918 „Noteikumi par ūdenstilpju un rūpnieciskās zvejas tiesību nomu un zvejas tiesību izmantošanas kārtību”  un</w:t>
      </w:r>
      <w:r w:rsidRPr="001B6A29">
        <w:rPr>
          <w:rFonts w:asciiTheme="majorHAnsi" w:hAnsiTheme="majorHAnsi"/>
          <w:color w:val="C00000"/>
          <w:sz w:val="24"/>
          <w:szCs w:val="24"/>
        </w:rPr>
        <w:t xml:space="preserve"> </w:t>
      </w:r>
      <w:r w:rsidRPr="001B6A29">
        <w:rPr>
          <w:rFonts w:asciiTheme="majorHAnsi" w:hAnsiTheme="majorHAnsi"/>
          <w:sz w:val="24"/>
          <w:szCs w:val="24"/>
        </w:rPr>
        <w:t xml:space="preserve">Ministru kabineta 2014. gada 23. decembra noteikumus Nr. 796 „Noteikumi par rūpnieciskās zvejas limitiem un to  izmantošanas kārtību iekšējos ūdeņos”. </w:t>
      </w:r>
    </w:p>
    <w:p w:rsidR="0010263A" w:rsidRPr="001B6A29" w:rsidRDefault="0010263A" w:rsidP="0010263A">
      <w:pPr>
        <w:numPr>
          <w:ilvl w:val="0"/>
          <w:numId w:val="1"/>
        </w:numPr>
        <w:spacing w:after="0" w:line="240" w:lineRule="auto"/>
        <w:ind w:right="-908"/>
        <w:rPr>
          <w:rFonts w:asciiTheme="majorHAnsi" w:hAnsiTheme="majorHAnsi"/>
          <w:b/>
          <w:sz w:val="24"/>
          <w:szCs w:val="24"/>
        </w:rPr>
      </w:pPr>
      <w:r w:rsidRPr="001B6A29">
        <w:rPr>
          <w:rFonts w:asciiTheme="majorHAnsi" w:hAnsiTheme="majorHAnsi"/>
          <w:b/>
          <w:sz w:val="24"/>
          <w:szCs w:val="24"/>
        </w:rPr>
        <w:t>Izsoles rīkotājs</w:t>
      </w:r>
    </w:p>
    <w:p w:rsidR="0010263A" w:rsidRPr="001B6A29" w:rsidRDefault="0010263A" w:rsidP="0010263A">
      <w:pPr>
        <w:spacing w:after="0" w:line="240" w:lineRule="auto"/>
        <w:ind w:left="360" w:right="-908"/>
        <w:jc w:val="both"/>
        <w:rPr>
          <w:rFonts w:asciiTheme="majorHAnsi" w:hAnsiTheme="majorHAnsi"/>
          <w:sz w:val="24"/>
          <w:szCs w:val="24"/>
        </w:rPr>
      </w:pPr>
      <w:r w:rsidRPr="001B6A29">
        <w:rPr>
          <w:rFonts w:asciiTheme="majorHAnsi" w:hAnsiTheme="majorHAnsi"/>
          <w:sz w:val="24"/>
          <w:szCs w:val="24"/>
        </w:rPr>
        <w:t>Izsoles rīkotājs ir ar Kokneses novada domes lēmumu izveidotā izsoles komisija.</w:t>
      </w:r>
    </w:p>
    <w:p w:rsidR="0010263A" w:rsidRPr="001B6A29" w:rsidRDefault="0010263A" w:rsidP="0010263A">
      <w:pPr>
        <w:numPr>
          <w:ilvl w:val="0"/>
          <w:numId w:val="1"/>
        </w:numPr>
        <w:spacing w:after="0" w:line="240" w:lineRule="auto"/>
        <w:ind w:right="-908"/>
        <w:rPr>
          <w:rFonts w:asciiTheme="majorHAnsi" w:hAnsiTheme="majorHAnsi"/>
          <w:b/>
          <w:sz w:val="24"/>
          <w:szCs w:val="24"/>
        </w:rPr>
      </w:pPr>
      <w:r w:rsidRPr="001B6A29">
        <w:rPr>
          <w:rFonts w:asciiTheme="majorHAnsi" w:hAnsiTheme="majorHAnsi"/>
          <w:b/>
          <w:sz w:val="24"/>
          <w:szCs w:val="24"/>
        </w:rPr>
        <w:t xml:space="preserve">Izsoles norises laiks un vieta </w:t>
      </w:r>
    </w:p>
    <w:p w:rsidR="0010263A" w:rsidRPr="001B6A29" w:rsidRDefault="0010263A" w:rsidP="0010263A">
      <w:pPr>
        <w:spacing w:after="0" w:line="240" w:lineRule="auto"/>
        <w:ind w:left="360" w:right="-908"/>
        <w:rPr>
          <w:rFonts w:asciiTheme="majorHAnsi" w:hAnsiTheme="majorHAnsi"/>
          <w:sz w:val="24"/>
          <w:szCs w:val="24"/>
        </w:rPr>
      </w:pPr>
      <w:r w:rsidRPr="001B6A29">
        <w:rPr>
          <w:rFonts w:asciiTheme="majorHAnsi" w:hAnsiTheme="majorHAnsi"/>
          <w:sz w:val="24"/>
          <w:szCs w:val="24"/>
        </w:rPr>
        <w:t>Izsoles norises vieta: Kokneses novada domes administratīvajā ēkā , Melioratoru ielā 1, Koknesē, Kokneses pagastā, Kokneses novadā, 1.stāva mazajā zālē</w:t>
      </w:r>
      <w:r w:rsidRPr="001B6A29">
        <w:rPr>
          <w:rFonts w:asciiTheme="majorHAnsi" w:hAnsiTheme="majorHAnsi"/>
          <w:b/>
          <w:sz w:val="24"/>
          <w:szCs w:val="24"/>
        </w:rPr>
        <w:t xml:space="preserve"> 2016. gada 15.martā plkst. 10.00.</w:t>
      </w:r>
    </w:p>
    <w:p w:rsidR="0010263A" w:rsidRPr="001B6A29" w:rsidRDefault="0010263A" w:rsidP="0010263A">
      <w:pPr>
        <w:numPr>
          <w:ilvl w:val="0"/>
          <w:numId w:val="1"/>
        </w:numPr>
        <w:spacing w:after="0" w:line="240" w:lineRule="auto"/>
        <w:ind w:right="-908"/>
        <w:rPr>
          <w:rFonts w:asciiTheme="majorHAnsi" w:hAnsiTheme="majorHAnsi"/>
          <w:b/>
          <w:sz w:val="24"/>
          <w:szCs w:val="24"/>
        </w:rPr>
      </w:pPr>
      <w:r w:rsidRPr="001B6A29">
        <w:rPr>
          <w:rFonts w:asciiTheme="majorHAnsi" w:hAnsiTheme="majorHAnsi"/>
          <w:b/>
          <w:sz w:val="24"/>
          <w:szCs w:val="24"/>
        </w:rPr>
        <w:t>Izsoles objekts</w:t>
      </w:r>
    </w:p>
    <w:p w:rsidR="0010263A" w:rsidRPr="001B6A29" w:rsidRDefault="0010263A" w:rsidP="0010263A">
      <w:pPr>
        <w:spacing w:after="0" w:line="240" w:lineRule="auto"/>
        <w:ind w:left="360" w:right="-908"/>
        <w:jc w:val="both"/>
        <w:rPr>
          <w:rFonts w:asciiTheme="majorHAnsi" w:hAnsiTheme="majorHAnsi"/>
          <w:sz w:val="24"/>
          <w:szCs w:val="24"/>
        </w:rPr>
      </w:pPr>
      <w:r w:rsidRPr="001B6A29">
        <w:rPr>
          <w:rFonts w:asciiTheme="majorHAnsi" w:hAnsiTheme="majorHAnsi"/>
          <w:sz w:val="24"/>
          <w:szCs w:val="24"/>
        </w:rPr>
        <w:t xml:space="preserve">Izsolē tiek izsolītas rūpnieciskās zvejas tiesības uz rūpnieciskās zvejas rīkiem - </w:t>
      </w:r>
      <w:r w:rsidRPr="001B6A29">
        <w:rPr>
          <w:rFonts w:asciiTheme="majorHAnsi" w:hAnsiTheme="majorHAnsi"/>
          <w:b/>
          <w:sz w:val="24"/>
          <w:szCs w:val="24"/>
        </w:rPr>
        <w:t>diviem zivju  murdiem</w:t>
      </w:r>
      <w:r w:rsidRPr="001B6A29">
        <w:rPr>
          <w:rFonts w:asciiTheme="majorHAnsi" w:hAnsiTheme="majorHAnsi"/>
          <w:sz w:val="24"/>
          <w:szCs w:val="24"/>
        </w:rPr>
        <w:t xml:space="preserve"> ar sētu virs 30 metriem,</w:t>
      </w:r>
      <w:r w:rsidRPr="001B6A29">
        <w:rPr>
          <w:rFonts w:asciiTheme="majorHAnsi" w:hAnsiTheme="majorHAnsi" w:cs="Arial"/>
          <w:sz w:val="24"/>
          <w:szCs w:val="24"/>
        </w:rPr>
        <w:t xml:space="preserve"> </w:t>
      </w:r>
      <w:r w:rsidRPr="001B6A29">
        <w:rPr>
          <w:rFonts w:asciiTheme="majorHAnsi" w:hAnsiTheme="majorHAnsi"/>
          <w:sz w:val="24"/>
          <w:szCs w:val="24"/>
        </w:rPr>
        <w:t>bet nedrīkst pārsniegt 100 m un murda spārnu atvērums nav lielāks par 30 m .</w:t>
      </w:r>
    </w:p>
    <w:p w:rsidR="0010263A" w:rsidRPr="001B6A29" w:rsidRDefault="0010263A" w:rsidP="0010263A">
      <w:pPr>
        <w:numPr>
          <w:ilvl w:val="0"/>
          <w:numId w:val="1"/>
        </w:numPr>
        <w:spacing w:after="0" w:line="240" w:lineRule="auto"/>
        <w:ind w:right="-908"/>
        <w:rPr>
          <w:rFonts w:asciiTheme="majorHAnsi" w:hAnsiTheme="majorHAnsi"/>
          <w:b/>
          <w:sz w:val="24"/>
          <w:szCs w:val="24"/>
        </w:rPr>
      </w:pPr>
      <w:r w:rsidRPr="001B6A29">
        <w:rPr>
          <w:rFonts w:asciiTheme="majorHAnsi" w:hAnsiTheme="majorHAnsi"/>
          <w:b/>
          <w:sz w:val="24"/>
          <w:szCs w:val="24"/>
        </w:rPr>
        <w:t xml:space="preserve">Viena izsoles vienība ir: </w:t>
      </w:r>
    </w:p>
    <w:p w:rsidR="0010263A" w:rsidRPr="001B6A29" w:rsidRDefault="0010263A" w:rsidP="0010263A">
      <w:pPr>
        <w:numPr>
          <w:ilvl w:val="1"/>
          <w:numId w:val="1"/>
        </w:numPr>
        <w:spacing w:after="0" w:line="240" w:lineRule="auto"/>
        <w:ind w:right="-908"/>
        <w:rPr>
          <w:rFonts w:asciiTheme="majorHAnsi" w:hAnsiTheme="majorHAnsi"/>
          <w:sz w:val="24"/>
          <w:szCs w:val="24"/>
        </w:rPr>
      </w:pPr>
      <w:r w:rsidRPr="001B6A29">
        <w:rPr>
          <w:rFonts w:asciiTheme="majorHAnsi" w:hAnsiTheme="majorHAnsi"/>
          <w:sz w:val="24"/>
          <w:szCs w:val="24"/>
        </w:rPr>
        <w:t>1(viens) zvejas rīks - zivju murds ar sētu virs 30 metriem (kura nedrīkst pārsniegt 100 m un murda spārnu atvērums nav lielāks par 30 m ).</w:t>
      </w:r>
    </w:p>
    <w:p w:rsidR="0010263A" w:rsidRPr="001B6A29" w:rsidRDefault="0010263A" w:rsidP="0010263A">
      <w:pPr>
        <w:numPr>
          <w:ilvl w:val="1"/>
          <w:numId w:val="1"/>
        </w:numPr>
        <w:spacing w:after="0" w:line="240" w:lineRule="auto"/>
        <w:ind w:right="-908"/>
        <w:rPr>
          <w:rFonts w:asciiTheme="majorHAnsi" w:hAnsiTheme="majorHAnsi"/>
          <w:sz w:val="24"/>
          <w:szCs w:val="24"/>
        </w:rPr>
      </w:pPr>
      <w:r w:rsidRPr="001B6A29">
        <w:rPr>
          <w:rFonts w:asciiTheme="majorHAnsi" w:hAnsiTheme="majorHAnsi"/>
          <w:sz w:val="24"/>
          <w:szCs w:val="24"/>
        </w:rPr>
        <w:t>1(viens) zvejas rīks - zivju murds ar sētu virs 30 metriem  (kura nedrīkst pārsniegt 100 m un murda spārnu atvērums nav lielāks par 30 m).</w:t>
      </w:r>
    </w:p>
    <w:p w:rsidR="0010263A" w:rsidRPr="001B6A29" w:rsidRDefault="0010263A" w:rsidP="0010263A">
      <w:pPr>
        <w:numPr>
          <w:ilvl w:val="0"/>
          <w:numId w:val="1"/>
        </w:numPr>
        <w:spacing w:after="0" w:line="240" w:lineRule="auto"/>
        <w:ind w:right="-908"/>
        <w:rPr>
          <w:rFonts w:asciiTheme="majorHAnsi" w:hAnsiTheme="majorHAnsi"/>
          <w:b/>
          <w:sz w:val="24"/>
          <w:szCs w:val="24"/>
        </w:rPr>
      </w:pPr>
      <w:r w:rsidRPr="001B6A29">
        <w:rPr>
          <w:rFonts w:asciiTheme="majorHAnsi" w:hAnsiTheme="majorHAnsi"/>
          <w:b/>
          <w:sz w:val="24"/>
          <w:szCs w:val="24"/>
        </w:rPr>
        <w:t>Izsoles pretendenti</w:t>
      </w:r>
    </w:p>
    <w:p w:rsidR="0010263A" w:rsidRPr="001B6A29" w:rsidRDefault="0010263A" w:rsidP="0010263A">
      <w:pPr>
        <w:pStyle w:val="Komentrateksts"/>
        <w:numPr>
          <w:ilvl w:val="1"/>
          <w:numId w:val="1"/>
        </w:numPr>
        <w:spacing w:line="240" w:lineRule="auto"/>
        <w:ind w:right="-908"/>
        <w:jc w:val="both"/>
        <w:rPr>
          <w:rFonts w:asciiTheme="majorHAnsi" w:hAnsiTheme="majorHAnsi"/>
          <w:sz w:val="24"/>
          <w:szCs w:val="24"/>
        </w:rPr>
      </w:pPr>
      <w:r w:rsidRPr="001B6A29">
        <w:rPr>
          <w:rFonts w:asciiTheme="majorHAnsi" w:hAnsiTheme="majorHAnsi"/>
          <w:sz w:val="24"/>
          <w:szCs w:val="24"/>
        </w:rPr>
        <w:t xml:space="preserve">Izsolē var piedalīties  komercsabiedrības vai individuālie komersanti (jābūt reģistrētiem Uzņēmumu reģistrā  vai pašnodarbinātam Valsts ieņēmumu dienestā ). Pretendents darbojas Kokneses novada teritorijā ir Kokneses novada administratīvās teritorijas iedzīvotājs vai tā nekustamais īpašums ir pie Daugavas Kokneses novada teritorijā. Pretendentam uz pieteikšanās brīdi ir infrastruktūra zvejas produkcijas pārstrādei. Pretendentam nedrīkst būt pēdējā viena gada laikā Kokneses novada teritorijā  nekustamā īpašuma nodokļu parādi un zvejas tiesību pārkāpumi. </w:t>
      </w:r>
    </w:p>
    <w:p w:rsidR="0010263A" w:rsidRPr="001B6A29" w:rsidRDefault="0010263A" w:rsidP="0010263A">
      <w:pPr>
        <w:pStyle w:val="Komentrateksts"/>
        <w:numPr>
          <w:ilvl w:val="1"/>
          <w:numId w:val="1"/>
        </w:numPr>
        <w:spacing w:line="240" w:lineRule="auto"/>
        <w:ind w:right="-908"/>
        <w:jc w:val="both"/>
        <w:rPr>
          <w:rFonts w:asciiTheme="majorHAnsi" w:hAnsiTheme="majorHAnsi"/>
          <w:sz w:val="24"/>
          <w:szCs w:val="24"/>
        </w:rPr>
      </w:pPr>
      <w:r w:rsidRPr="001B6A29">
        <w:rPr>
          <w:rFonts w:asciiTheme="majorHAnsi" w:hAnsiTheme="majorHAnsi"/>
          <w:sz w:val="24"/>
          <w:szCs w:val="24"/>
        </w:rPr>
        <w:t>Izsoles pretendentam jāparedz iegūtās zvejas produkcijas pārdošanu iedzīvotājiem vai tūristiem Kokneses novadā, ievērojot normatīvos aktus.</w:t>
      </w:r>
    </w:p>
    <w:p w:rsidR="0010263A" w:rsidRPr="001B6A29" w:rsidRDefault="0010263A" w:rsidP="0010263A">
      <w:pPr>
        <w:numPr>
          <w:ilvl w:val="1"/>
          <w:numId w:val="1"/>
        </w:numPr>
        <w:spacing w:after="0" w:line="240" w:lineRule="auto"/>
        <w:ind w:right="-908"/>
        <w:jc w:val="both"/>
        <w:rPr>
          <w:rFonts w:asciiTheme="majorHAnsi" w:hAnsiTheme="majorHAnsi"/>
          <w:sz w:val="24"/>
          <w:szCs w:val="24"/>
        </w:rPr>
      </w:pPr>
      <w:r w:rsidRPr="001B6A29">
        <w:rPr>
          <w:rFonts w:asciiTheme="majorHAnsi" w:hAnsiTheme="majorHAnsi"/>
          <w:sz w:val="24"/>
          <w:szCs w:val="24"/>
        </w:rPr>
        <w:lastRenderedPageBreak/>
        <w:t>Iesniegumam izsolei jāpievieno plānoto darbību apraksts. Aprakstā jānorāda   produkcijas  pārstrādes un potenciālās realizācijas  vietas.</w:t>
      </w:r>
    </w:p>
    <w:p w:rsidR="0010263A" w:rsidRPr="001B6A29" w:rsidRDefault="0010263A" w:rsidP="0010263A">
      <w:pPr>
        <w:numPr>
          <w:ilvl w:val="1"/>
          <w:numId w:val="1"/>
        </w:numPr>
        <w:spacing w:after="0" w:line="240" w:lineRule="auto"/>
        <w:ind w:right="-908"/>
        <w:jc w:val="both"/>
        <w:rPr>
          <w:rFonts w:asciiTheme="majorHAnsi" w:hAnsiTheme="majorHAnsi"/>
          <w:sz w:val="24"/>
          <w:szCs w:val="24"/>
        </w:rPr>
      </w:pPr>
      <w:r w:rsidRPr="001B6A29">
        <w:rPr>
          <w:rFonts w:asciiTheme="majorHAnsi" w:hAnsiTheme="majorHAnsi"/>
          <w:sz w:val="24"/>
          <w:szCs w:val="24"/>
        </w:rPr>
        <w:t>Zvejas licencēšanas komisija, pirms izsoles pārbauda  aprīkojuma un produkcijas pārstrādes atrašanās vietu, fiksējot to aktā.</w:t>
      </w:r>
    </w:p>
    <w:p w:rsidR="0010263A" w:rsidRPr="001B6A29" w:rsidRDefault="0010263A" w:rsidP="0010263A">
      <w:pPr>
        <w:numPr>
          <w:ilvl w:val="0"/>
          <w:numId w:val="1"/>
        </w:numPr>
        <w:spacing w:after="0" w:line="240" w:lineRule="auto"/>
        <w:ind w:right="-908"/>
        <w:rPr>
          <w:rFonts w:asciiTheme="majorHAnsi" w:hAnsiTheme="majorHAnsi"/>
          <w:b/>
          <w:sz w:val="24"/>
          <w:szCs w:val="24"/>
        </w:rPr>
      </w:pPr>
      <w:r w:rsidRPr="001B6A29">
        <w:rPr>
          <w:rFonts w:asciiTheme="majorHAnsi" w:hAnsiTheme="majorHAnsi"/>
          <w:b/>
          <w:sz w:val="24"/>
          <w:szCs w:val="24"/>
        </w:rPr>
        <w:t>Izsoles komisijas tiesības un pienākumi</w:t>
      </w:r>
    </w:p>
    <w:p w:rsidR="0010263A" w:rsidRPr="001B6A29" w:rsidRDefault="0010263A" w:rsidP="0010263A">
      <w:pPr>
        <w:numPr>
          <w:ilvl w:val="1"/>
          <w:numId w:val="1"/>
        </w:numPr>
        <w:spacing w:after="0" w:line="240" w:lineRule="auto"/>
        <w:ind w:right="-908"/>
        <w:rPr>
          <w:rFonts w:asciiTheme="majorHAnsi" w:hAnsiTheme="majorHAnsi"/>
          <w:sz w:val="24"/>
          <w:szCs w:val="24"/>
        </w:rPr>
      </w:pPr>
      <w:r w:rsidRPr="001B6A29">
        <w:rPr>
          <w:rFonts w:asciiTheme="majorHAnsi" w:hAnsiTheme="majorHAnsi"/>
          <w:sz w:val="24"/>
          <w:szCs w:val="24"/>
        </w:rPr>
        <w:t>Izsoles komisijas tiesības:</w:t>
      </w:r>
    </w:p>
    <w:p w:rsidR="0010263A" w:rsidRPr="001B6A29" w:rsidRDefault="0010263A" w:rsidP="0010263A">
      <w:pPr>
        <w:numPr>
          <w:ilvl w:val="2"/>
          <w:numId w:val="1"/>
        </w:numPr>
        <w:spacing w:after="0" w:line="240" w:lineRule="auto"/>
        <w:ind w:right="-908"/>
        <w:rPr>
          <w:rFonts w:asciiTheme="majorHAnsi" w:hAnsiTheme="majorHAnsi"/>
          <w:sz w:val="24"/>
          <w:szCs w:val="24"/>
        </w:rPr>
      </w:pPr>
      <w:r w:rsidRPr="001B6A29">
        <w:rPr>
          <w:rFonts w:asciiTheme="majorHAnsi" w:hAnsiTheme="majorHAnsi"/>
          <w:sz w:val="24"/>
          <w:szCs w:val="24"/>
        </w:rPr>
        <w:t>pieprasīt papildus informāciju no pretendentiem, kas piedalās izsolē;</w:t>
      </w:r>
    </w:p>
    <w:p w:rsidR="0010263A" w:rsidRPr="001B6A29" w:rsidRDefault="0010263A" w:rsidP="0010263A">
      <w:pPr>
        <w:numPr>
          <w:ilvl w:val="2"/>
          <w:numId w:val="1"/>
        </w:numPr>
        <w:spacing w:after="0" w:line="240" w:lineRule="auto"/>
        <w:ind w:right="-908"/>
        <w:rPr>
          <w:rFonts w:asciiTheme="majorHAnsi" w:hAnsiTheme="majorHAnsi"/>
          <w:sz w:val="24"/>
          <w:szCs w:val="24"/>
        </w:rPr>
      </w:pPr>
      <w:r w:rsidRPr="001B6A29">
        <w:rPr>
          <w:rFonts w:asciiTheme="majorHAnsi" w:hAnsiTheme="majorHAnsi"/>
          <w:sz w:val="24"/>
          <w:szCs w:val="24"/>
        </w:rPr>
        <w:t>pieaicināt komisijas darbā speciālistus vai ekspertus ar padomdevēja tiesībām;</w:t>
      </w:r>
    </w:p>
    <w:p w:rsidR="0010263A" w:rsidRPr="001B6A29" w:rsidRDefault="0010263A" w:rsidP="0010263A">
      <w:pPr>
        <w:numPr>
          <w:ilvl w:val="2"/>
          <w:numId w:val="1"/>
        </w:numPr>
        <w:spacing w:after="0" w:line="240" w:lineRule="auto"/>
        <w:ind w:right="-908"/>
        <w:rPr>
          <w:rFonts w:asciiTheme="majorHAnsi" w:hAnsiTheme="majorHAnsi"/>
          <w:sz w:val="24"/>
          <w:szCs w:val="24"/>
        </w:rPr>
      </w:pPr>
      <w:r w:rsidRPr="001B6A29">
        <w:rPr>
          <w:rFonts w:asciiTheme="majorHAnsi" w:hAnsiTheme="majorHAnsi"/>
          <w:sz w:val="24"/>
          <w:szCs w:val="24"/>
        </w:rPr>
        <w:t>veikt citas darbības, kuras paredzētas izsoles noteikumos.</w:t>
      </w:r>
    </w:p>
    <w:p w:rsidR="0010263A" w:rsidRPr="001B6A29" w:rsidRDefault="0010263A" w:rsidP="0010263A">
      <w:pPr>
        <w:numPr>
          <w:ilvl w:val="1"/>
          <w:numId w:val="1"/>
        </w:numPr>
        <w:spacing w:after="0" w:line="240" w:lineRule="auto"/>
        <w:ind w:right="-908"/>
        <w:rPr>
          <w:rFonts w:asciiTheme="majorHAnsi" w:hAnsiTheme="majorHAnsi"/>
          <w:sz w:val="24"/>
          <w:szCs w:val="24"/>
        </w:rPr>
      </w:pPr>
      <w:r w:rsidRPr="001B6A29">
        <w:rPr>
          <w:rFonts w:asciiTheme="majorHAnsi" w:hAnsiTheme="majorHAnsi"/>
          <w:sz w:val="24"/>
          <w:szCs w:val="24"/>
        </w:rPr>
        <w:t>Izsoles komisijas pienākumi:</w:t>
      </w:r>
    </w:p>
    <w:p w:rsidR="0010263A" w:rsidRPr="001B6A29" w:rsidRDefault="0010263A" w:rsidP="0010263A">
      <w:pPr>
        <w:numPr>
          <w:ilvl w:val="2"/>
          <w:numId w:val="1"/>
        </w:numPr>
        <w:spacing w:after="0" w:line="240" w:lineRule="auto"/>
        <w:ind w:right="-908"/>
        <w:rPr>
          <w:rFonts w:asciiTheme="majorHAnsi" w:hAnsiTheme="majorHAnsi"/>
          <w:sz w:val="24"/>
          <w:szCs w:val="24"/>
        </w:rPr>
      </w:pPr>
      <w:r w:rsidRPr="001B6A29">
        <w:rPr>
          <w:rFonts w:asciiTheme="majorHAnsi" w:hAnsiTheme="majorHAnsi"/>
          <w:sz w:val="24"/>
          <w:szCs w:val="24"/>
        </w:rPr>
        <w:t>Rīkot izsoli, ievērojot izsoles noteikumus.</w:t>
      </w:r>
    </w:p>
    <w:p w:rsidR="0010263A" w:rsidRPr="001B6A29" w:rsidRDefault="0010263A" w:rsidP="0010263A">
      <w:pPr>
        <w:numPr>
          <w:ilvl w:val="2"/>
          <w:numId w:val="1"/>
        </w:numPr>
        <w:spacing w:after="0" w:line="240" w:lineRule="auto"/>
        <w:ind w:right="-908"/>
        <w:rPr>
          <w:rFonts w:asciiTheme="majorHAnsi" w:hAnsiTheme="majorHAnsi"/>
          <w:sz w:val="24"/>
          <w:szCs w:val="24"/>
        </w:rPr>
      </w:pPr>
      <w:r w:rsidRPr="001B6A29">
        <w:rPr>
          <w:rFonts w:asciiTheme="majorHAnsi" w:hAnsiTheme="majorHAnsi"/>
          <w:sz w:val="24"/>
          <w:szCs w:val="24"/>
        </w:rPr>
        <w:t>Apstiprināt izsoles protokolus.</w:t>
      </w:r>
    </w:p>
    <w:p w:rsidR="0010263A" w:rsidRPr="001B6A29" w:rsidRDefault="0010263A" w:rsidP="0010263A">
      <w:pPr>
        <w:numPr>
          <w:ilvl w:val="2"/>
          <w:numId w:val="1"/>
        </w:numPr>
        <w:spacing w:after="0" w:line="240" w:lineRule="auto"/>
        <w:ind w:right="-908"/>
        <w:rPr>
          <w:rFonts w:asciiTheme="majorHAnsi" w:hAnsiTheme="majorHAnsi"/>
          <w:sz w:val="24"/>
          <w:szCs w:val="24"/>
        </w:rPr>
      </w:pPr>
      <w:r w:rsidRPr="001B6A29">
        <w:rPr>
          <w:rFonts w:asciiTheme="majorHAnsi" w:hAnsiTheme="majorHAnsi"/>
          <w:sz w:val="24"/>
          <w:szCs w:val="24"/>
        </w:rPr>
        <w:t>Informēt pretendentus par izsoles rezultātiem.</w:t>
      </w:r>
    </w:p>
    <w:p w:rsidR="0010263A" w:rsidRPr="001B6A29" w:rsidRDefault="0010263A" w:rsidP="0010263A">
      <w:pPr>
        <w:numPr>
          <w:ilvl w:val="0"/>
          <w:numId w:val="1"/>
        </w:numPr>
        <w:spacing w:after="0" w:line="240" w:lineRule="auto"/>
        <w:ind w:right="-908"/>
        <w:rPr>
          <w:rFonts w:asciiTheme="majorHAnsi" w:hAnsiTheme="majorHAnsi"/>
          <w:b/>
          <w:sz w:val="24"/>
          <w:szCs w:val="24"/>
        </w:rPr>
      </w:pPr>
      <w:r w:rsidRPr="001B6A29">
        <w:rPr>
          <w:rFonts w:asciiTheme="majorHAnsi" w:hAnsiTheme="majorHAnsi"/>
          <w:b/>
          <w:sz w:val="24"/>
          <w:szCs w:val="24"/>
        </w:rPr>
        <w:t>Pretendentu tiesības un pienākumi</w:t>
      </w:r>
    </w:p>
    <w:p w:rsidR="0010263A" w:rsidRPr="001B6A29" w:rsidRDefault="0010263A" w:rsidP="0010263A">
      <w:pPr>
        <w:numPr>
          <w:ilvl w:val="1"/>
          <w:numId w:val="1"/>
        </w:numPr>
        <w:spacing w:after="0" w:line="240" w:lineRule="auto"/>
        <w:ind w:right="-908"/>
        <w:rPr>
          <w:rFonts w:asciiTheme="majorHAnsi" w:hAnsiTheme="majorHAnsi"/>
          <w:sz w:val="24"/>
          <w:szCs w:val="24"/>
        </w:rPr>
      </w:pPr>
      <w:r w:rsidRPr="001B6A29">
        <w:rPr>
          <w:rFonts w:asciiTheme="majorHAnsi" w:hAnsiTheme="majorHAnsi"/>
          <w:sz w:val="24"/>
          <w:szCs w:val="24"/>
        </w:rPr>
        <w:t>Pretendentiem ir tiesības iepazīties ar izsoles noteikumiem.</w:t>
      </w:r>
    </w:p>
    <w:p w:rsidR="0010263A" w:rsidRPr="001B6A29" w:rsidRDefault="0010263A" w:rsidP="0010263A">
      <w:pPr>
        <w:numPr>
          <w:ilvl w:val="1"/>
          <w:numId w:val="1"/>
        </w:numPr>
        <w:spacing w:after="0" w:line="240" w:lineRule="auto"/>
        <w:ind w:right="-908"/>
        <w:rPr>
          <w:rFonts w:asciiTheme="majorHAnsi" w:hAnsiTheme="majorHAnsi"/>
          <w:sz w:val="24"/>
          <w:szCs w:val="24"/>
        </w:rPr>
      </w:pPr>
      <w:r w:rsidRPr="001B6A29">
        <w:rPr>
          <w:rFonts w:asciiTheme="majorHAnsi" w:hAnsiTheme="majorHAnsi"/>
          <w:sz w:val="24"/>
          <w:szCs w:val="24"/>
        </w:rPr>
        <w:t>Pretendentiem ir pienākums ievērot izsoles noteikumu prasības.</w:t>
      </w:r>
    </w:p>
    <w:p w:rsidR="0010263A" w:rsidRPr="001B6A29" w:rsidRDefault="0010263A" w:rsidP="0010263A">
      <w:pPr>
        <w:numPr>
          <w:ilvl w:val="0"/>
          <w:numId w:val="1"/>
        </w:numPr>
        <w:spacing w:after="0" w:line="240" w:lineRule="auto"/>
        <w:ind w:right="-908"/>
        <w:rPr>
          <w:rFonts w:asciiTheme="majorHAnsi" w:hAnsiTheme="majorHAnsi"/>
          <w:b/>
          <w:sz w:val="24"/>
          <w:szCs w:val="24"/>
        </w:rPr>
      </w:pPr>
      <w:r w:rsidRPr="001B6A29">
        <w:rPr>
          <w:rFonts w:asciiTheme="majorHAnsi" w:hAnsiTheme="majorHAnsi"/>
          <w:b/>
          <w:sz w:val="24"/>
          <w:szCs w:val="24"/>
        </w:rPr>
        <w:t>Pretendentu reģistrācija un izvērtēšana</w:t>
      </w:r>
    </w:p>
    <w:p w:rsidR="0010263A" w:rsidRPr="001B6A29" w:rsidRDefault="0010263A" w:rsidP="0010263A">
      <w:pPr>
        <w:numPr>
          <w:ilvl w:val="1"/>
          <w:numId w:val="1"/>
        </w:numPr>
        <w:spacing w:after="0" w:line="240" w:lineRule="auto"/>
        <w:ind w:right="-908"/>
        <w:jc w:val="both"/>
        <w:rPr>
          <w:rFonts w:asciiTheme="majorHAnsi" w:hAnsiTheme="majorHAnsi"/>
          <w:sz w:val="24"/>
          <w:szCs w:val="24"/>
        </w:rPr>
      </w:pPr>
      <w:r w:rsidRPr="001B6A29">
        <w:rPr>
          <w:rFonts w:asciiTheme="majorHAnsi" w:hAnsiTheme="majorHAnsi"/>
          <w:sz w:val="24"/>
          <w:szCs w:val="24"/>
        </w:rPr>
        <w:t xml:space="preserve">Izsoles dalībnieku reģistrācija notiek Kokneses novada domes administratīvajā ēkā, Melioratoru ielā 1, Koknesē, Kokneses pagastā, Kokneses novadā, 13.kabinetā  vai kancelejā no sludinājuma publicēšanas dienas mājas lapā </w:t>
      </w:r>
      <w:hyperlink r:id="rId5" w:history="1">
        <w:r w:rsidRPr="001B6A29">
          <w:rPr>
            <w:rStyle w:val="Hipersaite"/>
            <w:rFonts w:asciiTheme="majorHAnsi" w:hAnsiTheme="majorHAnsi"/>
            <w:sz w:val="24"/>
            <w:szCs w:val="24"/>
          </w:rPr>
          <w:t>www.koknese.lv</w:t>
        </w:r>
      </w:hyperlink>
      <w:r w:rsidRPr="001B6A29">
        <w:rPr>
          <w:rFonts w:asciiTheme="majorHAnsi" w:hAnsiTheme="majorHAnsi"/>
          <w:sz w:val="24"/>
          <w:szCs w:val="24"/>
        </w:rPr>
        <w:t xml:space="preserve"> un </w:t>
      </w:r>
      <w:r w:rsidRPr="001B6A29">
        <w:rPr>
          <w:rFonts w:asciiTheme="majorHAnsi" w:hAnsiTheme="majorHAnsi"/>
          <w:b/>
          <w:sz w:val="24"/>
          <w:szCs w:val="24"/>
        </w:rPr>
        <w:t>beidzas 2016. gada 10.martā   plkst. 10.00</w:t>
      </w:r>
      <w:r w:rsidRPr="001B6A29">
        <w:rPr>
          <w:rFonts w:asciiTheme="majorHAnsi" w:hAnsiTheme="majorHAnsi"/>
          <w:sz w:val="24"/>
          <w:szCs w:val="24"/>
        </w:rPr>
        <w:t>.</w:t>
      </w:r>
    </w:p>
    <w:p w:rsidR="0010263A" w:rsidRPr="001B6A29" w:rsidRDefault="0010263A" w:rsidP="0010263A">
      <w:pPr>
        <w:numPr>
          <w:ilvl w:val="1"/>
          <w:numId w:val="1"/>
        </w:numPr>
        <w:spacing w:after="0" w:line="240" w:lineRule="auto"/>
        <w:ind w:right="-908"/>
        <w:jc w:val="both"/>
        <w:rPr>
          <w:rFonts w:asciiTheme="majorHAnsi" w:hAnsiTheme="majorHAnsi"/>
          <w:sz w:val="24"/>
          <w:szCs w:val="24"/>
        </w:rPr>
      </w:pPr>
      <w:r w:rsidRPr="001B6A29">
        <w:rPr>
          <w:rFonts w:asciiTheme="majorHAnsi" w:hAnsiTheme="majorHAnsi"/>
          <w:sz w:val="24"/>
          <w:szCs w:val="24"/>
        </w:rPr>
        <w:t xml:space="preserve">Pretendenti un to pārstāvji iesniedz iesniegumu  un reģistrējas izsoles komisijas sagatavotā dalībnieku reģistrācijas sarakstā, kur norāda pretendenta vārdu, uzvārdu, kā arī uzrāda personu apliecinošu dokumentu. Pretendenta pārstāvji papildus norāda savu vārdu, uzvārdu, kā arī ja nepieciešams uzrāda pilnvaru, kas apliecina tiesības pārstāvēt pretendentu. Pretendenti papildus iesniegumam iesniedz 6. punktā norādītos dokumentus un aprakstu. </w:t>
      </w:r>
    </w:p>
    <w:p w:rsidR="0010263A" w:rsidRPr="001B6A29" w:rsidRDefault="0010263A" w:rsidP="0010263A">
      <w:pPr>
        <w:numPr>
          <w:ilvl w:val="1"/>
          <w:numId w:val="1"/>
        </w:numPr>
        <w:spacing w:after="0" w:line="240" w:lineRule="auto"/>
        <w:ind w:right="-908"/>
        <w:jc w:val="both"/>
        <w:rPr>
          <w:rFonts w:asciiTheme="majorHAnsi" w:hAnsiTheme="majorHAnsi"/>
          <w:sz w:val="24"/>
          <w:szCs w:val="24"/>
        </w:rPr>
      </w:pPr>
      <w:r w:rsidRPr="001B6A29">
        <w:rPr>
          <w:rFonts w:asciiTheme="majorHAnsi" w:hAnsiTheme="majorHAnsi"/>
          <w:sz w:val="24"/>
          <w:szCs w:val="24"/>
        </w:rPr>
        <w:t xml:space="preserve">Zvejas licencēšanas komisija līdz 2016.gada 14.martam  iesniedz  6.punktā minētos apsekošanas aktus. </w:t>
      </w:r>
    </w:p>
    <w:p w:rsidR="0010263A" w:rsidRPr="001B6A29" w:rsidRDefault="0010263A" w:rsidP="0010263A">
      <w:pPr>
        <w:numPr>
          <w:ilvl w:val="1"/>
          <w:numId w:val="1"/>
        </w:numPr>
        <w:spacing w:after="0" w:line="240" w:lineRule="auto"/>
        <w:ind w:right="-908"/>
        <w:jc w:val="both"/>
        <w:rPr>
          <w:rFonts w:asciiTheme="majorHAnsi" w:hAnsiTheme="majorHAnsi"/>
          <w:sz w:val="24"/>
          <w:szCs w:val="24"/>
        </w:rPr>
      </w:pPr>
      <w:r w:rsidRPr="001B6A29">
        <w:rPr>
          <w:rFonts w:asciiTheme="majorHAnsi" w:hAnsiTheme="majorHAnsi"/>
          <w:sz w:val="24"/>
          <w:szCs w:val="24"/>
        </w:rPr>
        <w:t>Līdz  izsoles sākumam komisija izvērtē pretendentu atbilstību izsoles noteikumu prasībām.</w:t>
      </w:r>
    </w:p>
    <w:p w:rsidR="0010263A" w:rsidRPr="001B6A29" w:rsidRDefault="0010263A" w:rsidP="0010263A">
      <w:pPr>
        <w:numPr>
          <w:ilvl w:val="1"/>
          <w:numId w:val="1"/>
        </w:numPr>
        <w:spacing w:after="0" w:line="240" w:lineRule="auto"/>
        <w:ind w:right="-908"/>
        <w:jc w:val="both"/>
        <w:rPr>
          <w:rFonts w:asciiTheme="majorHAnsi" w:hAnsiTheme="majorHAnsi"/>
          <w:sz w:val="24"/>
          <w:szCs w:val="24"/>
        </w:rPr>
      </w:pPr>
      <w:r w:rsidRPr="001B6A29">
        <w:rPr>
          <w:rFonts w:asciiTheme="majorHAnsi" w:hAnsiTheme="majorHAnsi"/>
          <w:sz w:val="24"/>
          <w:szCs w:val="24"/>
        </w:rPr>
        <w:t>Pretendenti, kuri atbilst izsoles noteikumu prasībām, tiek atzīti par izsoles dalībniekiem un tiem atļauts piedalīties izsolē.</w:t>
      </w:r>
    </w:p>
    <w:p w:rsidR="0010263A" w:rsidRPr="001B6A29" w:rsidRDefault="0010263A" w:rsidP="0010263A">
      <w:pPr>
        <w:numPr>
          <w:ilvl w:val="0"/>
          <w:numId w:val="1"/>
        </w:numPr>
        <w:spacing w:after="0" w:line="240" w:lineRule="auto"/>
        <w:ind w:right="-908"/>
        <w:rPr>
          <w:rFonts w:asciiTheme="majorHAnsi" w:hAnsiTheme="majorHAnsi"/>
          <w:b/>
          <w:sz w:val="24"/>
          <w:szCs w:val="24"/>
        </w:rPr>
      </w:pPr>
      <w:r w:rsidRPr="001B6A29">
        <w:rPr>
          <w:rFonts w:asciiTheme="majorHAnsi" w:hAnsiTheme="majorHAnsi"/>
          <w:b/>
          <w:sz w:val="24"/>
          <w:szCs w:val="24"/>
        </w:rPr>
        <w:t>Dalības maksa izsolē</w:t>
      </w:r>
    </w:p>
    <w:p w:rsidR="0010263A" w:rsidRPr="001B6A29" w:rsidRDefault="0010263A" w:rsidP="0010263A">
      <w:pPr>
        <w:numPr>
          <w:ilvl w:val="1"/>
          <w:numId w:val="1"/>
        </w:numPr>
        <w:spacing w:after="0" w:line="240" w:lineRule="auto"/>
        <w:ind w:right="-908"/>
        <w:jc w:val="both"/>
        <w:rPr>
          <w:rFonts w:asciiTheme="majorHAnsi" w:hAnsiTheme="majorHAnsi"/>
          <w:sz w:val="24"/>
          <w:szCs w:val="24"/>
        </w:rPr>
      </w:pPr>
      <w:r w:rsidRPr="001B6A29">
        <w:rPr>
          <w:rFonts w:asciiTheme="majorHAnsi" w:hAnsiTheme="majorHAnsi"/>
          <w:b/>
          <w:sz w:val="24"/>
          <w:szCs w:val="24"/>
        </w:rPr>
        <w:t xml:space="preserve">Dalības maksa ir 10.00 </w:t>
      </w:r>
      <w:proofErr w:type="spellStart"/>
      <w:r w:rsidRPr="001B6A29">
        <w:rPr>
          <w:rFonts w:asciiTheme="majorHAnsi" w:hAnsiTheme="majorHAnsi"/>
          <w:b/>
          <w:sz w:val="24"/>
          <w:szCs w:val="24"/>
        </w:rPr>
        <w:t>euro</w:t>
      </w:r>
      <w:proofErr w:type="spellEnd"/>
      <w:r w:rsidRPr="001B6A29">
        <w:rPr>
          <w:rFonts w:asciiTheme="majorHAnsi" w:hAnsiTheme="majorHAnsi"/>
          <w:b/>
          <w:sz w:val="24"/>
          <w:szCs w:val="24"/>
        </w:rPr>
        <w:t xml:space="preserve"> (desmit </w:t>
      </w:r>
      <w:proofErr w:type="spellStart"/>
      <w:r w:rsidRPr="001B6A29">
        <w:rPr>
          <w:rFonts w:asciiTheme="majorHAnsi" w:hAnsiTheme="majorHAnsi"/>
          <w:b/>
          <w:i/>
          <w:sz w:val="24"/>
          <w:szCs w:val="24"/>
        </w:rPr>
        <w:t>euro</w:t>
      </w:r>
      <w:proofErr w:type="spellEnd"/>
      <w:r w:rsidRPr="001B6A29">
        <w:rPr>
          <w:rFonts w:asciiTheme="majorHAnsi" w:hAnsiTheme="majorHAnsi"/>
          <w:b/>
          <w:sz w:val="24"/>
          <w:szCs w:val="24"/>
        </w:rPr>
        <w:t>).</w:t>
      </w:r>
      <w:r w:rsidRPr="001B6A29">
        <w:rPr>
          <w:rFonts w:asciiTheme="majorHAnsi" w:hAnsiTheme="majorHAnsi"/>
          <w:sz w:val="24"/>
          <w:szCs w:val="24"/>
        </w:rPr>
        <w:t xml:space="preserve"> Dalības maksa, norādot mērķi “Dalība rūpnieciskās zvejas izsolē komercdarbībai” , jāieskaita Kokneses novada domes, </w:t>
      </w:r>
      <w:proofErr w:type="spellStart"/>
      <w:r w:rsidRPr="001B6A29">
        <w:rPr>
          <w:rFonts w:asciiTheme="majorHAnsi" w:hAnsiTheme="majorHAnsi"/>
          <w:sz w:val="24"/>
          <w:szCs w:val="24"/>
        </w:rPr>
        <w:t>Reģ</w:t>
      </w:r>
      <w:proofErr w:type="spellEnd"/>
      <w:r w:rsidRPr="001B6A29">
        <w:rPr>
          <w:rFonts w:asciiTheme="majorHAnsi" w:hAnsiTheme="majorHAnsi"/>
          <w:sz w:val="24"/>
          <w:szCs w:val="24"/>
        </w:rPr>
        <w:t xml:space="preserve">. Nr. 90000043494, A/S </w:t>
      </w:r>
      <w:proofErr w:type="spellStart"/>
      <w:r w:rsidRPr="001B6A29">
        <w:rPr>
          <w:rFonts w:asciiTheme="majorHAnsi" w:hAnsiTheme="majorHAnsi"/>
          <w:sz w:val="24"/>
          <w:szCs w:val="24"/>
        </w:rPr>
        <w:t>Swedbanka</w:t>
      </w:r>
      <w:proofErr w:type="spellEnd"/>
      <w:r w:rsidRPr="001B6A29">
        <w:rPr>
          <w:rFonts w:asciiTheme="majorHAnsi" w:hAnsiTheme="majorHAnsi"/>
          <w:sz w:val="24"/>
          <w:szCs w:val="24"/>
        </w:rPr>
        <w:t xml:space="preserve"> norēķinu kontā Nr.: LV94HABA0551003424462 vai jāiemaksā Kokneses novada domes kasē.</w:t>
      </w:r>
      <w:r w:rsidRPr="001B6A29">
        <w:rPr>
          <w:rFonts w:asciiTheme="majorHAnsi" w:hAnsiTheme="majorHAnsi"/>
          <w:color w:val="FF0000"/>
          <w:sz w:val="24"/>
          <w:szCs w:val="24"/>
        </w:rPr>
        <w:t xml:space="preserve"> </w:t>
      </w:r>
      <w:r w:rsidRPr="001B6A29">
        <w:rPr>
          <w:rFonts w:asciiTheme="majorHAnsi" w:hAnsiTheme="majorHAnsi"/>
          <w:sz w:val="24"/>
          <w:szCs w:val="24"/>
        </w:rPr>
        <w:t>Dalības maksa uzskatāma par iesniegtu, ja attiecīgā naudas summa ir ieskaitīta iepriekš norādītajā bankas kontā līdz reģistrācijas termiņa beigām un pie iesnieguma tiek uzrādīts  maksājuma uzdevums vai kases kvīts.</w:t>
      </w:r>
    </w:p>
    <w:p w:rsidR="0010263A" w:rsidRPr="001B6A29" w:rsidRDefault="0010263A" w:rsidP="0010263A">
      <w:pPr>
        <w:numPr>
          <w:ilvl w:val="1"/>
          <w:numId w:val="1"/>
        </w:numPr>
        <w:spacing w:after="0" w:line="240" w:lineRule="auto"/>
        <w:ind w:right="-908"/>
        <w:rPr>
          <w:rFonts w:asciiTheme="majorHAnsi" w:hAnsiTheme="majorHAnsi"/>
          <w:color w:val="FF0000"/>
          <w:sz w:val="24"/>
          <w:szCs w:val="24"/>
        </w:rPr>
      </w:pPr>
      <w:r w:rsidRPr="001B6A29">
        <w:rPr>
          <w:rFonts w:asciiTheme="majorHAnsi" w:hAnsiTheme="majorHAnsi"/>
          <w:sz w:val="24"/>
          <w:szCs w:val="24"/>
        </w:rPr>
        <w:t>Dalības maksa netiek atmaksāta nevienam no dalībniekiem.</w:t>
      </w:r>
    </w:p>
    <w:p w:rsidR="0010263A" w:rsidRPr="001B6A29" w:rsidRDefault="0010263A" w:rsidP="0010263A">
      <w:pPr>
        <w:numPr>
          <w:ilvl w:val="0"/>
          <w:numId w:val="1"/>
        </w:numPr>
        <w:spacing w:after="0" w:line="240" w:lineRule="auto"/>
        <w:ind w:right="-908"/>
        <w:rPr>
          <w:rFonts w:asciiTheme="majorHAnsi" w:hAnsiTheme="majorHAnsi"/>
          <w:b/>
          <w:sz w:val="24"/>
          <w:szCs w:val="24"/>
        </w:rPr>
      </w:pPr>
      <w:r w:rsidRPr="001B6A29">
        <w:rPr>
          <w:rFonts w:asciiTheme="majorHAnsi" w:hAnsiTheme="majorHAnsi"/>
          <w:b/>
          <w:sz w:val="24"/>
          <w:szCs w:val="24"/>
        </w:rPr>
        <w:t>Izsoles norise</w:t>
      </w:r>
    </w:p>
    <w:p w:rsidR="0010263A" w:rsidRPr="001B6A29" w:rsidRDefault="0010263A" w:rsidP="0010263A">
      <w:pPr>
        <w:numPr>
          <w:ilvl w:val="1"/>
          <w:numId w:val="1"/>
        </w:numPr>
        <w:spacing w:after="0" w:line="240" w:lineRule="auto"/>
        <w:ind w:right="-908"/>
        <w:jc w:val="both"/>
        <w:rPr>
          <w:rFonts w:asciiTheme="majorHAnsi" w:hAnsiTheme="majorHAnsi"/>
          <w:sz w:val="24"/>
          <w:szCs w:val="24"/>
        </w:rPr>
      </w:pPr>
      <w:r w:rsidRPr="001B6A29">
        <w:rPr>
          <w:rFonts w:asciiTheme="majorHAnsi" w:hAnsiTheme="majorHAnsi"/>
          <w:sz w:val="24"/>
          <w:szCs w:val="24"/>
        </w:rPr>
        <w:t>Komisijas priekšsēdētājs iepazīstina ar komisijas sastāvu.</w:t>
      </w:r>
    </w:p>
    <w:p w:rsidR="0010263A" w:rsidRPr="001B6A29" w:rsidRDefault="0010263A" w:rsidP="0010263A">
      <w:pPr>
        <w:numPr>
          <w:ilvl w:val="1"/>
          <w:numId w:val="1"/>
        </w:numPr>
        <w:spacing w:after="0" w:line="240" w:lineRule="auto"/>
        <w:ind w:right="-908"/>
        <w:jc w:val="both"/>
        <w:rPr>
          <w:rFonts w:asciiTheme="majorHAnsi" w:hAnsiTheme="majorHAnsi"/>
          <w:sz w:val="24"/>
          <w:szCs w:val="24"/>
        </w:rPr>
      </w:pPr>
      <w:r w:rsidRPr="001B6A29">
        <w:rPr>
          <w:rFonts w:asciiTheme="majorHAnsi" w:hAnsiTheme="majorHAnsi"/>
          <w:sz w:val="24"/>
          <w:szCs w:val="24"/>
        </w:rPr>
        <w:t xml:space="preserve">Katrs komisijas loceklis paraksta apliecinājumu, ka nav tādu apstākļu, kuru dēļ varētu uzskatīt, ka viņš ir personiski ieinteresēts izsoles norisē un izsoles uzvarētāju noteikšanā. Ja šāds apliecinājums nav parakstīts, komisijas loceklis  nedrīkst piedalīties pie izsoles turpmākas norises. </w:t>
      </w:r>
    </w:p>
    <w:p w:rsidR="0010263A" w:rsidRPr="001B6A29" w:rsidRDefault="0010263A" w:rsidP="0010263A">
      <w:pPr>
        <w:numPr>
          <w:ilvl w:val="1"/>
          <w:numId w:val="1"/>
        </w:numPr>
        <w:spacing w:after="0" w:line="240" w:lineRule="auto"/>
        <w:ind w:right="-908"/>
        <w:jc w:val="both"/>
        <w:rPr>
          <w:rFonts w:asciiTheme="majorHAnsi" w:hAnsiTheme="majorHAnsi"/>
          <w:sz w:val="24"/>
          <w:szCs w:val="24"/>
        </w:rPr>
      </w:pPr>
      <w:r w:rsidRPr="001B6A29">
        <w:rPr>
          <w:rFonts w:asciiTheme="majorHAnsi" w:hAnsiTheme="majorHAnsi"/>
          <w:sz w:val="24"/>
          <w:szCs w:val="24"/>
        </w:rPr>
        <w:lastRenderedPageBreak/>
        <w:t>Izsoles sākuma izsoles vadītājs pārliecinās par sarakstā iekļauto personu ierašanos. Ja izsoles vadītājs konstatē, ka kāds no izsoles dalībniekiem nav ieradies, tad tiek uzskatīts, ka šis izsoles dalībnieks nepiedalās izsolē.</w:t>
      </w:r>
      <w:r w:rsidRPr="001B6A29">
        <w:rPr>
          <w:rFonts w:asciiTheme="majorHAnsi" w:hAnsiTheme="majorHAnsi"/>
          <w:color w:val="FF0000"/>
          <w:sz w:val="24"/>
          <w:szCs w:val="24"/>
        </w:rPr>
        <w:t xml:space="preserve"> </w:t>
      </w:r>
      <w:r w:rsidRPr="001B6A29">
        <w:rPr>
          <w:rFonts w:asciiTheme="majorHAnsi" w:hAnsiTheme="majorHAnsi"/>
          <w:sz w:val="24"/>
          <w:szCs w:val="24"/>
        </w:rPr>
        <w:t xml:space="preserve">Pēc tam personas, kas ieradušās uz izsoli, izlozē dalībnieka kartīti ar numuru, ar kādu piedalīsies izsolē. </w:t>
      </w:r>
    </w:p>
    <w:p w:rsidR="0010263A" w:rsidRPr="001B6A29" w:rsidRDefault="0010263A" w:rsidP="0010263A">
      <w:pPr>
        <w:numPr>
          <w:ilvl w:val="1"/>
          <w:numId w:val="1"/>
        </w:numPr>
        <w:spacing w:after="0" w:line="240" w:lineRule="auto"/>
        <w:ind w:right="-908"/>
        <w:jc w:val="both"/>
        <w:rPr>
          <w:rFonts w:asciiTheme="majorHAnsi" w:hAnsiTheme="majorHAnsi"/>
          <w:sz w:val="24"/>
          <w:szCs w:val="24"/>
        </w:rPr>
      </w:pPr>
      <w:r w:rsidRPr="001B6A29">
        <w:rPr>
          <w:rFonts w:asciiTheme="majorHAnsi" w:hAnsiTheme="majorHAnsi"/>
          <w:sz w:val="24"/>
          <w:szCs w:val="24"/>
        </w:rPr>
        <w:t>Izsoles laikā Komisijas priekšsēdētājs nolasa izsoles dalībnieku sarakstu un paziņo, kuram no pretendentiem nav tiesību piedalīties izsolē. Šādam pretendentam tiek izskaidrots komisijas lēmums.</w:t>
      </w:r>
    </w:p>
    <w:p w:rsidR="0010263A" w:rsidRPr="001B6A29" w:rsidRDefault="0010263A" w:rsidP="0010263A">
      <w:pPr>
        <w:numPr>
          <w:ilvl w:val="1"/>
          <w:numId w:val="1"/>
        </w:numPr>
        <w:spacing w:after="0" w:line="240" w:lineRule="auto"/>
        <w:ind w:right="-908"/>
        <w:jc w:val="both"/>
        <w:rPr>
          <w:rFonts w:asciiTheme="majorHAnsi" w:hAnsiTheme="majorHAnsi"/>
          <w:sz w:val="24"/>
          <w:szCs w:val="24"/>
        </w:rPr>
      </w:pPr>
      <w:r w:rsidRPr="001B6A29">
        <w:rPr>
          <w:rFonts w:asciiTheme="majorHAnsi" w:hAnsiTheme="majorHAnsi"/>
          <w:sz w:val="24"/>
          <w:szCs w:val="24"/>
        </w:rPr>
        <w:t>Personām, kuras vēlas vērot izsoli, bet nav izsoles dalībnieki, nav tiesības iejaukties izsolē vai kā citādi traucēt, vai ietekmēt izsoles gaitu. Personas, kuras neievēro noteikto kārtību, tiek izraidītas no zāles.</w:t>
      </w:r>
    </w:p>
    <w:p w:rsidR="0010263A" w:rsidRPr="001B6A29" w:rsidRDefault="0010263A" w:rsidP="0010263A">
      <w:pPr>
        <w:numPr>
          <w:ilvl w:val="1"/>
          <w:numId w:val="1"/>
        </w:numPr>
        <w:spacing w:after="0" w:line="240" w:lineRule="auto"/>
        <w:ind w:right="-908"/>
        <w:jc w:val="both"/>
        <w:rPr>
          <w:rFonts w:asciiTheme="majorHAnsi" w:hAnsiTheme="majorHAnsi"/>
          <w:sz w:val="24"/>
          <w:szCs w:val="24"/>
        </w:rPr>
      </w:pPr>
      <w:r w:rsidRPr="001B6A29">
        <w:rPr>
          <w:rFonts w:asciiTheme="majorHAnsi" w:hAnsiTheme="majorHAnsi"/>
          <w:sz w:val="24"/>
          <w:szCs w:val="24"/>
        </w:rPr>
        <w:t>Izsoles veids – mutiska izsole ar augšupejošu soli.</w:t>
      </w:r>
    </w:p>
    <w:p w:rsidR="0010263A" w:rsidRPr="001B6A29" w:rsidRDefault="0010263A" w:rsidP="0010263A">
      <w:pPr>
        <w:pStyle w:val="Komentrateksts"/>
        <w:spacing w:line="240" w:lineRule="auto"/>
        <w:ind w:left="567" w:right="-908"/>
        <w:jc w:val="both"/>
        <w:rPr>
          <w:rFonts w:asciiTheme="majorHAnsi" w:hAnsiTheme="majorHAnsi"/>
          <w:sz w:val="24"/>
          <w:szCs w:val="24"/>
        </w:rPr>
      </w:pPr>
      <w:r w:rsidRPr="001B6A29">
        <w:rPr>
          <w:rFonts w:asciiTheme="majorHAnsi" w:hAnsiTheme="majorHAnsi"/>
          <w:sz w:val="24"/>
          <w:szCs w:val="24"/>
        </w:rPr>
        <w:t xml:space="preserve">  Izsolē tiesības noslēgt līgumu par rūpnieciskās zvejas tiesību nomu Pļaviņu ūdenskrātuvē Kokneses novada administratīvajā teritorijā iedalot rūpnieciskās zvejas rīku –zivju  murdu  limitu 2 (divām) personām – vienai personai viens zvejas rīks –zivju  murds.</w:t>
      </w:r>
    </w:p>
    <w:p w:rsidR="0010263A" w:rsidRPr="001B6A29" w:rsidRDefault="0010263A" w:rsidP="0010263A">
      <w:pPr>
        <w:numPr>
          <w:ilvl w:val="1"/>
          <w:numId w:val="1"/>
        </w:numPr>
        <w:spacing w:after="0" w:line="240" w:lineRule="auto"/>
        <w:ind w:right="-908"/>
        <w:jc w:val="both"/>
        <w:rPr>
          <w:rFonts w:asciiTheme="majorHAnsi" w:hAnsiTheme="majorHAnsi"/>
          <w:sz w:val="24"/>
          <w:szCs w:val="24"/>
        </w:rPr>
      </w:pPr>
      <w:r w:rsidRPr="001B6A29">
        <w:rPr>
          <w:rFonts w:asciiTheme="majorHAnsi" w:hAnsiTheme="majorHAnsi"/>
          <w:sz w:val="24"/>
          <w:szCs w:val="24"/>
        </w:rPr>
        <w:t>katru  zvejas rīku- zivju 1 murdu,  piešķir ar augšupejošu cenu.</w:t>
      </w:r>
    </w:p>
    <w:p w:rsidR="0010263A" w:rsidRPr="001B6A29" w:rsidRDefault="0010263A" w:rsidP="0010263A">
      <w:pPr>
        <w:numPr>
          <w:ilvl w:val="1"/>
          <w:numId w:val="1"/>
        </w:numPr>
        <w:spacing w:after="0" w:line="240" w:lineRule="auto"/>
        <w:ind w:right="-908"/>
        <w:jc w:val="both"/>
        <w:rPr>
          <w:rFonts w:asciiTheme="majorHAnsi" w:hAnsiTheme="majorHAnsi"/>
          <w:color w:val="4F81BD"/>
          <w:sz w:val="24"/>
          <w:szCs w:val="24"/>
        </w:rPr>
      </w:pPr>
      <w:r w:rsidRPr="001B6A29">
        <w:rPr>
          <w:rFonts w:asciiTheme="majorHAnsi" w:hAnsiTheme="majorHAnsi"/>
          <w:sz w:val="24"/>
          <w:szCs w:val="24"/>
        </w:rPr>
        <w:t xml:space="preserve">Izsolāmās vienas vienības  </w:t>
      </w:r>
      <w:r w:rsidRPr="001B6A29">
        <w:rPr>
          <w:rFonts w:asciiTheme="majorHAnsi" w:hAnsiTheme="majorHAnsi"/>
          <w:b/>
          <w:sz w:val="24"/>
          <w:szCs w:val="24"/>
        </w:rPr>
        <w:t>sākumcena</w:t>
      </w:r>
      <w:r w:rsidRPr="001B6A29">
        <w:rPr>
          <w:rFonts w:asciiTheme="majorHAnsi" w:hAnsiTheme="majorHAnsi"/>
          <w:sz w:val="24"/>
          <w:szCs w:val="24"/>
        </w:rPr>
        <w:t xml:space="preserve"> vienam zvejas rīkam- zivju murdam ar sētu virs   30 metriem (kura nedrīkst pārsniegt 100 m un murda spārnu atvērums nav lielāks par 30 m ) – </w:t>
      </w:r>
      <w:r w:rsidRPr="001B6A29">
        <w:rPr>
          <w:rFonts w:asciiTheme="majorHAnsi" w:hAnsiTheme="majorHAnsi"/>
          <w:b/>
          <w:sz w:val="24"/>
          <w:szCs w:val="24"/>
        </w:rPr>
        <w:t xml:space="preserve">EUR 28,46 (divdesmit astoņi  </w:t>
      </w:r>
      <w:proofErr w:type="spellStart"/>
      <w:r w:rsidRPr="001B6A29">
        <w:rPr>
          <w:rFonts w:asciiTheme="majorHAnsi" w:hAnsiTheme="majorHAnsi"/>
          <w:b/>
          <w:i/>
          <w:sz w:val="24"/>
          <w:szCs w:val="24"/>
        </w:rPr>
        <w:t>euro</w:t>
      </w:r>
      <w:proofErr w:type="spellEnd"/>
      <w:r w:rsidRPr="001B6A29">
        <w:rPr>
          <w:rFonts w:asciiTheme="majorHAnsi" w:hAnsiTheme="majorHAnsi"/>
          <w:b/>
          <w:i/>
          <w:sz w:val="24"/>
          <w:szCs w:val="24"/>
        </w:rPr>
        <w:t xml:space="preserve"> 46 centi</w:t>
      </w:r>
      <w:r w:rsidRPr="001B6A29">
        <w:rPr>
          <w:rFonts w:asciiTheme="majorHAnsi" w:hAnsiTheme="majorHAnsi"/>
          <w:b/>
          <w:sz w:val="24"/>
          <w:szCs w:val="24"/>
        </w:rPr>
        <w:t>).</w:t>
      </w:r>
    </w:p>
    <w:p w:rsidR="0010263A" w:rsidRPr="001B6A29" w:rsidRDefault="0010263A" w:rsidP="0010263A">
      <w:pPr>
        <w:numPr>
          <w:ilvl w:val="1"/>
          <w:numId w:val="1"/>
        </w:numPr>
        <w:spacing w:after="0" w:line="240" w:lineRule="auto"/>
        <w:ind w:right="-908"/>
        <w:jc w:val="both"/>
        <w:rPr>
          <w:rFonts w:asciiTheme="majorHAnsi" w:hAnsiTheme="majorHAnsi"/>
          <w:sz w:val="24"/>
          <w:szCs w:val="24"/>
        </w:rPr>
      </w:pPr>
      <w:r w:rsidRPr="001B6A29">
        <w:rPr>
          <w:rFonts w:asciiTheme="majorHAnsi" w:hAnsiTheme="majorHAnsi"/>
          <w:sz w:val="24"/>
          <w:szCs w:val="24"/>
        </w:rPr>
        <w:t xml:space="preserve">Izsoles solis EUR 5.00 (pieci </w:t>
      </w:r>
      <w:proofErr w:type="spellStart"/>
      <w:r w:rsidRPr="001B6A29">
        <w:rPr>
          <w:rFonts w:asciiTheme="majorHAnsi" w:hAnsiTheme="majorHAnsi"/>
          <w:i/>
          <w:sz w:val="24"/>
          <w:szCs w:val="24"/>
        </w:rPr>
        <w:t>euro</w:t>
      </w:r>
      <w:proofErr w:type="spellEnd"/>
      <w:r w:rsidRPr="001B6A29">
        <w:rPr>
          <w:rFonts w:asciiTheme="majorHAnsi" w:hAnsiTheme="majorHAnsi"/>
          <w:sz w:val="24"/>
          <w:szCs w:val="24"/>
        </w:rPr>
        <w:t>).</w:t>
      </w:r>
    </w:p>
    <w:p w:rsidR="0010263A" w:rsidRPr="001B6A29" w:rsidRDefault="0010263A" w:rsidP="0010263A">
      <w:pPr>
        <w:numPr>
          <w:ilvl w:val="1"/>
          <w:numId w:val="1"/>
        </w:numPr>
        <w:spacing w:after="0" w:line="240" w:lineRule="auto"/>
        <w:ind w:right="-908"/>
        <w:jc w:val="both"/>
        <w:rPr>
          <w:rFonts w:asciiTheme="majorHAnsi" w:hAnsiTheme="majorHAnsi"/>
          <w:color w:val="C00000"/>
          <w:sz w:val="24"/>
          <w:szCs w:val="24"/>
        </w:rPr>
      </w:pPr>
      <w:r w:rsidRPr="001B6A29">
        <w:rPr>
          <w:rFonts w:asciiTheme="majorHAnsi" w:hAnsiTheme="majorHAnsi"/>
          <w:sz w:val="24"/>
          <w:szCs w:val="24"/>
        </w:rPr>
        <w:t>Izsoles vadītājs paziņo izsoles sākumcenu un izsoles soli, par kādu paaugstināms vienreizējs maksājums par tiesībām noslēgt līgumu par zvejas tiesību nomu, un iesāk un turpina solīšanas procesu ar jautājumu „Kurš sola izsoles soli?”.</w:t>
      </w:r>
    </w:p>
    <w:p w:rsidR="0010263A" w:rsidRPr="001B6A29" w:rsidRDefault="0010263A" w:rsidP="0010263A">
      <w:pPr>
        <w:numPr>
          <w:ilvl w:val="1"/>
          <w:numId w:val="1"/>
        </w:numPr>
        <w:spacing w:after="0" w:line="240" w:lineRule="auto"/>
        <w:ind w:right="-908"/>
        <w:jc w:val="both"/>
        <w:rPr>
          <w:rFonts w:asciiTheme="majorHAnsi" w:hAnsiTheme="majorHAnsi"/>
          <w:color w:val="FF0000"/>
          <w:sz w:val="24"/>
          <w:szCs w:val="24"/>
        </w:rPr>
      </w:pPr>
      <w:r w:rsidRPr="001B6A29">
        <w:rPr>
          <w:rFonts w:asciiTheme="majorHAnsi" w:hAnsiTheme="majorHAnsi"/>
          <w:sz w:val="24"/>
          <w:szCs w:val="24"/>
        </w:rPr>
        <w:t>Solīšanas gaitā izsoles dalībnieks paceļ savu dalībnieka kartīti, kas nozīmē, ka izsoles dalībnieks sola izsoles soli. Izsoles vadītājs nosauc solītāju nosolīto summu.</w:t>
      </w:r>
    </w:p>
    <w:p w:rsidR="0010263A" w:rsidRPr="001B6A29" w:rsidRDefault="0010263A" w:rsidP="0010263A">
      <w:pPr>
        <w:numPr>
          <w:ilvl w:val="1"/>
          <w:numId w:val="1"/>
        </w:numPr>
        <w:spacing w:after="0" w:line="240" w:lineRule="auto"/>
        <w:ind w:right="-908"/>
        <w:jc w:val="both"/>
        <w:rPr>
          <w:rFonts w:asciiTheme="majorHAnsi" w:hAnsiTheme="majorHAnsi"/>
          <w:sz w:val="24"/>
          <w:szCs w:val="24"/>
        </w:rPr>
      </w:pPr>
      <w:r w:rsidRPr="001B6A29">
        <w:rPr>
          <w:rFonts w:asciiTheme="majorHAnsi" w:hAnsiTheme="majorHAnsi"/>
          <w:sz w:val="24"/>
          <w:szCs w:val="24"/>
        </w:rPr>
        <w:t>Izsoles vadītājs atkārto solītāja dalībnieka numuru un piedāvāto cenu.</w:t>
      </w:r>
      <w:r w:rsidRPr="001B6A29">
        <w:rPr>
          <w:rFonts w:asciiTheme="majorHAnsi" w:hAnsiTheme="majorHAnsi"/>
          <w:color w:val="FF0000"/>
          <w:sz w:val="24"/>
          <w:szCs w:val="24"/>
        </w:rPr>
        <w:t xml:space="preserve"> </w:t>
      </w:r>
      <w:r w:rsidRPr="001B6A29">
        <w:rPr>
          <w:rFonts w:asciiTheme="majorHAnsi" w:hAnsiTheme="majorHAnsi"/>
          <w:sz w:val="24"/>
          <w:szCs w:val="24"/>
        </w:rPr>
        <w:t>Ja neviens no solītājiem augstāku cenu nepiedāvā, izsoles vadītājs trīs reizes atkārto pēdējo piedāvāto augstāko cenu un fiksē to ar āmura piesitienu.</w:t>
      </w:r>
    </w:p>
    <w:p w:rsidR="0010263A" w:rsidRPr="001B6A29" w:rsidRDefault="0010263A" w:rsidP="0010263A">
      <w:pPr>
        <w:numPr>
          <w:ilvl w:val="1"/>
          <w:numId w:val="1"/>
        </w:numPr>
        <w:spacing w:after="0" w:line="240" w:lineRule="auto"/>
        <w:ind w:right="-908"/>
        <w:jc w:val="both"/>
        <w:rPr>
          <w:rFonts w:asciiTheme="majorHAnsi" w:hAnsiTheme="majorHAnsi"/>
          <w:color w:val="C00000"/>
          <w:sz w:val="24"/>
          <w:szCs w:val="24"/>
        </w:rPr>
      </w:pPr>
      <w:r w:rsidRPr="001B6A29">
        <w:rPr>
          <w:rFonts w:asciiTheme="majorHAnsi" w:hAnsiTheme="majorHAnsi"/>
          <w:sz w:val="24"/>
          <w:szCs w:val="24"/>
        </w:rPr>
        <w:t>Nenosolītais zvejas rīks – zivju   murds uzreiz tiek piedāvāts atkārtotā izsolē noteikumos noteiktajā kārtībā. Atkārtotajā izsolē nedrīkst piedalīties izsoles dalībnieks, kurš jau ir nosolījis vienu zvejas rīku- zivju murdu. Atkārtotās izsoles organizē, līdz tiek izsolīts viss kopējais zvejas rīku- zivju  murdu limits.</w:t>
      </w:r>
    </w:p>
    <w:p w:rsidR="0010263A" w:rsidRPr="001B6A29" w:rsidRDefault="0010263A" w:rsidP="0010263A">
      <w:pPr>
        <w:numPr>
          <w:ilvl w:val="1"/>
          <w:numId w:val="1"/>
        </w:numPr>
        <w:spacing w:after="0" w:line="240" w:lineRule="auto"/>
        <w:ind w:right="-908"/>
        <w:jc w:val="both"/>
        <w:rPr>
          <w:rFonts w:asciiTheme="majorHAnsi" w:hAnsiTheme="majorHAnsi"/>
          <w:color w:val="C00000"/>
          <w:sz w:val="24"/>
          <w:szCs w:val="24"/>
        </w:rPr>
      </w:pPr>
      <w:r w:rsidRPr="001B6A29">
        <w:rPr>
          <w:rFonts w:asciiTheme="majorHAnsi" w:hAnsiTheme="majorHAnsi"/>
          <w:sz w:val="24"/>
          <w:szCs w:val="24"/>
        </w:rPr>
        <w:t>Katrs izsoles dalībnieks, kurš nosolījis zvejas rīku – zivju  murdu, apstiprina ar parakstu dalībnieku reģistrācijas sarakstā un izsoles protokolā savu solīto cenu.</w:t>
      </w:r>
    </w:p>
    <w:p w:rsidR="0010263A" w:rsidRPr="001B6A29" w:rsidRDefault="0010263A" w:rsidP="0010263A">
      <w:pPr>
        <w:numPr>
          <w:ilvl w:val="1"/>
          <w:numId w:val="1"/>
        </w:numPr>
        <w:spacing w:after="0" w:line="240" w:lineRule="auto"/>
        <w:ind w:right="-908"/>
        <w:jc w:val="both"/>
        <w:rPr>
          <w:rFonts w:asciiTheme="majorHAnsi" w:hAnsiTheme="majorHAnsi"/>
          <w:color w:val="C00000"/>
          <w:sz w:val="24"/>
          <w:szCs w:val="24"/>
        </w:rPr>
      </w:pPr>
      <w:r w:rsidRPr="001B6A29">
        <w:rPr>
          <w:rFonts w:asciiTheme="majorHAnsi" w:hAnsiTheme="majorHAnsi"/>
          <w:sz w:val="24"/>
          <w:szCs w:val="24"/>
        </w:rPr>
        <w:t>Viens izsoles dalībnieks izsoles rezultātā var iegūt tikai vienu zvejas rīku – zivju murda limitu.</w:t>
      </w:r>
    </w:p>
    <w:p w:rsidR="0010263A" w:rsidRPr="001B6A29" w:rsidRDefault="0010263A" w:rsidP="0010263A">
      <w:pPr>
        <w:numPr>
          <w:ilvl w:val="1"/>
          <w:numId w:val="1"/>
        </w:numPr>
        <w:spacing w:after="0" w:line="240" w:lineRule="auto"/>
        <w:ind w:right="-908"/>
        <w:jc w:val="both"/>
        <w:rPr>
          <w:rFonts w:asciiTheme="majorHAnsi" w:hAnsiTheme="majorHAnsi"/>
          <w:sz w:val="24"/>
          <w:szCs w:val="24"/>
        </w:rPr>
      </w:pPr>
      <w:r w:rsidRPr="001B6A29">
        <w:rPr>
          <w:rFonts w:asciiTheme="majorHAnsi" w:hAnsiTheme="majorHAnsi"/>
          <w:sz w:val="24"/>
          <w:szCs w:val="24"/>
        </w:rPr>
        <w:t xml:space="preserve">Maksu - nosolīto cenu par zvejas tiesību nomu samaksā ne vēlāk kā 5 (piecu) darba dienu laikā pēc izsoles Kokneses novada domes, </w:t>
      </w:r>
      <w:proofErr w:type="spellStart"/>
      <w:r w:rsidRPr="001B6A29">
        <w:rPr>
          <w:rFonts w:asciiTheme="majorHAnsi" w:hAnsiTheme="majorHAnsi"/>
          <w:sz w:val="24"/>
          <w:szCs w:val="24"/>
        </w:rPr>
        <w:t>Reģ</w:t>
      </w:r>
      <w:proofErr w:type="spellEnd"/>
      <w:r w:rsidRPr="001B6A29">
        <w:rPr>
          <w:rFonts w:asciiTheme="majorHAnsi" w:hAnsiTheme="majorHAnsi"/>
          <w:sz w:val="24"/>
          <w:szCs w:val="24"/>
        </w:rPr>
        <w:t xml:space="preserve">. Nr. 90000043494, A/S </w:t>
      </w:r>
      <w:proofErr w:type="spellStart"/>
      <w:r w:rsidRPr="001B6A29">
        <w:rPr>
          <w:rFonts w:asciiTheme="majorHAnsi" w:hAnsiTheme="majorHAnsi"/>
          <w:sz w:val="24"/>
          <w:szCs w:val="24"/>
        </w:rPr>
        <w:t>Swedbanka</w:t>
      </w:r>
      <w:proofErr w:type="spellEnd"/>
      <w:r w:rsidRPr="001B6A29">
        <w:rPr>
          <w:rFonts w:asciiTheme="majorHAnsi" w:hAnsiTheme="majorHAnsi"/>
          <w:sz w:val="24"/>
          <w:szCs w:val="24"/>
        </w:rPr>
        <w:t xml:space="preserve"> norēķinu kontā Nr.: LV94HABA0551003424462vai kasē  norādot mērķi “Rūpnieciskās zvejas tiesību noma komercdarbībai”</w:t>
      </w:r>
      <w:r w:rsidRPr="001B6A29">
        <w:rPr>
          <w:rFonts w:asciiTheme="majorHAnsi" w:hAnsiTheme="majorHAnsi"/>
          <w:color w:val="FF0000"/>
          <w:sz w:val="24"/>
          <w:szCs w:val="24"/>
        </w:rPr>
        <w:t xml:space="preserve">  </w:t>
      </w:r>
      <w:r w:rsidRPr="001B6A29">
        <w:rPr>
          <w:rFonts w:asciiTheme="majorHAnsi" w:hAnsiTheme="majorHAnsi"/>
          <w:sz w:val="24"/>
          <w:szCs w:val="24"/>
        </w:rPr>
        <w:t>maksājuma uzdevumu vai kases kvīti  uzrādot izsoles komisijas sekretārei.</w:t>
      </w:r>
    </w:p>
    <w:p w:rsidR="0010263A" w:rsidRPr="001B6A29" w:rsidRDefault="0010263A" w:rsidP="0010263A">
      <w:pPr>
        <w:numPr>
          <w:ilvl w:val="1"/>
          <w:numId w:val="1"/>
        </w:numPr>
        <w:spacing w:after="0" w:line="240" w:lineRule="auto"/>
        <w:ind w:right="-908"/>
        <w:jc w:val="both"/>
        <w:rPr>
          <w:rFonts w:asciiTheme="majorHAnsi" w:hAnsiTheme="majorHAnsi"/>
          <w:sz w:val="24"/>
          <w:szCs w:val="24"/>
        </w:rPr>
      </w:pPr>
      <w:r w:rsidRPr="001B6A29">
        <w:rPr>
          <w:rFonts w:asciiTheme="majorHAnsi" w:hAnsiTheme="majorHAnsi"/>
          <w:sz w:val="24"/>
          <w:szCs w:val="24"/>
        </w:rPr>
        <w:t xml:space="preserve">Ja izsoles dalībnieks, kurš izsoles rezultātā ieguvis tiesības slēgt zvejas tiesību nomas līgumu 5 (piecu) darba dienu laikā nav samaksājis nosolīto cenu, bet ar parakstu ir apstiprinājis dalībnieku reģistrācijas sarakstā savu nosolīto cenu, tas zaudē tiesības slēgt zvejas tiesību nomas līgumu. Šādā gadījumā izsoles komisija </w:t>
      </w:r>
      <w:r w:rsidRPr="001B6A29">
        <w:rPr>
          <w:rFonts w:asciiTheme="majorHAnsi" w:hAnsiTheme="majorHAnsi"/>
          <w:sz w:val="24"/>
          <w:szCs w:val="24"/>
        </w:rPr>
        <w:lastRenderedPageBreak/>
        <w:t>piedāvā slēgt zvejas tiesību nomas līgumu nākošajam pretendentam, kurš par šo zvejas rīku – zivju murdu nosolījis otru augstāko cenu.</w:t>
      </w:r>
    </w:p>
    <w:p w:rsidR="0010263A" w:rsidRPr="001B6A29" w:rsidRDefault="0010263A" w:rsidP="0010263A">
      <w:pPr>
        <w:numPr>
          <w:ilvl w:val="1"/>
          <w:numId w:val="1"/>
        </w:numPr>
        <w:spacing w:after="0" w:line="240" w:lineRule="auto"/>
        <w:ind w:right="-908"/>
        <w:jc w:val="both"/>
        <w:rPr>
          <w:rFonts w:asciiTheme="majorHAnsi" w:hAnsiTheme="majorHAnsi"/>
          <w:sz w:val="24"/>
          <w:szCs w:val="24"/>
        </w:rPr>
      </w:pPr>
      <w:r w:rsidRPr="001B6A29">
        <w:rPr>
          <w:rFonts w:asciiTheme="majorHAnsi" w:hAnsiTheme="majorHAnsi"/>
          <w:sz w:val="24"/>
          <w:szCs w:val="24"/>
        </w:rPr>
        <w:t xml:space="preserve">Kokneses novada domes izsoles komisija  ar lēmumu  ne vēlāk kā 3 trīs darba dienu laikā </w:t>
      </w:r>
      <w:r w:rsidRPr="001B6A29">
        <w:rPr>
          <w:rFonts w:asciiTheme="majorHAnsi" w:hAnsiTheme="majorHAnsi"/>
          <w:color w:val="C00000"/>
          <w:sz w:val="24"/>
          <w:szCs w:val="24"/>
        </w:rPr>
        <w:t xml:space="preserve"> </w:t>
      </w:r>
      <w:r w:rsidRPr="001B6A29">
        <w:rPr>
          <w:rFonts w:asciiTheme="majorHAnsi" w:hAnsiTheme="majorHAnsi"/>
          <w:sz w:val="24"/>
          <w:szCs w:val="24"/>
        </w:rPr>
        <w:t xml:space="preserve">pēc izsoles apstiprina izsoles protokolu,  pieņemot attiecīgu lēmumu. </w:t>
      </w:r>
    </w:p>
    <w:p w:rsidR="0010263A" w:rsidRPr="001B6A29" w:rsidRDefault="0010263A" w:rsidP="0010263A">
      <w:pPr>
        <w:numPr>
          <w:ilvl w:val="1"/>
          <w:numId w:val="1"/>
        </w:numPr>
        <w:spacing w:after="0" w:line="240" w:lineRule="auto"/>
        <w:ind w:right="-908"/>
        <w:jc w:val="both"/>
        <w:rPr>
          <w:rFonts w:asciiTheme="majorHAnsi" w:hAnsiTheme="majorHAnsi"/>
          <w:sz w:val="24"/>
          <w:szCs w:val="24"/>
        </w:rPr>
      </w:pPr>
      <w:r w:rsidRPr="001B6A29">
        <w:rPr>
          <w:rFonts w:asciiTheme="majorHAnsi" w:hAnsiTheme="majorHAnsi"/>
          <w:sz w:val="24"/>
          <w:szCs w:val="24"/>
        </w:rPr>
        <w:t>Izsoles  komisijas lēmumu ar izsoles rezultātiem  apstiprina  Kokneses novada domes priekšsēdētājs.</w:t>
      </w:r>
    </w:p>
    <w:p w:rsidR="0010263A" w:rsidRPr="001B6A29" w:rsidRDefault="0010263A" w:rsidP="0010263A">
      <w:pPr>
        <w:numPr>
          <w:ilvl w:val="1"/>
          <w:numId w:val="1"/>
        </w:numPr>
        <w:spacing w:after="0" w:line="240" w:lineRule="auto"/>
        <w:ind w:right="-908"/>
        <w:jc w:val="both"/>
        <w:rPr>
          <w:rFonts w:asciiTheme="majorHAnsi" w:hAnsiTheme="majorHAnsi"/>
          <w:sz w:val="24"/>
          <w:szCs w:val="24"/>
        </w:rPr>
      </w:pPr>
      <w:r w:rsidRPr="001B6A29">
        <w:rPr>
          <w:rFonts w:asciiTheme="majorHAnsi" w:hAnsiTheme="majorHAnsi"/>
          <w:sz w:val="24"/>
          <w:szCs w:val="24"/>
        </w:rPr>
        <w:t xml:space="preserve">Pēc izsoles rezultātu apstiprināšanas ar pretendentu 5 (piecu) darba dienu laikā tiek slēgts zvejas tiesību nomas līgums. Ja pretendents noteiktajā laikā līgumu nenoslēdz tas nomas tiesības zaudē un Līgums tiek piedāvāts  nākošajam pretendentam, kurš par šo zvejas rīku – zivju murdu nosolījis otru augstāko cenu. </w:t>
      </w:r>
    </w:p>
    <w:p w:rsidR="0010263A" w:rsidRDefault="0010263A" w:rsidP="0010263A">
      <w:pPr>
        <w:spacing w:after="0" w:line="240" w:lineRule="auto"/>
        <w:ind w:left="360" w:right="-908"/>
        <w:jc w:val="both"/>
        <w:rPr>
          <w:rFonts w:asciiTheme="majorHAnsi" w:hAnsiTheme="majorHAnsi"/>
          <w:sz w:val="24"/>
          <w:szCs w:val="24"/>
        </w:rPr>
      </w:pPr>
    </w:p>
    <w:p w:rsidR="0010263A" w:rsidRDefault="0010263A" w:rsidP="0010263A">
      <w:pPr>
        <w:ind w:left="360"/>
        <w:jc w:val="both"/>
        <w:rPr>
          <w:rFonts w:ascii="Times New Roman" w:hAnsi="Times New Roman"/>
          <w:sz w:val="24"/>
          <w:szCs w:val="24"/>
        </w:rPr>
      </w:pPr>
    </w:p>
    <w:p w:rsidR="0010263A" w:rsidRDefault="0010263A" w:rsidP="0010263A">
      <w:pPr>
        <w:spacing w:after="0" w:line="240" w:lineRule="auto"/>
        <w:jc w:val="both"/>
        <w:rPr>
          <w:rFonts w:asciiTheme="majorHAnsi" w:hAnsiTheme="majorHAnsi"/>
          <w:sz w:val="24"/>
          <w:szCs w:val="24"/>
        </w:rPr>
      </w:pPr>
      <w:r>
        <w:rPr>
          <w:rFonts w:asciiTheme="majorHAnsi" w:hAnsiTheme="majorHAnsi"/>
          <w:sz w:val="24"/>
          <w:szCs w:val="24"/>
        </w:rPr>
        <w:t>Sēdes vadītājs,</w:t>
      </w:r>
    </w:p>
    <w:p w:rsidR="0010263A" w:rsidRDefault="0010263A" w:rsidP="0010263A">
      <w:pPr>
        <w:spacing w:after="0" w:line="240" w:lineRule="auto"/>
        <w:jc w:val="both"/>
        <w:rPr>
          <w:rFonts w:asciiTheme="majorHAnsi" w:hAnsiTheme="majorHAnsi"/>
          <w:sz w:val="24"/>
          <w:szCs w:val="24"/>
        </w:rPr>
      </w:pPr>
      <w:r>
        <w:rPr>
          <w:rFonts w:asciiTheme="majorHAnsi" w:hAnsiTheme="majorHAnsi"/>
          <w:sz w:val="24"/>
          <w:szCs w:val="24"/>
        </w:rPr>
        <w:t>Domes priekšsēdētājs   (</w:t>
      </w:r>
      <w:r>
        <w:rPr>
          <w:rFonts w:asciiTheme="majorHAnsi" w:hAnsiTheme="majorHAnsi"/>
          <w:i/>
          <w:sz w:val="24"/>
          <w:szCs w:val="24"/>
        </w:rPr>
        <w:t>personiskais paraksts)</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sz w:val="24"/>
          <w:szCs w:val="24"/>
        </w:rPr>
        <w:t>D.Vingris</w:t>
      </w:r>
    </w:p>
    <w:p w:rsidR="0010263A" w:rsidRPr="003D7BEE" w:rsidRDefault="0010263A" w:rsidP="0010263A">
      <w:pPr>
        <w:spacing w:after="0" w:line="240" w:lineRule="auto"/>
        <w:jc w:val="both"/>
        <w:rPr>
          <w:rFonts w:asciiTheme="majorHAnsi" w:hAnsiTheme="majorHAnsi"/>
          <w:sz w:val="24"/>
          <w:szCs w:val="24"/>
        </w:rPr>
      </w:pPr>
      <w:r>
        <w:rPr>
          <w:rFonts w:asciiTheme="majorHAnsi" w:hAnsiTheme="majorHAnsi"/>
          <w:sz w:val="24"/>
          <w:szCs w:val="24"/>
        </w:rPr>
        <w:t>01.03.2016.</w:t>
      </w:r>
    </w:p>
    <w:p w:rsidR="0010263A" w:rsidRDefault="0010263A" w:rsidP="0010263A">
      <w:pPr>
        <w:ind w:left="360"/>
        <w:jc w:val="both"/>
        <w:rPr>
          <w:rFonts w:ascii="Times New Roman" w:hAnsi="Times New Roman"/>
          <w:sz w:val="24"/>
          <w:szCs w:val="24"/>
        </w:rPr>
      </w:pPr>
    </w:p>
    <w:p w:rsidR="0010263A" w:rsidRDefault="0010263A" w:rsidP="0010263A">
      <w:pPr>
        <w:ind w:left="360"/>
        <w:jc w:val="both"/>
        <w:rPr>
          <w:rFonts w:ascii="Times New Roman" w:hAnsi="Times New Roman"/>
          <w:sz w:val="24"/>
          <w:szCs w:val="24"/>
        </w:rPr>
      </w:pPr>
    </w:p>
    <w:p w:rsidR="0010263A" w:rsidRDefault="0010263A" w:rsidP="0010263A">
      <w:pPr>
        <w:ind w:left="360"/>
        <w:jc w:val="both"/>
        <w:rPr>
          <w:rFonts w:ascii="Times New Roman" w:hAnsi="Times New Roman"/>
          <w:sz w:val="24"/>
          <w:szCs w:val="24"/>
        </w:rPr>
      </w:pPr>
    </w:p>
    <w:p w:rsidR="0010263A" w:rsidRDefault="0010263A" w:rsidP="0010263A">
      <w:pPr>
        <w:ind w:left="360"/>
        <w:jc w:val="both"/>
        <w:rPr>
          <w:rFonts w:ascii="Times New Roman" w:hAnsi="Times New Roman"/>
          <w:sz w:val="24"/>
          <w:szCs w:val="24"/>
        </w:rPr>
      </w:pPr>
    </w:p>
    <w:p w:rsidR="0010263A" w:rsidRDefault="0010263A" w:rsidP="0010263A">
      <w:pPr>
        <w:ind w:left="360"/>
        <w:jc w:val="both"/>
        <w:rPr>
          <w:rFonts w:ascii="Times New Roman" w:hAnsi="Times New Roman"/>
          <w:sz w:val="24"/>
          <w:szCs w:val="24"/>
        </w:rPr>
      </w:pPr>
    </w:p>
    <w:p w:rsidR="0010263A" w:rsidRDefault="0010263A" w:rsidP="0010263A">
      <w:pPr>
        <w:ind w:left="360"/>
        <w:jc w:val="both"/>
        <w:rPr>
          <w:rFonts w:ascii="Times New Roman" w:hAnsi="Times New Roman"/>
          <w:sz w:val="24"/>
          <w:szCs w:val="24"/>
        </w:rPr>
      </w:pPr>
    </w:p>
    <w:p w:rsidR="0010263A" w:rsidRDefault="0010263A" w:rsidP="0010263A">
      <w:pPr>
        <w:ind w:left="360"/>
        <w:jc w:val="both"/>
        <w:rPr>
          <w:rFonts w:ascii="Times New Roman" w:hAnsi="Times New Roman"/>
          <w:sz w:val="24"/>
          <w:szCs w:val="24"/>
        </w:rPr>
      </w:pPr>
    </w:p>
    <w:p w:rsidR="0010263A" w:rsidRDefault="0010263A" w:rsidP="0010263A">
      <w:pPr>
        <w:ind w:left="360"/>
        <w:jc w:val="both"/>
        <w:rPr>
          <w:rFonts w:ascii="Times New Roman" w:hAnsi="Times New Roman"/>
          <w:sz w:val="24"/>
          <w:szCs w:val="24"/>
        </w:rPr>
      </w:pPr>
    </w:p>
    <w:p w:rsidR="0010263A" w:rsidRDefault="0010263A" w:rsidP="0010263A">
      <w:pPr>
        <w:ind w:left="360"/>
        <w:jc w:val="both"/>
        <w:rPr>
          <w:rFonts w:ascii="Times New Roman" w:hAnsi="Times New Roman"/>
          <w:sz w:val="24"/>
          <w:szCs w:val="24"/>
        </w:rPr>
      </w:pPr>
    </w:p>
    <w:p w:rsidR="0010263A" w:rsidRDefault="0010263A" w:rsidP="0010263A">
      <w:pPr>
        <w:ind w:left="360"/>
        <w:jc w:val="both"/>
        <w:rPr>
          <w:rFonts w:ascii="Times New Roman" w:hAnsi="Times New Roman"/>
          <w:sz w:val="24"/>
          <w:szCs w:val="24"/>
        </w:rPr>
      </w:pPr>
    </w:p>
    <w:p w:rsidR="0010263A" w:rsidRDefault="0010263A" w:rsidP="0010263A">
      <w:pPr>
        <w:ind w:left="360"/>
        <w:jc w:val="both"/>
        <w:rPr>
          <w:rFonts w:ascii="Times New Roman" w:hAnsi="Times New Roman"/>
          <w:sz w:val="24"/>
          <w:szCs w:val="24"/>
        </w:rPr>
      </w:pPr>
    </w:p>
    <w:p w:rsidR="0010263A" w:rsidRDefault="0010263A" w:rsidP="0010263A">
      <w:pPr>
        <w:ind w:left="360"/>
        <w:jc w:val="both"/>
        <w:rPr>
          <w:rFonts w:ascii="Times New Roman" w:hAnsi="Times New Roman"/>
          <w:sz w:val="24"/>
          <w:szCs w:val="24"/>
        </w:rPr>
      </w:pPr>
    </w:p>
    <w:p w:rsidR="0010263A" w:rsidRDefault="0010263A" w:rsidP="0010263A">
      <w:pPr>
        <w:ind w:left="360"/>
        <w:jc w:val="both"/>
        <w:rPr>
          <w:rFonts w:ascii="Times New Roman" w:hAnsi="Times New Roman"/>
          <w:sz w:val="24"/>
          <w:szCs w:val="24"/>
        </w:rPr>
      </w:pPr>
    </w:p>
    <w:p w:rsidR="0010263A" w:rsidRDefault="0010263A" w:rsidP="0010263A">
      <w:pPr>
        <w:ind w:left="360"/>
        <w:jc w:val="both"/>
        <w:rPr>
          <w:rFonts w:ascii="Times New Roman" w:hAnsi="Times New Roman"/>
          <w:sz w:val="24"/>
          <w:szCs w:val="24"/>
        </w:rPr>
      </w:pPr>
    </w:p>
    <w:p w:rsidR="0010263A" w:rsidRDefault="0010263A" w:rsidP="0010263A">
      <w:pPr>
        <w:ind w:left="360"/>
        <w:jc w:val="both"/>
        <w:rPr>
          <w:rFonts w:ascii="Times New Roman" w:hAnsi="Times New Roman"/>
          <w:sz w:val="24"/>
          <w:szCs w:val="24"/>
        </w:rPr>
      </w:pPr>
    </w:p>
    <w:p w:rsidR="0010263A" w:rsidRDefault="0010263A" w:rsidP="0010263A">
      <w:pPr>
        <w:ind w:left="360"/>
        <w:jc w:val="both"/>
        <w:rPr>
          <w:rFonts w:ascii="Times New Roman" w:hAnsi="Times New Roman"/>
          <w:sz w:val="24"/>
          <w:szCs w:val="24"/>
        </w:rPr>
      </w:pPr>
    </w:p>
    <w:p w:rsidR="0010263A" w:rsidRDefault="0010263A" w:rsidP="0010263A">
      <w:pPr>
        <w:ind w:left="360"/>
        <w:jc w:val="both"/>
        <w:rPr>
          <w:rFonts w:ascii="Times New Roman" w:hAnsi="Times New Roman"/>
          <w:sz w:val="24"/>
          <w:szCs w:val="24"/>
        </w:rPr>
      </w:pPr>
    </w:p>
    <w:p w:rsidR="0010263A" w:rsidRDefault="0010263A" w:rsidP="0010263A">
      <w:pPr>
        <w:ind w:left="360"/>
        <w:jc w:val="both"/>
        <w:rPr>
          <w:rFonts w:ascii="Times New Roman" w:hAnsi="Times New Roman"/>
          <w:sz w:val="24"/>
          <w:szCs w:val="24"/>
        </w:rPr>
      </w:pPr>
    </w:p>
    <w:p w:rsidR="0010263A" w:rsidRPr="001B6A29" w:rsidRDefault="0010263A" w:rsidP="0010263A">
      <w:pPr>
        <w:spacing w:after="0" w:line="240" w:lineRule="auto"/>
        <w:ind w:left="360" w:right="-908"/>
        <w:jc w:val="right"/>
        <w:rPr>
          <w:rFonts w:asciiTheme="majorHAnsi" w:hAnsiTheme="majorHAnsi"/>
          <w:sz w:val="24"/>
          <w:szCs w:val="24"/>
        </w:rPr>
      </w:pPr>
      <w:r w:rsidRPr="001B6A29">
        <w:rPr>
          <w:rFonts w:asciiTheme="majorHAnsi" w:hAnsiTheme="majorHAnsi"/>
          <w:sz w:val="24"/>
          <w:szCs w:val="24"/>
        </w:rPr>
        <w:lastRenderedPageBreak/>
        <w:t xml:space="preserve">2.PIELIKUMS </w:t>
      </w:r>
    </w:p>
    <w:p w:rsidR="0010263A" w:rsidRPr="001B6A29" w:rsidRDefault="0010263A" w:rsidP="0010263A">
      <w:pPr>
        <w:spacing w:after="0" w:line="240" w:lineRule="auto"/>
        <w:ind w:left="360" w:right="-908"/>
        <w:jc w:val="both"/>
        <w:rPr>
          <w:rFonts w:asciiTheme="majorHAnsi" w:hAnsiTheme="majorHAnsi"/>
          <w:sz w:val="24"/>
          <w:szCs w:val="24"/>
        </w:rPr>
      </w:pPr>
    </w:p>
    <w:p w:rsidR="0010263A" w:rsidRPr="001B6A29" w:rsidRDefault="0010263A" w:rsidP="0010263A">
      <w:pPr>
        <w:spacing w:after="0" w:line="240" w:lineRule="auto"/>
        <w:ind w:right="-908"/>
        <w:jc w:val="right"/>
        <w:rPr>
          <w:rFonts w:asciiTheme="majorHAnsi" w:hAnsiTheme="majorHAnsi"/>
          <w:caps/>
          <w:sz w:val="24"/>
          <w:szCs w:val="24"/>
        </w:rPr>
      </w:pPr>
      <w:r w:rsidRPr="001B6A29">
        <w:rPr>
          <w:rFonts w:asciiTheme="majorHAnsi" w:hAnsiTheme="majorHAnsi"/>
          <w:b/>
          <w:caps/>
          <w:sz w:val="24"/>
          <w:szCs w:val="24"/>
        </w:rPr>
        <w:t>ApstiprinĀTS</w:t>
      </w:r>
    </w:p>
    <w:p w:rsidR="0010263A" w:rsidRPr="001B6A29" w:rsidRDefault="0010263A" w:rsidP="0010263A">
      <w:pPr>
        <w:spacing w:after="0" w:line="240" w:lineRule="auto"/>
        <w:ind w:right="-908"/>
        <w:jc w:val="right"/>
        <w:rPr>
          <w:rFonts w:asciiTheme="majorHAnsi" w:hAnsiTheme="majorHAnsi"/>
          <w:sz w:val="24"/>
          <w:szCs w:val="24"/>
        </w:rPr>
      </w:pPr>
      <w:r w:rsidRPr="001B6A29">
        <w:rPr>
          <w:rFonts w:asciiTheme="majorHAnsi" w:hAnsiTheme="majorHAnsi"/>
          <w:sz w:val="24"/>
          <w:szCs w:val="24"/>
        </w:rPr>
        <w:t xml:space="preserve">ar Kokneses novada domes </w:t>
      </w:r>
    </w:p>
    <w:p w:rsidR="0010263A" w:rsidRPr="001B6A29" w:rsidRDefault="0010263A" w:rsidP="0010263A">
      <w:pPr>
        <w:spacing w:after="0" w:line="240" w:lineRule="auto"/>
        <w:ind w:right="-908"/>
        <w:jc w:val="right"/>
        <w:rPr>
          <w:rFonts w:asciiTheme="majorHAnsi" w:hAnsiTheme="majorHAnsi"/>
          <w:sz w:val="24"/>
          <w:szCs w:val="24"/>
        </w:rPr>
      </w:pPr>
      <w:r w:rsidRPr="001B6A29">
        <w:rPr>
          <w:rFonts w:asciiTheme="majorHAnsi" w:hAnsiTheme="majorHAnsi"/>
          <w:sz w:val="24"/>
          <w:szCs w:val="24"/>
        </w:rPr>
        <w:t>2016.gada 24.februāra lēmumu Nr.7.13</w:t>
      </w:r>
    </w:p>
    <w:p w:rsidR="0010263A" w:rsidRPr="001B6A29" w:rsidRDefault="0010263A" w:rsidP="0010263A">
      <w:pPr>
        <w:spacing w:after="0" w:line="240" w:lineRule="auto"/>
        <w:ind w:right="-908"/>
        <w:jc w:val="right"/>
        <w:rPr>
          <w:rFonts w:asciiTheme="majorHAnsi" w:hAnsiTheme="majorHAnsi"/>
          <w:sz w:val="24"/>
          <w:szCs w:val="24"/>
        </w:rPr>
      </w:pPr>
      <w:r w:rsidRPr="001B6A29">
        <w:rPr>
          <w:rFonts w:asciiTheme="majorHAnsi" w:hAnsiTheme="majorHAnsi"/>
          <w:sz w:val="24"/>
          <w:szCs w:val="24"/>
        </w:rPr>
        <w:t>(protokols Nr.2)</w:t>
      </w:r>
    </w:p>
    <w:p w:rsidR="0010263A" w:rsidRDefault="0010263A" w:rsidP="0010263A">
      <w:pPr>
        <w:spacing w:after="0" w:line="240" w:lineRule="auto"/>
        <w:ind w:right="-908"/>
        <w:jc w:val="center"/>
        <w:rPr>
          <w:rFonts w:asciiTheme="majorHAnsi" w:hAnsiTheme="majorHAnsi"/>
          <w:b/>
          <w:bCs/>
          <w:sz w:val="24"/>
          <w:szCs w:val="24"/>
        </w:rPr>
      </w:pPr>
    </w:p>
    <w:p w:rsidR="0010263A" w:rsidRPr="001B6A29" w:rsidRDefault="0010263A" w:rsidP="0010263A">
      <w:pPr>
        <w:spacing w:after="0" w:line="240" w:lineRule="auto"/>
        <w:ind w:right="-908"/>
        <w:jc w:val="center"/>
        <w:rPr>
          <w:rFonts w:asciiTheme="majorHAnsi" w:hAnsiTheme="majorHAnsi"/>
          <w:b/>
          <w:bCs/>
          <w:sz w:val="24"/>
          <w:szCs w:val="24"/>
        </w:rPr>
      </w:pPr>
      <w:r w:rsidRPr="001B6A29">
        <w:rPr>
          <w:rFonts w:asciiTheme="majorHAnsi" w:hAnsiTheme="majorHAnsi"/>
          <w:b/>
          <w:bCs/>
          <w:sz w:val="24"/>
          <w:szCs w:val="24"/>
        </w:rPr>
        <w:t xml:space="preserve">RŪPNIECISKĀS  ZVEJAS TIESĪBU </w:t>
      </w:r>
    </w:p>
    <w:p w:rsidR="0010263A" w:rsidRDefault="0010263A" w:rsidP="0010263A">
      <w:pPr>
        <w:spacing w:after="0" w:line="240" w:lineRule="auto"/>
        <w:ind w:right="-908"/>
        <w:jc w:val="center"/>
        <w:rPr>
          <w:rFonts w:asciiTheme="majorHAnsi" w:hAnsiTheme="majorHAnsi"/>
          <w:b/>
          <w:bCs/>
          <w:sz w:val="24"/>
          <w:szCs w:val="24"/>
        </w:rPr>
      </w:pPr>
      <w:r w:rsidRPr="001B6A29">
        <w:rPr>
          <w:rFonts w:asciiTheme="majorHAnsi" w:hAnsiTheme="majorHAnsi"/>
          <w:b/>
          <w:bCs/>
          <w:sz w:val="24"/>
          <w:szCs w:val="24"/>
        </w:rPr>
        <w:t>NOMAS LĪGUMS Nr.</w:t>
      </w:r>
    </w:p>
    <w:p w:rsidR="0010263A" w:rsidRPr="001B6A29" w:rsidRDefault="0010263A" w:rsidP="0010263A">
      <w:pPr>
        <w:spacing w:after="0" w:line="240" w:lineRule="auto"/>
        <w:ind w:right="-908"/>
        <w:jc w:val="center"/>
        <w:rPr>
          <w:rFonts w:asciiTheme="majorHAnsi" w:hAnsiTheme="majorHAnsi"/>
          <w:b/>
          <w:bCs/>
          <w:sz w:val="24"/>
          <w:szCs w:val="24"/>
        </w:rPr>
      </w:pPr>
    </w:p>
    <w:p w:rsidR="0010263A" w:rsidRDefault="0010263A" w:rsidP="0010263A">
      <w:pPr>
        <w:spacing w:after="0" w:line="240" w:lineRule="auto"/>
        <w:ind w:right="-908"/>
        <w:jc w:val="both"/>
        <w:rPr>
          <w:rFonts w:asciiTheme="majorHAnsi" w:hAnsiTheme="majorHAnsi"/>
          <w:bCs/>
          <w:sz w:val="24"/>
          <w:szCs w:val="24"/>
        </w:rPr>
      </w:pPr>
      <w:r w:rsidRPr="001B6A29">
        <w:rPr>
          <w:rFonts w:asciiTheme="majorHAnsi" w:hAnsiTheme="majorHAnsi"/>
          <w:bCs/>
          <w:sz w:val="24"/>
          <w:szCs w:val="24"/>
        </w:rPr>
        <w:t xml:space="preserve">Kokneses novada, Kokneses pagastā                                        </w:t>
      </w:r>
      <w:r>
        <w:rPr>
          <w:rFonts w:asciiTheme="majorHAnsi" w:hAnsiTheme="majorHAnsi"/>
          <w:bCs/>
          <w:sz w:val="24"/>
          <w:szCs w:val="24"/>
        </w:rPr>
        <w:tab/>
      </w:r>
      <w:r>
        <w:rPr>
          <w:rFonts w:asciiTheme="majorHAnsi" w:hAnsiTheme="majorHAnsi"/>
          <w:bCs/>
          <w:sz w:val="24"/>
          <w:szCs w:val="24"/>
        </w:rPr>
        <w:tab/>
      </w:r>
      <w:r w:rsidRPr="001B6A29">
        <w:rPr>
          <w:rFonts w:asciiTheme="majorHAnsi" w:hAnsiTheme="majorHAnsi"/>
          <w:bCs/>
          <w:sz w:val="24"/>
          <w:szCs w:val="24"/>
        </w:rPr>
        <w:t>2016.gada __________</w:t>
      </w:r>
    </w:p>
    <w:p w:rsidR="0010263A" w:rsidRPr="001B6A29" w:rsidRDefault="0010263A" w:rsidP="0010263A">
      <w:pPr>
        <w:spacing w:after="0" w:line="240" w:lineRule="auto"/>
        <w:ind w:right="-908"/>
        <w:jc w:val="both"/>
        <w:rPr>
          <w:rFonts w:asciiTheme="majorHAnsi" w:hAnsiTheme="majorHAnsi"/>
          <w:bCs/>
          <w:sz w:val="24"/>
          <w:szCs w:val="24"/>
        </w:rPr>
      </w:pPr>
    </w:p>
    <w:p w:rsidR="0010263A" w:rsidRPr="001B6A29" w:rsidRDefault="0010263A" w:rsidP="0010263A">
      <w:pPr>
        <w:spacing w:after="0" w:line="240" w:lineRule="auto"/>
        <w:ind w:right="-908"/>
        <w:jc w:val="both"/>
        <w:rPr>
          <w:rFonts w:asciiTheme="majorHAnsi" w:hAnsiTheme="majorHAnsi"/>
          <w:color w:val="404040"/>
          <w:sz w:val="24"/>
          <w:szCs w:val="24"/>
        </w:rPr>
      </w:pPr>
      <w:r w:rsidRPr="001B6A29">
        <w:rPr>
          <w:rFonts w:asciiTheme="majorHAnsi" w:hAnsiTheme="majorHAnsi"/>
          <w:b/>
          <w:iCs/>
          <w:color w:val="404040"/>
          <w:sz w:val="24"/>
          <w:szCs w:val="24"/>
        </w:rPr>
        <w:t>Kokneses novada dome</w:t>
      </w:r>
      <w:r w:rsidRPr="001B6A29">
        <w:rPr>
          <w:rFonts w:asciiTheme="majorHAnsi" w:hAnsiTheme="majorHAnsi"/>
          <w:iCs/>
          <w:color w:val="404040"/>
          <w:sz w:val="24"/>
          <w:szCs w:val="24"/>
        </w:rPr>
        <w:t>,</w:t>
      </w:r>
      <w:r w:rsidRPr="001B6A29">
        <w:rPr>
          <w:rFonts w:asciiTheme="majorHAnsi" w:hAnsiTheme="majorHAnsi"/>
          <w:color w:val="404040"/>
          <w:sz w:val="24"/>
          <w:szCs w:val="24"/>
        </w:rPr>
        <w:t xml:space="preserve"> reģistrācijas Nr.LV9000043494, juridiskā adrese: Melioratoru iela 1, Koknese, </w:t>
      </w:r>
      <w:r w:rsidRPr="001B6A29">
        <w:rPr>
          <w:rFonts w:asciiTheme="majorHAnsi" w:hAnsiTheme="majorHAnsi"/>
          <w:color w:val="404040"/>
          <w:spacing w:val="-6"/>
          <w:sz w:val="24"/>
          <w:szCs w:val="24"/>
        </w:rPr>
        <w:t>Kokneses pagasts, Kokneses novads</w:t>
      </w:r>
      <w:r w:rsidRPr="001B6A29">
        <w:rPr>
          <w:rFonts w:asciiTheme="majorHAnsi" w:hAnsiTheme="majorHAnsi"/>
          <w:color w:val="404040"/>
          <w:sz w:val="24"/>
          <w:szCs w:val="24"/>
        </w:rPr>
        <w:t>,  kuras vārdā uz Kokneses novada pašvaldības nolikuma pamata rīkojas domes izpilddirektors ILMĀRS KLAUŽS, (turpmāk Iznomātājs)  no vienas puses un</w:t>
      </w:r>
    </w:p>
    <w:p w:rsidR="0010263A" w:rsidRPr="001B6A29" w:rsidRDefault="0010263A" w:rsidP="0010263A">
      <w:pPr>
        <w:spacing w:after="0" w:line="240" w:lineRule="auto"/>
        <w:ind w:right="-908"/>
        <w:jc w:val="both"/>
        <w:rPr>
          <w:rFonts w:asciiTheme="majorHAnsi" w:hAnsiTheme="majorHAnsi"/>
          <w:b/>
          <w:bCs/>
          <w:sz w:val="24"/>
          <w:szCs w:val="24"/>
        </w:rPr>
      </w:pPr>
      <w:r w:rsidRPr="001B6A29">
        <w:rPr>
          <w:rFonts w:asciiTheme="majorHAnsi" w:hAnsiTheme="majorHAnsi"/>
          <w:color w:val="404040"/>
          <w:sz w:val="24"/>
          <w:szCs w:val="24"/>
        </w:rPr>
        <w:t>______________________________________________________________________________________________________________________________________________________________________________________________________________________,(turpmāk Nomnieks), no otras puses, noslēdz līgumu par sekojošo:</w:t>
      </w:r>
    </w:p>
    <w:p w:rsidR="0010263A" w:rsidRPr="001B6A29" w:rsidRDefault="0010263A" w:rsidP="0010263A">
      <w:pPr>
        <w:spacing w:after="0" w:line="240" w:lineRule="auto"/>
        <w:ind w:right="-908"/>
        <w:jc w:val="both"/>
        <w:rPr>
          <w:rFonts w:asciiTheme="majorHAnsi" w:hAnsiTheme="majorHAnsi"/>
          <w:b/>
          <w:bCs/>
          <w:sz w:val="24"/>
          <w:szCs w:val="24"/>
        </w:rPr>
      </w:pPr>
      <w:r w:rsidRPr="001B6A29">
        <w:rPr>
          <w:rFonts w:asciiTheme="majorHAnsi" w:hAnsiTheme="majorHAnsi"/>
          <w:b/>
          <w:bCs/>
          <w:sz w:val="24"/>
          <w:szCs w:val="24"/>
        </w:rPr>
        <w:t>1.Līguma priekšmets</w:t>
      </w:r>
    </w:p>
    <w:p w:rsidR="0010263A" w:rsidRPr="001B6A29" w:rsidRDefault="0010263A" w:rsidP="0010263A">
      <w:pPr>
        <w:spacing w:after="0" w:line="240" w:lineRule="auto"/>
        <w:ind w:right="-908"/>
        <w:jc w:val="both"/>
        <w:rPr>
          <w:rFonts w:asciiTheme="majorHAnsi" w:hAnsiTheme="majorHAnsi"/>
          <w:bCs/>
          <w:sz w:val="24"/>
          <w:szCs w:val="24"/>
        </w:rPr>
      </w:pPr>
      <w:r w:rsidRPr="001B6A29">
        <w:rPr>
          <w:rFonts w:asciiTheme="majorHAnsi" w:hAnsiTheme="majorHAnsi"/>
          <w:bCs/>
          <w:sz w:val="24"/>
          <w:szCs w:val="24"/>
        </w:rPr>
        <w:t>1.1.Iznomātājs nodod un Nomnieks pieņem nomā uz 1(vienu gadu) rūpnieciskās –zvejas tiesības (turpmāk –zvejas tiesības) komercdarbībai  Daugavā – Pļaviņu ūdenskrātuvē Kokneses novada teritorijā, kura dod iespēju izmantot  zvejā šim līgumam pievienotajā protokolā kārtējam nomas gadam (turpmāk protokols ___pielikums ) noteikto zvejas rīku limitu. Protokols pievienots šim līgumam un ir neatņemama tā sastāvdaļa.</w:t>
      </w:r>
    </w:p>
    <w:p w:rsidR="0010263A" w:rsidRPr="001B6A29" w:rsidRDefault="0010263A" w:rsidP="0010263A">
      <w:pPr>
        <w:spacing w:after="0" w:line="240" w:lineRule="auto"/>
        <w:ind w:right="-908"/>
        <w:jc w:val="both"/>
        <w:rPr>
          <w:rFonts w:asciiTheme="majorHAnsi" w:hAnsiTheme="majorHAnsi"/>
          <w:sz w:val="24"/>
          <w:szCs w:val="24"/>
        </w:rPr>
      </w:pPr>
      <w:r w:rsidRPr="001B6A29">
        <w:rPr>
          <w:rFonts w:asciiTheme="majorHAnsi" w:hAnsiTheme="majorHAnsi"/>
          <w:bCs/>
          <w:sz w:val="24"/>
          <w:szCs w:val="24"/>
        </w:rPr>
        <w:t xml:space="preserve">1.2. Nomnieks apņemas </w:t>
      </w:r>
      <w:r w:rsidRPr="001B6A29">
        <w:rPr>
          <w:rFonts w:asciiTheme="majorHAnsi" w:hAnsiTheme="majorHAnsi"/>
          <w:sz w:val="24"/>
          <w:szCs w:val="24"/>
        </w:rPr>
        <w:t>iegūtās zvejas produkcijas pārdošanu iedzīvotājiem vai tūristiem Kokneses novadā, ievērojot iesniegto plānoto darbību aprakstu (pievienots līgumam kā  pielikums ) un  normatīvos aktus.</w:t>
      </w:r>
    </w:p>
    <w:p w:rsidR="0010263A" w:rsidRPr="001B6A29" w:rsidRDefault="0010263A" w:rsidP="0010263A">
      <w:pPr>
        <w:spacing w:after="0" w:line="240" w:lineRule="auto"/>
        <w:ind w:right="-908"/>
        <w:jc w:val="both"/>
        <w:rPr>
          <w:rFonts w:asciiTheme="majorHAnsi" w:hAnsiTheme="majorHAnsi"/>
          <w:bCs/>
          <w:sz w:val="24"/>
          <w:szCs w:val="24"/>
        </w:rPr>
      </w:pPr>
      <w:r w:rsidRPr="001B6A29">
        <w:rPr>
          <w:rFonts w:asciiTheme="majorHAnsi" w:hAnsiTheme="majorHAnsi"/>
          <w:sz w:val="24"/>
          <w:szCs w:val="24"/>
        </w:rPr>
        <w:t xml:space="preserve">1.3. Nomnieks kārto pats un ir atbildīgs par 1.1. un 1.2.  punktā minēto darbību veikšanai nepieciešamo atļauju saņemšanu. </w:t>
      </w:r>
    </w:p>
    <w:p w:rsidR="0010263A" w:rsidRPr="001B6A29" w:rsidRDefault="0010263A" w:rsidP="0010263A">
      <w:pPr>
        <w:spacing w:after="0" w:line="240" w:lineRule="auto"/>
        <w:ind w:right="-908"/>
        <w:jc w:val="both"/>
        <w:rPr>
          <w:rFonts w:asciiTheme="majorHAnsi" w:hAnsiTheme="majorHAnsi"/>
          <w:sz w:val="24"/>
          <w:szCs w:val="24"/>
        </w:rPr>
      </w:pPr>
      <w:r w:rsidRPr="001B6A29">
        <w:rPr>
          <w:rFonts w:asciiTheme="majorHAnsi" w:hAnsiTheme="majorHAnsi"/>
          <w:b/>
          <w:bCs/>
          <w:sz w:val="24"/>
          <w:szCs w:val="24"/>
        </w:rPr>
        <w:t>2. Iznomātāja pienākumi</w:t>
      </w:r>
    </w:p>
    <w:p w:rsidR="0010263A" w:rsidRPr="001B6A29" w:rsidRDefault="0010263A" w:rsidP="0010263A">
      <w:pPr>
        <w:spacing w:after="0" w:line="240" w:lineRule="auto"/>
        <w:ind w:right="-908"/>
        <w:jc w:val="both"/>
        <w:rPr>
          <w:rFonts w:asciiTheme="majorHAnsi" w:hAnsiTheme="majorHAnsi"/>
          <w:sz w:val="24"/>
          <w:szCs w:val="24"/>
        </w:rPr>
      </w:pPr>
      <w:r w:rsidRPr="001B6A29">
        <w:rPr>
          <w:rFonts w:asciiTheme="majorHAnsi" w:hAnsiTheme="majorHAnsi"/>
          <w:sz w:val="24"/>
          <w:szCs w:val="24"/>
        </w:rPr>
        <w:t>2.1. Iedalīt zvejas tiesību Nomniekam zvejas rīku – zivju murdu nomas termiņa gadam, pamatojoties uz Iznomātāja pārziņā esošo pieļaujamo zvejas rīku skaita limitu.</w:t>
      </w:r>
    </w:p>
    <w:p w:rsidR="0010263A" w:rsidRPr="001B6A29" w:rsidRDefault="0010263A" w:rsidP="0010263A">
      <w:pPr>
        <w:spacing w:after="0" w:line="240" w:lineRule="auto"/>
        <w:ind w:right="-908"/>
        <w:jc w:val="both"/>
        <w:rPr>
          <w:rFonts w:asciiTheme="majorHAnsi" w:hAnsiTheme="majorHAnsi"/>
          <w:sz w:val="24"/>
          <w:szCs w:val="24"/>
        </w:rPr>
      </w:pPr>
      <w:r w:rsidRPr="001B6A29">
        <w:rPr>
          <w:rFonts w:asciiTheme="majorHAnsi" w:hAnsiTheme="majorHAnsi"/>
          <w:sz w:val="24"/>
          <w:szCs w:val="24"/>
        </w:rPr>
        <w:t>2.3. Ja tiek samazināts pieļaujamais zvejas rīku skaita limits, bet ne Nomnieka vainas dēļ, nodrošināt pret Nomnieku tādu pašu attieksmi kā pret citiem līdzīgiem Nomniekiem.</w:t>
      </w:r>
    </w:p>
    <w:p w:rsidR="0010263A" w:rsidRPr="001B6A29" w:rsidRDefault="0010263A" w:rsidP="0010263A">
      <w:pPr>
        <w:spacing w:after="0" w:line="240" w:lineRule="auto"/>
        <w:ind w:right="-908"/>
        <w:jc w:val="both"/>
        <w:rPr>
          <w:rFonts w:asciiTheme="majorHAnsi" w:hAnsiTheme="majorHAnsi"/>
          <w:sz w:val="24"/>
          <w:szCs w:val="24"/>
        </w:rPr>
      </w:pPr>
      <w:r w:rsidRPr="001B6A29">
        <w:rPr>
          <w:rFonts w:asciiTheme="majorHAnsi" w:hAnsiTheme="majorHAnsi"/>
          <w:sz w:val="24"/>
          <w:szCs w:val="24"/>
        </w:rPr>
        <w:t>2.3. Vienpusēji samazinot Nomniekam iedalīto zvejas rīku skaita limitu, nodrošināt normatīvo aktu prasību izpildi, kas paredz gadījumus un nosacījumus vienpusējai limitu samazināšanai.</w:t>
      </w:r>
    </w:p>
    <w:p w:rsidR="0010263A" w:rsidRPr="001B6A29" w:rsidRDefault="0010263A" w:rsidP="0010263A">
      <w:pPr>
        <w:spacing w:after="0" w:line="240" w:lineRule="auto"/>
        <w:ind w:right="-908"/>
        <w:jc w:val="both"/>
        <w:rPr>
          <w:rFonts w:asciiTheme="majorHAnsi" w:hAnsiTheme="majorHAnsi"/>
          <w:sz w:val="24"/>
          <w:szCs w:val="24"/>
        </w:rPr>
      </w:pPr>
      <w:r w:rsidRPr="001B6A29">
        <w:rPr>
          <w:rFonts w:asciiTheme="majorHAnsi" w:hAnsiTheme="majorHAnsi"/>
          <w:b/>
          <w:bCs/>
          <w:sz w:val="24"/>
          <w:szCs w:val="24"/>
        </w:rPr>
        <w:t>3. Nomnieka pienākumi</w:t>
      </w:r>
    </w:p>
    <w:p w:rsidR="0010263A" w:rsidRPr="001B6A29" w:rsidRDefault="0010263A" w:rsidP="0010263A">
      <w:pPr>
        <w:spacing w:after="0" w:line="240" w:lineRule="auto"/>
        <w:ind w:right="-908"/>
        <w:jc w:val="both"/>
        <w:rPr>
          <w:rFonts w:asciiTheme="majorHAnsi" w:hAnsiTheme="majorHAnsi"/>
          <w:sz w:val="24"/>
          <w:szCs w:val="24"/>
        </w:rPr>
      </w:pPr>
      <w:r w:rsidRPr="001B6A29">
        <w:rPr>
          <w:rFonts w:asciiTheme="majorHAnsi" w:hAnsiTheme="majorHAnsi"/>
          <w:sz w:val="24"/>
          <w:szCs w:val="24"/>
        </w:rPr>
        <w:t>3.1. Izmantot iznomātās zvejas tiesības, nepārsniedzot protokolā norādīto  zvejas rīku skaita limitu, līgumā noteiktajā ūdenstilpē, tās daļā, zvejas rajonā vai zvejas vietā, kā arī ievērot ar Iznomātāja lēmumu vienpusēji samazināto zvejas rīku limitu, ja tāds tiek pieņemts atbilstoši šā līguma 2.3.apakš</w:t>
      </w:r>
      <w:r w:rsidRPr="001B6A29">
        <w:rPr>
          <w:rFonts w:asciiTheme="majorHAnsi" w:hAnsiTheme="majorHAnsi"/>
          <w:sz w:val="24"/>
          <w:szCs w:val="24"/>
        </w:rPr>
        <w:softHyphen/>
        <w:t>punktam.</w:t>
      </w:r>
    </w:p>
    <w:p w:rsidR="0010263A" w:rsidRPr="001B6A29" w:rsidRDefault="0010263A" w:rsidP="0010263A">
      <w:pPr>
        <w:spacing w:after="0" w:line="240" w:lineRule="auto"/>
        <w:ind w:right="-908"/>
        <w:jc w:val="both"/>
        <w:rPr>
          <w:rFonts w:asciiTheme="majorHAnsi" w:hAnsiTheme="majorHAnsi"/>
          <w:sz w:val="24"/>
          <w:szCs w:val="24"/>
        </w:rPr>
      </w:pPr>
      <w:r w:rsidRPr="001B6A29">
        <w:rPr>
          <w:rFonts w:asciiTheme="majorHAnsi" w:hAnsiTheme="majorHAnsi"/>
          <w:sz w:val="24"/>
          <w:szCs w:val="24"/>
        </w:rPr>
        <w:t>3.2. Šā līguma 4.punktā un protokolā noteiktajā kārtībā un termiņos kārtot zvejas tiesību nomas maksājumus.</w:t>
      </w:r>
    </w:p>
    <w:p w:rsidR="0010263A" w:rsidRPr="001B6A29" w:rsidRDefault="0010263A" w:rsidP="0010263A">
      <w:pPr>
        <w:spacing w:after="0" w:line="240" w:lineRule="auto"/>
        <w:ind w:right="-908"/>
        <w:jc w:val="both"/>
        <w:rPr>
          <w:rFonts w:asciiTheme="majorHAnsi" w:hAnsiTheme="majorHAnsi"/>
          <w:sz w:val="24"/>
          <w:szCs w:val="24"/>
        </w:rPr>
      </w:pPr>
      <w:r w:rsidRPr="001B6A29">
        <w:rPr>
          <w:rFonts w:asciiTheme="majorHAnsi" w:hAnsiTheme="majorHAnsi"/>
          <w:sz w:val="24"/>
          <w:szCs w:val="24"/>
        </w:rPr>
        <w:t>3.3. Nesākt iznomāto zvejas tiesību izmantošanu pirms zvejas atļaujas (licences) saņemšanas.</w:t>
      </w:r>
    </w:p>
    <w:p w:rsidR="0010263A" w:rsidRPr="001B6A29" w:rsidRDefault="0010263A" w:rsidP="0010263A">
      <w:pPr>
        <w:spacing w:after="0" w:line="240" w:lineRule="auto"/>
        <w:ind w:right="-908"/>
        <w:jc w:val="both"/>
        <w:rPr>
          <w:rFonts w:asciiTheme="majorHAnsi" w:hAnsiTheme="majorHAnsi"/>
          <w:sz w:val="24"/>
          <w:szCs w:val="24"/>
        </w:rPr>
      </w:pPr>
      <w:r w:rsidRPr="001B6A29">
        <w:rPr>
          <w:rFonts w:asciiTheme="majorHAnsi" w:hAnsiTheme="majorHAnsi"/>
          <w:sz w:val="24"/>
          <w:szCs w:val="24"/>
        </w:rPr>
        <w:t>3.4. Nodrošināt savlaicīgus un precīzus ierakstus zvejas žurnālā saskaņā ar rūpnieciskās zvejas noteikumiem.</w:t>
      </w:r>
    </w:p>
    <w:p w:rsidR="0010263A" w:rsidRPr="001B6A29" w:rsidRDefault="0010263A" w:rsidP="0010263A">
      <w:pPr>
        <w:spacing w:after="0" w:line="240" w:lineRule="auto"/>
        <w:ind w:right="-908"/>
        <w:jc w:val="both"/>
        <w:rPr>
          <w:rFonts w:asciiTheme="majorHAnsi" w:hAnsiTheme="majorHAnsi"/>
          <w:sz w:val="24"/>
          <w:szCs w:val="24"/>
        </w:rPr>
      </w:pPr>
      <w:r w:rsidRPr="001B6A29">
        <w:rPr>
          <w:rFonts w:asciiTheme="majorHAnsi" w:hAnsiTheme="majorHAnsi"/>
          <w:sz w:val="24"/>
          <w:szCs w:val="24"/>
        </w:rPr>
        <w:lastRenderedPageBreak/>
        <w:t>3.5. Veicot zveju un ar to saistītu citu saimniecisko darbību, nodrošināt normatīvo aktu un kompetento valsts un pašvaldību institūciju izvirzīto prasību ievērošanu, tai skaitā attiecībā uz zvejniecību, kuģošanas drošību, vides aizsar</w:t>
      </w:r>
      <w:r w:rsidRPr="001B6A29">
        <w:rPr>
          <w:rFonts w:asciiTheme="majorHAnsi" w:hAnsiTheme="majorHAnsi"/>
          <w:sz w:val="24"/>
          <w:szCs w:val="24"/>
        </w:rPr>
        <w:softHyphen/>
        <w:t>dzību, tauvas joslas izmantošanu un produkcijas realizēšanu.</w:t>
      </w:r>
    </w:p>
    <w:p w:rsidR="0010263A" w:rsidRPr="001B6A29" w:rsidRDefault="0010263A" w:rsidP="0010263A">
      <w:pPr>
        <w:spacing w:after="0" w:line="240" w:lineRule="auto"/>
        <w:ind w:right="-908"/>
        <w:jc w:val="both"/>
        <w:rPr>
          <w:rFonts w:asciiTheme="majorHAnsi" w:hAnsiTheme="majorHAnsi"/>
          <w:sz w:val="24"/>
          <w:szCs w:val="24"/>
        </w:rPr>
      </w:pPr>
      <w:r w:rsidRPr="001B6A29">
        <w:rPr>
          <w:rFonts w:asciiTheme="majorHAnsi" w:hAnsiTheme="majorHAnsi"/>
          <w:sz w:val="24"/>
          <w:szCs w:val="24"/>
        </w:rPr>
        <w:t>3.6. Novērst un atlīdzināt ar savu darbību videi  un sabiedrībai nodarītos zaudējumus.</w:t>
      </w:r>
    </w:p>
    <w:p w:rsidR="0010263A" w:rsidRPr="001B6A29" w:rsidRDefault="0010263A" w:rsidP="0010263A">
      <w:pPr>
        <w:spacing w:after="0" w:line="240" w:lineRule="auto"/>
        <w:ind w:right="-908"/>
        <w:jc w:val="both"/>
        <w:rPr>
          <w:rFonts w:asciiTheme="majorHAnsi" w:hAnsiTheme="majorHAnsi"/>
          <w:sz w:val="24"/>
          <w:szCs w:val="24"/>
        </w:rPr>
      </w:pPr>
      <w:r w:rsidRPr="001B6A29">
        <w:rPr>
          <w:rFonts w:asciiTheme="majorHAnsi" w:hAnsiTheme="majorHAnsi"/>
          <w:sz w:val="24"/>
          <w:szCs w:val="24"/>
        </w:rPr>
        <w:t>3.7. Nenodot iznomātās zvejas tiesības trešajām personām.</w:t>
      </w:r>
    </w:p>
    <w:p w:rsidR="0010263A" w:rsidRPr="001B6A29" w:rsidRDefault="0010263A" w:rsidP="0010263A">
      <w:pPr>
        <w:spacing w:after="0" w:line="240" w:lineRule="auto"/>
        <w:ind w:right="-908"/>
        <w:jc w:val="both"/>
        <w:rPr>
          <w:rFonts w:asciiTheme="majorHAnsi" w:hAnsiTheme="majorHAnsi"/>
          <w:sz w:val="24"/>
          <w:szCs w:val="24"/>
        </w:rPr>
      </w:pPr>
      <w:r w:rsidRPr="001B6A29">
        <w:rPr>
          <w:rFonts w:asciiTheme="majorHAnsi" w:hAnsiTheme="majorHAnsi"/>
          <w:sz w:val="24"/>
          <w:szCs w:val="24"/>
        </w:rPr>
        <w:t>3.8. Uzrādīt Iznomātājam, viņa pilnvarotajām personām un kontrolējošo valsts institūciju pārstāvjiem pēc viņu pieprasījuma zvejas žurnālu un izman</w:t>
      </w:r>
      <w:r w:rsidRPr="001B6A29">
        <w:rPr>
          <w:rFonts w:asciiTheme="majorHAnsi" w:hAnsiTheme="majorHAnsi"/>
          <w:sz w:val="24"/>
          <w:szCs w:val="24"/>
        </w:rPr>
        <w:softHyphen/>
        <w:t>tojamos zvejas rīkus.</w:t>
      </w:r>
    </w:p>
    <w:p w:rsidR="0010263A" w:rsidRPr="001B6A29" w:rsidRDefault="0010263A" w:rsidP="0010263A">
      <w:pPr>
        <w:spacing w:after="0" w:line="240" w:lineRule="auto"/>
        <w:ind w:right="-908"/>
        <w:jc w:val="both"/>
        <w:rPr>
          <w:rFonts w:asciiTheme="majorHAnsi" w:hAnsiTheme="majorHAnsi"/>
          <w:sz w:val="24"/>
          <w:szCs w:val="24"/>
        </w:rPr>
      </w:pPr>
      <w:r w:rsidRPr="001B6A29">
        <w:rPr>
          <w:rFonts w:asciiTheme="majorHAnsi" w:hAnsiTheme="majorHAnsi"/>
          <w:b/>
          <w:bCs/>
          <w:sz w:val="24"/>
          <w:szCs w:val="24"/>
        </w:rPr>
        <w:t>4. Nomas maksa</w:t>
      </w:r>
    </w:p>
    <w:p w:rsidR="0010263A" w:rsidRPr="001B6A29" w:rsidRDefault="0010263A" w:rsidP="0010263A">
      <w:pPr>
        <w:spacing w:after="0" w:line="240" w:lineRule="auto"/>
        <w:ind w:right="-908"/>
        <w:jc w:val="both"/>
        <w:rPr>
          <w:rFonts w:asciiTheme="majorHAnsi" w:hAnsiTheme="majorHAnsi"/>
          <w:sz w:val="24"/>
          <w:szCs w:val="24"/>
        </w:rPr>
      </w:pPr>
      <w:r w:rsidRPr="001B6A29">
        <w:rPr>
          <w:rFonts w:asciiTheme="majorHAnsi" w:hAnsiTheme="majorHAnsi"/>
          <w:sz w:val="24"/>
          <w:szCs w:val="24"/>
        </w:rPr>
        <w:t>4.1. Zvejas tiesību nomas maksa neatkarīgi no nomas līguma kopējā termiņa tiek noteikta uz gadu, pamatojoties uz izsolē nosolīto un protokolā noteikto zvejas rīku skaita limitu un ievērojot zvejas vietu vai zvejas rajonu.</w:t>
      </w:r>
    </w:p>
    <w:p w:rsidR="0010263A" w:rsidRPr="001B6A29" w:rsidRDefault="0010263A" w:rsidP="0010263A">
      <w:pPr>
        <w:spacing w:after="0" w:line="240" w:lineRule="auto"/>
        <w:ind w:right="-908"/>
        <w:jc w:val="both"/>
        <w:rPr>
          <w:rFonts w:asciiTheme="majorHAnsi" w:hAnsiTheme="majorHAnsi"/>
          <w:sz w:val="24"/>
          <w:szCs w:val="24"/>
        </w:rPr>
      </w:pPr>
      <w:r w:rsidRPr="001B6A29">
        <w:rPr>
          <w:rFonts w:asciiTheme="majorHAnsi" w:hAnsiTheme="majorHAnsi"/>
          <w:sz w:val="24"/>
          <w:szCs w:val="24"/>
        </w:rPr>
        <w:t>4.2. Zvejas tiesību nomas maksa tiek noteikta saskaņā ar normatīvajiem aktiem par zvejas tiesību nomas maksas apmēru un izsolē nosolīto . Rūpnieciskajai zvejai ar 2016.gada 1.jūnija gada maksa par vienu zvejas rīku – zivju murdu ar sētu virs 30 metriem( kurš nedrīkst pārsniegt 100 m un murda spārnu atvērums nav lielāks par 30 m),  noteikta ___</w:t>
      </w:r>
      <w:proofErr w:type="spellStart"/>
      <w:r w:rsidRPr="001B6A29">
        <w:rPr>
          <w:rFonts w:asciiTheme="majorHAnsi" w:hAnsiTheme="majorHAnsi"/>
          <w:sz w:val="24"/>
          <w:szCs w:val="24"/>
        </w:rPr>
        <w:t>euro</w:t>
      </w:r>
      <w:proofErr w:type="spellEnd"/>
      <w:r w:rsidRPr="001B6A29">
        <w:rPr>
          <w:rFonts w:asciiTheme="majorHAnsi" w:hAnsiTheme="majorHAnsi"/>
          <w:sz w:val="24"/>
          <w:szCs w:val="24"/>
        </w:rPr>
        <w:t xml:space="preserve"> (                       ), kuru samaksā Kokneses novada domes kasē vai kontā.</w:t>
      </w:r>
    </w:p>
    <w:p w:rsidR="0010263A" w:rsidRPr="001B6A29" w:rsidRDefault="0010263A" w:rsidP="0010263A">
      <w:pPr>
        <w:spacing w:after="0" w:line="240" w:lineRule="auto"/>
        <w:ind w:right="-908"/>
        <w:jc w:val="both"/>
        <w:rPr>
          <w:rFonts w:asciiTheme="majorHAnsi" w:hAnsiTheme="majorHAnsi"/>
          <w:b/>
          <w:bCs/>
          <w:sz w:val="24"/>
          <w:szCs w:val="24"/>
        </w:rPr>
      </w:pPr>
      <w:r w:rsidRPr="001B6A29">
        <w:rPr>
          <w:rFonts w:asciiTheme="majorHAnsi" w:hAnsiTheme="majorHAnsi"/>
          <w:b/>
          <w:bCs/>
          <w:sz w:val="24"/>
          <w:szCs w:val="24"/>
        </w:rPr>
        <w:t>5. Nepārvaramas varas apstākļi</w:t>
      </w:r>
    </w:p>
    <w:p w:rsidR="0010263A" w:rsidRPr="001B6A29" w:rsidRDefault="0010263A" w:rsidP="0010263A">
      <w:pPr>
        <w:spacing w:after="0" w:line="240" w:lineRule="auto"/>
        <w:ind w:right="-908"/>
        <w:jc w:val="both"/>
        <w:rPr>
          <w:rFonts w:asciiTheme="majorHAnsi" w:hAnsiTheme="majorHAnsi"/>
          <w:sz w:val="24"/>
          <w:szCs w:val="24"/>
        </w:rPr>
      </w:pPr>
      <w:r w:rsidRPr="001B6A29">
        <w:rPr>
          <w:rFonts w:asciiTheme="majorHAnsi" w:hAnsiTheme="majorHAnsi"/>
          <w:sz w:val="24"/>
          <w:szCs w:val="24"/>
        </w:rPr>
        <w:t>5.1. Šā līguma puses tiek atbrīvotas no atbildības par līguma pilnīgu vai daļēju neizpildi, ja šāda neizpilde radusies nepārvaramas varas apstākļu dēļ, kuru darbība sākusies pēc līguma noslēgšanas un kurus iepriekš nevarēja ne paredzēt, ne novērst.</w:t>
      </w:r>
    </w:p>
    <w:p w:rsidR="0010263A" w:rsidRPr="001B6A29" w:rsidRDefault="0010263A" w:rsidP="0010263A">
      <w:pPr>
        <w:spacing w:after="0" w:line="240" w:lineRule="auto"/>
        <w:ind w:right="-908"/>
        <w:jc w:val="both"/>
        <w:rPr>
          <w:rFonts w:asciiTheme="majorHAnsi" w:hAnsiTheme="majorHAnsi"/>
          <w:sz w:val="24"/>
          <w:szCs w:val="24"/>
        </w:rPr>
      </w:pPr>
      <w:r w:rsidRPr="001B6A29">
        <w:rPr>
          <w:rFonts w:asciiTheme="majorHAnsi" w:hAnsiTheme="majorHAnsi"/>
          <w:sz w:val="24"/>
          <w:szCs w:val="24"/>
        </w:rPr>
        <w:t>5.2. Pie šādiem nepārvaramas varas apstākļiem pieder stihiskas nelaimes, avārijas, katastrofas, epidēmijas, ar jauniem normatīvajiem aktiem un tiesību aktiem pamatota varas un pārvaldes institūciju rīcība, normatīvo aktu un tiesību aktu pieņemšana un to stāšanās spēkā.</w:t>
      </w:r>
    </w:p>
    <w:p w:rsidR="0010263A" w:rsidRPr="001B6A29" w:rsidRDefault="0010263A" w:rsidP="0010263A">
      <w:pPr>
        <w:spacing w:after="0" w:line="240" w:lineRule="auto"/>
        <w:ind w:right="-908"/>
        <w:jc w:val="both"/>
        <w:rPr>
          <w:rFonts w:asciiTheme="majorHAnsi" w:hAnsiTheme="majorHAnsi"/>
          <w:sz w:val="24"/>
          <w:szCs w:val="24"/>
        </w:rPr>
      </w:pPr>
      <w:r w:rsidRPr="001B6A29">
        <w:rPr>
          <w:rFonts w:asciiTheme="majorHAnsi" w:hAnsiTheme="majorHAnsi"/>
          <w:sz w:val="24"/>
          <w:szCs w:val="24"/>
        </w:rPr>
        <w:t>5.3. Pusei, kas atsaucas uz nepārvaramas varas apstākļu darbību, triju darb</w:t>
      </w:r>
      <w:r w:rsidRPr="001B6A29">
        <w:rPr>
          <w:rFonts w:asciiTheme="majorHAnsi" w:hAnsiTheme="majorHAnsi"/>
          <w:sz w:val="24"/>
          <w:szCs w:val="24"/>
        </w:rPr>
        <w:softHyphen/>
        <w:t xml:space="preserve">dienu laikā par šādiem apstākļiem rakstiski jāpaziņo otrai pusei. Ziņojumā norāda, cik ilgā laikposmā ir iespējama līgumā noteikto saistību izpilde, un pēc otras puses pieprasījuma šādam ziņojumam pievieno izziņu, ko izsniegusi kompetenta valsts institūcija un kas satur minēto apstākļu apstiprinājumu un raksturojumu. </w:t>
      </w:r>
    </w:p>
    <w:p w:rsidR="0010263A" w:rsidRPr="001B6A29" w:rsidRDefault="0010263A" w:rsidP="0010263A">
      <w:pPr>
        <w:spacing w:after="0" w:line="240" w:lineRule="auto"/>
        <w:ind w:right="-908"/>
        <w:jc w:val="both"/>
        <w:rPr>
          <w:rFonts w:asciiTheme="majorHAnsi" w:hAnsiTheme="majorHAnsi"/>
          <w:sz w:val="24"/>
          <w:szCs w:val="24"/>
        </w:rPr>
      </w:pPr>
      <w:r w:rsidRPr="001B6A29">
        <w:rPr>
          <w:rFonts w:asciiTheme="majorHAnsi" w:hAnsiTheme="majorHAnsi"/>
          <w:sz w:val="24"/>
          <w:szCs w:val="24"/>
        </w:rPr>
        <w:t>5.4. Ja šajā līgumā paredzēto nosacījumu izpilde nepārvaramas varas apstākļu darbības dēļ tiek aizkavēta vairāk nekā trīs mēnešus, abām pusēm ir tiesības vienpusēji pārtraukt līgumu, par to rakstiski paziņojot otrai pusei.</w:t>
      </w:r>
    </w:p>
    <w:p w:rsidR="0010263A" w:rsidRPr="001B6A29" w:rsidRDefault="0010263A" w:rsidP="0010263A">
      <w:pPr>
        <w:spacing w:after="0" w:line="240" w:lineRule="auto"/>
        <w:ind w:right="-908"/>
        <w:rPr>
          <w:rFonts w:asciiTheme="majorHAnsi" w:hAnsiTheme="majorHAnsi"/>
          <w:b/>
          <w:bCs/>
          <w:sz w:val="24"/>
          <w:szCs w:val="24"/>
        </w:rPr>
      </w:pPr>
      <w:r w:rsidRPr="001B6A29">
        <w:rPr>
          <w:rFonts w:asciiTheme="majorHAnsi" w:hAnsiTheme="majorHAnsi"/>
          <w:b/>
          <w:bCs/>
          <w:sz w:val="24"/>
          <w:szCs w:val="24"/>
        </w:rPr>
        <w:t>6. Līguma darbības laiks</w:t>
      </w:r>
    </w:p>
    <w:p w:rsidR="0010263A" w:rsidRPr="001B6A29" w:rsidRDefault="0010263A" w:rsidP="0010263A">
      <w:pPr>
        <w:spacing w:after="0" w:line="240" w:lineRule="auto"/>
        <w:ind w:right="-908"/>
        <w:jc w:val="both"/>
        <w:rPr>
          <w:rFonts w:asciiTheme="majorHAnsi" w:hAnsiTheme="majorHAnsi"/>
          <w:b/>
          <w:sz w:val="24"/>
          <w:szCs w:val="24"/>
        </w:rPr>
      </w:pPr>
      <w:r w:rsidRPr="001B6A29">
        <w:rPr>
          <w:rFonts w:asciiTheme="majorHAnsi" w:hAnsiTheme="majorHAnsi"/>
          <w:sz w:val="24"/>
          <w:szCs w:val="24"/>
        </w:rPr>
        <w:t>6.1. </w:t>
      </w:r>
      <w:r w:rsidRPr="001B6A29">
        <w:rPr>
          <w:rFonts w:asciiTheme="majorHAnsi" w:hAnsiTheme="majorHAnsi"/>
          <w:bCs/>
          <w:sz w:val="24"/>
          <w:szCs w:val="24"/>
        </w:rPr>
        <w:t xml:space="preserve">Šis līgums ir noslēgts uz 1 (vienu gadu) un </w:t>
      </w:r>
      <w:r w:rsidRPr="001B6A29">
        <w:rPr>
          <w:rFonts w:asciiTheme="majorHAnsi" w:hAnsiTheme="majorHAnsi"/>
          <w:b/>
          <w:sz w:val="24"/>
          <w:szCs w:val="24"/>
        </w:rPr>
        <w:t>ir spēkā no 2016.gada 1.jūnija līdz  2017.gada _________</w:t>
      </w:r>
    </w:p>
    <w:p w:rsidR="0010263A" w:rsidRPr="001B6A29" w:rsidRDefault="0010263A" w:rsidP="0010263A">
      <w:pPr>
        <w:spacing w:after="0" w:line="240" w:lineRule="auto"/>
        <w:ind w:right="-908"/>
        <w:jc w:val="both"/>
        <w:rPr>
          <w:rFonts w:asciiTheme="majorHAnsi" w:hAnsiTheme="majorHAnsi"/>
          <w:sz w:val="24"/>
          <w:szCs w:val="24"/>
        </w:rPr>
      </w:pPr>
      <w:r w:rsidRPr="001B6A29">
        <w:rPr>
          <w:rFonts w:asciiTheme="majorHAnsi" w:hAnsiTheme="majorHAnsi"/>
          <w:sz w:val="24"/>
          <w:szCs w:val="24"/>
        </w:rPr>
        <w:t>6.2. Pusēm vienojoties normatīvajos aktos noteiktajos gadījumos, līguma darbību var apturēt.</w:t>
      </w:r>
    </w:p>
    <w:p w:rsidR="0010263A" w:rsidRPr="001B6A29" w:rsidRDefault="0010263A" w:rsidP="0010263A">
      <w:pPr>
        <w:pStyle w:val="tvhtmlmktable"/>
        <w:spacing w:before="0" w:beforeAutospacing="0" w:after="0" w:afterAutospacing="0"/>
        <w:ind w:right="-908"/>
        <w:rPr>
          <w:rFonts w:asciiTheme="majorHAnsi" w:hAnsiTheme="majorHAnsi"/>
          <w:sz w:val="24"/>
          <w:szCs w:val="24"/>
        </w:rPr>
      </w:pPr>
      <w:r w:rsidRPr="001B6A29">
        <w:rPr>
          <w:rFonts w:asciiTheme="majorHAnsi" w:hAnsiTheme="majorHAnsi"/>
          <w:sz w:val="24"/>
          <w:szCs w:val="24"/>
        </w:rPr>
        <w:t>6.3. Līguma darbības apturēšana nemaina šā līguma 6.1.apakšpunktā noteikto līguma darbības termiņu. Līguma termiņš netiek atjaunots, ja Nomnieks pārkāpis zvejas normatīvo aktu noteikumus.</w:t>
      </w:r>
    </w:p>
    <w:p w:rsidR="0010263A" w:rsidRPr="001B6A29" w:rsidRDefault="0010263A" w:rsidP="0010263A">
      <w:pPr>
        <w:pStyle w:val="tvhtmlmktable"/>
        <w:spacing w:before="0" w:beforeAutospacing="0" w:after="0" w:afterAutospacing="0"/>
        <w:ind w:right="-908"/>
        <w:rPr>
          <w:rFonts w:asciiTheme="majorHAnsi" w:hAnsiTheme="majorHAnsi"/>
          <w:sz w:val="24"/>
          <w:szCs w:val="24"/>
        </w:rPr>
      </w:pPr>
    </w:p>
    <w:p w:rsidR="0010263A" w:rsidRPr="001B6A29" w:rsidRDefault="0010263A" w:rsidP="0010263A">
      <w:pPr>
        <w:pStyle w:val="tvhtmlmktable"/>
        <w:spacing w:before="0" w:beforeAutospacing="0" w:after="0" w:afterAutospacing="0"/>
        <w:ind w:right="-908"/>
        <w:rPr>
          <w:rFonts w:asciiTheme="majorHAnsi" w:hAnsiTheme="majorHAnsi"/>
          <w:sz w:val="24"/>
          <w:szCs w:val="24"/>
        </w:rPr>
      </w:pPr>
      <w:r w:rsidRPr="001B6A29">
        <w:rPr>
          <w:rFonts w:asciiTheme="majorHAnsi" w:hAnsiTheme="majorHAnsi"/>
          <w:b/>
          <w:bCs/>
          <w:sz w:val="24"/>
          <w:szCs w:val="24"/>
        </w:rPr>
        <w:t>7. Līguma darbības izbeigšanās</w:t>
      </w:r>
    </w:p>
    <w:p w:rsidR="0010263A" w:rsidRPr="001B6A29" w:rsidRDefault="0010263A" w:rsidP="0010263A">
      <w:pPr>
        <w:spacing w:after="0" w:line="240" w:lineRule="auto"/>
        <w:ind w:right="-908"/>
        <w:rPr>
          <w:rFonts w:asciiTheme="majorHAnsi" w:hAnsiTheme="majorHAnsi"/>
          <w:sz w:val="24"/>
          <w:szCs w:val="24"/>
        </w:rPr>
      </w:pPr>
      <w:r w:rsidRPr="001B6A29">
        <w:rPr>
          <w:rFonts w:asciiTheme="majorHAnsi" w:hAnsiTheme="majorHAnsi"/>
          <w:sz w:val="24"/>
          <w:szCs w:val="24"/>
        </w:rPr>
        <w:t>7.1. Līguma darbību var izbeigt pēc abpusējas vienošanās.</w:t>
      </w:r>
    </w:p>
    <w:p w:rsidR="0010263A" w:rsidRPr="001B6A29" w:rsidRDefault="0010263A" w:rsidP="0010263A">
      <w:pPr>
        <w:spacing w:after="0" w:line="240" w:lineRule="auto"/>
        <w:ind w:right="-908"/>
        <w:rPr>
          <w:rFonts w:asciiTheme="majorHAnsi" w:hAnsiTheme="majorHAnsi"/>
          <w:sz w:val="24"/>
          <w:szCs w:val="24"/>
        </w:rPr>
      </w:pPr>
      <w:r w:rsidRPr="001B6A29">
        <w:rPr>
          <w:rFonts w:asciiTheme="majorHAnsi" w:hAnsiTheme="majorHAnsi"/>
          <w:sz w:val="24"/>
          <w:szCs w:val="24"/>
        </w:rPr>
        <w:t>7.2. Iznomātājs un Nomnieks var vienpusēji atkāpties no līguma, ja tam radies pārmērīgs zaudējums. Pusei, kas atsaucas uz pārmērīgu zaudējumu, tas jāpierāda.</w:t>
      </w:r>
    </w:p>
    <w:p w:rsidR="0010263A" w:rsidRPr="001B6A29" w:rsidRDefault="0010263A" w:rsidP="0010263A">
      <w:pPr>
        <w:spacing w:after="0" w:line="240" w:lineRule="auto"/>
        <w:ind w:right="-908"/>
        <w:rPr>
          <w:rFonts w:asciiTheme="majorHAnsi" w:hAnsiTheme="majorHAnsi"/>
          <w:sz w:val="24"/>
          <w:szCs w:val="24"/>
        </w:rPr>
      </w:pPr>
      <w:r w:rsidRPr="001B6A29">
        <w:rPr>
          <w:rFonts w:asciiTheme="majorHAnsi" w:hAnsiTheme="majorHAnsi"/>
          <w:sz w:val="24"/>
          <w:szCs w:val="24"/>
        </w:rPr>
        <w:t>7.3. Iznomātājs var prasīt nomas līguma pirmstermiņa izbeigšanu, ja Nomnieks:</w:t>
      </w:r>
    </w:p>
    <w:p w:rsidR="0010263A" w:rsidRPr="001B6A29" w:rsidRDefault="0010263A" w:rsidP="0010263A">
      <w:pPr>
        <w:spacing w:after="0" w:line="240" w:lineRule="auto"/>
        <w:ind w:right="-908"/>
        <w:rPr>
          <w:rFonts w:asciiTheme="majorHAnsi" w:hAnsiTheme="majorHAnsi"/>
          <w:sz w:val="24"/>
          <w:szCs w:val="24"/>
        </w:rPr>
      </w:pPr>
      <w:r w:rsidRPr="001B6A29">
        <w:rPr>
          <w:rFonts w:asciiTheme="majorHAnsi" w:hAnsiTheme="majorHAnsi"/>
          <w:sz w:val="24"/>
          <w:szCs w:val="24"/>
        </w:rPr>
        <w:t>7.3.1. nepilda šā līguma noteikumus;</w:t>
      </w:r>
    </w:p>
    <w:p w:rsidR="0010263A" w:rsidRPr="001B6A29" w:rsidRDefault="0010263A" w:rsidP="0010263A">
      <w:pPr>
        <w:spacing w:after="0" w:line="240" w:lineRule="auto"/>
        <w:ind w:right="-908"/>
        <w:rPr>
          <w:rFonts w:asciiTheme="majorHAnsi" w:hAnsiTheme="majorHAnsi"/>
          <w:sz w:val="24"/>
          <w:szCs w:val="24"/>
        </w:rPr>
      </w:pPr>
      <w:r w:rsidRPr="001B6A29">
        <w:rPr>
          <w:rFonts w:asciiTheme="majorHAnsi" w:hAnsiTheme="majorHAnsi"/>
          <w:sz w:val="24"/>
          <w:szCs w:val="24"/>
        </w:rPr>
        <w:t>7.3.2. pārkāpj zivsaimniecības nozares darbību regulējošos normatīvos aktus;</w:t>
      </w:r>
    </w:p>
    <w:p w:rsidR="0010263A" w:rsidRPr="001B6A29" w:rsidRDefault="0010263A" w:rsidP="0010263A">
      <w:pPr>
        <w:spacing w:after="0" w:line="240" w:lineRule="auto"/>
        <w:ind w:right="-908"/>
        <w:rPr>
          <w:rFonts w:asciiTheme="majorHAnsi" w:hAnsiTheme="majorHAnsi"/>
          <w:sz w:val="24"/>
          <w:szCs w:val="24"/>
        </w:rPr>
      </w:pPr>
      <w:r w:rsidRPr="001B6A29">
        <w:rPr>
          <w:rFonts w:asciiTheme="majorHAnsi" w:hAnsiTheme="majorHAnsi"/>
          <w:sz w:val="24"/>
          <w:szCs w:val="24"/>
        </w:rPr>
        <w:lastRenderedPageBreak/>
        <w:t>7.3.3. savas zvejas tiesības nodevis trešajām personām;</w:t>
      </w:r>
    </w:p>
    <w:p w:rsidR="0010263A" w:rsidRPr="001B6A29" w:rsidRDefault="0010263A" w:rsidP="0010263A">
      <w:pPr>
        <w:spacing w:after="0" w:line="240" w:lineRule="auto"/>
        <w:ind w:right="-908"/>
        <w:rPr>
          <w:rFonts w:asciiTheme="majorHAnsi" w:hAnsiTheme="majorHAnsi"/>
          <w:sz w:val="24"/>
          <w:szCs w:val="24"/>
        </w:rPr>
      </w:pPr>
      <w:r w:rsidRPr="001B6A29">
        <w:rPr>
          <w:rFonts w:asciiTheme="majorHAnsi" w:hAnsiTheme="majorHAnsi"/>
          <w:sz w:val="24"/>
          <w:szCs w:val="24"/>
        </w:rPr>
        <w:t>7.3.4. sešu mēnešu laikā pēc līguma parakstīšanas nav sācis šajā līgumā noteiktās darbības iznomāto zvejas tiesību reālai izmantošanai.</w:t>
      </w:r>
    </w:p>
    <w:p w:rsidR="0010263A" w:rsidRPr="001B6A29" w:rsidRDefault="0010263A" w:rsidP="0010263A">
      <w:pPr>
        <w:spacing w:after="0" w:line="240" w:lineRule="auto"/>
        <w:ind w:right="-908"/>
        <w:rPr>
          <w:rFonts w:asciiTheme="majorHAnsi" w:hAnsiTheme="majorHAnsi"/>
          <w:sz w:val="24"/>
          <w:szCs w:val="24"/>
        </w:rPr>
      </w:pPr>
      <w:r w:rsidRPr="001B6A29">
        <w:rPr>
          <w:rFonts w:asciiTheme="majorHAnsi" w:hAnsiTheme="majorHAnsi"/>
          <w:sz w:val="24"/>
          <w:szCs w:val="24"/>
        </w:rPr>
        <w:t>7.4. Nomnieks var prasīt nomas līguma pirmstermiņa izbeigšanu, ja:</w:t>
      </w:r>
    </w:p>
    <w:p w:rsidR="0010263A" w:rsidRPr="001B6A29" w:rsidRDefault="0010263A" w:rsidP="0010263A">
      <w:pPr>
        <w:spacing w:after="0" w:line="240" w:lineRule="auto"/>
        <w:ind w:right="-908"/>
        <w:rPr>
          <w:rFonts w:asciiTheme="majorHAnsi" w:hAnsiTheme="majorHAnsi"/>
          <w:sz w:val="24"/>
          <w:szCs w:val="24"/>
        </w:rPr>
      </w:pPr>
      <w:r w:rsidRPr="001B6A29">
        <w:rPr>
          <w:rFonts w:asciiTheme="majorHAnsi" w:hAnsiTheme="majorHAnsi"/>
          <w:sz w:val="24"/>
          <w:szCs w:val="24"/>
        </w:rPr>
        <w:t>7.4.1. Iznomātājs nepilda līguma nosacījumus;</w:t>
      </w:r>
    </w:p>
    <w:p w:rsidR="0010263A" w:rsidRPr="001B6A29" w:rsidRDefault="0010263A" w:rsidP="0010263A">
      <w:pPr>
        <w:spacing w:after="0" w:line="240" w:lineRule="auto"/>
        <w:ind w:right="-908"/>
        <w:jc w:val="both"/>
        <w:rPr>
          <w:rFonts w:asciiTheme="majorHAnsi" w:hAnsiTheme="majorHAnsi"/>
          <w:sz w:val="24"/>
          <w:szCs w:val="24"/>
        </w:rPr>
      </w:pPr>
      <w:r w:rsidRPr="001B6A29">
        <w:rPr>
          <w:rFonts w:asciiTheme="majorHAnsi" w:hAnsiTheme="majorHAnsi"/>
          <w:sz w:val="24"/>
          <w:szCs w:val="24"/>
        </w:rPr>
        <w:t>7.4.2. Iznomātājs vai ar viņa ziņu trešās personas traucē Nomniekam saņemt pilnībā to labumu, ko var dot šis līgums.</w:t>
      </w:r>
    </w:p>
    <w:p w:rsidR="0010263A" w:rsidRPr="001B6A29" w:rsidRDefault="0010263A" w:rsidP="0010263A">
      <w:pPr>
        <w:spacing w:after="0" w:line="240" w:lineRule="auto"/>
        <w:ind w:right="-908"/>
        <w:jc w:val="both"/>
        <w:rPr>
          <w:rFonts w:asciiTheme="majorHAnsi" w:hAnsiTheme="majorHAnsi"/>
          <w:sz w:val="24"/>
          <w:szCs w:val="24"/>
        </w:rPr>
      </w:pPr>
      <w:r w:rsidRPr="001B6A29">
        <w:rPr>
          <w:rFonts w:asciiTheme="majorHAnsi" w:hAnsiTheme="majorHAnsi"/>
          <w:sz w:val="24"/>
          <w:szCs w:val="24"/>
        </w:rPr>
        <w:t>7.5. Šis līgums tiek pārtraukts saskaņā ar spēkā esošajām tiesību normām, ievērojot Zvejniecības likuma 8.pantu.</w:t>
      </w:r>
    </w:p>
    <w:p w:rsidR="0010263A" w:rsidRPr="001B6A29" w:rsidRDefault="0010263A" w:rsidP="0010263A">
      <w:pPr>
        <w:spacing w:after="0" w:line="240" w:lineRule="auto"/>
        <w:ind w:right="-908"/>
        <w:jc w:val="both"/>
        <w:rPr>
          <w:rFonts w:asciiTheme="majorHAnsi" w:hAnsiTheme="majorHAnsi"/>
          <w:sz w:val="24"/>
          <w:szCs w:val="24"/>
        </w:rPr>
      </w:pPr>
      <w:r w:rsidRPr="001B6A29">
        <w:rPr>
          <w:rFonts w:asciiTheme="majorHAnsi" w:hAnsiTheme="majorHAnsi"/>
          <w:b/>
          <w:bCs/>
          <w:sz w:val="24"/>
          <w:szCs w:val="24"/>
        </w:rPr>
        <w:t>8. Strīdu izskatīšanas kārtība</w:t>
      </w:r>
    </w:p>
    <w:p w:rsidR="0010263A" w:rsidRPr="001B6A29" w:rsidRDefault="0010263A" w:rsidP="0010263A">
      <w:pPr>
        <w:spacing w:after="0" w:line="240" w:lineRule="auto"/>
        <w:ind w:right="-908"/>
        <w:jc w:val="both"/>
        <w:rPr>
          <w:rFonts w:asciiTheme="majorHAnsi" w:hAnsiTheme="majorHAnsi"/>
          <w:sz w:val="24"/>
          <w:szCs w:val="24"/>
        </w:rPr>
      </w:pPr>
      <w:r w:rsidRPr="001B6A29">
        <w:rPr>
          <w:rFonts w:asciiTheme="majorHAnsi" w:hAnsiTheme="majorHAnsi"/>
          <w:sz w:val="24"/>
          <w:szCs w:val="24"/>
        </w:rPr>
        <w:t>8.1. Visus strīdus un domstarpības, kas var rasties šā līguma darbības gaitā, Iznomātājs un Nomnieks risina sarunu ceļā, sagatavojot atbilstošu sarunu protokolu.</w:t>
      </w:r>
    </w:p>
    <w:p w:rsidR="0010263A" w:rsidRPr="001B6A29" w:rsidRDefault="0010263A" w:rsidP="0010263A">
      <w:pPr>
        <w:spacing w:after="0" w:line="240" w:lineRule="auto"/>
        <w:ind w:right="-908"/>
        <w:jc w:val="both"/>
        <w:rPr>
          <w:rFonts w:asciiTheme="majorHAnsi" w:hAnsiTheme="majorHAnsi"/>
          <w:sz w:val="24"/>
          <w:szCs w:val="24"/>
        </w:rPr>
      </w:pPr>
      <w:r w:rsidRPr="001B6A29">
        <w:rPr>
          <w:rFonts w:asciiTheme="majorHAnsi" w:hAnsiTheme="majorHAnsi"/>
          <w:sz w:val="24"/>
          <w:szCs w:val="24"/>
        </w:rPr>
        <w:t>8.2. Ja vienošanās netiek panākta, strīdu izskata Latvijas Republikas tiesa pēc piekritības.</w:t>
      </w:r>
    </w:p>
    <w:p w:rsidR="0010263A" w:rsidRPr="001B6A29" w:rsidRDefault="0010263A" w:rsidP="0010263A">
      <w:pPr>
        <w:spacing w:after="0" w:line="240" w:lineRule="auto"/>
        <w:ind w:right="-908"/>
        <w:jc w:val="both"/>
        <w:rPr>
          <w:rFonts w:asciiTheme="majorHAnsi" w:hAnsiTheme="majorHAnsi"/>
          <w:sz w:val="24"/>
          <w:szCs w:val="24"/>
        </w:rPr>
      </w:pPr>
      <w:r w:rsidRPr="001B6A29">
        <w:rPr>
          <w:rFonts w:asciiTheme="majorHAnsi" w:hAnsiTheme="majorHAnsi"/>
          <w:b/>
          <w:bCs/>
          <w:sz w:val="24"/>
          <w:szCs w:val="24"/>
        </w:rPr>
        <w:t>9. Papildu prasības Nomniekam</w:t>
      </w:r>
    </w:p>
    <w:p w:rsidR="0010263A" w:rsidRPr="001B6A29" w:rsidRDefault="0010263A" w:rsidP="0010263A">
      <w:pPr>
        <w:spacing w:after="0" w:line="240" w:lineRule="auto"/>
        <w:ind w:right="-908"/>
        <w:jc w:val="both"/>
        <w:rPr>
          <w:rFonts w:asciiTheme="majorHAnsi" w:hAnsiTheme="majorHAnsi"/>
          <w:sz w:val="24"/>
          <w:szCs w:val="24"/>
        </w:rPr>
      </w:pPr>
      <w:r w:rsidRPr="001B6A29">
        <w:rPr>
          <w:rFonts w:asciiTheme="majorHAnsi" w:hAnsiTheme="majorHAnsi"/>
          <w:sz w:val="24"/>
          <w:szCs w:val="24"/>
        </w:rPr>
        <w:t>9.1. Papildu prasības Nomniekam, ievērojot ūdenstilpes vides un zivju resursu aizsardzības vajadzības un vietējos sociāli ekonomiskos apstākļus pēc Iznomātāja un Nomnieka vienošanās:</w:t>
      </w:r>
    </w:p>
    <w:p w:rsidR="0010263A" w:rsidRPr="001B6A29" w:rsidRDefault="0010263A" w:rsidP="0010263A">
      <w:pPr>
        <w:spacing w:after="0" w:line="240" w:lineRule="auto"/>
        <w:ind w:right="-908"/>
        <w:jc w:val="both"/>
        <w:rPr>
          <w:rFonts w:asciiTheme="majorHAnsi" w:hAnsiTheme="majorHAnsi"/>
          <w:sz w:val="24"/>
          <w:szCs w:val="24"/>
        </w:rPr>
      </w:pPr>
      <w:r w:rsidRPr="001B6A29">
        <w:rPr>
          <w:rFonts w:asciiTheme="majorHAnsi" w:hAnsiTheme="majorHAnsi"/>
          <w:sz w:val="24"/>
          <w:szCs w:val="24"/>
        </w:rPr>
        <w:t>9.1.1. prasības zivju realizācijā - vietējā tirgus nodrošināšanai iedzīvotājiem un tūristiem;</w:t>
      </w:r>
    </w:p>
    <w:p w:rsidR="0010263A" w:rsidRPr="001B6A29" w:rsidRDefault="0010263A" w:rsidP="0010263A">
      <w:pPr>
        <w:spacing w:after="0" w:line="240" w:lineRule="auto"/>
        <w:ind w:right="-908"/>
        <w:jc w:val="both"/>
        <w:rPr>
          <w:rFonts w:asciiTheme="majorHAnsi" w:hAnsiTheme="majorHAnsi"/>
          <w:sz w:val="24"/>
          <w:szCs w:val="24"/>
        </w:rPr>
      </w:pPr>
      <w:r w:rsidRPr="001B6A29">
        <w:rPr>
          <w:rFonts w:asciiTheme="majorHAnsi" w:hAnsiTheme="majorHAnsi"/>
          <w:sz w:val="24"/>
          <w:szCs w:val="24"/>
        </w:rPr>
        <w:t>9.1.2. citas prasības: uzturēt kārtībā Daugavas krastu teritoriju.</w:t>
      </w:r>
    </w:p>
    <w:p w:rsidR="0010263A" w:rsidRPr="001B6A29" w:rsidRDefault="0010263A" w:rsidP="0010263A">
      <w:pPr>
        <w:spacing w:after="0" w:line="240" w:lineRule="auto"/>
        <w:ind w:right="-908"/>
        <w:jc w:val="both"/>
        <w:rPr>
          <w:rFonts w:asciiTheme="majorHAnsi" w:hAnsiTheme="majorHAnsi"/>
          <w:sz w:val="24"/>
          <w:szCs w:val="24"/>
        </w:rPr>
      </w:pPr>
      <w:r w:rsidRPr="001B6A29">
        <w:rPr>
          <w:rFonts w:asciiTheme="majorHAnsi" w:hAnsiTheme="majorHAnsi"/>
          <w:b/>
          <w:bCs/>
          <w:sz w:val="24"/>
          <w:szCs w:val="24"/>
        </w:rPr>
        <w:t>10.  Noslēguma nosacījumi</w:t>
      </w:r>
    </w:p>
    <w:p w:rsidR="0010263A" w:rsidRPr="001B6A29" w:rsidRDefault="0010263A" w:rsidP="0010263A">
      <w:pPr>
        <w:spacing w:after="0" w:line="240" w:lineRule="auto"/>
        <w:ind w:right="-908"/>
        <w:jc w:val="both"/>
        <w:rPr>
          <w:rFonts w:asciiTheme="majorHAnsi" w:hAnsiTheme="majorHAnsi"/>
          <w:sz w:val="24"/>
          <w:szCs w:val="24"/>
        </w:rPr>
      </w:pPr>
      <w:r w:rsidRPr="001B6A29">
        <w:rPr>
          <w:rFonts w:asciiTheme="majorHAnsi" w:hAnsiTheme="majorHAnsi"/>
          <w:sz w:val="24"/>
          <w:szCs w:val="24"/>
        </w:rPr>
        <w:t>10.1. Iznomātājs un Nomnieks garantē, ka tiem ir attiecīgas pilnvaras parakstīt šo līgumu un uzņemties tajā noteiktās saistības.</w:t>
      </w:r>
    </w:p>
    <w:p w:rsidR="0010263A" w:rsidRPr="001B6A29" w:rsidRDefault="0010263A" w:rsidP="0010263A">
      <w:pPr>
        <w:spacing w:after="0" w:line="240" w:lineRule="auto"/>
        <w:ind w:right="-908"/>
        <w:jc w:val="both"/>
        <w:rPr>
          <w:rFonts w:asciiTheme="majorHAnsi" w:hAnsiTheme="majorHAnsi"/>
          <w:sz w:val="24"/>
          <w:szCs w:val="24"/>
        </w:rPr>
      </w:pPr>
      <w:r w:rsidRPr="001B6A29">
        <w:rPr>
          <w:rFonts w:asciiTheme="majorHAnsi" w:hAnsiTheme="majorHAnsi"/>
          <w:sz w:val="24"/>
          <w:szCs w:val="24"/>
        </w:rPr>
        <w:t>10.2.  Jautājumi, kas nav atrunāti šajā līgumā, tiek risināti saskaņā ar spēkā esošajām tiesību normām.</w:t>
      </w:r>
    </w:p>
    <w:p w:rsidR="0010263A" w:rsidRDefault="0010263A" w:rsidP="0010263A">
      <w:pPr>
        <w:spacing w:after="0" w:line="240" w:lineRule="auto"/>
        <w:ind w:right="-908"/>
        <w:jc w:val="both"/>
        <w:rPr>
          <w:rFonts w:asciiTheme="majorHAnsi" w:hAnsiTheme="majorHAnsi"/>
          <w:sz w:val="24"/>
          <w:szCs w:val="24"/>
        </w:rPr>
      </w:pPr>
      <w:r w:rsidRPr="001B6A29">
        <w:rPr>
          <w:rFonts w:asciiTheme="majorHAnsi" w:hAnsiTheme="majorHAnsi"/>
          <w:sz w:val="24"/>
          <w:szCs w:val="24"/>
        </w:rPr>
        <w:t>10.3. Līgums sastādīts un parakstīts uz 4 lapām, divos eksemplāros, no kuriem viens glabājas pie Iznomātāja, otrs – pie Nomnieka. Abi eksemplāri ir ar vienādu juridisku spēku. Līgumam pievienots protokols un apraksts.</w:t>
      </w:r>
    </w:p>
    <w:p w:rsidR="0010263A" w:rsidRPr="001B6A29" w:rsidRDefault="0010263A" w:rsidP="0010263A">
      <w:pPr>
        <w:spacing w:after="0" w:line="240" w:lineRule="auto"/>
        <w:ind w:right="-908"/>
        <w:jc w:val="both"/>
        <w:rPr>
          <w:rFonts w:asciiTheme="majorHAnsi" w:hAnsiTheme="majorHAnsi"/>
          <w:sz w:val="24"/>
          <w:szCs w:val="24"/>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198"/>
        <w:gridCol w:w="4198"/>
      </w:tblGrid>
      <w:tr w:rsidR="0010263A" w:rsidRPr="001B6A29" w:rsidTr="005D1393">
        <w:trPr>
          <w:tblCellSpacing w:w="15" w:type="dxa"/>
        </w:trPr>
        <w:tc>
          <w:tcPr>
            <w:tcW w:w="2473" w:type="pct"/>
            <w:vAlign w:val="center"/>
          </w:tcPr>
          <w:p w:rsidR="0010263A" w:rsidRPr="001B6A29" w:rsidRDefault="0010263A" w:rsidP="005D1393">
            <w:pPr>
              <w:spacing w:after="0" w:line="240" w:lineRule="auto"/>
              <w:ind w:right="-908"/>
              <w:rPr>
                <w:rFonts w:asciiTheme="majorHAnsi" w:hAnsiTheme="majorHAnsi"/>
                <w:b/>
                <w:bCs/>
                <w:sz w:val="24"/>
                <w:szCs w:val="24"/>
              </w:rPr>
            </w:pPr>
            <w:r w:rsidRPr="001B6A29">
              <w:rPr>
                <w:rFonts w:asciiTheme="majorHAnsi" w:hAnsiTheme="majorHAnsi"/>
                <w:b/>
                <w:bCs/>
                <w:sz w:val="24"/>
                <w:szCs w:val="24"/>
              </w:rPr>
              <w:t>Iznomātājs</w:t>
            </w:r>
          </w:p>
          <w:p w:rsidR="0010263A" w:rsidRPr="001B6A29" w:rsidRDefault="0010263A" w:rsidP="005D1393">
            <w:pPr>
              <w:spacing w:after="0" w:line="240" w:lineRule="auto"/>
              <w:ind w:right="-908"/>
              <w:rPr>
                <w:rFonts w:asciiTheme="majorHAnsi" w:hAnsiTheme="majorHAnsi"/>
                <w:sz w:val="24"/>
                <w:szCs w:val="24"/>
              </w:rPr>
            </w:pPr>
            <w:r w:rsidRPr="001B6A29">
              <w:rPr>
                <w:rFonts w:asciiTheme="majorHAnsi" w:hAnsiTheme="majorHAnsi"/>
                <w:sz w:val="24"/>
                <w:szCs w:val="24"/>
              </w:rPr>
              <w:t xml:space="preserve">Kokneses novada dome Reģ.Nr.90000043494 </w:t>
            </w:r>
          </w:p>
          <w:p w:rsidR="0010263A" w:rsidRPr="001B6A29" w:rsidRDefault="0010263A" w:rsidP="005D1393">
            <w:pPr>
              <w:spacing w:after="0" w:line="240" w:lineRule="auto"/>
              <w:ind w:right="-908"/>
              <w:rPr>
                <w:rFonts w:asciiTheme="majorHAnsi" w:hAnsiTheme="majorHAnsi"/>
                <w:sz w:val="24"/>
                <w:szCs w:val="24"/>
              </w:rPr>
            </w:pPr>
            <w:r w:rsidRPr="001B6A29">
              <w:rPr>
                <w:rFonts w:asciiTheme="majorHAnsi" w:hAnsiTheme="majorHAnsi"/>
                <w:sz w:val="24"/>
                <w:szCs w:val="24"/>
              </w:rPr>
              <w:t xml:space="preserve">Melioratoru iela 1, Kokneses pagasts, </w:t>
            </w:r>
          </w:p>
          <w:p w:rsidR="0010263A" w:rsidRPr="001B6A29" w:rsidRDefault="0010263A" w:rsidP="005D1393">
            <w:pPr>
              <w:spacing w:after="0" w:line="240" w:lineRule="auto"/>
              <w:ind w:right="-908"/>
              <w:rPr>
                <w:rFonts w:asciiTheme="majorHAnsi" w:hAnsiTheme="majorHAnsi"/>
                <w:sz w:val="24"/>
                <w:szCs w:val="24"/>
              </w:rPr>
            </w:pPr>
            <w:r w:rsidRPr="001B6A29">
              <w:rPr>
                <w:rFonts w:asciiTheme="majorHAnsi" w:hAnsiTheme="majorHAnsi"/>
                <w:sz w:val="24"/>
                <w:szCs w:val="24"/>
              </w:rPr>
              <w:t xml:space="preserve">Kokneses novads, LV –5113 </w:t>
            </w:r>
          </w:p>
          <w:p w:rsidR="0010263A" w:rsidRPr="001B6A29" w:rsidRDefault="0010263A" w:rsidP="005D1393">
            <w:pPr>
              <w:spacing w:after="0" w:line="240" w:lineRule="auto"/>
              <w:ind w:right="-908"/>
              <w:rPr>
                <w:rFonts w:asciiTheme="majorHAnsi" w:hAnsiTheme="majorHAnsi"/>
                <w:sz w:val="24"/>
                <w:szCs w:val="24"/>
              </w:rPr>
            </w:pPr>
            <w:r w:rsidRPr="001B6A29">
              <w:rPr>
                <w:rFonts w:asciiTheme="majorHAnsi" w:hAnsiTheme="majorHAnsi"/>
                <w:sz w:val="24"/>
                <w:szCs w:val="24"/>
              </w:rPr>
              <w:t xml:space="preserve">                                                / I.Klaužs/</w:t>
            </w:r>
          </w:p>
          <w:p w:rsidR="0010263A" w:rsidRPr="001B6A29" w:rsidRDefault="0010263A" w:rsidP="005D1393">
            <w:pPr>
              <w:spacing w:after="0" w:line="240" w:lineRule="auto"/>
              <w:ind w:right="-908"/>
              <w:rPr>
                <w:rFonts w:asciiTheme="majorHAnsi" w:hAnsiTheme="majorHAnsi"/>
                <w:sz w:val="24"/>
                <w:szCs w:val="24"/>
              </w:rPr>
            </w:pPr>
          </w:p>
        </w:tc>
        <w:tc>
          <w:tcPr>
            <w:tcW w:w="2473" w:type="pct"/>
            <w:vAlign w:val="center"/>
          </w:tcPr>
          <w:p w:rsidR="0010263A" w:rsidRPr="001B6A29" w:rsidRDefault="0010263A" w:rsidP="005D1393">
            <w:pPr>
              <w:spacing w:after="0" w:line="240" w:lineRule="auto"/>
              <w:ind w:right="-908"/>
              <w:rPr>
                <w:rFonts w:asciiTheme="majorHAnsi" w:hAnsiTheme="majorHAnsi"/>
                <w:b/>
                <w:bCs/>
                <w:sz w:val="24"/>
                <w:szCs w:val="24"/>
              </w:rPr>
            </w:pPr>
            <w:r w:rsidRPr="001B6A29">
              <w:rPr>
                <w:rFonts w:asciiTheme="majorHAnsi" w:hAnsiTheme="majorHAnsi"/>
                <w:b/>
                <w:bCs/>
                <w:sz w:val="24"/>
                <w:szCs w:val="24"/>
              </w:rPr>
              <w:t xml:space="preserve">           Nomnieks</w:t>
            </w:r>
          </w:p>
          <w:p w:rsidR="0010263A" w:rsidRPr="001B6A29" w:rsidRDefault="0010263A" w:rsidP="005D1393">
            <w:pPr>
              <w:spacing w:after="0" w:line="240" w:lineRule="auto"/>
              <w:ind w:right="-908"/>
              <w:rPr>
                <w:rFonts w:asciiTheme="majorHAnsi" w:hAnsiTheme="majorHAnsi"/>
                <w:sz w:val="24"/>
                <w:szCs w:val="24"/>
              </w:rPr>
            </w:pPr>
            <w:r w:rsidRPr="001B6A29">
              <w:rPr>
                <w:rFonts w:asciiTheme="majorHAnsi" w:hAnsiTheme="majorHAnsi"/>
                <w:sz w:val="24"/>
                <w:szCs w:val="24"/>
              </w:rPr>
              <w:t xml:space="preserve">     </w:t>
            </w:r>
          </w:p>
          <w:p w:rsidR="0010263A" w:rsidRPr="001B6A29" w:rsidRDefault="0010263A" w:rsidP="005D1393">
            <w:pPr>
              <w:spacing w:after="0" w:line="240" w:lineRule="auto"/>
              <w:ind w:right="-908"/>
              <w:rPr>
                <w:rFonts w:asciiTheme="majorHAnsi" w:hAnsiTheme="majorHAnsi"/>
                <w:sz w:val="24"/>
                <w:szCs w:val="24"/>
              </w:rPr>
            </w:pPr>
            <w:r w:rsidRPr="001B6A29">
              <w:rPr>
                <w:rFonts w:asciiTheme="majorHAnsi" w:hAnsiTheme="majorHAnsi"/>
                <w:sz w:val="24"/>
                <w:szCs w:val="24"/>
              </w:rPr>
              <w:t xml:space="preserve">                                                  /              /</w:t>
            </w:r>
          </w:p>
          <w:p w:rsidR="0010263A" w:rsidRPr="001B6A29" w:rsidRDefault="0010263A" w:rsidP="005D1393">
            <w:pPr>
              <w:spacing w:after="0" w:line="240" w:lineRule="auto"/>
              <w:ind w:right="-908"/>
              <w:rPr>
                <w:rFonts w:asciiTheme="majorHAnsi" w:hAnsiTheme="majorHAnsi"/>
                <w:sz w:val="24"/>
                <w:szCs w:val="24"/>
              </w:rPr>
            </w:pPr>
            <w:r w:rsidRPr="001B6A29">
              <w:rPr>
                <w:rFonts w:asciiTheme="majorHAnsi" w:hAnsiTheme="majorHAnsi"/>
                <w:sz w:val="24"/>
                <w:szCs w:val="24"/>
              </w:rPr>
              <w:t xml:space="preserve">                   </w:t>
            </w:r>
          </w:p>
        </w:tc>
      </w:tr>
    </w:tbl>
    <w:p w:rsidR="0010263A" w:rsidRPr="001B6A29" w:rsidRDefault="0010263A" w:rsidP="0010263A">
      <w:pPr>
        <w:spacing w:after="0" w:line="240" w:lineRule="auto"/>
        <w:ind w:right="-908"/>
        <w:rPr>
          <w:rFonts w:asciiTheme="majorHAnsi" w:hAnsiTheme="majorHAnsi"/>
          <w:sz w:val="24"/>
          <w:szCs w:val="24"/>
        </w:rPr>
      </w:pPr>
    </w:p>
    <w:p w:rsidR="0010263A" w:rsidRPr="001B6A29" w:rsidRDefault="0010263A" w:rsidP="0010263A">
      <w:pPr>
        <w:spacing w:after="0" w:line="240" w:lineRule="auto"/>
        <w:ind w:left="360" w:right="-908"/>
        <w:jc w:val="both"/>
        <w:rPr>
          <w:rFonts w:asciiTheme="majorHAnsi" w:hAnsiTheme="majorHAnsi"/>
          <w:sz w:val="24"/>
          <w:szCs w:val="24"/>
        </w:rPr>
      </w:pPr>
    </w:p>
    <w:p w:rsidR="0010263A" w:rsidRDefault="0010263A" w:rsidP="0010263A">
      <w:pPr>
        <w:spacing w:after="0" w:line="240" w:lineRule="auto"/>
        <w:jc w:val="both"/>
        <w:rPr>
          <w:rFonts w:asciiTheme="majorHAnsi" w:hAnsiTheme="majorHAnsi"/>
          <w:sz w:val="24"/>
          <w:szCs w:val="24"/>
        </w:rPr>
      </w:pPr>
      <w:r>
        <w:rPr>
          <w:rFonts w:asciiTheme="majorHAnsi" w:hAnsiTheme="majorHAnsi"/>
          <w:sz w:val="24"/>
          <w:szCs w:val="24"/>
        </w:rPr>
        <w:t>Sēdes vadītājs,</w:t>
      </w:r>
    </w:p>
    <w:p w:rsidR="0010263A" w:rsidRDefault="0010263A" w:rsidP="0010263A">
      <w:pPr>
        <w:spacing w:after="0" w:line="240" w:lineRule="auto"/>
        <w:jc w:val="both"/>
        <w:rPr>
          <w:rFonts w:asciiTheme="majorHAnsi" w:hAnsiTheme="majorHAnsi"/>
          <w:sz w:val="24"/>
          <w:szCs w:val="24"/>
        </w:rPr>
      </w:pPr>
      <w:r>
        <w:rPr>
          <w:rFonts w:asciiTheme="majorHAnsi" w:hAnsiTheme="majorHAnsi"/>
          <w:sz w:val="24"/>
          <w:szCs w:val="24"/>
        </w:rPr>
        <w:t>Domes priekšsēdētājs   (</w:t>
      </w:r>
      <w:r>
        <w:rPr>
          <w:rFonts w:asciiTheme="majorHAnsi" w:hAnsiTheme="majorHAnsi"/>
          <w:i/>
          <w:sz w:val="24"/>
          <w:szCs w:val="24"/>
        </w:rPr>
        <w:t>personiskais paraksts)</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sz w:val="24"/>
          <w:szCs w:val="24"/>
        </w:rPr>
        <w:t>D.Vingris</w:t>
      </w:r>
    </w:p>
    <w:p w:rsidR="0010263A" w:rsidRPr="003D7BEE" w:rsidRDefault="0010263A" w:rsidP="0010263A">
      <w:pPr>
        <w:spacing w:after="0" w:line="240" w:lineRule="auto"/>
        <w:jc w:val="both"/>
        <w:rPr>
          <w:rFonts w:asciiTheme="majorHAnsi" w:hAnsiTheme="majorHAnsi"/>
          <w:sz w:val="24"/>
          <w:szCs w:val="24"/>
        </w:rPr>
      </w:pPr>
      <w:r>
        <w:rPr>
          <w:rFonts w:asciiTheme="majorHAnsi" w:hAnsiTheme="majorHAnsi"/>
          <w:sz w:val="24"/>
          <w:szCs w:val="24"/>
        </w:rPr>
        <w:t>01.03.2016.</w:t>
      </w:r>
    </w:p>
    <w:p w:rsidR="0010263A" w:rsidRDefault="0010263A" w:rsidP="0010263A">
      <w:pPr>
        <w:spacing w:after="0" w:line="240" w:lineRule="auto"/>
        <w:ind w:right="-907"/>
        <w:jc w:val="both"/>
        <w:rPr>
          <w:rFonts w:asciiTheme="majorHAnsi" w:hAnsiTheme="majorHAnsi"/>
          <w:sz w:val="24"/>
          <w:szCs w:val="24"/>
        </w:rPr>
      </w:pPr>
    </w:p>
    <w:p w:rsidR="0010263A" w:rsidRDefault="0010263A" w:rsidP="0010263A">
      <w:pPr>
        <w:spacing w:after="0" w:line="240" w:lineRule="auto"/>
        <w:ind w:right="-907"/>
        <w:jc w:val="both"/>
        <w:rPr>
          <w:rFonts w:asciiTheme="majorHAnsi" w:hAnsiTheme="majorHAnsi"/>
          <w:sz w:val="24"/>
          <w:szCs w:val="24"/>
        </w:rPr>
      </w:pPr>
    </w:p>
    <w:p w:rsidR="005478CE" w:rsidRDefault="005478CE"/>
    <w:sectPr w:rsidR="005478CE" w:rsidSect="005478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A5BF7"/>
    <w:multiLevelType w:val="multilevel"/>
    <w:tmpl w:val="440280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63A"/>
    <w:rsid w:val="0009047D"/>
    <w:rsid w:val="0010263A"/>
    <w:rsid w:val="00221240"/>
    <w:rsid w:val="005478CE"/>
    <w:rsid w:val="008267D7"/>
    <w:rsid w:val="008C5CCE"/>
    <w:rsid w:val="00AE1DE7"/>
    <w:rsid w:val="00F018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653FAA-DCCD-496D-A7A9-8227366A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0263A"/>
    <w:rPr>
      <w:rFonts w:eastAsiaTheme="minorEastAsia"/>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10263A"/>
    <w:rPr>
      <w:color w:val="0000FF" w:themeColor="hyperlink"/>
      <w:u w:val="single"/>
    </w:rPr>
  </w:style>
  <w:style w:type="paragraph" w:styleId="Pamatteksts2">
    <w:name w:val="Body Text 2"/>
    <w:basedOn w:val="Parasts"/>
    <w:link w:val="Pamatteksts2Rakstz"/>
    <w:uiPriority w:val="99"/>
    <w:semiHidden/>
    <w:unhideWhenUsed/>
    <w:rsid w:val="0010263A"/>
    <w:pPr>
      <w:spacing w:after="120" w:line="480" w:lineRule="auto"/>
    </w:pPr>
  </w:style>
  <w:style w:type="character" w:customStyle="1" w:styleId="Pamatteksts2Rakstz">
    <w:name w:val="Pamatteksts 2 Rakstz."/>
    <w:basedOn w:val="Noklusjumarindkopasfonts"/>
    <w:link w:val="Pamatteksts2"/>
    <w:uiPriority w:val="99"/>
    <w:semiHidden/>
    <w:rsid w:val="0010263A"/>
    <w:rPr>
      <w:rFonts w:eastAsiaTheme="minorEastAsia"/>
      <w:lang w:eastAsia="lv-LV"/>
    </w:rPr>
  </w:style>
  <w:style w:type="paragraph" w:styleId="Komentrateksts">
    <w:name w:val="annotation text"/>
    <w:basedOn w:val="Parasts"/>
    <w:link w:val="KomentratekstsRakstz"/>
    <w:uiPriority w:val="99"/>
    <w:semiHidden/>
    <w:unhideWhenUsed/>
    <w:rsid w:val="0010263A"/>
    <w:pPr>
      <w:spacing w:after="0"/>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semiHidden/>
    <w:rsid w:val="0010263A"/>
    <w:rPr>
      <w:rFonts w:ascii="Calibri" w:eastAsia="Calibri" w:hAnsi="Calibri" w:cs="Times New Roman"/>
      <w:sz w:val="20"/>
      <w:szCs w:val="20"/>
      <w:lang w:eastAsia="lv-LV"/>
    </w:rPr>
  </w:style>
  <w:style w:type="paragraph" w:customStyle="1" w:styleId="tvhtmlmktable">
    <w:name w:val="tv_html mk_table"/>
    <w:basedOn w:val="Parasts"/>
    <w:rsid w:val="0010263A"/>
    <w:pPr>
      <w:spacing w:before="100" w:beforeAutospacing="1" w:after="100" w:afterAutospacing="1" w:line="240" w:lineRule="auto"/>
    </w:pPr>
    <w:rPr>
      <w:rFonts w:ascii="Verdana" w:eastAsia="Times New Roman"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oknes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11366</Words>
  <Characters>6480</Characters>
  <Application>Microsoft Office Word</Application>
  <DocSecurity>0</DocSecurity>
  <Lines>54</Lines>
  <Paragraphs>35</Paragraphs>
  <ScaleCrop>false</ScaleCrop>
  <HeadingPairs>
    <vt:vector size="2" baseType="variant">
      <vt:variant>
        <vt:lpstr>Nosaukums</vt:lpstr>
      </vt:variant>
      <vt:variant>
        <vt:i4>1</vt:i4>
      </vt:variant>
    </vt:vector>
  </HeadingPairs>
  <TitlesOfParts>
    <vt:vector size="1" baseType="lpstr">
      <vt:lpstr/>
    </vt:vector>
  </TitlesOfParts>
  <Company>organization</Company>
  <LinksUpToDate>false</LinksUpToDate>
  <CharactersWithSpaces>17811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Administrator</cp:lastModifiedBy>
  <cp:revision>2</cp:revision>
  <dcterms:created xsi:type="dcterms:W3CDTF">2016-03-01T12:48:00Z</dcterms:created>
  <dcterms:modified xsi:type="dcterms:W3CDTF">2016-03-01T12:48:00Z</dcterms:modified>
</cp:coreProperties>
</file>