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1F" w:rsidRPr="00092AD3" w:rsidRDefault="0003261A" w:rsidP="0003261A">
      <w:pPr>
        <w:pStyle w:val="Virsraksts1"/>
        <w:keepLines w:val="0"/>
        <w:spacing w:after="60"/>
        <w:ind w:left="426"/>
        <w:jc w:val="right"/>
        <w:rPr>
          <w:rFonts w:ascii="Times New Roman" w:hAnsi="Times New Roman" w:cs="Times New Roman"/>
          <w:color w:val="000000" w:themeColor="text1"/>
          <w:sz w:val="24"/>
          <w:szCs w:val="24"/>
        </w:rPr>
      </w:pPr>
      <w:bookmarkStart w:id="0" w:name="_Toc294856753"/>
      <w:bookmarkStart w:id="1" w:name="_GoBack"/>
      <w:bookmarkEnd w:id="1"/>
      <w:r w:rsidRPr="00092AD3">
        <w:rPr>
          <w:rFonts w:ascii="Times New Roman" w:hAnsi="Times New Roman" w:cs="Times New Roman"/>
          <w:color w:val="000000" w:themeColor="text1"/>
          <w:sz w:val="24"/>
          <w:szCs w:val="24"/>
        </w:rPr>
        <w:t xml:space="preserve">                                                                                                                                             </w:t>
      </w:r>
      <w:r w:rsidR="00AF081F" w:rsidRPr="00092AD3">
        <w:rPr>
          <w:rFonts w:ascii="Times New Roman" w:hAnsi="Times New Roman" w:cs="Times New Roman"/>
          <w:color w:val="000000" w:themeColor="text1"/>
          <w:sz w:val="24"/>
          <w:szCs w:val="24"/>
        </w:rPr>
        <w:t>Pielikums</w:t>
      </w:r>
    </w:p>
    <w:p w:rsidR="00AF081F" w:rsidRPr="00092AD3" w:rsidRDefault="00AF081F" w:rsidP="00AF081F">
      <w:pPr>
        <w:pStyle w:val="Virsraksts1"/>
        <w:keepLines w:val="0"/>
        <w:spacing w:after="60"/>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Būvuzraudzības līguma uzdevumu apraksts</w:t>
      </w:r>
      <w:bookmarkEnd w:id="0"/>
    </w:p>
    <w:p w:rsidR="00AF081F" w:rsidRPr="00092AD3" w:rsidRDefault="00AF081F" w:rsidP="00AF081F"/>
    <w:p w:rsidR="00AF081F" w:rsidRPr="00092AD3" w:rsidRDefault="0003261A" w:rsidP="0003261A">
      <w:pPr>
        <w:pStyle w:val="Virsraksts2"/>
        <w:spacing w:before="0"/>
        <w:ind w:left="1134"/>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1. </w:t>
      </w:r>
      <w:r w:rsidR="00AF081F" w:rsidRPr="00092AD3">
        <w:rPr>
          <w:rFonts w:ascii="Times New Roman" w:hAnsi="Times New Roman" w:cs="Times New Roman"/>
          <w:i w:val="0"/>
          <w:sz w:val="24"/>
          <w:szCs w:val="24"/>
        </w:rPr>
        <w:t>Uzraudzības ietvaros jāveic sekojoši galvenie pienākumi:</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1.1. </w:t>
      </w:r>
      <w:r w:rsidR="00AF081F" w:rsidRPr="00092AD3">
        <w:rPr>
          <w:rFonts w:ascii="Times New Roman" w:hAnsi="Times New Roman" w:cs="Times New Roman"/>
          <w:b w:val="0"/>
          <w:i w:val="0"/>
          <w:sz w:val="24"/>
          <w:szCs w:val="24"/>
        </w:rPr>
        <w:t>jāsadarbojas ar Projekta ieviešanā iesaistītajām organizācijām – būvdarbu līguma izpildītāju (turpmāk - Uzņēmējs), Pasūtītāju, kā arī, nepieciešamības gadījumā, ar citām Projektā iesaistītajām organizācijām;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1.2. </w:t>
      </w:r>
      <w:r w:rsidR="00AF081F" w:rsidRPr="00092AD3">
        <w:rPr>
          <w:rFonts w:ascii="Times New Roman" w:hAnsi="Times New Roman" w:cs="Times New Roman"/>
          <w:b w:val="0"/>
          <w:i w:val="0"/>
          <w:sz w:val="24"/>
          <w:szCs w:val="24"/>
        </w:rPr>
        <w:t>jāvienojas par sadarbības sistēmu starp Uzņēmēju, Pasūtītāju un Būvuzraugu – precīziem informācijas apmaiņas termiņiem, veidiem, sanāksmēm un to protokolēšanu;</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1.3. </w:t>
      </w:r>
      <w:r w:rsidR="00AF081F" w:rsidRPr="00092AD3">
        <w:rPr>
          <w:rFonts w:ascii="Times New Roman" w:hAnsi="Times New Roman" w:cs="Times New Roman"/>
          <w:b w:val="0"/>
          <w:i w:val="0"/>
          <w:sz w:val="24"/>
          <w:szCs w:val="24"/>
        </w:rPr>
        <w:t>jāuzrauga būvdarbu līguma noteikumu un termiņu izpilde saskaņā ar būvdarbu līguma noteikumiem;</w:t>
      </w:r>
    </w:p>
    <w:p w:rsidR="00AF081F"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1.4. </w:t>
      </w:r>
      <w:r w:rsidR="00AF081F" w:rsidRPr="00092AD3">
        <w:rPr>
          <w:rFonts w:ascii="Times New Roman" w:hAnsi="Times New Roman" w:cs="Times New Roman"/>
          <w:b w:val="0"/>
          <w:i w:val="0"/>
          <w:sz w:val="24"/>
          <w:szCs w:val="24"/>
        </w:rPr>
        <w:t xml:space="preserve">jāizskata un jāiesniedz Pasūtītājam atzinumus par Uzņēmēja iesniegtajiem nepieciešamajiem grozījumiem (izmaiņu rīkojumiem) būvdarbu līgumā; </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1.5. </w:t>
      </w:r>
      <w:r w:rsidR="00AF081F" w:rsidRPr="00092AD3">
        <w:rPr>
          <w:rFonts w:ascii="Times New Roman" w:hAnsi="Times New Roman" w:cs="Times New Roman"/>
          <w:b w:val="0"/>
          <w:i w:val="0"/>
          <w:sz w:val="24"/>
          <w:szCs w:val="24"/>
        </w:rPr>
        <w:t>pēc Pasūtītāja pieprasījuma jāsagatavo un jāiesniedz nepieciešamā informācija un dokumenti par būvdarbu līgumu Projekta auditu vai pārbaužu vajadzībām;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1.6. </w:t>
      </w:r>
      <w:r w:rsidR="00AF081F" w:rsidRPr="00092AD3">
        <w:rPr>
          <w:rFonts w:ascii="Times New Roman" w:hAnsi="Times New Roman" w:cs="Times New Roman"/>
          <w:b w:val="0"/>
          <w:i w:val="0"/>
          <w:sz w:val="24"/>
          <w:szCs w:val="24"/>
        </w:rPr>
        <w:t>jāveic sanāksmju starp Pasūtītāju, Uzņēmēju un Būvuzraugu organizēšana, protokolu sagatavošana un saskaņošana starp sanāksmju dalībniekiem;</w:t>
      </w:r>
    </w:p>
    <w:p w:rsidR="00AF081F"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1.7. </w:t>
      </w:r>
      <w:r w:rsidR="00AF081F" w:rsidRPr="00092AD3">
        <w:rPr>
          <w:rFonts w:ascii="Times New Roman" w:hAnsi="Times New Roman" w:cs="Times New Roman"/>
          <w:b w:val="0"/>
          <w:i w:val="0"/>
          <w:sz w:val="24"/>
          <w:szCs w:val="24"/>
        </w:rPr>
        <w:t>jāizvērtē būvdarbu līguma izpilde un, pēc tā pilnīgas pabeigšanas, pozitīva vērtējumu gadījumā, jāiesniedz līguma izpildes apstiprinājums;</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1.8. </w:t>
      </w:r>
      <w:r w:rsidR="00AF081F" w:rsidRPr="00092AD3">
        <w:rPr>
          <w:rFonts w:ascii="Times New Roman" w:hAnsi="Times New Roman" w:cs="Times New Roman"/>
          <w:b w:val="0"/>
          <w:i w:val="0"/>
          <w:sz w:val="24"/>
          <w:szCs w:val="24"/>
        </w:rPr>
        <w:t xml:space="preserve">jāizvērtē Uzņēmēja maksājumu pieprasījumu tehniskā, finanšu un administratīvā atbilstība saistošajiem LR un ES normatīvajiem </w:t>
      </w:r>
      <w:smartTag w:uri="schemas-tilde-lv/tildestengine" w:element="veidnes">
        <w:smartTagPr>
          <w:attr w:name="baseform" w:val="akt|s"/>
          <w:attr w:name="id" w:val="-1"/>
          <w:attr w:name="text" w:val="aktiem"/>
        </w:smartTagPr>
        <w:r w:rsidR="00AF081F" w:rsidRPr="00092AD3">
          <w:rPr>
            <w:rFonts w:ascii="Times New Roman" w:hAnsi="Times New Roman" w:cs="Times New Roman"/>
            <w:b w:val="0"/>
            <w:i w:val="0"/>
            <w:sz w:val="24"/>
            <w:szCs w:val="24"/>
          </w:rPr>
          <w:t>aktiem</w:t>
        </w:r>
      </w:smartTag>
      <w:r w:rsidR="00AF081F" w:rsidRPr="00092AD3">
        <w:rPr>
          <w:rFonts w:ascii="Times New Roman" w:hAnsi="Times New Roman" w:cs="Times New Roman"/>
          <w:b w:val="0"/>
          <w:i w:val="0"/>
          <w:sz w:val="24"/>
          <w:szCs w:val="24"/>
        </w:rPr>
        <w:t xml:space="preserve">, būvdarbu līgumam un jāsniedz atzinumi par šiem maksājumu pieprasījumiem; pozitīvu vērtējumu gadījumos jāiesniedz attiecīgi - starpmaksājuma apstiprinājumi, beigu maksājuma apstiprinājums. </w:t>
      </w:r>
    </w:p>
    <w:p w:rsidR="0003261A" w:rsidRPr="00092AD3" w:rsidRDefault="0003261A" w:rsidP="0003261A">
      <w:pPr>
        <w:rPr>
          <w:b/>
        </w:rPr>
      </w:pPr>
    </w:p>
    <w:p w:rsidR="00AF081F" w:rsidRPr="00092AD3" w:rsidRDefault="0003261A" w:rsidP="0003261A">
      <w:pPr>
        <w:pStyle w:val="Virsraksts2"/>
        <w:spacing w:before="0"/>
        <w:jc w:val="both"/>
        <w:rPr>
          <w:rFonts w:ascii="Times New Roman" w:hAnsi="Times New Roman" w:cs="Times New Roman"/>
          <w:i w:val="0"/>
          <w:sz w:val="24"/>
          <w:szCs w:val="24"/>
        </w:rPr>
      </w:pPr>
      <w:r w:rsidRPr="00092AD3">
        <w:rPr>
          <w:rFonts w:ascii="Times New Roman" w:hAnsi="Times New Roman" w:cs="Times New Roman"/>
          <w:bCs w:val="0"/>
          <w:i w:val="0"/>
          <w:iCs w:val="0"/>
          <w:sz w:val="24"/>
          <w:szCs w:val="24"/>
        </w:rPr>
        <w:t xml:space="preserve">                   </w:t>
      </w:r>
      <w:r w:rsidRPr="00092AD3">
        <w:rPr>
          <w:rFonts w:ascii="Times New Roman" w:hAnsi="Times New Roman" w:cs="Times New Roman"/>
          <w:i w:val="0"/>
          <w:sz w:val="24"/>
          <w:szCs w:val="24"/>
        </w:rPr>
        <w:t xml:space="preserve">2. </w:t>
      </w:r>
      <w:r w:rsidR="00AF081F" w:rsidRPr="00092AD3">
        <w:rPr>
          <w:rFonts w:ascii="Times New Roman" w:hAnsi="Times New Roman" w:cs="Times New Roman"/>
          <w:i w:val="0"/>
          <w:sz w:val="24"/>
          <w:szCs w:val="24"/>
        </w:rPr>
        <w:t>Līguma izpildes uzsākšana</w:t>
      </w:r>
    </w:p>
    <w:p w:rsidR="00AF081F" w:rsidRPr="00092AD3" w:rsidRDefault="00AF081F" w:rsidP="00AF081F">
      <w:pPr>
        <w:spacing w:before="60" w:after="120"/>
        <w:ind w:left="851"/>
        <w:jc w:val="both"/>
      </w:pPr>
      <w:r w:rsidRPr="00092AD3">
        <w:t>Izpildītājam šajā posmā jāveic sekojoši galvenie pienākumi:</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2.1. </w:t>
      </w:r>
      <w:r w:rsidR="00AF081F" w:rsidRPr="00092AD3">
        <w:rPr>
          <w:rFonts w:ascii="Times New Roman" w:hAnsi="Times New Roman" w:cs="Times New Roman"/>
          <w:b w:val="0"/>
          <w:i w:val="0"/>
          <w:sz w:val="24"/>
          <w:szCs w:val="24"/>
        </w:rPr>
        <w:t>jāmobilizē savu personālu būvdarbu līguma izpildes vietā (saskaņā ar būvdarbu izpildes laika grafiku);</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2.2. </w:t>
      </w:r>
      <w:r w:rsidR="00AF081F" w:rsidRPr="00092AD3">
        <w:rPr>
          <w:rFonts w:ascii="Times New Roman" w:hAnsi="Times New Roman" w:cs="Times New Roman"/>
          <w:b w:val="0"/>
          <w:i w:val="0"/>
          <w:sz w:val="24"/>
          <w:szCs w:val="24"/>
        </w:rPr>
        <w:t>jāiepazīstas ar visu nepieciešamo informāciju un dokumentiem;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2.3. </w:t>
      </w:r>
      <w:r w:rsidR="00AF081F" w:rsidRPr="00092AD3">
        <w:rPr>
          <w:rFonts w:ascii="Times New Roman" w:hAnsi="Times New Roman" w:cs="Times New Roman"/>
          <w:b w:val="0"/>
          <w:i w:val="0"/>
          <w:sz w:val="24"/>
          <w:szCs w:val="24"/>
        </w:rPr>
        <w:t>jāorganizē darba uzsākšanas sanāksme ar Pasūtītāju, Uzņēmēju un citām būvdarbu izpildē iesaistītajām organizācijām;</w:t>
      </w:r>
    </w:p>
    <w:p w:rsidR="0003261A" w:rsidRPr="00092AD3" w:rsidRDefault="0003261A" w:rsidP="0003261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2.4. </w:t>
      </w:r>
      <w:r w:rsidR="00AF081F" w:rsidRPr="00092AD3">
        <w:rPr>
          <w:rFonts w:ascii="Times New Roman" w:hAnsi="Times New Roman" w:cs="Times New Roman"/>
          <w:b w:val="0"/>
          <w:i w:val="0"/>
          <w:sz w:val="24"/>
          <w:szCs w:val="24"/>
        </w:rPr>
        <w:t>jāizskata un jāapstiprina vai jānoraida Uzņēmēja iesniegtā līguma izpildes nodrošinājums, kā arī apdrošināšanas polise;</w:t>
      </w:r>
    </w:p>
    <w:p w:rsidR="0038225A" w:rsidRPr="00092AD3" w:rsidRDefault="0003261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2.5. </w:t>
      </w:r>
      <w:r w:rsidR="00AF081F" w:rsidRPr="00092AD3">
        <w:rPr>
          <w:rFonts w:ascii="Times New Roman" w:hAnsi="Times New Roman" w:cs="Times New Roman"/>
          <w:b w:val="0"/>
          <w:i w:val="0"/>
          <w:sz w:val="24"/>
          <w:szCs w:val="24"/>
        </w:rPr>
        <w:t xml:space="preserve">jāizskata un jāapstiprina vai jānoraida Uzņēmēja iesniegtais darba organizācijas projekts, tai skaitā jāsniedz rekomendācijas attiecībā uz darba organizāciju, nepieciešamo aprīkojumu, kā arī jāveic būvdarbu, </w:t>
      </w:r>
      <w:r w:rsidR="00AF081F" w:rsidRPr="00092AD3">
        <w:rPr>
          <w:rFonts w:ascii="Times New Roman" w:hAnsi="Times New Roman" w:cs="Times New Roman"/>
          <w:b w:val="0"/>
          <w:i w:val="0"/>
          <w:sz w:val="24"/>
          <w:szCs w:val="24"/>
        </w:rPr>
        <w:lastRenderedPageBreak/>
        <w:t xml:space="preserve">Uzņēmēja būvdarbu izpildes grafika un tehniskā personāla un iekārtu atbilstības un gatavības darbam pārbaudes; </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2.6. </w:t>
      </w:r>
      <w:r w:rsidR="00AF081F" w:rsidRPr="00092AD3">
        <w:rPr>
          <w:rFonts w:ascii="Times New Roman" w:hAnsi="Times New Roman" w:cs="Times New Roman"/>
          <w:b w:val="0"/>
          <w:i w:val="0"/>
          <w:sz w:val="24"/>
          <w:szCs w:val="24"/>
        </w:rPr>
        <w:t>jāsaskaņo ar Pasūtītāju un Uzņēmēju regulāro būvobjekta, iknedēļas un ikmēneša sanāksmju dalībnieku sarakstus, grafikus un norisi;</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2.7. </w:t>
      </w:r>
      <w:r w:rsidR="00AF081F" w:rsidRPr="00092AD3">
        <w:rPr>
          <w:rFonts w:ascii="Times New Roman" w:hAnsi="Times New Roman" w:cs="Times New Roman"/>
          <w:b w:val="0"/>
          <w:i w:val="0"/>
          <w:sz w:val="24"/>
          <w:szCs w:val="24"/>
        </w:rPr>
        <w:t>jāsaskaņo ar Pasūtītāju un Uzņēmēju ziņojumu veidlapas, iesniedzamo dokumentu eksemplāru skaitu un to saņēmēju sarakstus;</w:t>
      </w:r>
    </w:p>
    <w:p w:rsidR="0038225A"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2.8. </w:t>
      </w:r>
      <w:r w:rsidR="00AF081F" w:rsidRPr="00092AD3">
        <w:rPr>
          <w:rFonts w:ascii="Times New Roman" w:hAnsi="Times New Roman" w:cs="Times New Roman"/>
          <w:b w:val="0"/>
          <w:i w:val="0"/>
          <w:sz w:val="24"/>
          <w:szCs w:val="24"/>
        </w:rPr>
        <w:t>jāsaskaņo ar Pasūtītāju un Uzņēmēju būvdarbu uzsākšanas termiņus un izpildes vietas;</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2.9. </w:t>
      </w:r>
      <w:r w:rsidR="00AF081F" w:rsidRPr="00092AD3">
        <w:rPr>
          <w:rFonts w:ascii="Times New Roman" w:hAnsi="Times New Roman" w:cs="Times New Roman"/>
          <w:b w:val="0"/>
          <w:i w:val="0"/>
          <w:sz w:val="24"/>
          <w:szCs w:val="24"/>
        </w:rPr>
        <w:t>jāizskata un jāapstiprina vai jānoraida Uzņēmēja iesniegtais darba drošības plāns.</w:t>
      </w:r>
    </w:p>
    <w:p w:rsidR="00AF081F" w:rsidRPr="00092AD3" w:rsidRDefault="00AF081F" w:rsidP="00AF081F">
      <w:pPr>
        <w:pStyle w:val="Pamatteksts"/>
        <w:spacing w:after="0"/>
        <w:ind w:left="1843"/>
      </w:pPr>
    </w:p>
    <w:p w:rsidR="00AF081F" w:rsidRPr="00092AD3" w:rsidRDefault="0038225A" w:rsidP="0038225A">
      <w:pPr>
        <w:pStyle w:val="Virsraksts2"/>
        <w:spacing w:before="0"/>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                3. </w:t>
      </w:r>
      <w:r w:rsidR="00AF081F" w:rsidRPr="00092AD3">
        <w:rPr>
          <w:rFonts w:ascii="Times New Roman" w:hAnsi="Times New Roman" w:cs="Times New Roman"/>
          <w:i w:val="0"/>
          <w:sz w:val="24"/>
          <w:szCs w:val="24"/>
        </w:rPr>
        <w:t>Līguma ieviešana</w:t>
      </w:r>
    </w:p>
    <w:p w:rsidR="00AF081F" w:rsidRPr="00092AD3" w:rsidRDefault="00AF081F" w:rsidP="00AF081F">
      <w:pPr>
        <w:spacing w:after="60"/>
        <w:ind w:left="1134"/>
        <w:jc w:val="both"/>
      </w:pPr>
      <w:r w:rsidRPr="00092AD3">
        <w:t>Būvdarbu līguma ieviešanas laikā Izpildītājam jāpilda būvuzrauga funkcijas saskaņā ar LR būvniecības normatīvajiem aktiem, tai skaitā jāveic sekojoši pienākumi:</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3.1. </w:t>
      </w:r>
      <w:r w:rsidR="00AF081F" w:rsidRPr="00092AD3">
        <w:rPr>
          <w:rFonts w:ascii="Times New Roman" w:hAnsi="Times New Roman" w:cs="Times New Roman"/>
          <w:b w:val="0"/>
          <w:i w:val="0"/>
          <w:sz w:val="24"/>
          <w:szCs w:val="24"/>
        </w:rPr>
        <w:t>jāveic būvdarbu, materiālu un iekārtu kvalitātes kontrole, jānodrošina, lai Uzņēmējs īsteno visas nepieciešamās kvalitātes kontroles procedūras un veiktie būvdarbi, materiāli un iekārtas atbilst noteiktajiem kvalitātes nosacījumiem;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3.2. </w:t>
      </w:r>
      <w:r w:rsidR="00AF081F" w:rsidRPr="00092AD3">
        <w:rPr>
          <w:rFonts w:ascii="Times New Roman" w:hAnsi="Times New Roman" w:cs="Times New Roman"/>
          <w:b w:val="0"/>
          <w:i w:val="0"/>
          <w:sz w:val="24"/>
          <w:szCs w:val="24"/>
        </w:rPr>
        <w:t>jāpārbauda būvdarbu atbilstība LR būvniecības normatīvajiem aktiem;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3.3. </w:t>
      </w:r>
      <w:r w:rsidR="00AF081F" w:rsidRPr="00092AD3">
        <w:rPr>
          <w:rFonts w:ascii="Times New Roman" w:hAnsi="Times New Roman" w:cs="Times New Roman"/>
          <w:b w:val="0"/>
          <w:i w:val="0"/>
          <w:sz w:val="24"/>
          <w:szCs w:val="24"/>
        </w:rPr>
        <w:t>jāpārbauda būvdarbu, materiālu un iekārtu atbilstību apstiprinātajiem tehniskajiem projektiem;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3.4. </w:t>
      </w:r>
      <w:r w:rsidR="00AF081F" w:rsidRPr="00092AD3">
        <w:rPr>
          <w:rFonts w:ascii="Times New Roman" w:hAnsi="Times New Roman" w:cs="Times New Roman"/>
          <w:b w:val="0"/>
          <w:i w:val="0"/>
          <w:sz w:val="24"/>
          <w:szCs w:val="24"/>
        </w:rPr>
        <w:t>jānodrošina visu procedūru un dokumentu atbilstība LR būvniecības normatīviem;</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3.5. </w:t>
      </w:r>
      <w:r w:rsidR="00AF081F" w:rsidRPr="00092AD3">
        <w:rPr>
          <w:rFonts w:ascii="Times New Roman" w:hAnsi="Times New Roman" w:cs="Times New Roman"/>
          <w:b w:val="0"/>
          <w:i w:val="0"/>
          <w:sz w:val="24"/>
          <w:szCs w:val="24"/>
        </w:rPr>
        <w:t xml:space="preserve">jāsaskaņo segto darbu </w:t>
      </w:r>
      <w:smartTag w:uri="schemas-tilde-lv/tildestengine" w:element="veidnes">
        <w:smartTagPr>
          <w:attr w:name="baseform" w:val="akt|s"/>
          <w:attr w:name="id" w:val="-1"/>
          <w:attr w:name="text" w:val="aktus"/>
        </w:smartTagPr>
        <w:r w:rsidR="00AF081F" w:rsidRPr="00092AD3">
          <w:rPr>
            <w:rFonts w:ascii="Times New Roman" w:hAnsi="Times New Roman" w:cs="Times New Roman"/>
            <w:b w:val="0"/>
            <w:i w:val="0"/>
            <w:sz w:val="24"/>
            <w:szCs w:val="24"/>
          </w:rPr>
          <w:t>aktus</w:t>
        </w:r>
      </w:smartTag>
      <w:r w:rsidR="00AF081F" w:rsidRPr="00092AD3">
        <w:rPr>
          <w:rFonts w:ascii="Times New Roman" w:hAnsi="Times New Roman" w:cs="Times New Roman"/>
          <w:b w:val="0"/>
          <w:i w:val="0"/>
          <w:sz w:val="24"/>
          <w:szCs w:val="24"/>
        </w:rPr>
        <w:t>;</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3.6. </w:t>
      </w:r>
      <w:r w:rsidR="00AF081F" w:rsidRPr="00092AD3">
        <w:rPr>
          <w:rFonts w:ascii="Times New Roman" w:hAnsi="Times New Roman" w:cs="Times New Roman"/>
          <w:b w:val="0"/>
          <w:i w:val="0"/>
          <w:sz w:val="24"/>
          <w:szCs w:val="24"/>
        </w:rPr>
        <w:t>nepieciešamības gadījumā jāizdod rīkojumi par būvdarbu pārtraukšanu un jādod rīkojumi Uzņēmējam novērst konstatētos defektus;</w:t>
      </w:r>
    </w:p>
    <w:p w:rsidR="00AF081F" w:rsidRPr="00092AD3" w:rsidRDefault="0038225A" w:rsidP="0038225A">
      <w:pPr>
        <w:pStyle w:val="Virsraksts2"/>
        <w:spacing w:before="0"/>
        <w:ind w:left="1418"/>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3.7. </w:t>
      </w:r>
      <w:r w:rsidR="00AF081F" w:rsidRPr="00092AD3">
        <w:rPr>
          <w:rFonts w:ascii="Times New Roman" w:hAnsi="Times New Roman" w:cs="Times New Roman"/>
          <w:b w:val="0"/>
          <w:i w:val="0"/>
          <w:sz w:val="24"/>
          <w:szCs w:val="24"/>
        </w:rPr>
        <w:t>jāsagatavo defektu sarakstus, ja tādi ir konstatēti.</w:t>
      </w:r>
    </w:p>
    <w:p w:rsidR="00AF081F" w:rsidRPr="00092AD3" w:rsidRDefault="00AF081F" w:rsidP="00AF081F">
      <w:pPr>
        <w:ind w:left="1843"/>
      </w:pPr>
    </w:p>
    <w:p w:rsidR="00AF081F" w:rsidRPr="00092AD3" w:rsidRDefault="00AF081F" w:rsidP="00AF081F">
      <w:pPr>
        <w:ind w:left="851"/>
        <w:jc w:val="both"/>
      </w:pPr>
      <w:r w:rsidRPr="00092AD3">
        <w:t>Papildus iepriekšminētajam, Izpildītājam, nepieciešamības gadījumā jāuzrauga, lai Uzņēmējs Pasūtītājam nerada zaudējumus un jānovērš rīcība, kas var radīt zaudējumus.</w:t>
      </w:r>
    </w:p>
    <w:p w:rsidR="00AF081F" w:rsidRPr="00092AD3" w:rsidRDefault="00AF081F" w:rsidP="00AF081F">
      <w:pPr>
        <w:ind w:left="1134"/>
      </w:pPr>
    </w:p>
    <w:p w:rsidR="00AF081F" w:rsidRPr="00092AD3" w:rsidRDefault="0038225A" w:rsidP="0038225A">
      <w:pPr>
        <w:pStyle w:val="Virsraksts1"/>
        <w:keepLines w:val="0"/>
        <w:spacing w:after="60"/>
        <w:ind w:left="426"/>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 xml:space="preserve">        4. </w:t>
      </w:r>
      <w:r w:rsidR="00AF081F" w:rsidRPr="00092AD3">
        <w:rPr>
          <w:rFonts w:ascii="Times New Roman" w:hAnsi="Times New Roman" w:cs="Times New Roman"/>
          <w:b/>
          <w:color w:val="000000" w:themeColor="text1"/>
          <w:sz w:val="24"/>
          <w:szCs w:val="24"/>
        </w:rPr>
        <w:t>Iesniedzamie dokumenti</w:t>
      </w:r>
    </w:p>
    <w:p w:rsidR="00AF081F" w:rsidRPr="00092AD3" w:rsidRDefault="0038225A" w:rsidP="00AF081F">
      <w:pPr>
        <w:spacing w:after="60"/>
        <w:ind w:left="426"/>
        <w:jc w:val="both"/>
      </w:pPr>
      <w:r w:rsidRPr="00092AD3">
        <w:t xml:space="preserve">         </w:t>
      </w:r>
      <w:r w:rsidR="00AF081F" w:rsidRPr="00092AD3">
        <w:t xml:space="preserve">Līguma ietvaros Izpildītājam ir jāsagatavo un Pasūtītājam jāiesniedz noslēguma </w:t>
      </w:r>
      <w:r w:rsidRPr="00092AD3">
        <w:t xml:space="preserve">      </w:t>
      </w:r>
      <w:r w:rsidR="00AF081F" w:rsidRPr="00092AD3">
        <w:t>ziņojums.</w:t>
      </w:r>
    </w:p>
    <w:p w:rsidR="0038225A" w:rsidRPr="00092AD3" w:rsidRDefault="009E6854" w:rsidP="0038225A">
      <w:pPr>
        <w:spacing w:after="60"/>
        <w:ind w:left="426"/>
        <w:jc w:val="both"/>
        <w:rPr>
          <w:u w:val="single"/>
        </w:rPr>
      </w:pPr>
      <w:r>
        <w:t xml:space="preserve">       4.1. </w:t>
      </w:r>
      <w:r w:rsidR="00AF081F" w:rsidRPr="00092AD3">
        <w:t xml:space="preserve">Noslēguma </w:t>
      </w:r>
      <w:smartTag w:uri="schemas-tilde-lv/tildestengine" w:element="veidnes">
        <w:smartTagPr>
          <w:attr w:name="baseform" w:val="ziņojum|s"/>
          <w:attr w:name="id" w:val="-1"/>
          <w:attr w:name="text" w:val="ziņojumā"/>
        </w:smartTagPr>
        <w:r w:rsidR="00AF081F" w:rsidRPr="00092AD3">
          <w:t>ziņojumā</w:t>
        </w:r>
      </w:smartTag>
      <w:r w:rsidR="00AF081F" w:rsidRPr="00092AD3">
        <w:t xml:space="preserve"> jāietver šāda informācija </w:t>
      </w:r>
      <w:r w:rsidR="00AF081F" w:rsidRPr="00092AD3">
        <w:rPr>
          <w:u w:val="single"/>
        </w:rPr>
        <w:t>par būvuzraudzības līgumu</w:t>
      </w:r>
      <w:r w:rsidR="00092AD3" w:rsidRPr="00092AD3">
        <w:rPr>
          <w:u w:val="single"/>
        </w:rPr>
        <w:t>:</w:t>
      </w:r>
    </w:p>
    <w:p w:rsidR="0038225A" w:rsidRPr="00092AD3" w:rsidRDefault="00AF081F" w:rsidP="0038225A">
      <w:pPr>
        <w:pStyle w:val="Sarakstarindkopa"/>
        <w:numPr>
          <w:ilvl w:val="0"/>
          <w:numId w:val="12"/>
        </w:numPr>
        <w:spacing w:after="60"/>
        <w:jc w:val="both"/>
        <w:rPr>
          <w:u w:val="single"/>
        </w:rPr>
      </w:pPr>
      <w:r w:rsidRPr="00092AD3">
        <w:t xml:space="preserve">būvuzraudzības </w:t>
      </w:r>
      <w:smartTag w:uri="schemas-tilde-lv/tildestengine" w:element="veidnes">
        <w:smartTagPr>
          <w:attr w:name="baseform" w:val="līgum|s"/>
          <w:attr w:name="id" w:val="-1"/>
          <w:attr w:name="text" w:val="līguma"/>
        </w:smartTagPr>
        <w:r w:rsidRPr="00092AD3">
          <w:t>līguma</w:t>
        </w:r>
      </w:smartTag>
      <w:r w:rsidRPr="00092AD3">
        <w:t xml:space="preserve"> rezultātu apkopojums;</w:t>
      </w:r>
    </w:p>
    <w:p w:rsidR="0038225A" w:rsidRPr="00092AD3" w:rsidRDefault="00AF081F" w:rsidP="0038225A">
      <w:pPr>
        <w:pStyle w:val="Sarakstarindkopa"/>
        <w:numPr>
          <w:ilvl w:val="0"/>
          <w:numId w:val="12"/>
        </w:numPr>
        <w:spacing w:after="60"/>
        <w:jc w:val="both"/>
        <w:rPr>
          <w:u w:val="single"/>
        </w:rPr>
      </w:pPr>
      <w:r w:rsidRPr="00092AD3">
        <w:t>Izpildītāja iesniegto dokumentu apkopojums un īss to izklāsts;</w:t>
      </w:r>
    </w:p>
    <w:p w:rsidR="0038225A" w:rsidRPr="00092AD3" w:rsidRDefault="00AF081F" w:rsidP="0038225A">
      <w:pPr>
        <w:pStyle w:val="Sarakstarindkopa"/>
        <w:numPr>
          <w:ilvl w:val="0"/>
          <w:numId w:val="12"/>
        </w:numPr>
        <w:spacing w:after="60"/>
        <w:jc w:val="both"/>
        <w:rPr>
          <w:u w:val="single"/>
        </w:rPr>
      </w:pPr>
      <w:r w:rsidRPr="00092AD3">
        <w:t>personāla darba ieguldījuma un finanšu pārskats;</w:t>
      </w:r>
    </w:p>
    <w:p w:rsidR="00AF081F" w:rsidRPr="00092AD3" w:rsidRDefault="00AF081F" w:rsidP="0038225A">
      <w:pPr>
        <w:pStyle w:val="Sarakstarindkopa"/>
        <w:numPr>
          <w:ilvl w:val="0"/>
          <w:numId w:val="12"/>
        </w:numPr>
        <w:spacing w:after="60"/>
        <w:jc w:val="both"/>
        <w:rPr>
          <w:u w:val="single"/>
        </w:rPr>
      </w:pPr>
      <w:r w:rsidRPr="00092AD3">
        <w:lastRenderedPageBreak/>
        <w:t xml:space="preserve">salīdzinājums starp būvuzraudzības </w:t>
      </w:r>
      <w:smartTag w:uri="schemas-tilde-lv/tildestengine" w:element="veidnes">
        <w:smartTagPr>
          <w:attr w:name="baseform" w:val="līgum|s"/>
          <w:attr w:name="id" w:val="-1"/>
          <w:attr w:name="text" w:val="Līgumā"/>
        </w:smartTagPr>
        <w:r w:rsidRPr="00092AD3">
          <w:t>līgumā</w:t>
        </w:r>
      </w:smartTag>
      <w:r w:rsidRPr="00092AD3">
        <w:t xml:space="preserve"> sākotnēji noteiktajiem un realizētajiem pakalpojumiem un to termiņiem un izmaksām, kā arī noviržu no sākotnēji plānotā analīze.</w:t>
      </w:r>
    </w:p>
    <w:p w:rsidR="0038225A" w:rsidRPr="00092AD3" w:rsidRDefault="0038225A" w:rsidP="0038225A">
      <w:pPr>
        <w:spacing w:after="60"/>
        <w:ind w:left="426"/>
        <w:jc w:val="both"/>
      </w:pPr>
      <w:r w:rsidRPr="00092AD3">
        <w:t xml:space="preserve">       4.2. </w:t>
      </w:r>
      <w:r w:rsidR="00AF081F" w:rsidRPr="00092AD3">
        <w:t xml:space="preserve">Noslēguma </w:t>
      </w:r>
      <w:smartTag w:uri="schemas-tilde-lv/tildestengine" w:element="veidnes">
        <w:smartTagPr>
          <w:attr w:name="baseform" w:val="ziņojum|s"/>
          <w:attr w:name="id" w:val="-1"/>
          <w:attr w:name="text" w:val="ziņojumā"/>
        </w:smartTagPr>
        <w:r w:rsidR="00AF081F" w:rsidRPr="00092AD3">
          <w:t>ziņojumā</w:t>
        </w:r>
      </w:smartTag>
      <w:r w:rsidR="00AF081F" w:rsidRPr="00092AD3">
        <w:t xml:space="preserve"> jāietver arī šāda informācija </w:t>
      </w:r>
      <w:r w:rsidR="00AF081F" w:rsidRPr="00092AD3">
        <w:rPr>
          <w:u w:val="single"/>
        </w:rPr>
        <w:t>par būvdarbu līgumu:</w:t>
      </w:r>
    </w:p>
    <w:p w:rsidR="0038225A" w:rsidRPr="00092AD3" w:rsidRDefault="00AF081F" w:rsidP="0038225A">
      <w:pPr>
        <w:pStyle w:val="Sarakstarindkopa"/>
        <w:numPr>
          <w:ilvl w:val="0"/>
          <w:numId w:val="13"/>
        </w:numPr>
        <w:spacing w:after="60"/>
        <w:jc w:val="both"/>
      </w:pPr>
      <w:r w:rsidRPr="00092AD3">
        <w:t xml:space="preserve">vispusīga </w:t>
      </w:r>
      <w:smartTag w:uri="schemas-tilde-lv/tildestengine" w:element="veidnes">
        <w:smartTagPr>
          <w:attr w:name="baseform" w:val="atskait|e"/>
          <w:attr w:name="id" w:val="-1"/>
          <w:attr w:name="text" w:val="atskaite"/>
        </w:smartTagPr>
        <w:r w:rsidRPr="00092AD3">
          <w:t>atskaite</w:t>
        </w:r>
      </w:smartTag>
      <w:r w:rsidRPr="00092AD3">
        <w:t xml:space="preserve"> par aktivitātēm būvdarbu izpildes laikā, t.sk., jebkādas novirzes no sākotnējās detalizētās darbu izpildes un to pamatojums;</w:t>
      </w:r>
    </w:p>
    <w:p w:rsidR="0038225A" w:rsidRPr="00092AD3" w:rsidRDefault="00AF081F" w:rsidP="0038225A">
      <w:pPr>
        <w:pStyle w:val="Sarakstarindkopa"/>
        <w:numPr>
          <w:ilvl w:val="0"/>
          <w:numId w:val="13"/>
        </w:numPr>
        <w:spacing w:after="60"/>
        <w:jc w:val="both"/>
      </w:pPr>
      <w:r w:rsidRPr="00092AD3">
        <w:t>izpildīto būvdarbu un to izmaksu apkopojums;</w:t>
      </w:r>
    </w:p>
    <w:p w:rsidR="0038225A" w:rsidRPr="00092AD3" w:rsidRDefault="00AF081F" w:rsidP="0038225A">
      <w:pPr>
        <w:pStyle w:val="Sarakstarindkopa"/>
        <w:numPr>
          <w:ilvl w:val="0"/>
          <w:numId w:val="13"/>
        </w:numPr>
        <w:spacing w:after="60"/>
        <w:jc w:val="both"/>
      </w:pPr>
      <w:r w:rsidRPr="00092AD3">
        <w:t>saņemto atļauju saraksts;</w:t>
      </w:r>
    </w:p>
    <w:p w:rsidR="0038225A" w:rsidRPr="00092AD3" w:rsidRDefault="00AF081F" w:rsidP="0038225A">
      <w:pPr>
        <w:pStyle w:val="Sarakstarindkopa"/>
        <w:numPr>
          <w:ilvl w:val="0"/>
          <w:numId w:val="13"/>
        </w:numPr>
        <w:spacing w:after="60"/>
        <w:jc w:val="both"/>
      </w:pPr>
      <w:r w:rsidRPr="00092AD3">
        <w:t>informācija par jebkādiem papildinājumiem un izmaiņām;</w:t>
      </w:r>
    </w:p>
    <w:p w:rsidR="0038225A" w:rsidRPr="00092AD3" w:rsidRDefault="00AF081F" w:rsidP="0038225A">
      <w:pPr>
        <w:pStyle w:val="Sarakstarindkopa"/>
        <w:numPr>
          <w:ilvl w:val="0"/>
          <w:numId w:val="13"/>
        </w:numPr>
        <w:spacing w:after="60"/>
        <w:jc w:val="both"/>
      </w:pPr>
      <w:r w:rsidRPr="00092AD3">
        <w:t>visu būvobjektā, būvlaukumā un ārpus būvobjekta, būvlaukuma veikto testu rezultāti;</w:t>
      </w:r>
    </w:p>
    <w:p w:rsidR="0038225A" w:rsidRPr="00092AD3" w:rsidRDefault="00AF081F" w:rsidP="0038225A">
      <w:pPr>
        <w:pStyle w:val="Sarakstarindkopa"/>
        <w:numPr>
          <w:ilvl w:val="0"/>
          <w:numId w:val="13"/>
        </w:numPr>
        <w:spacing w:after="60"/>
        <w:jc w:val="both"/>
      </w:pPr>
      <w:r w:rsidRPr="00092AD3">
        <w:t>apstiprināto būvdarbu izpildshēmu (rasējumi) un objektu izpilddokumentācijas saraksts;</w:t>
      </w:r>
    </w:p>
    <w:p w:rsidR="0038225A" w:rsidRPr="00092AD3" w:rsidRDefault="00AF081F" w:rsidP="0038225A">
      <w:pPr>
        <w:pStyle w:val="Sarakstarindkopa"/>
        <w:numPr>
          <w:ilvl w:val="0"/>
          <w:numId w:val="13"/>
        </w:numPr>
        <w:spacing w:after="60"/>
        <w:jc w:val="both"/>
      </w:pPr>
      <w:r w:rsidRPr="00092AD3">
        <w:t>pieņemšanas – nodošanas apstiprinājums;</w:t>
      </w:r>
    </w:p>
    <w:p w:rsidR="0038225A" w:rsidRPr="00092AD3" w:rsidRDefault="00AF081F" w:rsidP="0038225A">
      <w:pPr>
        <w:pStyle w:val="Sarakstarindkopa"/>
        <w:numPr>
          <w:ilvl w:val="0"/>
          <w:numId w:val="13"/>
        </w:numPr>
        <w:spacing w:after="60"/>
        <w:jc w:val="both"/>
      </w:pPr>
      <w:r w:rsidRPr="00092AD3">
        <w:t>nodošanas ekspluatācijā ziņojums;</w:t>
      </w:r>
    </w:p>
    <w:p w:rsidR="00AF081F" w:rsidRPr="00092AD3" w:rsidRDefault="00AF081F" w:rsidP="0038225A">
      <w:pPr>
        <w:pStyle w:val="Sarakstarindkopa"/>
        <w:numPr>
          <w:ilvl w:val="0"/>
          <w:numId w:val="13"/>
        </w:numPr>
        <w:spacing w:after="60"/>
        <w:jc w:val="both"/>
      </w:pPr>
      <w:r w:rsidRPr="00092AD3">
        <w:t>ekspluatācijas un uzturēšanas rokasgrāmatas.</w:t>
      </w:r>
    </w:p>
    <w:p w:rsidR="00AF081F" w:rsidRPr="00092AD3" w:rsidRDefault="00AF081F" w:rsidP="00F7721D">
      <w:pPr>
        <w:jc w:val="both"/>
        <w:rPr>
          <w:b/>
        </w:rPr>
      </w:pPr>
    </w:p>
    <w:sectPr w:rsidR="00AF081F" w:rsidRPr="00092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00" w:rsidRDefault="00126D00" w:rsidP="002A2502">
      <w:r>
        <w:separator/>
      </w:r>
    </w:p>
  </w:endnote>
  <w:endnote w:type="continuationSeparator" w:id="0">
    <w:p w:rsidR="00126D00" w:rsidRDefault="00126D00" w:rsidP="002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00" w:rsidRDefault="00126D00" w:rsidP="002A2502">
      <w:r>
        <w:separator/>
      </w:r>
    </w:p>
  </w:footnote>
  <w:footnote w:type="continuationSeparator" w:id="0">
    <w:p w:rsidR="00126D00" w:rsidRDefault="00126D00" w:rsidP="002A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0810C15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0302FFA"/>
    <w:multiLevelType w:val="hybridMultilevel"/>
    <w:tmpl w:val="9FFAE76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CED55AE"/>
    <w:multiLevelType w:val="hybridMultilevel"/>
    <w:tmpl w:val="9094F80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15444"/>
    <w:multiLevelType w:val="multilevel"/>
    <w:tmpl w:val="70FAB6F2"/>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660"/>
        </w:tabs>
        <w:ind w:left="660" w:hanging="4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B52FFA"/>
    <w:multiLevelType w:val="hybridMultilevel"/>
    <w:tmpl w:val="A46A13CC"/>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15:restartNumberingAfterBreak="0">
    <w:nsid w:val="668F5518"/>
    <w:multiLevelType w:val="hybridMultilevel"/>
    <w:tmpl w:val="AF6E9F0A"/>
    <w:lvl w:ilvl="0" w:tplc="5A52654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9" w15:restartNumberingAfterBreak="0">
    <w:nsid w:val="6BE44A6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2"/>
  </w:num>
  <w:num w:numId="6">
    <w:abstractNumId w:val="9"/>
  </w:num>
  <w:num w:numId="7">
    <w:abstractNumId w:val="7"/>
  </w:num>
  <w:num w:numId="8">
    <w:abstractNumId w:val="5"/>
  </w:num>
  <w:num w:numId="9">
    <w:abstractNumId w:val="6"/>
  </w:num>
  <w:num w:numId="10">
    <w:abstractNumId w:val="8"/>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2"/>
    <w:rsid w:val="0003261A"/>
    <w:rsid w:val="0007429E"/>
    <w:rsid w:val="00092AD3"/>
    <w:rsid w:val="000C57D2"/>
    <w:rsid w:val="000E0E40"/>
    <w:rsid w:val="000E6858"/>
    <w:rsid w:val="00126D00"/>
    <w:rsid w:val="001D66AB"/>
    <w:rsid w:val="002139ED"/>
    <w:rsid w:val="00220E69"/>
    <w:rsid w:val="00244E2A"/>
    <w:rsid w:val="00290F93"/>
    <w:rsid w:val="002A2502"/>
    <w:rsid w:val="0038225A"/>
    <w:rsid w:val="004F4E77"/>
    <w:rsid w:val="005703AA"/>
    <w:rsid w:val="005D36D0"/>
    <w:rsid w:val="006320E5"/>
    <w:rsid w:val="0068099A"/>
    <w:rsid w:val="00694DBB"/>
    <w:rsid w:val="00826B5C"/>
    <w:rsid w:val="008A4509"/>
    <w:rsid w:val="009A0BCC"/>
    <w:rsid w:val="009D2B0D"/>
    <w:rsid w:val="009E6854"/>
    <w:rsid w:val="00AA0B7E"/>
    <w:rsid w:val="00AF081F"/>
    <w:rsid w:val="00C112A6"/>
    <w:rsid w:val="00D14698"/>
    <w:rsid w:val="00D5203C"/>
    <w:rsid w:val="00F13433"/>
    <w:rsid w:val="00F77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D0D7296-83C8-4B87-B0CB-CFC5814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50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F08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aliases w:val="Second subtitle,Char"/>
    <w:basedOn w:val="Parasts"/>
    <w:next w:val="Parasts"/>
    <w:link w:val="Virsraksts2Rakstz"/>
    <w:qFormat/>
    <w:rsid w:val="002A250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pakpunkts">
    <w:name w:val="Apakšpunkts"/>
    <w:basedOn w:val="Parasts"/>
    <w:link w:val="ApakpunktsChar"/>
    <w:rsid w:val="002A2502"/>
    <w:pPr>
      <w:numPr>
        <w:ilvl w:val="1"/>
        <w:numId w:val="1"/>
      </w:numPr>
    </w:pPr>
    <w:rPr>
      <w:rFonts w:ascii="Arial" w:hAnsi="Arial"/>
      <w:b/>
      <w:sz w:val="20"/>
    </w:rPr>
  </w:style>
  <w:style w:type="paragraph" w:customStyle="1" w:styleId="Punkts">
    <w:name w:val="Punkts"/>
    <w:basedOn w:val="Parasts"/>
    <w:next w:val="Apakpunkts"/>
    <w:rsid w:val="002A2502"/>
    <w:pPr>
      <w:numPr>
        <w:numId w:val="1"/>
      </w:numPr>
    </w:pPr>
    <w:rPr>
      <w:rFonts w:ascii="Arial" w:hAnsi="Arial"/>
      <w:b/>
      <w:sz w:val="20"/>
    </w:rPr>
  </w:style>
  <w:style w:type="paragraph" w:customStyle="1" w:styleId="Paragrfs">
    <w:name w:val="Paragrāfs"/>
    <w:basedOn w:val="Parasts"/>
    <w:next w:val="Parasts"/>
    <w:link w:val="ParagrfsChar"/>
    <w:rsid w:val="002A2502"/>
    <w:pPr>
      <w:numPr>
        <w:ilvl w:val="2"/>
        <w:numId w:val="1"/>
      </w:numPr>
      <w:jc w:val="both"/>
    </w:pPr>
    <w:rPr>
      <w:rFonts w:ascii="Arial" w:hAnsi="Arial"/>
      <w:sz w:val="20"/>
    </w:rPr>
  </w:style>
  <w:style w:type="paragraph" w:customStyle="1" w:styleId="Rindkopa">
    <w:name w:val="Rindkopa"/>
    <w:basedOn w:val="Parasts"/>
    <w:next w:val="Punkts"/>
    <w:rsid w:val="002A2502"/>
    <w:pPr>
      <w:ind w:left="851"/>
      <w:jc w:val="both"/>
    </w:pPr>
    <w:rPr>
      <w:rFonts w:ascii="Arial" w:hAnsi="Arial"/>
      <w:sz w:val="20"/>
    </w:rPr>
  </w:style>
  <w:style w:type="character" w:customStyle="1" w:styleId="ApakpunktsChar">
    <w:name w:val="Apakšpunkts Char"/>
    <w:link w:val="Apakpunkts"/>
    <w:rsid w:val="002A2502"/>
    <w:rPr>
      <w:rFonts w:ascii="Arial" w:eastAsia="Times New Roman" w:hAnsi="Arial" w:cs="Times New Roman"/>
      <w:b/>
      <w:sz w:val="20"/>
      <w:szCs w:val="24"/>
      <w:lang w:eastAsia="lv-LV"/>
    </w:rPr>
  </w:style>
  <w:style w:type="character" w:customStyle="1" w:styleId="ParagrfsChar">
    <w:name w:val="Paragrāfs Char"/>
    <w:link w:val="Paragrfs"/>
    <w:rsid w:val="002A2502"/>
    <w:rPr>
      <w:rFonts w:ascii="Arial" w:eastAsia="Times New Roman" w:hAnsi="Arial" w:cs="Times New Roman"/>
      <w:sz w:val="20"/>
      <w:szCs w:val="24"/>
      <w:lang w:eastAsia="lv-LV"/>
    </w:rPr>
  </w:style>
  <w:style w:type="paragraph" w:styleId="Vresteksts">
    <w:name w:val="footnote text"/>
    <w:basedOn w:val="Parasts"/>
    <w:link w:val="VrestekstsRakstz"/>
    <w:semiHidden/>
    <w:rsid w:val="002A2502"/>
    <w:rPr>
      <w:sz w:val="20"/>
      <w:szCs w:val="20"/>
      <w:lang w:eastAsia="en-US"/>
    </w:rPr>
  </w:style>
  <w:style w:type="character" w:customStyle="1" w:styleId="VrestekstsRakstz">
    <w:name w:val="Vēres teksts Rakstz."/>
    <w:basedOn w:val="Noklusjumarindkopasfonts"/>
    <w:link w:val="Vresteksts"/>
    <w:semiHidden/>
    <w:rsid w:val="002A2502"/>
    <w:rPr>
      <w:rFonts w:ascii="Times New Roman" w:eastAsia="Times New Roman" w:hAnsi="Times New Roman" w:cs="Times New Roman"/>
      <w:sz w:val="20"/>
      <w:szCs w:val="20"/>
    </w:rPr>
  </w:style>
  <w:style w:type="character" w:styleId="Vresatsauce">
    <w:name w:val="footnote reference"/>
    <w:semiHidden/>
    <w:rsid w:val="002A2502"/>
    <w:rPr>
      <w:vertAlign w:val="superscript"/>
    </w:rPr>
  </w:style>
  <w:style w:type="character" w:styleId="Hipersaite">
    <w:name w:val="Hyperlink"/>
    <w:uiPriority w:val="99"/>
    <w:rsid w:val="002A2502"/>
    <w:rPr>
      <w:color w:val="0000FF"/>
      <w:u w:val="single"/>
    </w:rPr>
  </w:style>
  <w:style w:type="character" w:customStyle="1" w:styleId="apple-style-span">
    <w:name w:val="apple-style-span"/>
    <w:basedOn w:val="Noklusjumarindkopasfonts"/>
    <w:rsid w:val="002A2502"/>
  </w:style>
  <w:style w:type="character" w:customStyle="1" w:styleId="Virsraksts2Rakstz">
    <w:name w:val="Virsraksts 2 Rakstz."/>
    <w:aliases w:val="Second subtitle Rakstz.,Char Rakstz."/>
    <w:basedOn w:val="Noklusjumarindkopasfonts"/>
    <w:link w:val="Virsraksts2"/>
    <w:rsid w:val="002A2502"/>
    <w:rPr>
      <w:rFonts w:ascii="Arial" w:eastAsia="Times New Roman" w:hAnsi="Arial" w:cs="Arial"/>
      <w:b/>
      <w:bCs/>
      <w:i/>
      <w:iCs/>
      <w:sz w:val="28"/>
      <w:szCs w:val="28"/>
      <w:lang w:eastAsia="lv-LV"/>
    </w:rPr>
  </w:style>
  <w:style w:type="character" w:customStyle="1" w:styleId="rakstateksts">
    <w:name w:val="raksta_teksts"/>
    <w:basedOn w:val="Noklusjumarindkopasfonts"/>
    <w:rsid w:val="00826B5C"/>
  </w:style>
  <w:style w:type="paragraph" w:styleId="Balonteksts">
    <w:name w:val="Balloon Text"/>
    <w:basedOn w:val="Parasts"/>
    <w:link w:val="BalontekstsRakstz"/>
    <w:uiPriority w:val="99"/>
    <w:semiHidden/>
    <w:unhideWhenUsed/>
    <w:rsid w:val="009A0B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BCC"/>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uiPriority w:val="9"/>
    <w:rsid w:val="00AF081F"/>
    <w:rPr>
      <w:rFonts w:asciiTheme="majorHAnsi" w:eastAsiaTheme="majorEastAsia" w:hAnsiTheme="majorHAnsi" w:cstheme="majorBidi"/>
      <w:color w:val="2E74B5" w:themeColor="accent1" w:themeShade="BF"/>
      <w:sz w:val="32"/>
      <w:szCs w:val="32"/>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AF081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F081F"/>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8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3325</Words>
  <Characters>1896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PVAD1</dc:creator>
  <cp:keywords/>
  <dc:description/>
  <cp:lastModifiedBy>Administrator</cp:lastModifiedBy>
  <cp:revision>2</cp:revision>
  <cp:lastPrinted>2015-03-06T09:27:00Z</cp:lastPrinted>
  <dcterms:created xsi:type="dcterms:W3CDTF">2016-03-07T15:43:00Z</dcterms:created>
  <dcterms:modified xsi:type="dcterms:W3CDTF">2016-03-07T15:43:00Z</dcterms:modified>
</cp:coreProperties>
</file>