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0" w:rsidRPr="00BD4630" w:rsidRDefault="00BD4630" w:rsidP="00CD54EB">
      <w:pPr>
        <w:pStyle w:val="Bezatstarpm"/>
      </w:pPr>
      <w:r w:rsidRPr="00BD4630">
        <w:t>Spiningošanas sacensību</w:t>
      </w:r>
      <w:r w:rsidR="005569BA">
        <w:t xml:space="preserve">  </w:t>
      </w:r>
      <w:r w:rsidRPr="00BD4630">
        <w:t>“KOKNESES ZANDARTS 2019”</w:t>
      </w:r>
    </w:p>
    <w:p w:rsidR="00BD4630" w:rsidRPr="00BD4630" w:rsidRDefault="00BD4630" w:rsidP="005569BA">
      <w:pPr>
        <w:spacing w:after="0"/>
        <w:jc w:val="center"/>
        <w:rPr>
          <w:b/>
          <w:sz w:val="40"/>
          <w:szCs w:val="40"/>
        </w:rPr>
      </w:pPr>
      <w:r w:rsidRPr="00BD4630">
        <w:rPr>
          <w:b/>
          <w:sz w:val="40"/>
          <w:szCs w:val="40"/>
        </w:rPr>
        <w:t>n o l i k u m s</w:t>
      </w:r>
    </w:p>
    <w:p w:rsidR="00BD4630" w:rsidRPr="00F07EE2" w:rsidRDefault="00BD4630" w:rsidP="00F07EE2">
      <w:pPr>
        <w:spacing w:after="0"/>
        <w:rPr>
          <w:b/>
          <w:sz w:val="24"/>
          <w:szCs w:val="24"/>
          <w:u w:val="single"/>
        </w:rPr>
      </w:pPr>
      <w:r w:rsidRPr="00F07EE2">
        <w:rPr>
          <w:sz w:val="24"/>
          <w:szCs w:val="24"/>
        </w:rPr>
        <w:t xml:space="preserve"> </w:t>
      </w:r>
      <w:r w:rsidRPr="00F07EE2">
        <w:rPr>
          <w:b/>
          <w:sz w:val="24"/>
          <w:szCs w:val="24"/>
          <w:u w:val="single"/>
        </w:rPr>
        <w:t>1. Sacensību mērķis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Sacensības notiek Kokneses dienu ietvaros. Sacensību mērķis ir popularizēt spiningošanu un noskaidrot labākos spiningotājus.</w:t>
      </w:r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  <w:u w:val="single"/>
        </w:rPr>
        <w:t xml:space="preserve"> 2. Vieta un laiks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Sacensības notiek 2019.gada 1.jūnijā</w:t>
      </w:r>
      <w:r w:rsidR="00E77636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Daugavas ūdenskrātuvē</w:t>
      </w:r>
      <w:r w:rsidR="00E77636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 xml:space="preserve">Koknesē. </w:t>
      </w:r>
    </w:p>
    <w:p w:rsidR="005569BA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Dalībn</w:t>
      </w:r>
      <w:r w:rsidR="005569BA" w:rsidRPr="00F07EE2">
        <w:rPr>
          <w:sz w:val="24"/>
          <w:szCs w:val="24"/>
        </w:rPr>
        <w:t xml:space="preserve">ieku pulcēšanās un reģistrācija - </w:t>
      </w:r>
      <w:r w:rsidRPr="00F07EE2">
        <w:rPr>
          <w:b/>
          <w:sz w:val="24"/>
          <w:szCs w:val="24"/>
        </w:rPr>
        <w:t>31.maijā</w:t>
      </w:r>
      <w:r w:rsidR="005569BA" w:rsidRPr="00F07EE2">
        <w:rPr>
          <w:b/>
          <w:sz w:val="24"/>
          <w:szCs w:val="24"/>
        </w:rPr>
        <w:t xml:space="preserve"> </w:t>
      </w:r>
      <w:r w:rsidRPr="00F07EE2">
        <w:rPr>
          <w:b/>
          <w:sz w:val="24"/>
          <w:szCs w:val="24"/>
        </w:rPr>
        <w:t xml:space="preserve">no plkst. 19.00 līdz 21.00 un </w:t>
      </w:r>
      <w:r w:rsidR="005569BA" w:rsidRPr="00F07EE2">
        <w:rPr>
          <w:b/>
          <w:sz w:val="24"/>
          <w:szCs w:val="24"/>
        </w:rPr>
        <w:t xml:space="preserve"> </w:t>
      </w:r>
      <w:r w:rsidRPr="00F07EE2">
        <w:rPr>
          <w:b/>
          <w:sz w:val="24"/>
          <w:szCs w:val="24"/>
        </w:rPr>
        <w:t>1. jūnijā</w:t>
      </w:r>
      <w:r w:rsidR="005569BA" w:rsidRPr="00F07EE2">
        <w:rPr>
          <w:b/>
          <w:sz w:val="24"/>
          <w:szCs w:val="24"/>
        </w:rPr>
        <w:t xml:space="preserve"> </w:t>
      </w:r>
      <w:r w:rsidRPr="00F07EE2">
        <w:rPr>
          <w:b/>
          <w:sz w:val="24"/>
          <w:szCs w:val="24"/>
        </w:rPr>
        <w:t>no plkst. 5.00 līdz 5.40</w:t>
      </w:r>
      <w:r w:rsidRPr="00F07EE2">
        <w:rPr>
          <w:sz w:val="24"/>
          <w:szCs w:val="24"/>
        </w:rPr>
        <w:t xml:space="preserve"> atpūtas bāzē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“Daugavas radzes”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(šosejas Rīga–Daugavpils 107.km).</w:t>
      </w:r>
    </w:p>
    <w:p w:rsidR="005569BA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 xml:space="preserve"> Sacensību svinīgā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 xml:space="preserve">atklāšana </w:t>
      </w:r>
      <w:r w:rsidRPr="00F07EE2">
        <w:rPr>
          <w:b/>
          <w:sz w:val="24"/>
          <w:szCs w:val="24"/>
        </w:rPr>
        <w:t>1. jūnijā</w:t>
      </w:r>
      <w:r w:rsidR="005569BA" w:rsidRPr="00F07EE2">
        <w:rPr>
          <w:b/>
          <w:sz w:val="24"/>
          <w:szCs w:val="24"/>
        </w:rPr>
        <w:t xml:space="preserve"> </w:t>
      </w:r>
      <w:r w:rsidRPr="00F07EE2">
        <w:rPr>
          <w:b/>
          <w:sz w:val="24"/>
          <w:szCs w:val="24"/>
        </w:rPr>
        <w:t>plkst. 5.45</w:t>
      </w:r>
      <w:r w:rsidRPr="00F07EE2">
        <w:rPr>
          <w:sz w:val="24"/>
          <w:szCs w:val="24"/>
        </w:rPr>
        <w:t>.</w:t>
      </w:r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</w:rPr>
      </w:pPr>
      <w:r w:rsidRPr="00F07EE2">
        <w:rPr>
          <w:sz w:val="24"/>
          <w:szCs w:val="24"/>
        </w:rPr>
        <w:t xml:space="preserve"> Sacensības notiek no plkst. 6.00 līdz 14.00. Sacensību noslēgums </w:t>
      </w:r>
      <w:r w:rsidRPr="00F07EE2">
        <w:rPr>
          <w:b/>
          <w:sz w:val="24"/>
          <w:szCs w:val="24"/>
        </w:rPr>
        <w:t>plkst. 15.00</w:t>
      </w:r>
      <w:bookmarkStart w:id="0" w:name="_GoBack"/>
      <w:bookmarkEnd w:id="0"/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</w:rPr>
        <w:t xml:space="preserve"> </w:t>
      </w:r>
      <w:r w:rsidRPr="00F07EE2">
        <w:rPr>
          <w:b/>
          <w:sz w:val="24"/>
          <w:szCs w:val="24"/>
          <w:u w:val="single"/>
        </w:rPr>
        <w:t>3. Sacensību rīkotāji un atbalstītāji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Sacensības organizē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P/A “Kokneses Sporta centrs”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un SIA “Daugavas radzes”.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 xml:space="preserve">Sacensības atbalsta un balvas nodrošina </w:t>
      </w:r>
      <w:proofErr w:type="spellStart"/>
      <w:r w:rsidRPr="00F07EE2">
        <w:rPr>
          <w:sz w:val="24"/>
          <w:szCs w:val="24"/>
        </w:rPr>
        <w:t>Philips</w:t>
      </w:r>
      <w:proofErr w:type="spellEnd"/>
      <w:r w:rsidRPr="00F07EE2">
        <w:rPr>
          <w:sz w:val="24"/>
          <w:szCs w:val="24"/>
        </w:rPr>
        <w:t xml:space="preserve">, </w:t>
      </w:r>
      <w:proofErr w:type="spellStart"/>
      <w:r w:rsidRPr="00F07EE2">
        <w:rPr>
          <w:sz w:val="24"/>
          <w:szCs w:val="24"/>
        </w:rPr>
        <w:t>eboat.lv</w:t>
      </w:r>
      <w:proofErr w:type="spellEnd"/>
      <w:r w:rsidRPr="00F07EE2">
        <w:rPr>
          <w:sz w:val="24"/>
          <w:szCs w:val="24"/>
        </w:rPr>
        <w:t xml:space="preserve"> un </w:t>
      </w:r>
      <w:proofErr w:type="spellStart"/>
      <w:r w:rsidRPr="00F07EE2">
        <w:rPr>
          <w:sz w:val="24"/>
          <w:szCs w:val="24"/>
        </w:rPr>
        <w:t>Rapala</w:t>
      </w:r>
      <w:proofErr w:type="spellEnd"/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  <w:u w:val="single"/>
        </w:rPr>
        <w:t xml:space="preserve"> 4. Dalībnieki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Sacensībās drīkst piedalīties visi makšķerēšanas sporta entuziasti, neatkarīgi no vecuma, dzimuma un dzīves vietas. Visiem dalībniekiem jābūt makšķerēšanas kartēm (izņemot bērnus, invalīdus un pensionārus). Bērniem jāatrodas vecāku uzraudzībā(vienā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laivā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ar vecākiem).</w:t>
      </w:r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  <w:u w:val="single"/>
        </w:rPr>
        <w:t xml:space="preserve"> 5. Sacensību noteikumi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Sacensības tiek rīkotas ievērojot LR makšķerēšanas noteikumus. Sacensības individuālas.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Dalībnieki uz sacensībām ierodas ar savām laivām, kurām jābūt tehniskā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kārtībā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un aprīkotām ar glābšanas inventāru. Visiem dalībniekiem obligāti jābūt glābšanas vestēm.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Drīkst izmantot visa veida laivu motorus, 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arī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eholotes.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Drīkst izmantot tikai mākslīgos mānekļus, izņemot mākslīgās mušiņas.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Aizliegts atrasties tuvāk par 50 m no citas laivas un spiningot. Velcēt drīkst izmantojot vienu kātu.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Svēršanai pieņems tikai noteikumiem atbilstoša izmēra zivis. Visām zivīm uz svēršanu jābūt nogalinātām, svaigām un nesakropļotām. Pēc svēršanas zivis paliek pie galvenā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tiesneša līdz laikam, ko nosaka tiesnesis.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Protesti jāiesniedz rakstiskā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veidā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ne vēlāk 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15 min</w:t>
      </w:r>
      <w:r w:rsidR="005569BA" w:rsidRPr="00F07EE2">
        <w:rPr>
          <w:sz w:val="24"/>
          <w:szCs w:val="24"/>
        </w:rPr>
        <w:t>ūtes</w:t>
      </w:r>
      <w:r w:rsidRPr="00F07EE2">
        <w:rPr>
          <w:sz w:val="24"/>
          <w:szCs w:val="24"/>
        </w:rPr>
        <w:t xml:space="preserve"> pēc svēršanas beigām</w:t>
      </w:r>
      <w:r w:rsidR="005569BA" w:rsidRPr="00F07EE2">
        <w:rPr>
          <w:sz w:val="24"/>
          <w:szCs w:val="24"/>
        </w:rPr>
        <w:t>,</w:t>
      </w:r>
      <w:r w:rsidRPr="00F07EE2">
        <w:rPr>
          <w:sz w:val="24"/>
          <w:szCs w:val="24"/>
        </w:rPr>
        <w:t xml:space="preserve"> ko nosaka galvenais tiesnesis.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Dalībnieks, kurš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neievēros sacensību noteikumus, tiks diskvalificēts.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Katrs dalībnieks sacensību protokolā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parakstās par to, ka laiva ir tehniskā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kārtībā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un ka viņam ir glābšanas veste. Par drošību uz ūdeņiem atbildīgs katrs dalībnieks pats.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Strīdīgos jautājumos gala lēmumu pieņem sacensību galvenais tiesnesis. Galvenajam tiesnesim ir tiesības veikt korekcijas sacensību nolikumā.</w:t>
      </w:r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  <w:u w:val="single"/>
        </w:rPr>
        <w:t xml:space="preserve"> 6. Vērtēšana un uzvarētāju noteikšana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Vērtēta tiek lielākā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līdaka, zandarts, asaris</w:t>
      </w:r>
      <w:r w:rsidR="005569BA" w:rsidRPr="00F07EE2">
        <w:rPr>
          <w:sz w:val="24"/>
          <w:szCs w:val="24"/>
        </w:rPr>
        <w:t>.</w:t>
      </w:r>
      <w:r w:rsidRPr="00F07EE2">
        <w:rPr>
          <w:sz w:val="24"/>
          <w:szCs w:val="24"/>
        </w:rPr>
        <w:t xml:space="preserve"> 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Rīkotāji apbalvo 1-3. vietu ieguvējus trīs kategorijās (lielākais zandarts, lielākā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līdaka, lielākais asaris) individuālā</w:t>
      </w:r>
      <w:r w:rsidR="005569BA" w:rsidRPr="00F07EE2">
        <w:rPr>
          <w:sz w:val="24"/>
          <w:szCs w:val="24"/>
        </w:rPr>
        <w:t xml:space="preserve"> vērtējumā.</w:t>
      </w:r>
      <w:r w:rsidRPr="00F07EE2">
        <w:rPr>
          <w:sz w:val="24"/>
          <w:szCs w:val="24"/>
        </w:rPr>
        <w:t xml:space="preserve"> Kopā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ir 9 godalgotas vietas. Zivju kopsvaram nav nozīmes, vērtēta tiek tikai katras sugas lielākā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zivs.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 xml:space="preserve"> Galveno balvu iegūst un par “Zandartu karali”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tiek kronēts dalībnieks, kurš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noķēris viss lielāko zandartu.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 xml:space="preserve"> Atsevišķi tiks vērtēts viens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>lielākais sams, lielākais sapals un lielākā</w:t>
      </w:r>
      <w:r w:rsidR="005569BA" w:rsidRPr="00F07EE2">
        <w:rPr>
          <w:sz w:val="24"/>
          <w:szCs w:val="24"/>
        </w:rPr>
        <w:t xml:space="preserve"> </w:t>
      </w:r>
      <w:r w:rsidRPr="00F07EE2">
        <w:rPr>
          <w:sz w:val="24"/>
          <w:szCs w:val="24"/>
        </w:rPr>
        <w:t xml:space="preserve">salate (meža vimba). </w:t>
      </w:r>
    </w:p>
    <w:p w:rsidR="00BD4630" w:rsidRPr="00F07EE2" w:rsidRDefault="00BD4630" w:rsidP="005569BA">
      <w:pPr>
        <w:spacing w:after="0"/>
        <w:jc w:val="both"/>
        <w:rPr>
          <w:b/>
          <w:sz w:val="24"/>
          <w:szCs w:val="24"/>
          <w:u w:val="single"/>
        </w:rPr>
      </w:pPr>
      <w:r w:rsidRPr="00F07EE2">
        <w:rPr>
          <w:b/>
          <w:sz w:val="24"/>
          <w:szCs w:val="24"/>
          <w:u w:val="single"/>
        </w:rPr>
        <w:t>7. Finansiālie nosacījumi</w:t>
      </w:r>
    </w:p>
    <w:p w:rsidR="00BD4630" w:rsidRPr="00F07EE2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Dalības maksa sacensībās–20 EUR no dalībnieka. Sacensību organizatori nodrošina dalībniekus ar ēdināšanu, telšu celšanas vietām un par atsevišķu samaksu ar naktsmītnēm. Naktsmītnes var pieteikt pa telefonu 26524446.</w:t>
      </w:r>
    </w:p>
    <w:p w:rsidR="00843B3D" w:rsidRDefault="00BD4630" w:rsidP="005569BA">
      <w:pPr>
        <w:spacing w:after="0"/>
        <w:jc w:val="both"/>
        <w:rPr>
          <w:sz w:val="24"/>
          <w:szCs w:val="24"/>
        </w:rPr>
      </w:pPr>
      <w:r w:rsidRPr="00F07EE2">
        <w:rPr>
          <w:sz w:val="24"/>
          <w:szCs w:val="24"/>
        </w:rPr>
        <w:t>Telefons informācijai: 29284622</w:t>
      </w:r>
      <w:r w:rsidR="005569BA" w:rsidRPr="00F07EE2">
        <w:rPr>
          <w:sz w:val="24"/>
          <w:szCs w:val="24"/>
        </w:rPr>
        <w:t xml:space="preserve"> (</w:t>
      </w:r>
      <w:r w:rsidRPr="00F07EE2">
        <w:rPr>
          <w:sz w:val="24"/>
          <w:szCs w:val="24"/>
        </w:rPr>
        <w:t>P/A “Kokneses Sporta centrs”</w:t>
      </w:r>
      <w:r w:rsidR="005569BA" w:rsidRPr="00F07EE2">
        <w:rPr>
          <w:sz w:val="24"/>
          <w:szCs w:val="24"/>
        </w:rPr>
        <w:t>)</w:t>
      </w:r>
    </w:p>
    <w:p w:rsidR="00E15079" w:rsidRDefault="00CD54EB" w:rsidP="005569BA">
      <w:pPr>
        <w:spacing w:after="0"/>
        <w:jc w:val="both"/>
        <w:rPr>
          <w:sz w:val="24"/>
          <w:szCs w:val="24"/>
        </w:rPr>
      </w:pPr>
      <w:hyperlink r:id="rId5" w:history="1">
        <w:r w:rsidR="00E15079" w:rsidRPr="00DC2731">
          <w:rPr>
            <w:rStyle w:val="Hipersaite"/>
            <w:sz w:val="24"/>
            <w:szCs w:val="24"/>
          </w:rPr>
          <w:t>https://likumi.lv/ta/id/279205-makskeresanas-vezosanas-un-zemudens-medibu-noteikumi</w:t>
        </w:r>
      </w:hyperlink>
    </w:p>
    <w:p w:rsidR="00E15079" w:rsidRPr="00F07EE2" w:rsidRDefault="00E15079" w:rsidP="005569BA">
      <w:pPr>
        <w:spacing w:after="0"/>
        <w:jc w:val="both"/>
        <w:rPr>
          <w:sz w:val="24"/>
          <w:szCs w:val="24"/>
        </w:rPr>
      </w:pPr>
    </w:p>
    <w:sectPr w:rsidR="00E15079" w:rsidRPr="00F07EE2" w:rsidSect="00F07EE2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0"/>
    <w:rsid w:val="000B469C"/>
    <w:rsid w:val="00525576"/>
    <w:rsid w:val="005569BA"/>
    <w:rsid w:val="00B6777C"/>
    <w:rsid w:val="00BD4630"/>
    <w:rsid w:val="00CD54EB"/>
    <w:rsid w:val="00E15079"/>
    <w:rsid w:val="00E77636"/>
    <w:rsid w:val="00F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15079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CD5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15079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CD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79205-makskeresanas-vezosanas-un-zemudens-medibu-noteik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Sarmite</cp:lastModifiedBy>
  <cp:revision>4</cp:revision>
  <dcterms:created xsi:type="dcterms:W3CDTF">2019-05-20T11:48:00Z</dcterms:created>
  <dcterms:modified xsi:type="dcterms:W3CDTF">2019-05-20T13:11:00Z</dcterms:modified>
</cp:coreProperties>
</file>