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FB325" w14:textId="77777777" w:rsidR="00551D5E" w:rsidRPr="00F2023D" w:rsidRDefault="00551D5E" w:rsidP="007C1CD4">
      <w:pPr>
        <w:jc w:val="right"/>
        <w:rPr>
          <w:rFonts w:eastAsia="Calibri"/>
          <w:b/>
          <w:sz w:val="24"/>
          <w:szCs w:val="24"/>
        </w:rPr>
      </w:pPr>
      <w:bookmarkStart w:id="0" w:name="_GoBack"/>
      <w:bookmarkEnd w:id="0"/>
      <w:r w:rsidRPr="00F2023D">
        <w:rPr>
          <w:rFonts w:eastAsia="Calibri"/>
          <w:b/>
          <w:sz w:val="24"/>
          <w:szCs w:val="24"/>
        </w:rPr>
        <w:t>2.pielikums</w:t>
      </w:r>
    </w:p>
    <w:p w14:paraId="41886A7B" w14:textId="77777777" w:rsidR="00551D5E" w:rsidRPr="00F2023D" w:rsidRDefault="00551D5E" w:rsidP="00551D5E">
      <w:pPr>
        <w:jc w:val="right"/>
        <w:rPr>
          <w:rFonts w:eastAsia="Calibri"/>
          <w:b/>
          <w:sz w:val="24"/>
          <w:szCs w:val="24"/>
        </w:rPr>
      </w:pPr>
    </w:p>
    <w:p w14:paraId="2969DAEF" w14:textId="4B80232A" w:rsidR="00551D5E" w:rsidRDefault="00551D5E" w:rsidP="00551D5E">
      <w:pPr>
        <w:jc w:val="center"/>
        <w:rPr>
          <w:rFonts w:eastAsia="Calibri"/>
          <w:b/>
          <w:sz w:val="26"/>
          <w:szCs w:val="26"/>
        </w:rPr>
      </w:pPr>
      <w:r w:rsidRPr="003A7F9F">
        <w:rPr>
          <w:rFonts w:eastAsia="Calibri"/>
          <w:b/>
          <w:sz w:val="26"/>
          <w:szCs w:val="26"/>
        </w:rPr>
        <w:t>FINANŠU PIEDĀVĀJUMS</w:t>
      </w:r>
    </w:p>
    <w:p w14:paraId="46C1BF15" w14:textId="77777777" w:rsidR="0066414D" w:rsidRPr="0066414D" w:rsidRDefault="0066414D" w:rsidP="0066414D">
      <w:pPr>
        <w:spacing w:line="276" w:lineRule="auto"/>
        <w:jc w:val="center"/>
        <w:rPr>
          <w:rFonts w:eastAsia="Calibri"/>
          <w:sz w:val="26"/>
          <w:szCs w:val="26"/>
        </w:rPr>
      </w:pPr>
      <w:r w:rsidRPr="0066414D">
        <w:rPr>
          <w:rFonts w:eastAsia="Calibri"/>
          <w:b/>
          <w:sz w:val="26"/>
          <w:szCs w:val="26"/>
          <w:u w:val="single"/>
        </w:rPr>
        <w:t>“Lekcijas grūtniecēm, jaunajām novada ģimenēm par bērna veselīgu dzīves sākumu (uzturs un fiziskā attīstība)”</w:t>
      </w:r>
      <w:r w:rsidRPr="0066414D">
        <w:rPr>
          <w:rFonts w:eastAsia="Calibri"/>
          <w:sz w:val="26"/>
          <w:szCs w:val="26"/>
        </w:rPr>
        <w:t xml:space="preserve"> lekciju nodrošināšana un vadīšana 2018.gadā</w:t>
      </w:r>
    </w:p>
    <w:p w14:paraId="11CC5F79" w14:textId="348ED638" w:rsidR="0066414D" w:rsidRPr="0066414D" w:rsidRDefault="0066414D" w:rsidP="0066414D">
      <w:pPr>
        <w:jc w:val="center"/>
        <w:rPr>
          <w:sz w:val="26"/>
          <w:szCs w:val="26"/>
        </w:rPr>
      </w:pPr>
      <w:r w:rsidRPr="0066414D">
        <w:rPr>
          <w:rFonts w:eastAsia="Calibri"/>
          <w:sz w:val="26"/>
          <w:szCs w:val="26"/>
        </w:rPr>
        <w:t>Fiziskā aktivitāte,</w:t>
      </w:r>
      <w:r w:rsidR="00E15C2A">
        <w:rPr>
          <w:rFonts w:eastAsia="Calibri"/>
          <w:sz w:val="26"/>
          <w:szCs w:val="26"/>
        </w:rPr>
        <w:t xml:space="preserve"> veselīgs uzturs,</w:t>
      </w:r>
      <w:r w:rsidRPr="0066414D">
        <w:rPr>
          <w:rFonts w:eastAsia="Calibri"/>
          <w:sz w:val="26"/>
          <w:szCs w:val="26"/>
        </w:rPr>
        <w:t xml:space="preserve"> ESF Projekts “Koknese-veselīgākā vide visiem!” (projekta Nr. 9.2.4.2/16/I/019, pozīcija Nr. 4.1.2.4.;</w:t>
      </w:r>
      <w:r w:rsidRPr="0066414D">
        <w:rPr>
          <w:sz w:val="26"/>
          <w:szCs w:val="26"/>
        </w:rPr>
        <w:t xml:space="preserve"> </w:t>
      </w:r>
      <w:r w:rsidRPr="0066414D">
        <w:rPr>
          <w:rFonts w:eastAsia="Calibri"/>
          <w:sz w:val="26"/>
          <w:szCs w:val="26"/>
        </w:rPr>
        <w:t>KND/TI/2018/47)</w:t>
      </w:r>
    </w:p>
    <w:p w14:paraId="01962E94" w14:textId="77777777" w:rsidR="00551D5E" w:rsidRPr="00F2023D" w:rsidRDefault="00551D5E" w:rsidP="00551D5E">
      <w:pPr>
        <w:rPr>
          <w:rFonts w:eastAsia="Calibri"/>
          <w:b/>
          <w:sz w:val="24"/>
          <w:szCs w:val="24"/>
        </w:rPr>
      </w:pPr>
    </w:p>
    <w:p w14:paraId="79858974" w14:textId="45609B9E" w:rsidR="00551D5E" w:rsidRPr="00F2023D" w:rsidRDefault="00551D5E" w:rsidP="00551D5E">
      <w:pPr>
        <w:rPr>
          <w:rFonts w:eastAsia="Calibri"/>
          <w:b/>
          <w:sz w:val="24"/>
          <w:szCs w:val="24"/>
        </w:rPr>
      </w:pPr>
      <w:r w:rsidRPr="00F2023D">
        <w:rPr>
          <w:rFonts w:eastAsia="Calibri"/>
          <w:b/>
          <w:sz w:val="24"/>
          <w:szCs w:val="24"/>
        </w:rPr>
        <w:t>201</w:t>
      </w:r>
      <w:r w:rsidR="00F2023D" w:rsidRPr="00F2023D">
        <w:rPr>
          <w:rFonts w:eastAsia="Calibri"/>
          <w:b/>
          <w:sz w:val="24"/>
          <w:szCs w:val="24"/>
        </w:rPr>
        <w:t>8</w:t>
      </w:r>
      <w:r w:rsidRPr="00F2023D">
        <w:rPr>
          <w:rFonts w:eastAsia="Calibri"/>
          <w:b/>
          <w:sz w:val="24"/>
          <w:szCs w:val="24"/>
        </w:rPr>
        <w:t>.gada ___</w:t>
      </w:r>
      <w:r w:rsidR="00F2023D" w:rsidRPr="00F2023D">
        <w:rPr>
          <w:rFonts w:eastAsia="Calibri"/>
          <w:b/>
          <w:sz w:val="24"/>
          <w:szCs w:val="24"/>
        </w:rPr>
        <w:t>__________</w:t>
      </w:r>
      <w:r w:rsidR="003A7F9F">
        <w:rPr>
          <w:rFonts w:eastAsia="Calibri"/>
          <w:b/>
          <w:sz w:val="24"/>
          <w:szCs w:val="24"/>
        </w:rPr>
        <w:t>__</w:t>
      </w:r>
    </w:p>
    <w:p w14:paraId="12F70EFF" w14:textId="77777777" w:rsidR="00551D5E" w:rsidRPr="00F2023D" w:rsidRDefault="00551D5E" w:rsidP="00551D5E">
      <w:pPr>
        <w:rPr>
          <w:rFonts w:eastAsia="Calibri"/>
          <w:b/>
          <w:sz w:val="24"/>
          <w:szCs w:val="24"/>
        </w:rPr>
      </w:pPr>
    </w:p>
    <w:tbl>
      <w:tblPr>
        <w:tblStyle w:val="Reatabula"/>
        <w:tblW w:w="0" w:type="auto"/>
        <w:tblLook w:val="04A0" w:firstRow="1" w:lastRow="0" w:firstColumn="1" w:lastColumn="0" w:noHBand="0" w:noVBand="1"/>
      </w:tblPr>
      <w:tblGrid>
        <w:gridCol w:w="3871"/>
        <w:gridCol w:w="5411"/>
      </w:tblGrid>
      <w:tr w:rsidR="00551D5E" w:rsidRPr="00F2023D" w14:paraId="7FBFA194"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2B070236" w14:textId="77777777" w:rsidR="00551D5E" w:rsidRPr="00F2023D" w:rsidRDefault="00551D5E" w:rsidP="00211F64">
            <w:pPr>
              <w:rPr>
                <w:rFonts w:eastAsiaTheme="minorHAnsi"/>
                <w:b/>
                <w:sz w:val="24"/>
                <w:szCs w:val="24"/>
              </w:rPr>
            </w:pPr>
            <w:r w:rsidRPr="00F2023D">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46ECA696" w14:textId="77777777" w:rsidR="00551D5E" w:rsidRPr="00F2023D" w:rsidRDefault="00551D5E" w:rsidP="00211F64">
            <w:pPr>
              <w:jc w:val="center"/>
              <w:rPr>
                <w:rFonts w:eastAsia="Calibri"/>
                <w:sz w:val="24"/>
                <w:szCs w:val="24"/>
              </w:rPr>
            </w:pPr>
          </w:p>
        </w:tc>
      </w:tr>
      <w:tr w:rsidR="00551D5E" w:rsidRPr="00F2023D" w14:paraId="32D1AD4F"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75A6A9D7" w14:textId="77777777" w:rsidR="00551D5E" w:rsidRPr="00F2023D" w:rsidRDefault="00551D5E" w:rsidP="00211F64">
            <w:pPr>
              <w:rPr>
                <w:rFonts w:eastAsiaTheme="minorHAnsi"/>
                <w:b/>
                <w:sz w:val="24"/>
                <w:szCs w:val="24"/>
              </w:rPr>
            </w:pPr>
            <w:r w:rsidRPr="00F2023D">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15CE9FB5" w14:textId="77777777" w:rsidR="00551D5E" w:rsidRPr="00F2023D" w:rsidRDefault="00551D5E" w:rsidP="00211F64">
            <w:pPr>
              <w:jc w:val="center"/>
              <w:rPr>
                <w:rFonts w:eastAsia="Calibri"/>
                <w:sz w:val="24"/>
                <w:szCs w:val="24"/>
              </w:rPr>
            </w:pPr>
          </w:p>
        </w:tc>
      </w:tr>
      <w:tr w:rsidR="00551D5E" w:rsidRPr="00F2023D" w14:paraId="2014C135"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30F27F46" w14:textId="77777777" w:rsidR="00551D5E" w:rsidRPr="00F2023D" w:rsidRDefault="00551D5E" w:rsidP="00211F64">
            <w:pPr>
              <w:rPr>
                <w:rFonts w:eastAsiaTheme="minorHAnsi"/>
                <w:b/>
                <w:sz w:val="24"/>
                <w:szCs w:val="24"/>
              </w:rPr>
            </w:pPr>
            <w:r w:rsidRPr="00F2023D">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62097685" w14:textId="77777777" w:rsidR="00551D5E" w:rsidRPr="00F2023D" w:rsidRDefault="00551D5E" w:rsidP="00211F64">
            <w:pPr>
              <w:jc w:val="center"/>
              <w:rPr>
                <w:rFonts w:eastAsia="Calibri"/>
                <w:sz w:val="24"/>
                <w:szCs w:val="24"/>
              </w:rPr>
            </w:pPr>
          </w:p>
        </w:tc>
      </w:tr>
      <w:tr w:rsidR="00551D5E" w:rsidRPr="00F2023D" w14:paraId="11F8D395"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5744CF84" w14:textId="77777777" w:rsidR="00551D5E" w:rsidRPr="00F2023D" w:rsidRDefault="00551D5E" w:rsidP="00211F64">
            <w:pPr>
              <w:rPr>
                <w:rFonts w:eastAsiaTheme="minorHAnsi"/>
                <w:b/>
                <w:sz w:val="24"/>
                <w:szCs w:val="24"/>
              </w:rPr>
            </w:pPr>
            <w:r w:rsidRPr="00F2023D">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05D9DCD0" w14:textId="77777777" w:rsidR="00551D5E" w:rsidRPr="00F2023D" w:rsidRDefault="00551D5E" w:rsidP="00211F64">
            <w:pPr>
              <w:jc w:val="center"/>
              <w:rPr>
                <w:rFonts w:eastAsia="Calibri"/>
                <w:sz w:val="24"/>
                <w:szCs w:val="24"/>
              </w:rPr>
            </w:pPr>
          </w:p>
        </w:tc>
      </w:tr>
      <w:tr w:rsidR="00551D5E" w:rsidRPr="00F2023D" w14:paraId="57E2B9E9"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11D9C191" w14:textId="77777777" w:rsidR="00551D5E" w:rsidRPr="00F2023D" w:rsidRDefault="00551D5E" w:rsidP="00211F64">
            <w:pPr>
              <w:rPr>
                <w:rFonts w:eastAsiaTheme="minorHAnsi"/>
                <w:b/>
                <w:sz w:val="24"/>
                <w:szCs w:val="24"/>
              </w:rPr>
            </w:pPr>
            <w:r w:rsidRPr="00F2023D">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69E38142" w14:textId="77777777" w:rsidR="00551D5E" w:rsidRPr="00F2023D" w:rsidRDefault="00551D5E" w:rsidP="00211F64">
            <w:pPr>
              <w:jc w:val="center"/>
              <w:rPr>
                <w:rFonts w:eastAsia="Calibri"/>
                <w:sz w:val="24"/>
                <w:szCs w:val="24"/>
              </w:rPr>
            </w:pPr>
          </w:p>
        </w:tc>
      </w:tr>
      <w:tr w:rsidR="00551D5E" w:rsidRPr="00F2023D" w14:paraId="55868DD4"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3002FFEE" w14:textId="77777777" w:rsidR="00551D5E" w:rsidRPr="00F2023D" w:rsidRDefault="00551D5E" w:rsidP="00211F64">
            <w:pPr>
              <w:rPr>
                <w:rFonts w:eastAsiaTheme="minorHAnsi"/>
                <w:b/>
                <w:sz w:val="24"/>
                <w:szCs w:val="24"/>
              </w:rPr>
            </w:pPr>
            <w:r w:rsidRPr="00F2023D">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7E211098" w14:textId="77777777" w:rsidR="00551D5E" w:rsidRPr="00F2023D" w:rsidRDefault="00551D5E" w:rsidP="00211F64">
            <w:pPr>
              <w:jc w:val="center"/>
              <w:rPr>
                <w:rFonts w:eastAsia="Calibri"/>
                <w:sz w:val="24"/>
                <w:szCs w:val="24"/>
              </w:rPr>
            </w:pPr>
          </w:p>
        </w:tc>
      </w:tr>
      <w:tr w:rsidR="00551D5E" w:rsidRPr="00F2023D" w14:paraId="4E3CE0A5" w14:textId="77777777" w:rsidTr="00211F64">
        <w:trPr>
          <w:trHeight w:val="147"/>
        </w:trPr>
        <w:tc>
          <w:tcPr>
            <w:tcW w:w="3964" w:type="dxa"/>
            <w:tcBorders>
              <w:top w:val="single" w:sz="4" w:space="0" w:color="auto"/>
              <w:left w:val="single" w:sz="4" w:space="0" w:color="auto"/>
              <w:bottom w:val="single" w:sz="4" w:space="0" w:color="auto"/>
              <w:right w:val="single" w:sz="4" w:space="0" w:color="auto"/>
            </w:tcBorders>
            <w:hideMark/>
          </w:tcPr>
          <w:p w14:paraId="25FBEC89" w14:textId="77777777" w:rsidR="00551D5E" w:rsidRPr="00F2023D" w:rsidRDefault="00551D5E" w:rsidP="00211F64">
            <w:pPr>
              <w:jc w:val="both"/>
              <w:rPr>
                <w:b/>
                <w:sz w:val="24"/>
                <w:szCs w:val="24"/>
              </w:rPr>
            </w:pPr>
            <w:r w:rsidRPr="00F2023D">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4CAE1A89" w14:textId="77777777" w:rsidR="00551D5E" w:rsidRPr="00F2023D" w:rsidRDefault="00551D5E" w:rsidP="00211F64">
            <w:pPr>
              <w:jc w:val="center"/>
              <w:rPr>
                <w:rFonts w:eastAsia="Calibri"/>
                <w:sz w:val="24"/>
                <w:szCs w:val="24"/>
              </w:rPr>
            </w:pPr>
          </w:p>
        </w:tc>
      </w:tr>
    </w:tbl>
    <w:p w14:paraId="108302D8" w14:textId="77777777" w:rsidR="00551D5E" w:rsidRPr="00F2023D" w:rsidRDefault="00551D5E" w:rsidP="00551D5E">
      <w:pPr>
        <w:jc w:val="center"/>
        <w:rPr>
          <w:rFonts w:eastAsia="Calibri"/>
          <w:b/>
          <w:sz w:val="24"/>
          <w:szCs w:val="24"/>
        </w:rPr>
      </w:pPr>
    </w:p>
    <w:p w14:paraId="5A21C0ED" w14:textId="0920DB17" w:rsidR="00551D5E" w:rsidRPr="00F2023D" w:rsidRDefault="00551D5E" w:rsidP="00551D5E">
      <w:pPr>
        <w:jc w:val="both"/>
        <w:rPr>
          <w:sz w:val="24"/>
          <w:szCs w:val="24"/>
        </w:rPr>
      </w:pPr>
      <w:r w:rsidRPr="00F2023D">
        <w:rPr>
          <w:sz w:val="24"/>
          <w:szCs w:val="24"/>
        </w:rPr>
        <w:t>Iepazinušies ar tirgus izpētes instrukciju un tehnisko specifikāciju, mēs, apakšā parakstījušies, piedāvājam veikt par summu:</w:t>
      </w:r>
    </w:p>
    <w:tbl>
      <w:tblPr>
        <w:tblStyle w:val="Reatabula"/>
        <w:tblW w:w="9396" w:type="dxa"/>
        <w:tblLook w:val="04A0" w:firstRow="1" w:lastRow="0" w:firstColumn="1" w:lastColumn="0" w:noHBand="0" w:noVBand="1"/>
      </w:tblPr>
      <w:tblGrid>
        <w:gridCol w:w="3823"/>
        <w:gridCol w:w="2126"/>
        <w:gridCol w:w="1559"/>
        <w:gridCol w:w="1888"/>
      </w:tblGrid>
      <w:tr w:rsidR="00551D5E" w:rsidRPr="00F2023D" w14:paraId="7937AA5A" w14:textId="77777777" w:rsidTr="00BD7434">
        <w:trPr>
          <w:trHeight w:val="517"/>
        </w:trPr>
        <w:tc>
          <w:tcPr>
            <w:tcW w:w="3823" w:type="dxa"/>
            <w:tcBorders>
              <w:top w:val="single" w:sz="4" w:space="0" w:color="auto"/>
              <w:left w:val="single" w:sz="4" w:space="0" w:color="auto"/>
              <w:bottom w:val="single" w:sz="4" w:space="0" w:color="auto"/>
              <w:right w:val="single" w:sz="4" w:space="0" w:color="auto"/>
            </w:tcBorders>
            <w:hideMark/>
          </w:tcPr>
          <w:p w14:paraId="5BF33743" w14:textId="77777777" w:rsidR="00551D5E" w:rsidRPr="00F2023D" w:rsidRDefault="00551D5E" w:rsidP="00BD7434">
            <w:pPr>
              <w:jc w:val="center"/>
              <w:rPr>
                <w:b/>
                <w:sz w:val="24"/>
                <w:szCs w:val="24"/>
              </w:rPr>
            </w:pPr>
            <w:r w:rsidRPr="00F2023D">
              <w:rPr>
                <w:b/>
                <w:sz w:val="24"/>
                <w:szCs w:val="24"/>
              </w:rPr>
              <w:t>Tirgus izpētes daļas</w:t>
            </w:r>
          </w:p>
        </w:tc>
        <w:tc>
          <w:tcPr>
            <w:tcW w:w="2126" w:type="dxa"/>
            <w:tcBorders>
              <w:top w:val="single" w:sz="4" w:space="0" w:color="auto"/>
              <w:left w:val="single" w:sz="4" w:space="0" w:color="auto"/>
              <w:bottom w:val="single" w:sz="4" w:space="0" w:color="auto"/>
              <w:right w:val="single" w:sz="4" w:space="0" w:color="auto"/>
            </w:tcBorders>
            <w:hideMark/>
          </w:tcPr>
          <w:p w14:paraId="1C9BE626" w14:textId="77777777" w:rsidR="00551D5E" w:rsidRPr="00F2023D" w:rsidRDefault="00551D5E" w:rsidP="00211F64">
            <w:pPr>
              <w:jc w:val="center"/>
              <w:rPr>
                <w:b/>
                <w:sz w:val="24"/>
                <w:szCs w:val="24"/>
              </w:rPr>
            </w:pPr>
            <w:r w:rsidRPr="00F2023D">
              <w:rPr>
                <w:b/>
                <w:sz w:val="24"/>
                <w:szCs w:val="24"/>
              </w:rPr>
              <w:t>Summa bez PVN, EUR</w:t>
            </w:r>
          </w:p>
        </w:tc>
        <w:tc>
          <w:tcPr>
            <w:tcW w:w="1559" w:type="dxa"/>
            <w:tcBorders>
              <w:top w:val="single" w:sz="4" w:space="0" w:color="auto"/>
              <w:left w:val="single" w:sz="4" w:space="0" w:color="auto"/>
              <w:bottom w:val="single" w:sz="4" w:space="0" w:color="auto"/>
              <w:right w:val="single" w:sz="4" w:space="0" w:color="auto"/>
            </w:tcBorders>
            <w:hideMark/>
          </w:tcPr>
          <w:p w14:paraId="23D90D5C" w14:textId="77777777" w:rsidR="00551D5E" w:rsidRPr="00F2023D" w:rsidRDefault="00551D5E" w:rsidP="00211F64">
            <w:pPr>
              <w:jc w:val="center"/>
              <w:rPr>
                <w:b/>
                <w:sz w:val="24"/>
                <w:szCs w:val="24"/>
              </w:rPr>
            </w:pPr>
            <w:r w:rsidRPr="00F2023D">
              <w:rPr>
                <w:b/>
                <w:sz w:val="24"/>
                <w:szCs w:val="24"/>
              </w:rPr>
              <w:t>PVN, EUR</w:t>
            </w:r>
          </w:p>
        </w:tc>
        <w:tc>
          <w:tcPr>
            <w:tcW w:w="1888" w:type="dxa"/>
            <w:tcBorders>
              <w:top w:val="single" w:sz="4" w:space="0" w:color="auto"/>
              <w:left w:val="single" w:sz="4" w:space="0" w:color="auto"/>
              <w:bottom w:val="single" w:sz="4" w:space="0" w:color="auto"/>
              <w:right w:val="single" w:sz="4" w:space="0" w:color="auto"/>
            </w:tcBorders>
            <w:hideMark/>
          </w:tcPr>
          <w:p w14:paraId="58E235D2" w14:textId="77777777" w:rsidR="00551D5E" w:rsidRPr="00F2023D" w:rsidRDefault="00551D5E" w:rsidP="00211F64">
            <w:pPr>
              <w:jc w:val="center"/>
              <w:rPr>
                <w:b/>
                <w:sz w:val="24"/>
                <w:szCs w:val="24"/>
              </w:rPr>
            </w:pPr>
            <w:r w:rsidRPr="00F2023D">
              <w:rPr>
                <w:b/>
                <w:sz w:val="24"/>
                <w:szCs w:val="24"/>
              </w:rPr>
              <w:t>Summa ar PVN, EUR</w:t>
            </w:r>
          </w:p>
        </w:tc>
      </w:tr>
      <w:tr w:rsidR="00551D5E" w:rsidRPr="00F2023D" w14:paraId="73242B5E" w14:textId="77777777" w:rsidTr="00BD7434">
        <w:trPr>
          <w:trHeight w:val="1993"/>
        </w:trPr>
        <w:tc>
          <w:tcPr>
            <w:tcW w:w="3823" w:type="dxa"/>
            <w:tcBorders>
              <w:top w:val="single" w:sz="4" w:space="0" w:color="auto"/>
              <w:left w:val="single" w:sz="4" w:space="0" w:color="auto"/>
              <w:bottom w:val="single" w:sz="4" w:space="0" w:color="auto"/>
              <w:right w:val="single" w:sz="4" w:space="0" w:color="auto"/>
            </w:tcBorders>
            <w:hideMark/>
          </w:tcPr>
          <w:p w14:paraId="678F4291" w14:textId="73DD3AAC" w:rsidR="00551D5E" w:rsidRPr="00BD7434" w:rsidRDefault="00BD7434" w:rsidP="00BD7434">
            <w:pPr>
              <w:jc w:val="both"/>
              <w:rPr>
                <w:sz w:val="24"/>
                <w:szCs w:val="24"/>
              </w:rPr>
            </w:pPr>
            <w:r w:rsidRPr="00BD7434">
              <w:rPr>
                <w:b/>
                <w:sz w:val="24"/>
                <w:szCs w:val="24"/>
              </w:rPr>
              <w:t>“Mazuļu uzturs, piebarošanas uzsākšana un nepieciešamība, vitamīnu un uztura daudzveidība pareizai bērna attīstībai” un “Bērnu liekā svara profilakse un ārstēšana”</w:t>
            </w:r>
            <w:r w:rsidRPr="00BD7434">
              <w:rPr>
                <w:sz w:val="24"/>
                <w:szCs w:val="24"/>
              </w:rPr>
              <w:t xml:space="preserve"> </w:t>
            </w:r>
            <w:r>
              <w:rPr>
                <w:sz w:val="24"/>
                <w:szCs w:val="24"/>
              </w:rPr>
              <w:t>l</w:t>
            </w:r>
            <w:r w:rsidR="00191DF4" w:rsidRPr="00191DF4">
              <w:rPr>
                <w:sz w:val="24"/>
                <w:szCs w:val="24"/>
              </w:rPr>
              <w:t>ekciju nodrošināšana un vadīšana 2018.gadā</w:t>
            </w:r>
          </w:p>
        </w:tc>
        <w:tc>
          <w:tcPr>
            <w:tcW w:w="2126" w:type="dxa"/>
            <w:tcBorders>
              <w:top w:val="single" w:sz="4" w:space="0" w:color="auto"/>
              <w:left w:val="single" w:sz="4" w:space="0" w:color="auto"/>
              <w:bottom w:val="single" w:sz="4" w:space="0" w:color="auto"/>
              <w:right w:val="single" w:sz="4" w:space="0" w:color="auto"/>
            </w:tcBorders>
          </w:tcPr>
          <w:p w14:paraId="7DF9A8E3" w14:textId="77777777" w:rsidR="00551D5E" w:rsidRPr="00F2023D" w:rsidRDefault="00551D5E" w:rsidP="00211F64">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D1021A" w14:textId="77777777" w:rsidR="00551D5E" w:rsidRPr="00F2023D" w:rsidRDefault="00551D5E" w:rsidP="00211F64">
            <w:pPr>
              <w:jc w:val="both"/>
              <w:rPr>
                <w:sz w:val="24"/>
                <w:szCs w:val="24"/>
              </w:rPr>
            </w:pPr>
          </w:p>
        </w:tc>
        <w:tc>
          <w:tcPr>
            <w:tcW w:w="1888" w:type="dxa"/>
            <w:tcBorders>
              <w:top w:val="single" w:sz="4" w:space="0" w:color="auto"/>
              <w:left w:val="single" w:sz="4" w:space="0" w:color="auto"/>
              <w:bottom w:val="single" w:sz="4" w:space="0" w:color="auto"/>
              <w:right w:val="single" w:sz="4" w:space="0" w:color="auto"/>
            </w:tcBorders>
          </w:tcPr>
          <w:p w14:paraId="064A802E" w14:textId="77777777" w:rsidR="00551D5E" w:rsidRPr="00F2023D" w:rsidRDefault="00551D5E" w:rsidP="00211F64">
            <w:pPr>
              <w:jc w:val="center"/>
              <w:rPr>
                <w:sz w:val="24"/>
                <w:szCs w:val="24"/>
              </w:rPr>
            </w:pPr>
          </w:p>
        </w:tc>
      </w:tr>
      <w:tr w:rsidR="00BD7434" w:rsidRPr="00F2023D" w14:paraId="7F204D96" w14:textId="77777777" w:rsidTr="00BD7434">
        <w:trPr>
          <w:trHeight w:val="1539"/>
        </w:trPr>
        <w:tc>
          <w:tcPr>
            <w:tcW w:w="3823" w:type="dxa"/>
            <w:tcBorders>
              <w:top w:val="single" w:sz="4" w:space="0" w:color="auto"/>
              <w:left w:val="single" w:sz="4" w:space="0" w:color="auto"/>
              <w:bottom w:val="single" w:sz="4" w:space="0" w:color="auto"/>
              <w:right w:val="single" w:sz="4" w:space="0" w:color="auto"/>
            </w:tcBorders>
          </w:tcPr>
          <w:p w14:paraId="31B1DD58" w14:textId="6A9B18B8" w:rsidR="00BD7434" w:rsidRPr="00191DF4" w:rsidRDefault="00BD7434" w:rsidP="00BD7434">
            <w:pPr>
              <w:jc w:val="both"/>
              <w:rPr>
                <w:b/>
                <w:sz w:val="24"/>
                <w:szCs w:val="24"/>
              </w:rPr>
            </w:pPr>
            <w:r>
              <w:rPr>
                <w:b/>
                <w:sz w:val="24"/>
                <w:szCs w:val="24"/>
              </w:rPr>
              <w:t>“</w:t>
            </w:r>
            <w:r w:rsidRPr="00BD7434">
              <w:rPr>
                <w:b/>
                <w:sz w:val="24"/>
                <w:szCs w:val="24"/>
              </w:rPr>
              <w:t xml:space="preserve">Bērna attīstība pirmajos dzīves gados” </w:t>
            </w:r>
            <w:r w:rsidRPr="00BD7434">
              <w:rPr>
                <w:sz w:val="24"/>
                <w:szCs w:val="24"/>
              </w:rPr>
              <w:t>un</w:t>
            </w:r>
            <w:r>
              <w:rPr>
                <w:sz w:val="24"/>
                <w:szCs w:val="24"/>
              </w:rPr>
              <w:t xml:space="preserve"> </w:t>
            </w:r>
            <w:r w:rsidRPr="00BD7434">
              <w:rPr>
                <w:b/>
                <w:sz w:val="24"/>
                <w:szCs w:val="24"/>
              </w:rPr>
              <w:t xml:space="preserve">“Bērnu stājas vājums un plakanā pēda - veidošanās, profilakse un ārstēšana” </w:t>
            </w:r>
            <w:r w:rsidRPr="00BD7434">
              <w:rPr>
                <w:sz w:val="24"/>
                <w:szCs w:val="24"/>
              </w:rPr>
              <w:t>lekciju vadīšana un nodrošināšana 2018.gadā</w:t>
            </w:r>
          </w:p>
        </w:tc>
        <w:tc>
          <w:tcPr>
            <w:tcW w:w="2126" w:type="dxa"/>
            <w:tcBorders>
              <w:top w:val="single" w:sz="4" w:space="0" w:color="auto"/>
              <w:left w:val="single" w:sz="4" w:space="0" w:color="auto"/>
              <w:bottom w:val="single" w:sz="4" w:space="0" w:color="auto"/>
              <w:right w:val="single" w:sz="4" w:space="0" w:color="auto"/>
            </w:tcBorders>
          </w:tcPr>
          <w:p w14:paraId="0F855150" w14:textId="77777777" w:rsidR="00BD7434" w:rsidRPr="00F2023D" w:rsidRDefault="00BD7434" w:rsidP="00211F64">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88D2376" w14:textId="77777777" w:rsidR="00BD7434" w:rsidRPr="00F2023D" w:rsidRDefault="00BD7434" w:rsidP="00211F64">
            <w:pPr>
              <w:jc w:val="both"/>
              <w:rPr>
                <w:sz w:val="24"/>
                <w:szCs w:val="24"/>
              </w:rPr>
            </w:pPr>
          </w:p>
        </w:tc>
        <w:tc>
          <w:tcPr>
            <w:tcW w:w="1888" w:type="dxa"/>
            <w:tcBorders>
              <w:top w:val="single" w:sz="4" w:space="0" w:color="auto"/>
              <w:left w:val="single" w:sz="4" w:space="0" w:color="auto"/>
              <w:bottom w:val="single" w:sz="4" w:space="0" w:color="auto"/>
              <w:right w:val="single" w:sz="4" w:space="0" w:color="auto"/>
            </w:tcBorders>
          </w:tcPr>
          <w:p w14:paraId="29961E97" w14:textId="77777777" w:rsidR="00BD7434" w:rsidRPr="00F2023D" w:rsidRDefault="00BD7434" w:rsidP="00211F64">
            <w:pPr>
              <w:jc w:val="center"/>
              <w:rPr>
                <w:sz w:val="24"/>
                <w:szCs w:val="24"/>
              </w:rPr>
            </w:pPr>
          </w:p>
        </w:tc>
      </w:tr>
    </w:tbl>
    <w:p w14:paraId="2283D24A" w14:textId="77777777" w:rsidR="00BD7434" w:rsidRDefault="00BD7434" w:rsidP="00BD7434">
      <w:pPr>
        <w:jc w:val="both"/>
        <w:rPr>
          <w:sz w:val="24"/>
          <w:szCs w:val="24"/>
        </w:rPr>
      </w:pPr>
    </w:p>
    <w:p w14:paraId="2540DEB9" w14:textId="785CFDDC" w:rsidR="00551D5E" w:rsidRPr="00F2023D" w:rsidRDefault="00551D5E" w:rsidP="00BD7434">
      <w:pPr>
        <w:jc w:val="both"/>
        <w:rPr>
          <w:sz w:val="24"/>
          <w:szCs w:val="24"/>
        </w:rPr>
      </w:pPr>
      <w:r w:rsidRPr="00F2023D">
        <w:rPr>
          <w:sz w:val="24"/>
          <w:szCs w:val="24"/>
        </w:rPr>
        <w:t>Ar šo apliecinām:</w:t>
      </w:r>
    </w:p>
    <w:p w14:paraId="44AD2830" w14:textId="57FF3F48" w:rsidR="00551D5E" w:rsidRPr="00F2023D" w:rsidRDefault="00551D5E" w:rsidP="00BD7434">
      <w:pPr>
        <w:pStyle w:val="Sarakstarindkopa"/>
        <w:numPr>
          <w:ilvl w:val="3"/>
          <w:numId w:val="13"/>
        </w:numPr>
        <w:ind w:left="851"/>
        <w:jc w:val="both"/>
        <w:rPr>
          <w:sz w:val="24"/>
          <w:szCs w:val="24"/>
          <w:lang w:val="lv-LV"/>
        </w:rPr>
      </w:pPr>
      <w:r w:rsidRPr="00F2023D">
        <w:rPr>
          <w:sz w:val="24"/>
          <w:szCs w:val="24"/>
          <w:lang w:val="lv-LV"/>
        </w:rPr>
        <w:t xml:space="preserve">savu dalību tirgus izpētē  </w:t>
      </w:r>
      <w:r w:rsidR="00191DF4">
        <w:rPr>
          <w:sz w:val="24"/>
          <w:szCs w:val="24"/>
          <w:lang w:val="lv-LV"/>
        </w:rPr>
        <w:t>“</w:t>
      </w:r>
      <w:r w:rsidR="00191DF4" w:rsidRPr="00191DF4">
        <w:rPr>
          <w:sz w:val="24"/>
          <w:szCs w:val="24"/>
          <w:lang w:val="lv-LV"/>
        </w:rPr>
        <w:t xml:space="preserve">Lekcijas grūtniecēm, jaunajām novada ģimenēm par bērna veselīgu dzīves sākumu (uzturs un fiziskā attīstība)” </w:t>
      </w:r>
      <w:r w:rsidR="00191DF4">
        <w:rPr>
          <w:sz w:val="24"/>
          <w:szCs w:val="24"/>
          <w:lang w:val="lv-LV"/>
        </w:rPr>
        <w:t xml:space="preserve"> </w:t>
      </w:r>
      <w:r w:rsidR="00191DF4" w:rsidRPr="00191DF4">
        <w:rPr>
          <w:sz w:val="24"/>
          <w:szCs w:val="24"/>
          <w:lang w:val="lv-LV"/>
        </w:rPr>
        <w:t>lekciju nodrošināšana un vadīšana 2018.gadā</w:t>
      </w:r>
    </w:p>
    <w:p w14:paraId="41EB9021" w14:textId="77777777" w:rsidR="00551D5E" w:rsidRPr="00F2023D" w:rsidRDefault="00551D5E" w:rsidP="00BD7434">
      <w:pPr>
        <w:ind w:left="426"/>
        <w:jc w:val="both"/>
        <w:rPr>
          <w:sz w:val="24"/>
          <w:szCs w:val="24"/>
        </w:rPr>
      </w:pPr>
      <w:r w:rsidRPr="00F2023D">
        <w:rPr>
          <w:sz w:val="24"/>
          <w:szCs w:val="24"/>
        </w:rPr>
        <w:t>2.</w:t>
      </w:r>
      <w:r w:rsidRPr="00F2023D">
        <w:rPr>
          <w:sz w:val="24"/>
          <w:szCs w:val="24"/>
        </w:rPr>
        <w:tab/>
        <w:t>ka esam iepazinušies ar instrukciju un piekrītam visiem tajā minētajiem noteikumiem, tie ir skaidri un saprotami, iebildumu un pretenziju pret tiem nav.</w:t>
      </w:r>
    </w:p>
    <w:p w14:paraId="050521E7" w14:textId="77777777" w:rsidR="00551D5E" w:rsidRPr="00F2023D" w:rsidRDefault="00551D5E" w:rsidP="00BD7434">
      <w:pPr>
        <w:ind w:left="426"/>
        <w:jc w:val="both"/>
        <w:rPr>
          <w:sz w:val="24"/>
          <w:szCs w:val="24"/>
        </w:rPr>
      </w:pPr>
      <w:r w:rsidRPr="00F2023D">
        <w:rPr>
          <w:sz w:val="24"/>
          <w:szCs w:val="24"/>
        </w:rPr>
        <w:t>3.</w:t>
      </w:r>
      <w:r w:rsidRPr="00F2023D">
        <w:rPr>
          <w:sz w:val="24"/>
          <w:szCs w:val="24"/>
        </w:rPr>
        <w:tab/>
        <w:t>ka mūsu piedāvājums ir spēkā līdz līguma noslēgšanai (ja pasūtītājs izvēlēsies mūsu piedāvājumu).</w:t>
      </w:r>
    </w:p>
    <w:p w14:paraId="30F23B37" w14:textId="77777777" w:rsidR="00551D5E" w:rsidRPr="00F2023D" w:rsidRDefault="00551D5E" w:rsidP="00BD7434">
      <w:pPr>
        <w:ind w:left="709" w:hanging="283"/>
        <w:jc w:val="both"/>
        <w:rPr>
          <w:sz w:val="24"/>
          <w:szCs w:val="24"/>
        </w:rPr>
      </w:pPr>
      <w:r w:rsidRPr="00F2023D">
        <w:rPr>
          <w:sz w:val="24"/>
          <w:szCs w:val="24"/>
        </w:rPr>
        <w:t>4.  ka finanšu piedāvājumā tiek iekļautas visas izmaksas atbilstoši instrukcijas un tehniskās specifikācijas nosacījumiem.</w:t>
      </w:r>
    </w:p>
    <w:p w14:paraId="57E5C72A" w14:textId="269FE0B9" w:rsidR="00551D5E" w:rsidRDefault="00551D5E" w:rsidP="00BD7434">
      <w:pPr>
        <w:ind w:left="426"/>
        <w:jc w:val="both"/>
        <w:rPr>
          <w:sz w:val="24"/>
          <w:szCs w:val="24"/>
        </w:rPr>
      </w:pPr>
      <w:r w:rsidRPr="00F2023D">
        <w:rPr>
          <w:sz w:val="24"/>
          <w:szCs w:val="24"/>
        </w:rPr>
        <w:t>5.</w:t>
      </w:r>
      <w:r w:rsidRPr="00F2023D">
        <w:rPr>
          <w:sz w:val="24"/>
          <w:szCs w:val="24"/>
        </w:rPr>
        <w:tab/>
        <w:t>ja pasūtītājs izvēlēsies šo piedāvājumu, apņemamies slēgt līgumu un pildīt tā nosacījumus.</w:t>
      </w:r>
    </w:p>
    <w:p w14:paraId="5E7CE4A9" w14:textId="77777777" w:rsidR="00BD7434" w:rsidRPr="00F2023D" w:rsidRDefault="00BD7434" w:rsidP="00BD7434">
      <w:pPr>
        <w:ind w:left="426"/>
        <w:jc w:val="both"/>
        <w:rPr>
          <w:sz w:val="24"/>
          <w:szCs w:val="24"/>
        </w:rPr>
      </w:pPr>
    </w:p>
    <w:p w14:paraId="251677AB" w14:textId="77777777" w:rsidR="00551D5E" w:rsidRPr="00F2023D" w:rsidRDefault="00551D5E" w:rsidP="00551D5E">
      <w:pPr>
        <w:spacing w:before="120"/>
        <w:jc w:val="both"/>
        <w:rPr>
          <w:sz w:val="24"/>
          <w:szCs w:val="24"/>
        </w:rPr>
      </w:pPr>
      <w:r w:rsidRPr="00F2023D">
        <w:rPr>
          <w:sz w:val="24"/>
          <w:szCs w:val="24"/>
        </w:rPr>
        <w:t>Pilnvarotā persona: ____________________________________________________</w:t>
      </w:r>
    </w:p>
    <w:p w14:paraId="7FCF5034" w14:textId="295AA6EE" w:rsidR="00F2023D" w:rsidRPr="00BD7434" w:rsidRDefault="00551D5E" w:rsidP="00BD7434">
      <w:pPr>
        <w:jc w:val="both"/>
        <w:rPr>
          <w:sz w:val="24"/>
          <w:szCs w:val="24"/>
        </w:rPr>
      </w:pPr>
      <w:r w:rsidRPr="00F2023D">
        <w:rPr>
          <w:sz w:val="24"/>
          <w:szCs w:val="24"/>
        </w:rPr>
        <w:t xml:space="preserve">                                   (amats, paraksts, vārds, uzvārds, zīmogs)</w:t>
      </w:r>
    </w:p>
    <w:p w14:paraId="54D621A5" w14:textId="77777777" w:rsidR="00BD7434" w:rsidRDefault="00BD7434" w:rsidP="00F2023D">
      <w:pPr>
        <w:jc w:val="right"/>
        <w:rPr>
          <w:rFonts w:eastAsia="Calibri"/>
          <w:b/>
          <w:sz w:val="24"/>
          <w:szCs w:val="24"/>
        </w:rPr>
      </w:pPr>
    </w:p>
    <w:p w14:paraId="3D403622" w14:textId="40E2B8BE" w:rsidR="007D1017" w:rsidRPr="00F2023D" w:rsidRDefault="007D1017" w:rsidP="00F2023D">
      <w:pPr>
        <w:jc w:val="right"/>
        <w:rPr>
          <w:rFonts w:eastAsia="Calibri"/>
          <w:b/>
          <w:sz w:val="24"/>
          <w:szCs w:val="24"/>
        </w:rPr>
      </w:pPr>
      <w:r w:rsidRPr="00F2023D">
        <w:rPr>
          <w:rFonts w:eastAsia="Calibri"/>
          <w:b/>
          <w:sz w:val="24"/>
          <w:szCs w:val="24"/>
        </w:rPr>
        <w:lastRenderedPageBreak/>
        <w:t>3.pielikums</w:t>
      </w:r>
    </w:p>
    <w:p w14:paraId="63698B9E" w14:textId="77777777" w:rsidR="007D1017" w:rsidRPr="00F2023D" w:rsidRDefault="007D1017" w:rsidP="007D1017">
      <w:pPr>
        <w:jc w:val="right"/>
        <w:rPr>
          <w:rFonts w:eastAsia="Calibri"/>
          <w:b/>
          <w:sz w:val="24"/>
          <w:szCs w:val="24"/>
        </w:rPr>
      </w:pPr>
    </w:p>
    <w:p w14:paraId="631E215C" w14:textId="7A1BD1CE" w:rsidR="007D1017" w:rsidRPr="003A7F9F" w:rsidRDefault="007D1017" w:rsidP="007D1017">
      <w:pPr>
        <w:jc w:val="center"/>
        <w:rPr>
          <w:rFonts w:eastAsia="Calibri"/>
          <w:b/>
          <w:sz w:val="26"/>
          <w:szCs w:val="26"/>
        </w:rPr>
      </w:pPr>
      <w:r w:rsidRPr="003A7F9F">
        <w:rPr>
          <w:rFonts w:eastAsia="Calibri"/>
          <w:b/>
          <w:sz w:val="26"/>
          <w:szCs w:val="26"/>
        </w:rPr>
        <w:t>TEHNISKAIS PIEDĀVĀJUMS</w:t>
      </w:r>
    </w:p>
    <w:p w14:paraId="4B13C15E" w14:textId="77777777" w:rsidR="00191DF4" w:rsidRPr="0066414D" w:rsidRDefault="00191DF4" w:rsidP="00191DF4">
      <w:pPr>
        <w:spacing w:line="276" w:lineRule="auto"/>
        <w:jc w:val="center"/>
        <w:rPr>
          <w:rFonts w:eastAsia="Calibri"/>
          <w:sz w:val="26"/>
          <w:szCs w:val="26"/>
        </w:rPr>
      </w:pPr>
      <w:r w:rsidRPr="0066414D">
        <w:rPr>
          <w:rFonts w:eastAsia="Calibri"/>
          <w:b/>
          <w:sz w:val="26"/>
          <w:szCs w:val="26"/>
          <w:u w:val="single"/>
        </w:rPr>
        <w:t>“Lekcijas grūtniecēm, jaunajām novada ģimenēm par bērna veselīgu dzīves sākumu (uzturs un fiziskā attīstība)”</w:t>
      </w:r>
      <w:r w:rsidRPr="0066414D">
        <w:rPr>
          <w:rFonts w:eastAsia="Calibri"/>
          <w:sz w:val="26"/>
          <w:szCs w:val="26"/>
        </w:rPr>
        <w:t xml:space="preserve"> lekciju nodrošināšana un vadīšana 2018.gadā</w:t>
      </w:r>
    </w:p>
    <w:p w14:paraId="3934E279" w14:textId="37CA3582" w:rsidR="00F2023D" w:rsidRPr="00191DF4" w:rsidRDefault="00191DF4" w:rsidP="00191DF4">
      <w:pPr>
        <w:jc w:val="center"/>
        <w:rPr>
          <w:sz w:val="26"/>
          <w:szCs w:val="26"/>
        </w:rPr>
      </w:pPr>
      <w:r w:rsidRPr="0066414D">
        <w:rPr>
          <w:rFonts w:eastAsia="Calibri"/>
          <w:sz w:val="26"/>
          <w:szCs w:val="26"/>
        </w:rPr>
        <w:t xml:space="preserve">Fiziskā aktivitāte, </w:t>
      </w:r>
      <w:r w:rsidR="00E15C2A">
        <w:rPr>
          <w:rFonts w:eastAsia="Calibri"/>
          <w:sz w:val="26"/>
          <w:szCs w:val="26"/>
        </w:rPr>
        <w:t xml:space="preserve">veselīgs uzturs, </w:t>
      </w:r>
      <w:r w:rsidRPr="0066414D">
        <w:rPr>
          <w:rFonts w:eastAsia="Calibri"/>
          <w:sz w:val="26"/>
          <w:szCs w:val="26"/>
        </w:rPr>
        <w:t>ESF Projekts “Koknese-veselīgākā vide visiem!” (projekta Nr. 9.2.4.2/16/I/019, pozīcija Nr. 4.1.2.4.;</w:t>
      </w:r>
      <w:r w:rsidRPr="0066414D">
        <w:rPr>
          <w:sz w:val="26"/>
          <w:szCs w:val="26"/>
        </w:rPr>
        <w:t xml:space="preserve"> </w:t>
      </w:r>
      <w:r w:rsidRPr="0066414D">
        <w:rPr>
          <w:rFonts w:eastAsia="Calibri"/>
          <w:sz w:val="26"/>
          <w:szCs w:val="26"/>
        </w:rPr>
        <w:t>KND/TI/2018/47)</w:t>
      </w:r>
    </w:p>
    <w:p w14:paraId="184CD3E9" w14:textId="77777777" w:rsidR="007D1017" w:rsidRPr="00F2023D" w:rsidRDefault="007D1017" w:rsidP="007D1017">
      <w:pPr>
        <w:jc w:val="center"/>
        <w:rPr>
          <w:rFonts w:eastAsia="Calibri"/>
          <w:b/>
          <w:sz w:val="24"/>
          <w:szCs w:val="24"/>
        </w:rPr>
      </w:pPr>
    </w:p>
    <w:p w14:paraId="23DBEC1E" w14:textId="6D328D7A" w:rsidR="007D1017" w:rsidRPr="00F2023D" w:rsidRDefault="007D1017" w:rsidP="007D1017">
      <w:pPr>
        <w:rPr>
          <w:rFonts w:eastAsia="Calibri"/>
          <w:b/>
          <w:sz w:val="24"/>
          <w:szCs w:val="24"/>
        </w:rPr>
      </w:pPr>
      <w:r w:rsidRPr="00F2023D">
        <w:rPr>
          <w:rFonts w:eastAsia="Calibri"/>
          <w:b/>
          <w:sz w:val="24"/>
          <w:szCs w:val="24"/>
        </w:rPr>
        <w:t>201</w:t>
      </w:r>
      <w:r w:rsidR="00F2023D">
        <w:rPr>
          <w:rFonts w:eastAsia="Calibri"/>
          <w:b/>
          <w:sz w:val="24"/>
          <w:szCs w:val="24"/>
        </w:rPr>
        <w:t>8</w:t>
      </w:r>
      <w:r w:rsidRPr="00F2023D">
        <w:rPr>
          <w:rFonts w:eastAsia="Calibri"/>
          <w:b/>
          <w:sz w:val="24"/>
          <w:szCs w:val="24"/>
        </w:rPr>
        <w:t>.gada _____________</w:t>
      </w:r>
      <w:r w:rsidR="003A7F9F">
        <w:rPr>
          <w:rFonts w:eastAsia="Calibri"/>
          <w:b/>
          <w:sz w:val="24"/>
          <w:szCs w:val="24"/>
        </w:rPr>
        <w:t>__</w:t>
      </w:r>
    </w:p>
    <w:p w14:paraId="46FE0993" w14:textId="77777777" w:rsidR="007D1017" w:rsidRPr="00F2023D" w:rsidRDefault="007D1017" w:rsidP="007D1017">
      <w:pPr>
        <w:rPr>
          <w:rFonts w:eastAsia="Calibri"/>
          <w:b/>
          <w:sz w:val="24"/>
          <w:szCs w:val="24"/>
        </w:rPr>
      </w:pPr>
    </w:p>
    <w:tbl>
      <w:tblPr>
        <w:tblStyle w:val="Reatabula"/>
        <w:tblW w:w="0" w:type="auto"/>
        <w:tblLook w:val="04A0" w:firstRow="1" w:lastRow="0" w:firstColumn="1" w:lastColumn="0" w:noHBand="0" w:noVBand="1"/>
      </w:tblPr>
      <w:tblGrid>
        <w:gridCol w:w="3871"/>
        <w:gridCol w:w="5411"/>
      </w:tblGrid>
      <w:tr w:rsidR="007D1017" w:rsidRPr="00F2023D" w14:paraId="41B39D14"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1AC21B9B" w14:textId="77777777" w:rsidR="007D1017" w:rsidRPr="00F2023D" w:rsidRDefault="007D1017" w:rsidP="00211F64">
            <w:pPr>
              <w:rPr>
                <w:rFonts w:eastAsiaTheme="minorHAnsi"/>
                <w:b/>
                <w:sz w:val="24"/>
                <w:szCs w:val="24"/>
              </w:rPr>
            </w:pPr>
            <w:r w:rsidRPr="00F2023D">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23A9BC90" w14:textId="77777777" w:rsidR="007D1017" w:rsidRPr="00F2023D" w:rsidRDefault="007D1017" w:rsidP="00211F64">
            <w:pPr>
              <w:jc w:val="center"/>
              <w:rPr>
                <w:rFonts w:eastAsia="Calibri"/>
                <w:sz w:val="24"/>
                <w:szCs w:val="24"/>
              </w:rPr>
            </w:pPr>
          </w:p>
        </w:tc>
      </w:tr>
      <w:tr w:rsidR="007D1017" w:rsidRPr="00F2023D" w14:paraId="4A99C7B0"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229DEE05" w14:textId="77777777" w:rsidR="007D1017" w:rsidRPr="00F2023D" w:rsidRDefault="007D1017" w:rsidP="00211F64">
            <w:pPr>
              <w:rPr>
                <w:rFonts w:eastAsiaTheme="minorHAnsi"/>
                <w:b/>
                <w:sz w:val="24"/>
                <w:szCs w:val="24"/>
              </w:rPr>
            </w:pPr>
            <w:r w:rsidRPr="00F2023D">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1FC102EB" w14:textId="77777777" w:rsidR="007D1017" w:rsidRPr="00F2023D" w:rsidRDefault="007D1017" w:rsidP="00211F64">
            <w:pPr>
              <w:jc w:val="center"/>
              <w:rPr>
                <w:rFonts w:eastAsia="Calibri"/>
                <w:sz w:val="24"/>
                <w:szCs w:val="24"/>
              </w:rPr>
            </w:pPr>
          </w:p>
        </w:tc>
      </w:tr>
      <w:tr w:rsidR="007D1017" w:rsidRPr="00F2023D" w14:paraId="5C6FAA20"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088E8E5F" w14:textId="77777777" w:rsidR="007D1017" w:rsidRPr="00F2023D" w:rsidRDefault="007D1017" w:rsidP="00211F64">
            <w:pPr>
              <w:rPr>
                <w:rFonts w:eastAsiaTheme="minorHAnsi"/>
                <w:b/>
                <w:sz w:val="24"/>
                <w:szCs w:val="24"/>
              </w:rPr>
            </w:pPr>
            <w:r w:rsidRPr="00F2023D">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5FF88769" w14:textId="77777777" w:rsidR="007D1017" w:rsidRPr="00F2023D" w:rsidRDefault="007D1017" w:rsidP="00211F64">
            <w:pPr>
              <w:jc w:val="center"/>
              <w:rPr>
                <w:rFonts w:eastAsia="Calibri"/>
                <w:sz w:val="24"/>
                <w:szCs w:val="24"/>
              </w:rPr>
            </w:pPr>
          </w:p>
        </w:tc>
      </w:tr>
      <w:tr w:rsidR="007D1017" w:rsidRPr="00F2023D" w14:paraId="6C327942"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42DE6571" w14:textId="77777777" w:rsidR="007D1017" w:rsidRPr="00F2023D" w:rsidRDefault="007D1017" w:rsidP="00211F64">
            <w:pPr>
              <w:rPr>
                <w:rFonts w:eastAsiaTheme="minorHAnsi"/>
                <w:b/>
                <w:sz w:val="24"/>
                <w:szCs w:val="24"/>
              </w:rPr>
            </w:pPr>
            <w:r w:rsidRPr="00F2023D">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68E67564" w14:textId="77777777" w:rsidR="007D1017" w:rsidRPr="00F2023D" w:rsidRDefault="007D1017" w:rsidP="00211F64">
            <w:pPr>
              <w:jc w:val="center"/>
              <w:rPr>
                <w:rFonts w:eastAsia="Calibri"/>
                <w:sz w:val="24"/>
                <w:szCs w:val="24"/>
              </w:rPr>
            </w:pPr>
          </w:p>
        </w:tc>
      </w:tr>
      <w:tr w:rsidR="007D1017" w:rsidRPr="00F2023D" w14:paraId="0058F393"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6762C373" w14:textId="77777777" w:rsidR="007D1017" w:rsidRPr="00F2023D" w:rsidRDefault="007D1017" w:rsidP="00211F64">
            <w:pPr>
              <w:rPr>
                <w:rFonts w:eastAsiaTheme="minorHAnsi"/>
                <w:b/>
                <w:sz w:val="24"/>
                <w:szCs w:val="24"/>
              </w:rPr>
            </w:pPr>
            <w:r w:rsidRPr="00F2023D">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52F0F0F6" w14:textId="77777777" w:rsidR="007D1017" w:rsidRPr="00F2023D" w:rsidRDefault="007D1017" w:rsidP="00211F64">
            <w:pPr>
              <w:jc w:val="center"/>
              <w:rPr>
                <w:rFonts w:eastAsia="Calibri"/>
                <w:sz w:val="24"/>
                <w:szCs w:val="24"/>
              </w:rPr>
            </w:pPr>
          </w:p>
        </w:tc>
      </w:tr>
      <w:tr w:rsidR="007D1017" w:rsidRPr="00F2023D" w14:paraId="7969E77A"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6F84F896" w14:textId="77777777" w:rsidR="007D1017" w:rsidRPr="00F2023D" w:rsidRDefault="007D1017" w:rsidP="00211F64">
            <w:pPr>
              <w:rPr>
                <w:rFonts w:eastAsiaTheme="minorHAnsi"/>
                <w:b/>
                <w:sz w:val="24"/>
                <w:szCs w:val="24"/>
              </w:rPr>
            </w:pPr>
            <w:r w:rsidRPr="00F2023D">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5B417672" w14:textId="77777777" w:rsidR="007D1017" w:rsidRPr="00F2023D" w:rsidRDefault="007D1017" w:rsidP="00211F64">
            <w:pPr>
              <w:jc w:val="center"/>
              <w:rPr>
                <w:rFonts w:eastAsia="Calibri"/>
                <w:sz w:val="24"/>
                <w:szCs w:val="24"/>
              </w:rPr>
            </w:pPr>
          </w:p>
        </w:tc>
      </w:tr>
      <w:tr w:rsidR="007D1017" w:rsidRPr="00F2023D" w14:paraId="1881ACEA" w14:textId="77777777" w:rsidTr="00211F64">
        <w:trPr>
          <w:trHeight w:val="147"/>
        </w:trPr>
        <w:tc>
          <w:tcPr>
            <w:tcW w:w="3964" w:type="dxa"/>
            <w:tcBorders>
              <w:top w:val="single" w:sz="4" w:space="0" w:color="auto"/>
              <w:left w:val="single" w:sz="4" w:space="0" w:color="auto"/>
              <w:bottom w:val="single" w:sz="4" w:space="0" w:color="auto"/>
              <w:right w:val="single" w:sz="4" w:space="0" w:color="auto"/>
            </w:tcBorders>
            <w:hideMark/>
          </w:tcPr>
          <w:p w14:paraId="6EE21B05" w14:textId="77777777" w:rsidR="007D1017" w:rsidRPr="00F2023D" w:rsidRDefault="007D1017" w:rsidP="00211F64">
            <w:pPr>
              <w:jc w:val="both"/>
              <w:rPr>
                <w:b/>
                <w:sz w:val="24"/>
                <w:szCs w:val="24"/>
              </w:rPr>
            </w:pPr>
            <w:r w:rsidRPr="00F2023D">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733377A3" w14:textId="77777777" w:rsidR="007D1017" w:rsidRPr="00F2023D" w:rsidRDefault="007D1017" w:rsidP="00211F64">
            <w:pPr>
              <w:jc w:val="center"/>
              <w:rPr>
                <w:rFonts w:eastAsia="Calibri"/>
                <w:sz w:val="24"/>
                <w:szCs w:val="24"/>
              </w:rPr>
            </w:pPr>
          </w:p>
        </w:tc>
      </w:tr>
    </w:tbl>
    <w:p w14:paraId="64517932" w14:textId="12EF3404" w:rsidR="007D1017" w:rsidRPr="00F2023D" w:rsidRDefault="007D1017" w:rsidP="007D1017">
      <w:pPr>
        <w:tabs>
          <w:tab w:val="left" w:pos="1350"/>
        </w:tabs>
        <w:rPr>
          <w:rFonts w:eastAsia="Calibri"/>
          <w:b/>
          <w:sz w:val="24"/>
          <w:szCs w:val="24"/>
        </w:rPr>
      </w:pPr>
    </w:p>
    <w:tbl>
      <w:tblPr>
        <w:tblStyle w:val="Reatabula"/>
        <w:tblW w:w="9781" w:type="dxa"/>
        <w:tblInd w:w="-714" w:type="dxa"/>
        <w:tblLook w:val="04A0" w:firstRow="1" w:lastRow="0" w:firstColumn="1" w:lastColumn="0" w:noHBand="0" w:noVBand="1"/>
      </w:tblPr>
      <w:tblGrid>
        <w:gridCol w:w="4962"/>
        <w:gridCol w:w="4819"/>
      </w:tblGrid>
      <w:tr w:rsidR="007D1017" w:rsidRPr="008045B1" w14:paraId="6765F9D1" w14:textId="77777777" w:rsidTr="00F2023D">
        <w:tc>
          <w:tcPr>
            <w:tcW w:w="4962" w:type="dxa"/>
            <w:tcBorders>
              <w:top w:val="single" w:sz="4" w:space="0" w:color="auto"/>
              <w:left w:val="single" w:sz="4" w:space="0" w:color="auto"/>
              <w:bottom w:val="single" w:sz="4" w:space="0" w:color="auto"/>
              <w:right w:val="single" w:sz="4" w:space="0" w:color="auto"/>
            </w:tcBorders>
            <w:hideMark/>
          </w:tcPr>
          <w:p w14:paraId="24A353C0" w14:textId="77777777" w:rsidR="007D1017" w:rsidRPr="008045B1" w:rsidRDefault="007D1017" w:rsidP="00211F64">
            <w:pPr>
              <w:tabs>
                <w:tab w:val="left" w:pos="1350"/>
              </w:tabs>
              <w:jc w:val="center"/>
              <w:rPr>
                <w:rFonts w:eastAsia="Calibri"/>
                <w:b/>
                <w:sz w:val="23"/>
                <w:szCs w:val="23"/>
              </w:rPr>
            </w:pPr>
            <w:r w:rsidRPr="008045B1">
              <w:rPr>
                <w:rFonts w:eastAsia="Calibri"/>
                <w:b/>
                <w:sz w:val="23"/>
                <w:szCs w:val="23"/>
              </w:rPr>
              <w:t>Tehniskā specifikācija</w:t>
            </w:r>
          </w:p>
        </w:tc>
        <w:tc>
          <w:tcPr>
            <w:tcW w:w="4819" w:type="dxa"/>
            <w:tcBorders>
              <w:top w:val="single" w:sz="4" w:space="0" w:color="auto"/>
              <w:left w:val="single" w:sz="4" w:space="0" w:color="auto"/>
              <w:bottom w:val="single" w:sz="4" w:space="0" w:color="auto"/>
              <w:right w:val="single" w:sz="4" w:space="0" w:color="auto"/>
            </w:tcBorders>
            <w:hideMark/>
          </w:tcPr>
          <w:p w14:paraId="28D0A566" w14:textId="77777777" w:rsidR="007D1017" w:rsidRPr="008045B1" w:rsidRDefault="007D1017" w:rsidP="00211F64">
            <w:pPr>
              <w:tabs>
                <w:tab w:val="left" w:pos="1350"/>
              </w:tabs>
              <w:jc w:val="center"/>
              <w:rPr>
                <w:rFonts w:eastAsia="Calibri"/>
                <w:b/>
                <w:sz w:val="23"/>
                <w:szCs w:val="23"/>
              </w:rPr>
            </w:pPr>
            <w:r w:rsidRPr="008045B1">
              <w:rPr>
                <w:rFonts w:eastAsia="Calibri"/>
                <w:b/>
                <w:sz w:val="23"/>
                <w:szCs w:val="23"/>
              </w:rPr>
              <w:t>Detalizēts Pretendenta piedāvājums</w:t>
            </w:r>
          </w:p>
        </w:tc>
      </w:tr>
      <w:tr w:rsidR="007D1017" w:rsidRPr="008045B1" w14:paraId="0126EB40" w14:textId="77777777" w:rsidTr="00F2023D">
        <w:tc>
          <w:tcPr>
            <w:tcW w:w="9781" w:type="dxa"/>
            <w:gridSpan w:val="2"/>
            <w:tcBorders>
              <w:top w:val="single" w:sz="4" w:space="0" w:color="auto"/>
              <w:left w:val="single" w:sz="4" w:space="0" w:color="auto"/>
              <w:bottom w:val="single" w:sz="4" w:space="0" w:color="auto"/>
              <w:right w:val="single" w:sz="4" w:space="0" w:color="auto"/>
            </w:tcBorders>
            <w:hideMark/>
          </w:tcPr>
          <w:p w14:paraId="40B88083" w14:textId="0227AA25" w:rsidR="003A7F9F" w:rsidRPr="008045B1" w:rsidRDefault="00BD7434" w:rsidP="003A7F9F">
            <w:pPr>
              <w:jc w:val="both"/>
              <w:rPr>
                <w:rFonts w:eastAsia="Calibri"/>
                <w:sz w:val="23"/>
                <w:szCs w:val="23"/>
              </w:rPr>
            </w:pPr>
            <w:r w:rsidRPr="00BD7434">
              <w:rPr>
                <w:rFonts w:eastAsia="Calibri"/>
                <w:sz w:val="23"/>
                <w:szCs w:val="23"/>
              </w:rPr>
              <w:t>Pievērst jaunos vecākus bērna prioritārajām veselības problēmām, kas ir jaundzimušo mūža ilgums, ikdienas mazkustīgums, veselīgs uzturs. Tā kā Koknesi kā dzīvesvietu arvien aktīvāk izvēlās jaunās ģimenes lekcijās iespējams apgūt aktuālāko un nepieciešamāko informāciju par mazuļu attīstību un veselīgu uzturu.</w:t>
            </w:r>
          </w:p>
        </w:tc>
      </w:tr>
      <w:tr w:rsidR="007D1017" w:rsidRPr="008045B1" w14:paraId="0F9CBA55" w14:textId="77777777" w:rsidTr="000438FA">
        <w:trPr>
          <w:trHeight w:val="3328"/>
        </w:trPr>
        <w:tc>
          <w:tcPr>
            <w:tcW w:w="4962" w:type="dxa"/>
            <w:tcBorders>
              <w:top w:val="single" w:sz="4" w:space="0" w:color="auto"/>
              <w:left w:val="single" w:sz="4" w:space="0" w:color="auto"/>
              <w:bottom w:val="single" w:sz="4" w:space="0" w:color="auto"/>
              <w:right w:val="single" w:sz="4" w:space="0" w:color="auto"/>
            </w:tcBorders>
            <w:hideMark/>
          </w:tcPr>
          <w:p w14:paraId="4D1B9891" w14:textId="6252164F" w:rsidR="007D1017" w:rsidRPr="008045B1" w:rsidRDefault="007D1017" w:rsidP="00211F64">
            <w:pPr>
              <w:tabs>
                <w:tab w:val="left" w:pos="1350"/>
              </w:tabs>
              <w:rPr>
                <w:rFonts w:eastAsia="Calibri"/>
                <w:b/>
                <w:i/>
                <w:sz w:val="23"/>
                <w:szCs w:val="23"/>
              </w:rPr>
            </w:pPr>
            <w:r w:rsidRPr="008045B1">
              <w:rPr>
                <w:rFonts w:eastAsia="Calibri"/>
                <w:b/>
                <w:i/>
                <w:sz w:val="23"/>
                <w:szCs w:val="23"/>
              </w:rPr>
              <w:t>Norises laiks</w:t>
            </w:r>
            <w:r w:rsidR="000438FA">
              <w:rPr>
                <w:rFonts w:eastAsia="Calibri"/>
                <w:b/>
                <w:i/>
                <w:sz w:val="23"/>
                <w:szCs w:val="23"/>
              </w:rPr>
              <w:t xml:space="preserve"> un</w:t>
            </w:r>
            <w:r w:rsidRPr="008045B1">
              <w:rPr>
                <w:rFonts w:eastAsia="Calibri"/>
                <w:b/>
                <w:i/>
                <w:sz w:val="23"/>
                <w:szCs w:val="23"/>
              </w:rPr>
              <w:t xml:space="preserve"> vieta. </w:t>
            </w:r>
          </w:p>
          <w:p w14:paraId="24E6505C" w14:textId="77777777" w:rsidR="00BD7434" w:rsidRPr="00BD7434" w:rsidRDefault="00BD7434" w:rsidP="00BD7434">
            <w:pPr>
              <w:tabs>
                <w:tab w:val="left" w:pos="1350"/>
              </w:tabs>
              <w:rPr>
                <w:rFonts w:eastAsia="Calibri"/>
                <w:sz w:val="23"/>
                <w:szCs w:val="23"/>
              </w:rPr>
            </w:pPr>
            <w:r w:rsidRPr="00BD7434">
              <w:rPr>
                <w:rFonts w:eastAsia="Calibri"/>
                <w:sz w:val="23"/>
                <w:szCs w:val="23"/>
              </w:rPr>
              <w:t xml:space="preserve">2018.gadā tiek rīkotas 3 lekcijas, t.sk.: </w:t>
            </w:r>
          </w:p>
          <w:p w14:paraId="32A5AD45" w14:textId="77777777" w:rsidR="00BD7434" w:rsidRPr="00BD7434" w:rsidRDefault="00BD7434" w:rsidP="000438FA">
            <w:pPr>
              <w:tabs>
                <w:tab w:val="left" w:pos="1350"/>
              </w:tabs>
              <w:jc w:val="both"/>
              <w:rPr>
                <w:rFonts w:eastAsia="Calibri"/>
                <w:sz w:val="23"/>
                <w:szCs w:val="23"/>
              </w:rPr>
            </w:pPr>
            <w:r w:rsidRPr="00BD7434">
              <w:rPr>
                <w:rFonts w:eastAsia="Calibri"/>
                <w:sz w:val="23"/>
                <w:szCs w:val="23"/>
              </w:rPr>
              <w:t>1 (viena) lekcija par tēmu “Mazuļu uzturs, piebarošanas uzsākšana un nepieciešamība, vitamīnu un uztura daudzveidība pareizai bērna attīstībai” Koknesē</w:t>
            </w:r>
          </w:p>
          <w:p w14:paraId="18F4ED5C" w14:textId="77777777" w:rsidR="00BD7434" w:rsidRPr="00A15947" w:rsidRDefault="00BD7434" w:rsidP="000438FA">
            <w:pPr>
              <w:tabs>
                <w:tab w:val="left" w:pos="1350"/>
              </w:tabs>
              <w:jc w:val="both"/>
              <w:rPr>
                <w:rFonts w:eastAsia="Calibri"/>
                <w:sz w:val="23"/>
                <w:szCs w:val="23"/>
              </w:rPr>
            </w:pPr>
            <w:r w:rsidRPr="00BD7434">
              <w:rPr>
                <w:rFonts w:eastAsia="Calibri"/>
                <w:sz w:val="23"/>
                <w:szCs w:val="23"/>
              </w:rPr>
              <w:t xml:space="preserve">1 (viena) lekcija par tēmu “Bērnu liekā svara profilakse un </w:t>
            </w:r>
            <w:r w:rsidRPr="00A15947">
              <w:rPr>
                <w:rFonts w:eastAsia="Calibri"/>
                <w:sz w:val="23"/>
                <w:szCs w:val="23"/>
              </w:rPr>
              <w:t>ārstēšana” Vecbebros</w:t>
            </w:r>
          </w:p>
          <w:p w14:paraId="0742AC3B" w14:textId="77777777" w:rsidR="00BD7434" w:rsidRPr="00BD7434" w:rsidRDefault="00BD7434" w:rsidP="000438FA">
            <w:pPr>
              <w:tabs>
                <w:tab w:val="left" w:pos="1350"/>
              </w:tabs>
              <w:jc w:val="both"/>
              <w:rPr>
                <w:rFonts w:eastAsia="Calibri"/>
                <w:sz w:val="23"/>
                <w:szCs w:val="23"/>
              </w:rPr>
            </w:pPr>
            <w:r w:rsidRPr="00A15947">
              <w:rPr>
                <w:rFonts w:eastAsia="Calibri"/>
                <w:sz w:val="23"/>
                <w:szCs w:val="23"/>
              </w:rPr>
              <w:t>1 (viena) lekcija par tēmu “Bērnu liekā svara profilakse un ārstēšana</w:t>
            </w:r>
            <w:r w:rsidRPr="00BD7434">
              <w:rPr>
                <w:rFonts w:eastAsia="Calibri"/>
                <w:sz w:val="23"/>
                <w:szCs w:val="23"/>
              </w:rPr>
              <w:t xml:space="preserve">” Iršos </w:t>
            </w:r>
          </w:p>
          <w:p w14:paraId="23D603B1" w14:textId="77777777" w:rsidR="00BD7434" w:rsidRPr="00BD7434" w:rsidRDefault="00BD7434" w:rsidP="00BD7434">
            <w:pPr>
              <w:tabs>
                <w:tab w:val="left" w:pos="1350"/>
              </w:tabs>
              <w:rPr>
                <w:rFonts w:eastAsia="Calibri"/>
                <w:sz w:val="23"/>
                <w:szCs w:val="23"/>
              </w:rPr>
            </w:pPr>
          </w:p>
          <w:p w14:paraId="6FA08F7E" w14:textId="64584FE0" w:rsidR="007D1017" w:rsidRPr="008045B1" w:rsidRDefault="00BD7434" w:rsidP="00BD7434">
            <w:pPr>
              <w:tabs>
                <w:tab w:val="left" w:pos="1350"/>
              </w:tabs>
              <w:rPr>
                <w:rFonts w:eastAsia="Calibri"/>
                <w:sz w:val="23"/>
                <w:szCs w:val="23"/>
              </w:rPr>
            </w:pPr>
            <w:r w:rsidRPr="00BD7434">
              <w:rPr>
                <w:rFonts w:eastAsia="Calibri"/>
                <w:sz w:val="23"/>
                <w:szCs w:val="23"/>
              </w:rPr>
              <w:t>Vienas lekcijas ilgums 2-3 stundas. Lekciju norises laiks: darba dienu vakari pēc plkst. 17:00</w:t>
            </w:r>
          </w:p>
        </w:tc>
        <w:tc>
          <w:tcPr>
            <w:tcW w:w="4819" w:type="dxa"/>
            <w:tcBorders>
              <w:top w:val="single" w:sz="4" w:space="0" w:color="auto"/>
              <w:left w:val="single" w:sz="4" w:space="0" w:color="auto"/>
              <w:bottom w:val="single" w:sz="4" w:space="0" w:color="auto"/>
              <w:right w:val="single" w:sz="4" w:space="0" w:color="auto"/>
            </w:tcBorders>
            <w:hideMark/>
          </w:tcPr>
          <w:p w14:paraId="7DADCCF4" w14:textId="06098B1E" w:rsidR="007D1017" w:rsidRPr="00A15947" w:rsidRDefault="007D1017" w:rsidP="00211F64">
            <w:pPr>
              <w:tabs>
                <w:tab w:val="left" w:pos="1350"/>
              </w:tabs>
              <w:jc w:val="both"/>
              <w:rPr>
                <w:rFonts w:eastAsia="Calibri"/>
                <w:i/>
                <w:sz w:val="24"/>
                <w:szCs w:val="24"/>
              </w:rPr>
            </w:pPr>
            <w:r w:rsidRPr="00A15947">
              <w:rPr>
                <w:rFonts w:eastAsia="Calibri"/>
                <w:i/>
                <w:sz w:val="24"/>
                <w:szCs w:val="24"/>
              </w:rPr>
              <w:t xml:space="preserve">Norādīt iespējamo </w:t>
            </w:r>
            <w:r w:rsidR="004313C1" w:rsidRPr="00A15947">
              <w:rPr>
                <w:rFonts w:eastAsia="Calibri"/>
                <w:i/>
                <w:sz w:val="24"/>
                <w:szCs w:val="24"/>
              </w:rPr>
              <w:t>pasākumu</w:t>
            </w:r>
            <w:r w:rsidRPr="00A15947">
              <w:rPr>
                <w:rFonts w:eastAsia="Calibri"/>
                <w:i/>
                <w:sz w:val="24"/>
                <w:szCs w:val="24"/>
              </w:rPr>
              <w:t xml:space="preserve"> īstenošanas laiku</w:t>
            </w:r>
          </w:p>
        </w:tc>
      </w:tr>
      <w:tr w:rsidR="000438FA" w:rsidRPr="008045B1" w14:paraId="482D0F39" w14:textId="77777777" w:rsidTr="00F2023D">
        <w:tc>
          <w:tcPr>
            <w:tcW w:w="4962" w:type="dxa"/>
            <w:tcBorders>
              <w:top w:val="single" w:sz="4" w:space="0" w:color="auto"/>
              <w:left w:val="single" w:sz="4" w:space="0" w:color="auto"/>
              <w:bottom w:val="single" w:sz="4" w:space="0" w:color="auto"/>
              <w:right w:val="single" w:sz="4" w:space="0" w:color="auto"/>
            </w:tcBorders>
          </w:tcPr>
          <w:p w14:paraId="6F32D571" w14:textId="541621E4" w:rsidR="000438FA" w:rsidRPr="008045B1" w:rsidRDefault="000438FA" w:rsidP="000438FA">
            <w:pPr>
              <w:tabs>
                <w:tab w:val="left" w:pos="1350"/>
              </w:tabs>
              <w:rPr>
                <w:rFonts w:eastAsia="Calibri"/>
                <w:b/>
                <w:i/>
                <w:sz w:val="23"/>
                <w:szCs w:val="23"/>
              </w:rPr>
            </w:pPr>
            <w:r w:rsidRPr="008045B1">
              <w:rPr>
                <w:rFonts w:eastAsia="Calibri"/>
                <w:b/>
                <w:i/>
                <w:sz w:val="23"/>
                <w:szCs w:val="23"/>
              </w:rPr>
              <w:t>Norises laiks</w:t>
            </w:r>
            <w:r>
              <w:rPr>
                <w:rFonts w:eastAsia="Calibri"/>
                <w:b/>
                <w:i/>
                <w:sz w:val="23"/>
                <w:szCs w:val="23"/>
              </w:rPr>
              <w:t xml:space="preserve"> un</w:t>
            </w:r>
            <w:r w:rsidRPr="008045B1">
              <w:rPr>
                <w:rFonts w:eastAsia="Calibri"/>
                <w:b/>
                <w:i/>
                <w:sz w:val="23"/>
                <w:szCs w:val="23"/>
              </w:rPr>
              <w:t xml:space="preserve"> vieta</w:t>
            </w:r>
            <w:r>
              <w:rPr>
                <w:rFonts w:eastAsia="Calibri"/>
                <w:b/>
                <w:i/>
                <w:sz w:val="23"/>
                <w:szCs w:val="23"/>
              </w:rPr>
              <w:t>.</w:t>
            </w:r>
          </w:p>
          <w:p w14:paraId="3EDBB0DE" w14:textId="77777777" w:rsidR="000438FA" w:rsidRDefault="000438FA" w:rsidP="000438FA">
            <w:r w:rsidRPr="00404ED9">
              <w:rPr>
                <w:sz w:val="24"/>
                <w:szCs w:val="24"/>
              </w:rPr>
              <w:t xml:space="preserve">2018.gadā tiek rīkotas </w:t>
            </w:r>
            <w:r>
              <w:rPr>
                <w:sz w:val="24"/>
                <w:szCs w:val="24"/>
              </w:rPr>
              <w:t>3</w:t>
            </w:r>
            <w:r w:rsidRPr="00404ED9">
              <w:rPr>
                <w:sz w:val="24"/>
                <w:szCs w:val="24"/>
              </w:rPr>
              <w:t xml:space="preserve"> lekcijas</w:t>
            </w:r>
            <w:r w:rsidRPr="00A15947">
              <w:rPr>
                <w:sz w:val="24"/>
                <w:szCs w:val="24"/>
              </w:rPr>
              <w:t>,</w:t>
            </w:r>
            <w:r>
              <w:rPr>
                <w:sz w:val="24"/>
                <w:szCs w:val="24"/>
              </w:rPr>
              <w:t xml:space="preserve"> t.sk.:</w:t>
            </w:r>
            <w:r>
              <w:t xml:space="preserve"> </w:t>
            </w:r>
          </w:p>
          <w:p w14:paraId="0D1D14EF" w14:textId="77777777" w:rsidR="000438FA" w:rsidRDefault="000438FA" w:rsidP="000438FA">
            <w:pPr>
              <w:jc w:val="both"/>
              <w:rPr>
                <w:sz w:val="24"/>
                <w:szCs w:val="24"/>
              </w:rPr>
            </w:pPr>
            <w:r>
              <w:rPr>
                <w:sz w:val="24"/>
                <w:szCs w:val="24"/>
              </w:rPr>
              <w:t>1 (viena) lekcija par tēmu “</w:t>
            </w:r>
            <w:r w:rsidRPr="00845E23">
              <w:rPr>
                <w:sz w:val="24"/>
                <w:szCs w:val="24"/>
              </w:rPr>
              <w:t>Bērna attīstība pirmajos dzīves gados</w:t>
            </w:r>
            <w:r>
              <w:rPr>
                <w:sz w:val="24"/>
                <w:szCs w:val="24"/>
              </w:rPr>
              <w:t>” Koknesē</w:t>
            </w:r>
          </w:p>
          <w:p w14:paraId="2FB8D7F6" w14:textId="77777777" w:rsidR="000438FA" w:rsidRDefault="000438FA" w:rsidP="000438FA">
            <w:pPr>
              <w:jc w:val="both"/>
              <w:rPr>
                <w:sz w:val="24"/>
                <w:szCs w:val="24"/>
              </w:rPr>
            </w:pPr>
            <w:r>
              <w:rPr>
                <w:sz w:val="24"/>
                <w:szCs w:val="24"/>
              </w:rPr>
              <w:t xml:space="preserve">1 (viena) lekcija par tēmu </w:t>
            </w:r>
            <w:r w:rsidRPr="00404ED9">
              <w:rPr>
                <w:sz w:val="24"/>
                <w:szCs w:val="24"/>
              </w:rPr>
              <w:t>“</w:t>
            </w:r>
            <w:r w:rsidRPr="00845E23">
              <w:rPr>
                <w:sz w:val="24"/>
                <w:szCs w:val="24"/>
              </w:rPr>
              <w:t>Bērnu stājas vājums un plakanā pēda - veidošanās, profilakse un ārstēšana”</w:t>
            </w:r>
            <w:r>
              <w:rPr>
                <w:sz w:val="24"/>
                <w:szCs w:val="24"/>
              </w:rPr>
              <w:t xml:space="preserve"> </w:t>
            </w:r>
            <w:r w:rsidRPr="00404ED9">
              <w:rPr>
                <w:sz w:val="24"/>
                <w:szCs w:val="24"/>
              </w:rPr>
              <w:t>Vecbebros</w:t>
            </w:r>
          </w:p>
          <w:p w14:paraId="6141C89D" w14:textId="77777777" w:rsidR="000438FA" w:rsidRDefault="000438FA" w:rsidP="000438FA">
            <w:pPr>
              <w:jc w:val="both"/>
              <w:rPr>
                <w:sz w:val="24"/>
                <w:szCs w:val="24"/>
              </w:rPr>
            </w:pPr>
            <w:r>
              <w:rPr>
                <w:sz w:val="24"/>
                <w:szCs w:val="24"/>
              </w:rPr>
              <w:t xml:space="preserve">1 (viena) lekcija par tēmu </w:t>
            </w:r>
            <w:r w:rsidRPr="00845E23">
              <w:rPr>
                <w:sz w:val="24"/>
                <w:szCs w:val="24"/>
              </w:rPr>
              <w:t>“Bērnu stājas vājums un plakanā pēda - veidošanās, profilakse un ārstēšana”</w:t>
            </w:r>
            <w:r>
              <w:rPr>
                <w:sz w:val="24"/>
                <w:szCs w:val="24"/>
              </w:rPr>
              <w:t xml:space="preserve"> Iršos</w:t>
            </w:r>
          </w:p>
          <w:p w14:paraId="33BA1D7B" w14:textId="77777777" w:rsidR="000438FA" w:rsidRDefault="000438FA" w:rsidP="000438FA">
            <w:pPr>
              <w:jc w:val="both"/>
              <w:rPr>
                <w:sz w:val="24"/>
                <w:szCs w:val="24"/>
              </w:rPr>
            </w:pPr>
          </w:p>
          <w:p w14:paraId="4A087AF6" w14:textId="0609C77C" w:rsidR="000438FA" w:rsidRPr="008045B1" w:rsidRDefault="000438FA" w:rsidP="000438FA">
            <w:pPr>
              <w:tabs>
                <w:tab w:val="left" w:pos="1350"/>
              </w:tabs>
              <w:rPr>
                <w:rFonts w:eastAsia="Calibri"/>
                <w:b/>
                <w:i/>
                <w:sz w:val="23"/>
                <w:szCs w:val="23"/>
              </w:rPr>
            </w:pPr>
            <w:r>
              <w:rPr>
                <w:sz w:val="24"/>
                <w:szCs w:val="24"/>
              </w:rPr>
              <w:t>Vienas lekcijas ilgums 2-3 stundas. Lekciju norises laiks: darba dienu vakari pēc plkst. 17:00</w:t>
            </w:r>
          </w:p>
        </w:tc>
        <w:tc>
          <w:tcPr>
            <w:tcW w:w="4819" w:type="dxa"/>
            <w:tcBorders>
              <w:top w:val="single" w:sz="4" w:space="0" w:color="auto"/>
              <w:left w:val="single" w:sz="4" w:space="0" w:color="auto"/>
              <w:bottom w:val="single" w:sz="4" w:space="0" w:color="auto"/>
              <w:right w:val="single" w:sz="4" w:space="0" w:color="auto"/>
            </w:tcBorders>
          </w:tcPr>
          <w:p w14:paraId="42621785" w14:textId="1202991C" w:rsidR="000438FA" w:rsidRPr="00A15947" w:rsidRDefault="000438FA" w:rsidP="00211F64">
            <w:pPr>
              <w:tabs>
                <w:tab w:val="left" w:pos="1350"/>
              </w:tabs>
              <w:jc w:val="both"/>
              <w:rPr>
                <w:rFonts w:eastAsia="Calibri"/>
                <w:i/>
                <w:sz w:val="24"/>
                <w:szCs w:val="24"/>
              </w:rPr>
            </w:pPr>
            <w:r w:rsidRPr="00A15947">
              <w:rPr>
                <w:rFonts w:eastAsia="Calibri"/>
                <w:i/>
                <w:sz w:val="24"/>
                <w:szCs w:val="24"/>
              </w:rPr>
              <w:t>Norādīt iespējamo pasākumu īstenošanas laiku</w:t>
            </w:r>
          </w:p>
        </w:tc>
      </w:tr>
      <w:tr w:rsidR="007D1017" w:rsidRPr="008045B1" w14:paraId="6CA2E7FB" w14:textId="77777777" w:rsidTr="00F2023D">
        <w:tc>
          <w:tcPr>
            <w:tcW w:w="4962" w:type="dxa"/>
          </w:tcPr>
          <w:p w14:paraId="3609CF2D" w14:textId="77777777" w:rsidR="00A15947" w:rsidRPr="00A15947" w:rsidRDefault="00A15947" w:rsidP="00A15947">
            <w:pPr>
              <w:jc w:val="both"/>
              <w:rPr>
                <w:b/>
                <w:i/>
                <w:sz w:val="24"/>
                <w:szCs w:val="24"/>
              </w:rPr>
            </w:pPr>
            <w:r w:rsidRPr="00A15947">
              <w:rPr>
                <w:b/>
                <w:i/>
                <w:sz w:val="24"/>
                <w:szCs w:val="24"/>
              </w:rPr>
              <w:t>Tēmas, pielietotās metodes:</w:t>
            </w:r>
          </w:p>
          <w:p w14:paraId="315DC438" w14:textId="77777777" w:rsidR="00A15947" w:rsidRPr="00A15947" w:rsidRDefault="00A15947" w:rsidP="00A15947">
            <w:pPr>
              <w:jc w:val="both"/>
              <w:rPr>
                <w:sz w:val="24"/>
                <w:szCs w:val="24"/>
                <w:u w:val="single"/>
              </w:rPr>
            </w:pPr>
            <w:r w:rsidRPr="00A15947">
              <w:rPr>
                <w:sz w:val="24"/>
                <w:szCs w:val="24"/>
                <w:u w:val="single"/>
              </w:rPr>
              <w:t xml:space="preserve">Lekcijas “Mazuļu uzturs, piebarošanas uzsākšana un nepieciešamība, vitamīnu un uztura </w:t>
            </w:r>
            <w:r w:rsidRPr="00A15947">
              <w:rPr>
                <w:sz w:val="24"/>
                <w:szCs w:val="24"/>
                <w:u w:val="single"/>
              </w:rPr>
              <w:lastRenderedPageBreak/>
              <w:t>daudzveidība pareizai bērna attīstībai” un “Bērnu liekā svara profilakse un ārstēšana”</w:t>
            </w:r>
          </w:p>
          <w:p w14:paraId="6917183D" w14:textId="77777777" w:rsidR="00A15947" w:rsidRDefault="00A15947" w:rsidP="00ED3989">
            <w:pPr>
              <w:rPr>
                <w:sz w:val="24"/>
                <w:szCs w:val="24"/>
              </w:rPr>
            </w:pPr>
          </w:p>
          <w:p w14:paraId="3807F34E" w14:textId="6E0AE3CD" w:rsidR="00040B7F" w:rsidRDefault="00040B7F" w:rsidP="00040B7F">
            <w:pPr>
              <w:jc w:val="both"/>
              <w:rPr>
                <w:sz w:val="24"/>
                <w:szCs w:val="24"/>
              </w:rPr>
            </w:pPr>
            <w:r w:rsidRPr="00040B7F">
              <w:rPr>
                <w:sz w:val="24"/>
                <w:szCs w:val="24"/>
              </w:rPr>
              <w:t>Lekcija Koknesē par mazuļu uzturu, piebarošanas uzsākšanu un tās nepieciešamību, vitamīnu nepieciešamību un uzturu pareizai bērna attīstībai. Vēlams iekļaut arī informāciju no kāda pētījuma par uztura jautājumiem.</w:t>
            </w:r>
          </w:p>
          <w:p w14:paraId="3ECACC67" w14:textId="77777777" w:rsidR="00522213" w:rsidRDefault="00522213" w:rsidP="00040B7F">
            <w:pPr>
              <w:jc w:val="both"/>
              <w:rPr>
                <w:sz w:val="24"/>
                <w:szCs w:val="24"/>
              </w:rPr>
            </w:pPr>
          </w:p>
          <w:p w14:paraId="50B70DBB" w14:textId="199690AF" w:rsidR="00A15947" w:rsidRDefault="00040B7F" w:rsidP="00040B7F">
            <w:pPr>
              <w:jc w:val="both"/>
              <w:rPr>
                <w:sz w:val="24"/>
                <w:szCs w:val="24"/>
              </w:rPr>
            </w:pPr>
            <w:r>
              <w:rPr>
                <w:sz w:val="24"/>
                <w:szCs w:val="24"/>
              </w:rPr>
              <w:t>Lekcijas Vecbebros un Iršos par b</w:t>
            </w:r>
            <w:r w:rsidRPr="00040B7F">
              <w:rPr>
                <w:sz w:val="24"/>
                <w:szCs w:val="24"/>
              </w:rPr>
              <w:t>ērnu liekā svara profilaks</w:t>
            </w:r>
            <w:r>
              <w:rPr>
                <w:sz w:val="24"/>
                <w:szCs w:val="24"/>
              </w:rPr>
              <w:t>i</w:t>
            </w:r>
            <w:r w:rsidRPr="00040B7F">
              <w:rPr>
                <w:sz w:val="24"/>
                <w:szCs w:val="24"/>
              </w:rPr>
              <w:t xml:space="preserve"> un ārstēšan</w:t>
            </w:r>
            <w:r>
              <w:rPr>
                <w:sz w:val="24"/>
                <w:szCs w:val="24"/>
              </w:rPr>
              <w:t xml:space="preserve">u, jo aizvien vairāk bērniem agrīnākā vecumā sāk parādīties aptaukošanās problēmas. Lai to novērstu, nepieciešams vecākus informēt par to, kas veicina bērnu liekā svara rašanos, profilakses pasākumiem, tā novēršanu un ārstēšanu nepieciešamības gadījumos u.c. jautājumiem. </w:t>
            </w:r>
          </w:p>
          <w:p w14:paraId="3342592B" w14:textId="6ED42796" w:rsidR="00A15947" w:rsidRPr="00040B7F" w:rsidRDefault="00A15947" w:rsidP="00040B7F">
            <w:pPr>
              <w:jc w:val="both"/>
              <w:rPr>
                <w:sz w:val="24"/>
                <w:szCs w:val="24"/>
              </w:rPr>
            </w:pPr>
            <w:r>
              <w:rPr>
                <w:sz w:val="24"/>
                <w:szCs w:val="24"/>
              </w:rPr>
              <w:t xml:space="preserve">Lekcijas vada ģimenes </w:t>
            </w:r>
            <w:r w:rsidRPr="00211F64">
              <w:rPr>
                <w:sz w:val="24"/>
                <w:szCs w:val="24"/>
              </w:rPr>
              <w:t>ārst</w:t>
            </w:r>
            <w:r>
              <w:rPr>
                <w:sz w:val="24"/>
                <w:szCs w:val="24"/>
              </w:rPr>
              <w:t>s</w:t>
            </w:r>
            <w:r w:rsidRPr="00211F64">
              <w:rPr>
                <w:sz w:val="24"/>
                <w:szCs w:val="24"/>
              </w:rPr>
              <w:t xml:space="preserve"> vai uztura speciālist</w:t>
            </w:r>
            <w:r>
              <w:rPr>
                <w:sz w:val="24"/>
                <w:szCs w:val="24"/>
              </w:rPr>
              <w:t>s vai cits atbilstošs speciālists</w:t>
            </w:r>
            <w:r w:rsidRPr="00211F64">
              <w:rPr>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1363899C" w14:textId="42C57D99" w:rsidR="007D1017" w:rsidRPr="00A15947" w:rsidRDefault="00A15947" w:rsidP="00211F64">
            <w:pPr>
              <w:tabs>
                <w:tab w:val="left" w:pos="1350"/>
              </w:tabs>
              <w:jc w:val="both"/>
              <w:rPr>
                <w:rFonts w:eastAsia="Calibri"/>
                <w:sz w:val="24"/>
                <w:szCs w:val="24"/>
                <w:highlight w:val="yellow"/>
              </w:rPr>
            </w:pPr>
            <w:r w:rsidRPr="00A15947">
              <w:rPr>
                <w:rFonts w:eastAsia="Calibri"/>
                <w:i/>
                <w:sz w:val="24"/>
                <w:szCs w:val="24"/>
              </w:rPr>
              <w:lastRenderedPageBreak/>
              <w:t>Norādīt lekciju īstenošanai plānotās tēmas un pielietotās metodes</w:t>
            </w:r>
          </w:p>
        </w:tc>
      </w:tr>
      <w:tr w:rsidR="00040B7F" w:rsidRPr="008045B1" w14:paraId="72E2EAC3" w14:textId="77777777" w:rsidTr="00F2023D">
        <w:tc>
          <w:tcPr>
            <w:tcW w:w="4962" w:type="dxa"/>
          </w:tcPr>
          <w:p w14:paraId="3768926A" w14:textId="77777777" w:rsidR="00A15947" w:rsidRPr="00A15947" w:rsidRDefault="00A15947" w:rsidP="00A15947">
            <w:pPr>
              <w:jc w:val="both"/>
              <w:rPr>
                <w:b/>
                <w:i/>
                <w:sz w:val="24"/>
                <w:szCs w:val="24"/>
              </w:rPr>
            </w:pPr>
            <w:r w:rsidRPr="00A15947">
              <w:rPr>
                <w:b/>
                <w:i/>
                <w:sz w:val="24"/>
                <w:szCs w:val="24"/>
              </w:rPr>
              <w:t>Tēmas, pielietotās metodes:</w:t>
            </w:r>
          </w:p>
          <w:p w14:paraId="41C5C2E6" w14:textId="77777777" w:rsidR="00A15947" w:rsidRPr="00A15947" w:rsidRDefault="00A15947" w:rsidP="00A15947">
            <w:pPr>
              <w:jc w:val="both"/>
              <w:rPr>
                <w:sz w:val="24"/>
                <w:szCs w:val="24"/>
                <w:u w:val="single"/>
              </w:rPr>
            </w:pPr>
            <w:r w:rsidRPr="00A15947">
              <w:rPr>
                <w:sz w:val="24"/>
                <w:szCs w:val="24"/>
                <w:u w:val="single"/>
              </w:rPr>
              <w:t>Lekcijas “Bērna attīstība pirmajos dzīves gados” un “Bērnu stājas vājums un plakanā pēda - veidošanās, profilakse un ārstēšana”</w:t>
            </w:r>
          </w:p>
          <w:p w14:paraId="5BA3D67E" w14:textId="77777777" w:rsidR="00A15947" w:rsidRPr="00A15947" w:rsidRDefault="00A15947" w:rsidP="00A15947">
            <w:pPr>
              <w:jc w:val="both"/>
              <w:rPr>
                <w:sz w:val="24"/>
                <w:szCs w:val="24"/>
              </w:rPr>
            </w:pPr>
          </w:p>
          <w:p w14:paraId="055CB8D1" w14:textId="4C791191" w:rsidR="00A55E32" w:rsidRPr="00A15947" w:rsidRDefault="00A55E32" w:rsidP="00A15947">
            <w:pPr>
              <w:jc w:val="both"/>
              <w:rPr>
                <w:sz w:val="24"/>
                <w:szCs w:val="24"/>
              </w:rPr>
            </w:pPr>
            <w:r w:rsidRPr="00A15947">
              <w:rPr>
                <w:sz w:val="24"/>
                <w:szCs w:val="24"/>
              </w:rPr>
              <w:t>Lekcija Koknesē par bērna attīstību pirmajos dzīves gados - apskatītie jautājumi par bērna vecumu un attiecīgu fizisko attīstību atbilstošā vecumposmā, kad mazulim jāsāk velties, līst, rāpot, sēdēt, mēģināt staigāt utt., kā arī par signāliem, ja kaut kas nav kārtībā – x veida kājas vai līdzsvara traucējumi un citi jautājumi. Par profilaktiskiem pasākumiem, vingrinājumiem, kurus vecāki var pielietot mājas apstākļos un kādos gadījumos nepieciešams vērsties pie ārsta.</w:t>
            </w:r>
          </w:p>
          <w:p w14:paraId="1EB7B375" w14:textId="77777777" w:rsidR="00522213" w:rsidRPr="00A15947" w:rsidRDefault="00522213" w:rsidP="00A15947">
            <w:pPr>
              <w:jc w:val="both"/>
              <w:rPr>
                <w:sz w:val="24"/>
                <w:szCs w:val="24"/>
              </w:rPr>
            </w:pPr>
          </w:p>
          <w:p w14:paraId="70349ADC" w14:textId="77777777" w:rsidR="00A55E32" w:rsidRPr="00A15947" w:rsidRDefault="00A55E32" w:rsidP="00A15947">
            <w:pPr>
              <w:jc w:val="both"/>
              <w:rPr>
                <w:sz w:val="24"/>
                <w:szCs w:val="24"/>
              </w:rPr>
            </w:pPr>
            <w:r w:rsidRPr="00A15947">
              <w:rPr>
                <w:sz w:val="24"/>
                <w:szCs w:val="24"/>
              </w:rPr>
              <w:t>Lekcija Vecbebros un Iršos par bērna stājas vājumu, stājas korekciju, pazīmēm, kas liecina par nepareizu vai vāju stāju, profilaktiskajiem pasākumiem vai nepieciešamību doties pie ārsta, kā arī par plakanās pēdas rašanos, cēloņiem, veic</w:t>
            </w:r>
            <w:r w:rsidR="00522213" w:rsidRPr="00A15947">
              <w:rPr>
                <w:sz w:val="24"/>
                <w:szCs w:val="24"/>
              </w:rPr>
              <w:t>i</w:t>
            </w:r>
            <w:r w:rsidRPr="00A15947">
              <w:rPr>
                <w:sz w:val="24"/>
                <w:szCs w:val="24"/>
              </w:rPr>
              <w:t>nošiem faktoriem un profilaktiskiem vingrinājumiem. Stājas vājuma rašanās iemesli, veicinoši faktori, profilaktiski pasākumi</w:t>
            </w:r>
            <w:r w:rsidR="00522213" w:rsidRPr="00A15947">
              <w:rPr>
                <w:sz w:val="24"/>
                <w:szCs w:val="24"/>
              </w:rPr>
              <w:t xml:space="preserve"> un ārstēšana.</w:t>
            </w:r>
          </w:p>
          <w:p w14:paraId="78566915" w14:textId="16009136" w:rsidR="00A15947" w:rsidRPr="00A15947" w:rsidRDefault="00A15947" w:rsidP="00ED3989">
            <w:pPr>
              <w:rPr>
                <w:sz w:val="24"/>
                <w:szCs w:val="24"/>
              </w:rPr>
            </w:pPr>
            <w:r w:rsidRPr="00A15947">
              <w:rPr>
                <w:sz w:val="24"/>
                <w:szCs w:val="24"/>
              </w:rPr>
              <w:t xml:space="preserve">Lekcijas vada ģimenes ārsts vai fizioterapeits, vai </w:t>
            </w:r>
            <w:proofErr w:type="spellStart"/>
            <w:r w:rsidRPr="00A15947">
              <w:rPr>
                <w:sz w:val="24"/>
                <w:szCs w:val="24"/>
              </w:rPr>
              <w:t>rehabilitologs</w:t>
            </w:r>
            <w:proofErr w:type="spellEnd"/>
            <w:r w:rsidRPr="00A15947">
              <w:rPr>
                <w:sz w:val="24"/>
                <w:szCs w:val="24"/>
              </w:rPr>
              <w:t>, vai cits atbilstošs speciālists.</w:t>
            </w:r>
          </w:p>
        </w:tc>
        <w:tc>
          <w:tcPr>
            <w:tcW w:w="4819" w:type="dxa"/>
            <w:tcBorders>
              <w:top w:val="single" w:sz="4" w:space="0" w:color="auto"/>
              <w:left w:val="single" w:sz="4" w:space="0" w:color="auto"/>
              <w:bottom w:val="single" w:sz="4" w:space="0" w:color="auto"/>
              <w:right w:val="single" w:sz="4" w:space="0" w:color="auto"/>
            </w:tcBorders>
          </w:tcPr>
          <w:p w14:paraId="260A4417" w14:textId="6793FFA9" w:rsidR="00040B7F" w:rsidRPr="00A15947" w:rsidRDefault="00A15947" w:rsidP="00211F64">
            <w:pPr>
              <w:tabs>
                <w:tab w:val="left" w:pos="1350"/>
              </w:tabs>
              <w:jc w:val="both"/>
              <w:rPr>
                <w:rFonts w:eastAsia="Calibri"/>
                <w:sz w:val="24"/>
                <w:szCs w:val="24"/>
                <w:highlight w:val="yellow"/>
              </w:rPr>
            </w:pPr>
            <w:r w:rsidRPr="00A15947">
              <w:rPr>
                <w:rFonts w:eastAsia="Calibri"/>
                <w:i/>
                <w:sz w:val="24"/>
                <w:szCs w:val="24"/>
              </w:rPr>
              <w:t>Norādīt lekciju īstenošanai plānotās tēmas un pielietotās metodes</w:t>
            </w:r>
          </w:p>
        </w:tc>
      </w:tr>
      <w:tr w:rsidR="007D1017" w:rsidRPr="008045B1" w14:paraId="3ECC73C8" w14:textId="77777777" w:rsidTr="00F2023D">
        <w:tc>
          <w:tcPr>
            <w:tcW w:w="4962" w:type="dxa"/>
          </w:tcPr>
          <w:p w14:paraId="40AA7EDF" w14:textId="77777777" w:rsidR="007D1017" w:rsidRPr="008045B1" w:rsidRDefault="007D1017" w:rsidP="00211F64">
            <w:pPr>
              <w:contextualSpacing/>
              <w:jc w:val="both"/>
              <w:rPr>
                <w:b/>
                <w:i/>
                <w:sz w:val="23"/>
                <w:szCs w:val="23"/>
              </w:rPr>
            </w:pPr>
            <w:r w:rsidRPr="008045B1">
              <w:rPr>
                <w:b/>
                <w:i/>
                <w:sz w:val="23"/>
                <w:szCs w:val="23"/>
              </w:rPr>
              <w:t>Kvalifikācijas prasības fiziskās aktivitātes vadītājam:</w:t>
            </w:r>
          </w:p>
          <w:p w14:paraId="4F3233B4" w14:textId="77777777" w:rsidR="000438FA" w:rsidRPr="00B97057" w:rsidRDefault="000438FA" w:rsidP="000438FA">
            <w:pPr>
              <w:jc w:val="both"/>
              <w:rPr>
                <w:sz w:val="24"/>
                <w:szCs w:val="24"/>
              </w:rPr>
            </w:pPr>
            <w:r w:rsidRPr="00B97057">
              <w:rPr>
                <w:sz w:val="24"/>
                <w:szCs w:val="24"/>
              </w:rPr>
              <w:t xml:space="preserve">1.Nepieciešama augstākā medicīniskā izglītība ārsta vai fizioterapeita, vai </w:t>
            </w:r>
            <w:proofErr w:type="spellStart"/>
            <w:r w:rsidRPr="00B97057">
              <w:rPr>
                <w:sz w:val="24"/>
                <w:szCs w:val="24"/>
              </w:rPr>
              <w:t>rehabilitologa</w:t>
            </w:r>
            <w:proofErr w:type="spellEnd"/>
            <w:r>
              <w:rPr>
                <w:sz w:val="24"/>
                <w:szCs w:val="24"/>
              </w:rPr>
              <w:t xml:space="preserve"> specialitātē</w:t>
            </w:r>
            <w:r w:rsidRPr="00B97057">
              <w:rPr>
                <w:sz w:val="24"/>
                <w:szCs w:val="24"/>
              </w:rPr>
              <w:t xml:space="preserve"> vai uztura speciālista diploms.</w:t>
            </w:r>
            <w:r>
              <w:rPr>
                <w:sz w:val="24"/>
                <w:szCs w:val="24"/>
              </w:rPr>
              <w:t xml:space="preserve"> </w:t>
            </w:r>
          </w:p>
          <w:p w14:paraId="67D2000F" w14:textId="53F650F0" w:rsidR="007D1017" w:rsidRPr="008045B1" w:rsidRDefault="000438FA" w:rsidP="000438FA">
            <w:pPr>
              <w:contextualSpacing/>
              <w:jc w:val="both"/>
              <w:rPr>
                <w:sz w:val="23"/>
                <w:szCs w:val="23"/>
              </w:rPr>
            </w:pPr>
            <w:r w:rsidRPr="00B97057">
              <w:rPr>
                <w:sz w:val="24"/>
                <w:szCs w:val="24"/>
              </w:rPr>
              <w:t>2.Pieredze vismaz 3 līdzīgu nodarbību vadīšanā</w:t>
            </w:r>
            <w:r>
              <w:rPr>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7E59317D" w14:textId="77777777" w:rsidR="007D1017" w:rsidRPr="008045B1" w:rsidRDefault="007D1017" w:rsidP="00211F64">
            <w:pPr>
              <w:tabs>
                <w:tab w:val="left" w:pos="1350"/>
              </w:tabs>
              <w:jc w:val="both"/>
              <w:rPr>
                <w:rFonts w:eastAsia="Calibri"/>
                <w:sz w:val="23"/>
                <w:szCs w:val="23"/>
                <w:highlight w:val="yellow"/>
              </w:rPr>
            </w:pPr>
          </w:p>
        </w:tc>
      </w:tr>
      <w:tr w:rsidR="00D469C3" w:rsidRPr="008045B1" w14:paraId="014D46F3" w14:textId="77777777" w:rsidTr="00F2023D">
        <w:tc>
          <w:tcPr>
            <w:tcW w:w="4962" w:type="dxa"/>
          </w:tcPr>
          <w:p w14:paraId="3CD05988" w14:textId="77777777" w:rsidR="00C11B50" w:rsidRPr="000438FA" w:rsidRDefault="00C11B50" w:rsidP="00C11B50">
            <w:pPr>
              <w:jc w:val="both"/>
              <w:rPr>
                <w:b/>
                <w:i/>
                <w:sz w:val="23"/>
                <w:szCs w:val="23"/>
              </w:rPr>
            </w:pPr>
            <w:r w:rsidRPr="000438FA">
              <w:rPr>
                <w:b/>
                <w:i/>
                <w:sz w:val="23"/>
                <w:szCs w:val="23"/>
              </w:rPr>
              <w:lastRenderedPageBreak/>
              <w:t>Pretendenta pienākumos ietilpst:</w:t>
            </w:r>
          </w:p>
          <w:p w14:paraId="003435F4" w14:textId="77777777" w:rsidR="000438FA" w:rsidRPr="000438FA" w:rsidRDefault="000438FA" w:rsidP="000438FA">
            <w:pPr>
              <w:jc w:val="both"/>
              <w:rPr>
                <w:sz w:val="23"/>
                <w:szCs w:val="23"/>
              </w:rPr>
            </w:pPr>
            <w:r w:rsidRPr="000438FA">
              <w:rPr>
                <w:sz w:val="23"/>
                <w:szCs w:val="23"/>
              </w:rPr>
              <w:t>1. Pasākumu plāna  un grafika sagatavošana un saskaņošana ar Pasūtītāju;</w:t>
            </w:r>
          </w:p>
          <w:p w14:paraId="6E0671A2" w14:textId="77777777" w:rsidR="000438FA" w:rsidRPr="000438FA" w:rsidRDefault="000438FA" w:rsidP="000438FA">
            <w:pPr>
              <w:jc w:val="both"/>
              <w:rPr>
                <w:sz w:val="23"/>
                <w:szCs w:val="23"/>
              </w:rPr>
            </w:pPr>
            <w:r w:rsidRPr="000438FA">
              <w:rPr>
                <w:sz w:val="23"/>
                <w:szCs w:val="23"/>
              </w:rPr>
              <w:t>2. Pasākumu sagatavošana un vadīšana;</w:t>
            </w:r>
          </w:p>
          <w:p w14:paraId="08424333" w14:textId="77777777" w:rsidR="000438FA" w:rsidRPr="000438FA" w:rsidRDefault="000438FA" w:rsidP="000438FA">
            <w:pPr>
              <w:jc w:val="both"/>
              <w:rPr>
                <w:sz w:val="23"/>
                <w:szCs w:val="23"/>
              </w:rPr>
            </w:pPr>
            <w:r w:rsidRPr="000438FA">
              <w:rPr>
                <w:sz w:val="23"/>
                <w:szCs w:val="23"/>
              </w:rPr>
              <w:t>3. Pasākumu dalībnieku reģistrācija (Pasūtītāja sagatavota reģistrācijas lapa);</w:t>
            </w:r>
          </w:p>
          <w:p w14:paraId="7118BA3D" w14:textId="77777777" w:rsidR="000438FA" w:rsidRPr="000438FA" w:rsidRDefault="000438FA" w:rsidP="000438FA">
            <w:pPr>
              <w:jc w:val="both"/>
              <w:rPr>
                <w:sz w:val="23"/>
                <w:szCs w:val="23"/>
              </w:rPr>
            </w:pPr>
            <w:r w:rsidRPr="000438FA">
              <w:rPr>
                <w:sz w:val="23"/>
                <w:szCs w:val="23"/>
              </w:rPr>
              <w:t>4. Dalībnieku anketēšana un anketu apkopošana;</w:t>
            </w:r>
          </w:p>
          <w:p w14:paraId="5CADB7A3" w14:textId="77777777" w:rsidR="000438FA" w:rsidRPr="000438FA" w:rsidRDefault="000438FA" w:rsidP="000438FA">
            <w:pPr>
              <w:jc w:val="both"/>
              <w:rPr>
                <w:sz w:val="23"/>
                <w:szCs w:val="23"/>
              </w:rPr>
            </w:pPr>
            <w:r w:rsidRPr="000438FA">
              <w:rPr>
                <w:sz w:val="23"/>
                <w:szCs w:val="23"/>
              </w:rPr>
              <w:t>5. Pasākuma foto fiksācija un foto iesniegšana Pasūtītajam.</w:t>
            </w:r>
          </w:p>
          <w:p w14:paraId="0F6ABD43" w14:textId="77777777" w:rsidR="000438FA" w:rsidRPr="000438FA" w:rsidRDefault="000438FA" w:rsidP="000438FA">
            <w:pPr>
              <w:jc w:val="both"/>
              <w:rPr>
                <w:sz w:val="23"/>
                <w:szCs w:val="23"/>
              </w:rPr>
            </w:pPr>
            <w:r w:rsidRPr="000438FA">
              <w:rPr>
                <w:sz w:val="23"/>
                <w:szCs w:val="23"/>
              </w:rPr>
              <w:t xml:space="preserve">Metodes: </w:t>
            </w:r>
          </w:p>
          <w:p w14:paraId="0CEB6D0A" w14:textId="77777777" w:rsidR="000438FA" w:rsidRPr="000438FA" w:rsidRDefault="000438FA" w:rsidP="000438FA">
            <w:pPr>
              <w:jc w:val="both"/>
              <w:rPr>
                <w:sz w:val="23"/>
                <w:szCs w:val="23"/>
              </w:rPr>
            </w:pPr>
            <w:r w:rsidRPr="000438FA">
              <w:rPr>
                <w:sz w:val="23"/>
                <w:szCs w:val="23"/>
              </w:rPr>
              <w:t>Lekcijai jāsastāv no apmācības un praktiskas nodarbošanās.</w:t>
            </w:r>
          </w:p>
          <w:p w14:paraId="79FA29CD" w14:textId="4486B512" w:rsidR="00D469C3" w:rsidRPr="008045B1" w:rsidRDefault="000438FA" w:rsidP="00D469C3">
            <w:pPr>
              <w:jc w:val="both"/>
              <w:rPr>
                <w:sz w:val="23"/>
                <w:szCs w:val="23"/>
              </w:rPr>
            </w:pPr>
            <w:r w:rsidRPr="000438FA">
              <w:rPr>
                <w:sz w:val="23"/>
                <w:szCs w:val="23"/>
              </w:rPr>
              <w:t>Speciālists var papildināt lekcijas norisi ar racionāliem uzlabojumiem, ieviest jauninājumus un izveidot pats savu norises metodiku, ja tā ir atbilstoša lekcijas formātam, vispārējiem pamatprincipiem un noteikumiem.</w:t>
            </w:r>
          </w:p>
        </w:tc>
        <w:tc>
          <w:tcPr>
            <w:tcW w:w="4819" w:type="dxa"/>
            <w:tcBorders>
              <w:top w:val="single" w:sz="4" w:space="0" w:color="auto"/>
              <w:left w:val="single" w:sz="4" w:space="0" w:color="auto"/>
              <w:bottom w:val="single" w:sz="4" w:space="0" w:color="auto"/>
              <w:right w:val="single" w:sz="4" w:space="0" w:color="auto"/>
            </w:tcBorders>
          </w:tcPr>
          <w:p w14:paraId="0D228B79" w14:textId="77777777" w:rsidR="00D469C3" w:rsidRPr="008045B1" w:rsidRDefault="00D469C3" w:rsidP="00D469C3">
            <w:pPr>
              <w:tabs>
                <w:tab w:val="left" w:pos="1350"/>
              </w:tabs>
              <w:jc w:val="both"/>
              <w:rPr>
                <w:rFonts w:eastAsia="Calibri"/>
                <w:sz w:val="23"/>
                <w:szCs w:val="23"/>
                <w:highlight w:val="yellow"/>
              </w:rPr>
            </w:pPr>
          </w:p>
        </w:tc>
      </w:tr>
      <w:tr w:rsidR="00D469C3" w:rsidRPr="008045B1" w14:paraId="25B816DD" w14:textId="77777777" w:rsidTr="00ED3989">
        <w:trPr>
          <w:trHeight w:val="1761"/>
        </w:trPr>
        <w:tc>
          <w:tcPr>
            <w:tcW w:w="4962" w:type="dxa"/>
          </w:tcPr>
          <w:p w14:paraId="0CA78F47" w14:textId="517F7AA7" w:rsidR="00D469C3" w:rsidRPr="008045B1" w:rsidRDefault="00D469C3" w:rsidP="00D469C3">
            <w:pPr>
              <w:jc w:val="both"/>
              <w:rPr>
                <w:b/>
                <w:i/>
                <w:sz w:val="23"/>
                <w:szCs w:val="23"/>
              </w:rPr>
            </w:pPr>
            <w:r w:rsidRPr="008045B1">
              <w:rPr>
                <w:b/>
                <w:i/>
                <w:sz w:val="23"/>
                <w:szCs w:val="23"/>
              </w:rPr>
              <w:t>Papildu prasības</w:t>
            </w:r>
          </w:p>
          <w:p w14:paraId="57357AED" w14:textId="77777777" w:rsidR="00ED3989" w:rsidRPr="00ED3989" w:rsidRDefault="00ED3989" w:rsidP="00ED3989">
            <w:pPr>
              <w:jc w:val="both"/>
              <w:rPr>
                <w:sz w:val="24"/>
                <w:szCs w:val="24"/>
              </w:rPr>
            </w:pPr>
            <w:r w:rsidRPr="00ED3989">
              <w:rPr>
                <w:sz w:val="24"/>
                <w:szCs w:val="24"/>
              </w:rPr>
              <w:t xml:space="preserve">Pasākumu norises vietu nodrošina pretendents (izmaksas iekļaujot piedāvājuma cenā), saskaņojot to ar pasūtītāju. </w:t>
            </w:r>
          </w:p>
          <w:p w14:paraId="39B9B2EF" w14:textId="77777777" w:rsidR="00ED3989" w:rsidRPr="00ED3989" w:rsidRDefault="00ED3989" w:rsidP="00ED3989">
            <w:pPr>
              <w:jc w:val="both"/>
              <w:rPr>
                <w:sz w:val="24"/>
                <w:szCs w:val="24"/>
              </w:rPr>
            </w:pPr>
            <w:r w:rsidRPr="00ED3989">
              <w:rPr>
                <w:sz w:val="24"/>
                <w:szCs w:val="24"/>
              </w:rPr>
              <w:t xml:space="preserve">Pretendents veic dalībnieku reģistrēšanu un anketēšanu lekcijas norises dienā, oriģinālus iesniedz Pasūtītājam papīra veidā.  </w:t>
            </w:r>
          </w:p>
          <w:p w14:paraId="407B40C6" w14:textId="241256B0" w:rsidR="00D469C3" w:rsidRPr="008045B1" w:rsidRDefault="00ED3989" w:rsidP="00ED3989">
            <w:pPr>
              <w:jc w:val="both"/>
              <w:rPr>
                <w:i/>
                <w:sz w:val="23"/>
                <w:szCs w:val="23"/>
              </w:rPr>
            </w:pPr>
            <w:r w:rsidRPr="00ED3989">
              <w:rPr>
                <w:sz w:val="24"/>
                <w:szCs w:val="24"/>
              </w:rPr>
              <w:t>Pretendents apņemas aizsargāt, neizplatīt un glabāt iegūto informāciju saskaņā ar Latvijas Republikā spēkā esošajiem normatīvajiem aktiem.</w:t>
            </w:r>
          </w:p>
        </w:tc>
        <w:tc>
          <w:tcPr>
            <w:tcW w:w="4819" w:type="dxa"/>
            <w:tcBorders>
              <w:top w:val="single" w:sz="4" w:space="0" w:color="auto"/>
              <w:left w:val="single" w:sz="4" w:space="0" w:color="auto"/>
              <w:bottom w:val="single" w:sz="4" w:space="0" w:color="auto"/>
              <w:right w:val="single" w:sz="4" w:space="0" w:color="auto"/>
            </w:tcBorders>
          </w:tcPr>
          <w:p w14:paraId="5370B40C" w14:textId="77777777" w:rsidR="00D469C3" w:rsidRPr="008045B1" w:rsidRDefault="00D469C3" w:rsidP="00D469C3">
            <w:pPr>
              <w:tabs>
                <w:tab w:val="left" w:pos="1350"/>
              </w:tabs>
              <w:jc w:val="both"/>
              <w:rPr>
                <w:rFonts w:eastAsia="Calibri"/>
                <w:sz w:val="23"/>
                <w:szCs w:val="23"/>
                <w:highlight w:val="yellow"/>
              </w:rPr>
            </w:pPr>
          </w:p>
        </w:tc>
      </w:tr>
    </w:tbl>
    <w:p w14:paraId="2251E258" w14:textId="77777777" w:rsidR="007D1017" w:rsidRPr="00F2023D" w:rsidRDefault="007D1017" w:rsidP="007D1017">
      <w:pPr>
        <w:tabs>
          <w:tab w:val="left" w:pos="1350"/>
        </w:tabs>
        <w:rPr>
          <w:rFonts w:eastAsia="Calibri"/>
          <w:b/>
          <w:sz w:val="24"/>
          <w:szCs w:val="24"/>
          <w:lang w:eastAsia="en-US"/>
        </w:rPr>
      </w:pPr>
    </w:p>
    <w:p w14:paraId="3A651D71" w14:textId="77777777" w:rsidR="007D1017" w:rsidRPr="00F2023D" w:rsidRDefault="007D1017" w:rsidP="007D1017">
      <w:pPr>
        <w:spacing w:before="120"/>
        <w:jc w:val="both"/>
        <w:rPr>
          <w:sz w:val="24"/>
          <w:szCs w:val="24"/>
        </w:rPr>
      </w:pPr>
      <w:r w:rsidRPr="00F2023D">
        <w:rPr>
          <w:sz w:val="24"/>
          <w:szCs w:val="24"/>
        </w:rPr>
        <w:t>Pilnvarotā persona: ____________________________________________________</w:t>
      </w:r>
    </w:p>
    <w:p w14:paraId="542738DD" w14:textId="77777777" w:rsidR="007D1017" w:rsidRPr="00F2023D" w:rsidRDefault="007D1017" w:rsidP="007D1017">
      <w:pPr>
        <w:jc w:val="both"/>
        <w:rPr>
          <w:sz w:val="24"/>
          <w:szCs w:val="24"/>
        </w:rPr>
      </w:pPr>
      <w:r w:rsidRPr="00F2023D">
        <w:rPr>
          <w:sz w:val="24"/>
          <w:szCs w:val="24"/>
        </w:rPr>
        <w:t xml:space="preserve">                                   (amats, paraksts, vārds, uzvārds, zīmogs)</w:t>
      </w:r>
    </w:p>
    <w:p w14:paraId="7FBD54B1" w14:textId="77777777" w:rsidR="007D1017" w:rsidRPr="00F2023D" w:rsidRDefault="007D1017" w:rsidP="007D1017">
      <w:pPr>
        <w:rPr>
          <w:sz w:val="24"/>
          <w:szCs w:val="24"/>
        </w:rPr>
      </w:pPr>
    </w:p>
    <w:p w14:paraId="07AD0F3A" w14:textId="77777777" w:rsidR="00410247" w:rsidRPr="00F2023D" w:rsidRDefault="00410247" w:rsidP="007D1017">
      <w:pPr>
        <w:rPr>
          <w:sz w:val="24"/>
          <w:szCs w:val="24"/>
        </w:rPr>
      </w:pPr>
    </w:p>
    <w:sectPr w:rsidR="00410247" w:rsidRPr="00F2023D" w:rsidSect="00231843">
      <w:headerReference w:type="default" r:id="rId8"/>
      <w:footerReference w:type="default" r:id="rId9"/>
      <w:pgSz w:w="11900" w:h="16840"/>
      <w:pgMar w:top="1134" w:right="90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4750C" w14:textId="77777777" w:rsidR="00870C95" w:rsidRDefault="00870C95">
      <w:r>
        <w:separator/>
      </w:r>
    </w:p>
  </w:endnote>
  <w:endnote w:type="continuationSeparator" w:id="0">
    <w:p w14:paraId="7533E9CA" w14:textId="77777777" w:rsidR="00870C95" w:rsidRDefault="0087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6F9E" w14:textId="77777777" w:rsidR="00211F64" w:rsidRDefault="00211F6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DF12" w14:textId="77777777" w:rsidR="00870C95" w:rsidRDefault="00870C95">
      <w:r>
        <w:separator/>
      </w:r>
    </w:p>
  </w:footnote>
  <w:footnote w:type="continuationSeparator" w:id="0">
    <w:p w14:paraId="100EF7FC" w14:textId="77777777" w:rsidR="00870C95" w:rsidRDefault="0087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1A5D" w14:textId="77777777" w:rsidR="00211F64" w:rsidRDefault="00211F6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0F17FB"/>
    <w:multiLevelType w:val="hybridMultilevel"/>
    <w:tmpl w:val="578057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5" w15:restartNumberingAfterBreak="0">
    <w:nsid w:val="17F8285A"/>
    <w:multiLevelType w:val="hybridMultilevel"/>
    <w:tmpl w:val="7F16177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A013E07"/>
    <w:multiLevelType w:val="hybridMultilevel"/>
    <w:tmpl w:val="8850D1CE"/>
    <w:lvl w:ilvl="0" w:tplc="6CF08BB0">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0D2D56"/>
    <w:multiLevelType w:val="hybridMultilevel"/>
    <w:tmpl w:val="7B469E50"/>
    <w:lvl w:ilvl="0" w:tplc="26BE9AEA">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24DA7CF8"/>
    <w:multiLevelType w:val="hybridMultilevel"/>
    <w:tmpl w:val="271E3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C4C671B"/>
    <w:multiLevelType w:val="multilevel"/>
    <w:tmpl w:val="210E6A4C"/>
    <w:lvl w:ilvl="0">
      <w:start w:val="5"/>
      <w:numFmt w:val="none"/>
      <w:lvlText w:val="7."/>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48B334A3"/>
    <w:multiLevelType w:val="hybridMultilevel"/>
    <w:tmpl w:val="B586808E"/>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FF94B98"/>
    <w:multiLevelType w:val="multilevel"/>
    <w:tmpl w:val="CCF2147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0BD1615"/>
    <w:multiLevelType w:val="multilevel"/>
    <w:tmpl w:val="CFCA23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0D550C3"/>
    <w:multiLevelType w:val="multilevel"/>
    <w:tmpl w:val="528638DA"/>
    <w:lvl w:ilvl="0">
      <w:start w:val="1"/>
      <w:numFmt w:val="none"/>
      <w:lvlText w:val="1."/>
      <w:lvlJc w:val="left"/>
      <w:pPr>
        <w:ind w:left="720" w:hanging="360"/>
      </w:pPr>
      <w:rPr>
        <w:rFonts w:eastAsia="Calibri" w:hint="default"/>
        <w:b/>
      </w:rPr>
    </w:lvl>
    <w:lvl w:ilvl="1">
      <w:start w:val="1"/>
      <w:numFmt w:val="decimal"/>
      <w:isLgl/>
      <w:lvlText w:val="5.%2."/>
      <w:lvlJc w:val="left"/>
      <w:pPr>
        <w:ind w:left="780" w:hanging="420"/>
      </w:pPr>
      <w:rPr>
        <w:rFonts w:hint="default"/>
        <w:b w:val="0"/>
        <w:i w:val="0"/>
      </w:rPr>
    </w:lvl>
    <w:lvl w:ilvl="2">
      <w:start w:val="1"/>
      <w:numFmt w:val="decimal"/>
      <w:isLgl/>
      <w:lvlText w:val="%15.%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903227"/>
    <w:multiLevelType w:val="hybridMultilevel"/>
    <w:tmpl w:val="F8D49606"/>
    <w:lvl w:ilvl="0" w:tplc="FE8CDCFE">
      <w:start w:val="2"/>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6" w15:restartNumberingAfterBreak="0">
    <w:nsid w:val="6D935E7B"/>
    <w:multiLevelType w:val="hybridMultilevel"/>
    <w:tmpl w:val="98AED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E8A7C67"/>
    <w:multiLevelType w:val="multilevel"/>
    <w:tmpl w:val="B30A337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F62C99"/>
    <w:multiLevelType w:val="multilevel"/>
    <w:tmpl w:val="707A910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7EE31D5C"/>
    <w:multiLevelType w:val="multilevel"/>
    <w:tmpl w:val="38686B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0"/>
  </w:num>
  <w:num w:numId="3">
    <w:abstractNumId w:val="0"/>
  </w:num>
  <w:num w:numId="4">
    <w:abstractNumId w:val="24"/>
  </w:num>
  <w:num w:numId="5">
    <w:abstractNumId w:val="15"/>
  </w:num>
  <w:num w:numId="6">
    <w:abstractNumId w:val="14"/>
  </w:num>
  <w:num w:numId="7">
    <w:abstractNumId w:val="3"/>
  </w:num>
  <w:num w:numId="8">
    <w:abstractNumId w:val="4"/>
  </w:num>
  <w:num w:numId="9">
    <w:abstractNumId w:val="18"/>
  </w:num>
  <w:num w:numId="10">
    <w:abstractNumId w:val="17"/>
  </w:num>
  <w:num w:numId="11">
    <w:abstractNumId w:val="25"/>
  </w:num>
  <w:num w:numId="12">
    <w:abstractNumId w:val="22"/>
  </w:num>
  <w:num w:numId="13">
    <w:abstractNumId w:val="19"/>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9"/>
  </w:num>
  <w:num w:numId="18">
    <w:abstractNumId w:val="2"/>
  </w:num>
  <w:num w:numId="19">
    <w:abstractNumId w:val="12"/>
  </w:num>
  <w:num w:numId="20">
    <w:abstractNumId w:val="7"/>
  </w:num>
  <w:num w:numId="21">
    <w:abstractNumId w:val="11"/>
  </w:num>
  <w:num w:numId="22">
    <w:abstractNumId w:val="5"/>
  </w:num>
  <w:num w:numId="23">
    <w:abstractNumId w:val="1"/>
  </w:num>
  <w:num w:numId="24">
    <w:abstractNumId w:val="19"/>
  </w:num>
  <w:num w:numId="25">
    <w:abstractNumId w:val="26"/>
  </w:num>
  <w:num w:numId="26">
    <w:abstractNumId w:val="20"/>
  </w:num>
  <w:num w:numId="27">
    <w:abstractNumId w:val="23"/>
  </w:num>
  <w:num w:numId="28">
    <w:abstractNumId w:val="8"/>
  </w:num>
  <w:num w:numId="29">
    <w:abstractNumId w:val="6"/>
  </w:num>
  <w:num w:numId="30">
    <w:abstractNumId w:val="21"/>
  </w:num>
  <w:num w:numId="31">
    <w:abstractNumId w:val="27"/>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37BC"/>
    <w:rsid w:val="00034D58"/>
    <w:rsid w:val="00040B7F"/>
    <w:rsid w:val="000438FA"/>
    <w:rsid w:val="00050136"/>
    <w:rsid w:val="000520C5"/>
    <w:rsid w:val="000630CB"/>
    <w:rsid w:val="00082216"/>
    <w:rsid w:val="000A74E0"/>
    <w:rsid w:val="000C0A5F"/>
    <w:rsid w:val="000C3D2D"/>
    <w:rsid w:val="000D1F18"/>
    <w:rsid w:val="001024B7"/>
    <w:rsid w:val="00105FBA"/>
    <w:rsid w:val="001107D2"/>
    <w:rsid w:val="001130FC"/>
    <w:rsid w:val="001215A8"/>
    <w:rsid w:val="00141670"/>
    <w:rsid w:val="00152CE2"/>
    <w:rsid w:val="00154A92"/>
    <w:rsid w:val="001617F6"/>
    <w:rsid w:val="001722C9"/>
    <w:rsid w:val="001803B0"/>
    <w:rsid w:val="0018604E"/>
    <w:rsid w:val="00191DF4"/>
    <w:rsid w:val="001A23D2"/>
    <w:rsid w:val="001B1445"/>
    <w:rsid w:val="001B4B52"/>
    <w:rsid w:val="001D1671"/>
    <w:rsid w:val="001E0DB1"/>
    <w:rsid w:val="001E3310"/>
    <w:rsid w:val="001F07F5"/>
    <w:rsid w:val="001F0881"/>
    <w:rsid w:val="001F207E"/>
    <w:rsid w:val="001F7875"/>
    <w:rsid w:val="002111C3"/>
    <w:rsid w:val="00211F64"/>
    <w:rsid w:val="00216D68"/>
    <w:rsid w:val="0022198F"/>
    <w:rsid w:val="00223CC3"/>
    <w:rsid w:val="00231843"/>
    <w:rsid w:val="00240578"/>
    <w:rsid w:val="00241904"/>
    <w:rsid w:val="002510F2"/>
    <w:rsid w:val="00260BD6"/>
    <w:rsid w:val="0026546B"/>
    <w:rsid w:val="00265F4B"/>
    <w:rsid w:val="00266FF0"/>
    <w:rsid w:val="00272215"/>
    <w:rsid w:val="00292D25"/>
    <w:rsid w:val="00294256"/>
    <w:rsid w:val="002956E9"/>
    <w:rsid w:val="002B2A13"/>
    <w:rsid w:val="002B73F8"/>
    <w:rsid w:val="002C45EC"/>
    <w:rsid w:val="002C542C"/>
    <w:rsid w:val="002E5892"/>
    <w:rsid w:val="0030204D"/>
    <w:rsid w:val="00305E62"/>
    <w:rsid w:val="003072C9"/>
    <w:rsid w:val="003129AC"/>
    <w:rsid w:val="00317107"/>
    <w:rsid w:val="00344E6D"/>
    <w:rsid w:val="003460EE"/>
    <w:rsid w:val="00354C46"/>
    <w:rsid w:val="00357C26"/>
    <w:rsid w:val="003611F8"/>
    <w:rsid w:val="00364E49"/>
    <w:rsid w:val="00374499"/>
    <w:rsid w:val="00374641"/>
    <w:rsid w:val="003814E6"/>
    <w:rsid w:val="00387C6D"/>
    <w:rsid w:val="003A7F9F"/>
    <w:rsid w:val="003B6EA3"/>
    <w:rsid w:val="003C512A"/>
    <w:rsid w:val="003D744B"/>
    <w:rsid w:val="003E5352"/>
    <w:rsid w:val="003F16E9"/>
    <w:rsid w:val="003F44B9"/>
    <w:rsid w:val="00404ED9"/>
    <w:rsid w:val="00410247"/>
    <w:rsid w:val="00410DCC"/>
    <w:rsid w:val="004112AD"/>
    <w:rsid w:val="00416543"/>
    <w:rsid w:val="004170CE"/>
    <w:rsid w:val="00424A8F"/>
    <w:rsid w:val="00424ABA"/>
    <w:rsid w:val="00426DD0"/>
    <w:rsid w:val="004309A4"/>
    <w:rsid w:val="004313C1"/>
    <w:rsid w:val="004338C8"/>
    <w:rsid w:val="00435B91"/>
    <w:rsid w:val="004445BD"/>
    <w:rsid w:val="004469E5"/>
    <w:rsid w:val="004503C8"/>
    <w:rsid w:val="00455DAE"/>
    <w:rsid w:val="00456F96"/>
    <w:rsid w:val="00457D9C"/>
    <w:rsid w:val="004750DA"/>
    <w:rsid w:val="004816FE"/>
    <w:rsid w:val="0049049A"/>
    <w:rsid w:val="004928DF"/>
    <w:rsid w:val="004A1DA2"/>
    <w:rsid w:val="004A50D6"/>
    <w:rsid w:val="004B3B0B"/>
    <w:rsid w:val="004D73F4"/>
    <w:rsid w:val="004E0494"/>
    <w:rsid w:val="004E42DF"/>
    <w:rsid w:val="004E7F56"/>
    <w:rsid w:val="00500CA2"/>
    <w:rsid w:val="005158B3"/>
    <w:rsid w:val="005169F8"/>
    <w:rsid w:val="00520028"/>
    <w:rsid w:val="00522213"/>
    <w:rsid w:val="00530F2A"/>
    <w:rsid w:val="0053789F"/>
    <w:rsid w:val="005403EE"/>
    <w:rsid w:val="005435B2"/>
    <w:rsid w:val="005438F9"/>
    <w:rsid w:val="00545A60"/>
    <w:rsid w:val="00551D5E"/>
    <w:rsid w:val="00564D09"/>
    <w:rsid w:val="00570B2A"/>
    <w:rsid w:val="005723F0"/>
    <w:rsid w:val="00572CB3"/>
    <w:rsid w:val="005733BB"/>
    <w:rsid w:val="00575449"/>
    <w:rsid w:val="00577153"/>
    <w:rsid w:val="005A324D"/>
    <w:rsid w:val="005A46C5"/>
    <w:rsid w:val="005A6486"/>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6414D"/>
    <w:rsid w:val="00673872"/>
    <w:rsid w:val="00673A0D"/>
    <w:rsid w:val="00684C65"/>
    <w:rsid w:val="00686B00"/>
    <w:rsid w:val="00692520"/>
    <w:rsid w:val="006A1749"/>
    <w:rsid w:val="006A789F"/>
    <w:rsid w:val="006B276D"/>
    <w:rsid w:val="006B683F"/>
    <w:rsid w:val="006D5C25"/>
    <w:rsid w:val="006E1746"/>
    <w:rsid w:val="006E3598"/>
    <w:rsid w:val="006F5AA8"/>
    <w:rsid w:val="00700946"/>
    <w:rsid w:val="00712295"/>
    <w:rsid w:val="00715BBE"/>
    <w:rsid w:val="00736516"/>
    <w:rsid w:val="00742E82"/>
    <w:rsid w:val="00745172"/>
    <w:rsid w:val="007536C6"/>
    <w:rsid w:val="00776618"/>
    <w:rsid w:val="00777888"/>
    <w:rsid w:val="00795673"/>
    <w:rsid w:val="00797614"/>
    <w:rsid w:val="007B55EF"/>
    <w:rsid w:val="007C1CD4"/>
    <w:rsid w:val="007C21A7"/>
    <w:rsid w:val="007C4200"/>
    <w:rsid w:val="007D1017"/>
    <w:rsid w:val="007F1084"/>
    <w:rsid w:val="008045B1"/>
    <w:rsid w:val="008107FB"/>
    <w:rsid w:val="00820B70"/>
    <w:rsid w:val="00823559"/>
    <w:rsid w:val="00845E23"/>
    <w:rsid w:val="00867846"/>
    <w:rsid w:val="00870C95"/>
    <w:rsid w:val="008800D5"/>
    <w:rsid w:val="008905FE"/>
    <w:rsid w:val="00894762"/>
    <w:rsid w:val="008A19C1"/>
    <w:rsid w:val="008B58B4"/>
    <w:rsid w:val="008D0FB9"/>
    <w:rsid w:val="008D1A1D"/>
    <w:rsid w:val="008E4E84"/>
    <w:rsid w:val="008E78ED"/>
    <w:rsid w:val="008F0AEF"/>
    <w:rsid w:val="008F28F7"/>
    <w:rsid w:val="00905EE3"/>
    <w:rsid w:val="00927996"/>
    <w:rsid w:val="00927F89"/>
    <w:rsid w:val="009360BE"/>
    <w:rsid w:val="00955814"/>
    <w:rsid w:val="0095652F"/>
    <w:rsid w:val="00962140"/>
    <w:rsid w:val="00962D30"/>
    <w:rsid w:val="0096609F"/>
    <w:rsid w:val="009672BE"/>
    <w:rsid w:val="009675B6"/>
    <w:rsid w:val="00970C59"/>
    <w:rsid w:val="0098015E"/>
    <w:rsid w:val="009B6625"/>
    <w:rsid w:val="009B7361"/>
    <w:rsid w:val="009C057D"/>
    <w:rsid w:val="009C4EAE"/>
    <w:rsid w:val="009E0F14"/>
    <w:rsid w:val="009E1F11"/>
    <w:rsid w:val="009E2F9C"/>
    <w:rsid w:val="009E3117"/>
    <w:rsid w:val="009E503A"/>
    <w:rsid w:val="009E5D7F"/>
    <w:rsid w:val="009F0688"/>
    <w:rsid w:val="009F0CD1"/>
    <w:rsid w:val="009F4ABD"/>
    <w:rsid w:val="009F622F"/>
    <w:rsid w:val="00A06A41"/>
    <w:rsid w:val="00A11326"/>
    <w:rsid w:val="00A15947"/>
    <w:rsid w:val="00A206CE"/>
    <w:rsid w:val="00A33E51"/>
    <w:rsid w:val="00A41B21"/>
    <w:rsid w:val="00A50DFE"/>
    <w:rsid w:val="00A5154C"/>
    <w:rsid w:val="00A540F2"/>
    <w:rsid w:val="00A55D81"/>
    <w:rsid w:val="00A55E32"/>
    <w:rsid w:val="00A62677"/>
    <w:rsid w:val="00A6518E"/>
    <w:rsid w:val="00A667DB"/>
    <w:rsid w:val="00A80CB9"/>
    <w:rsid w:val="00A847E1"/>
    <w:rsid w:val="00A95EAF"/>
    <w:rsid w:val="00AA1691"/>
    <w:rsid w:val="00AA34C8"/>
    <w:rsid w:val="00AB05A4"/>
    <w:rsid w:val="00AB12F0"/>
    <w:rsid w:val="00AC7C93"/>
    <w:rsid w:val="00AD749A"/>
    <w:rsid w:val="00AE12B7"/>
    <w:rsid w:val="00AE3007"/>
    <w:rsid w:val="00AE30DC"/>
    <w:rsid w:val="00AE7A2C"/>
    <w:rsid w:val="00AF3FD3"/>
    <w:rsid w:val="00AF596C"/>
    <w:rsid w:val="00B0297F"/>
    <w:rsid w:val="00B04D48"/>
    <w:rsid w:val="00B053C4"/>
    <w:rsid w:val="00B26922"/>
    <w:rsid w:val="00B272A0"/>
    <w:rsid w:val="00B32733"/>
    <w:rsid w:val="00B46A1E"/>
    <w:rsid w:val="00B558F0"/>
    <w:rsid w:val="00B707CB"/>
    <w:rsid w:val="00B7251F"/>
    <w:rsid w:val="00B73D95"/>
    <w:rsid w:val="00B775B6"/>
    <w:rsid w:val="00B83FCE"/>
    <w:rsid w:val="00B86EC7"/>
    <w:rsid w:val="00B90B3E"/>
    <w:rsid w:val="00B93A5D"/>
    <w:rsid w:val="00B97057"/>
    <w:rsid w:val="00BA2E09"/>
    <w:rsid w:val="00BB0AAC"/>
    <w:rsid w:val="00BD7434"/>
    <w:rsid w:val="00BD75A6"/>
    <w:rsid w:val="00C11B50"/>
    <w:rsid w:val="00C153C1"/>
    <w:rsid w:val="00C21411"/>
    <w:rsid w:val="00C32C88"/>
    <w:rsid w:val="00C3760C"/>
    <w:rsid w:val="00C56415"/>
    <w:rsid w:val="00C767F8"/>
    <w:rsid w:val="00C8638E"/>
    <w:rsid w:val="00CA4F3C"/>
    <w:rsid w:val="00CA6C3D"/>
    <w:rsid w:val="00CB0CD2"/>
    <w:rsid w:val="00CB1B53"/>
    <w:rsid w:val="00CB2B40"/>
    <w:rsid w:val="00CB3424"/>
    <w:rsid w:val="00CC2ABD"/>
    <w:rsid w:val="00CC4595"/>
    <w:rsid w:val="00CC7492"/>
    <w:rsid w:val="00CD1612"/>
    <w:rsid w:val="00CE577B"/>
    <w:rsid w:val="00D02286"/>
    <w:rsid w:val="00D03113"/>
    <w:rsid w:val="00D41624"/>
    <w:rsid w:val="00D468A4"/>
    <w:rsid w:val="00D469C3"/>
    <w:rsid w:val="00D56E23"/>
    <w:rsid w:val="00D61793"/>
    <w:rsid w:val="00DA309D"/>
    <w:rsid w:val="00DA73EE"/>
    <w:rsid w:val="00DB1ED4"/>
    <w:rsid w:val="00DB22D6"/>
    <w:rsid w:val="00DB44BF"/>
    <w:rsid w:val="00DE507C"/>
    <w:rsid w:val="00DF701F"/>
    <w:rsid w:val="00E00932"/>
    <w:rsid w:val="00E10494"/>
    <w:rsid w:val="00E15C2A"/>
    <w:rsid w:val="00E220CE"/>
    <w:rsid w:val="00E23F2E"/>
    <w:rsid w:val="00E366CB"/>
    <w:rsid w:val="00E405B6"/>
    <w:rsid w:val="00E4118D"/>
    <w:rsid w:val="00E463B1"/>
    <w:rsid w:val="00E50083"/>
    <w:rsid w:val="00E5044B"/>
    <w:rsid w:val="00E65331"/>
    <w:rsid w:val="00E676BF"/>
    <w:rsid w:val="00E67729"/>
    <w:rsid w:val="00E8034E"/>
    <w:rsid w:val="00E87EE0"/>
    <w:rsid w:val="00E945F1"/>
    <w:rsid w:val="00EA0F85"/>
    <w:rsid w:val="00EB2E48"/>
    <w:rsid w:val="00EC172E"/>
    <w:rsid w:val="00ED3989"/>
    <w:rsid w:val="00ED49EA"/>
    <w:rsid w:val="00EF30BA"/>
    <w:rsid w:val="00EF36A8"/>
    <w:rsid w:val="00F02A25"/>
    <w:rsid w:val="00F03232"/>
    <w:rsid w:val="00F12731"/>
    <w:rsid w:val="00F15C4F"/>
    <w:rsid w:val="00F2023D"/>
    <w:rsid w:val="00F3127F"/>
    <w:rsid w:val="00F3416A"/>
    <w:rsid w:val="00F440B6"/>
    <w:rsid w:val="00F46332"/>
    <w:rsid w:val="00F478AD"/>
    <w:rsid w:val="00F5482F"/>
    <w:rsid w:val="00F56EE8"/>
    <w:rsid w:val="00F61CE6"/>
    <w:rsid w:val="00F71F45"/>
    <w:rsid w:val="00F756E5"/>
    <w:rsid w:val="00F91DCB"/>
    <w:rsid w:val="00FC1F26"/>
    <w:rsid w:val="00FD21CC"/>
    <w:rsid w:val="00FF6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D6973"/>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E5352"/>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character" w:styleId="Komentraatsauce">
    <w:name w:val="annotation reference"/>
    <w:basedOn w:val="Noklusjumarindkopasfonts"/>
    <w:semiHidden/>
    <w:unhideWhenUsed/>
    <w:rsid w:val="004E42DF"/>
    <w:rPr>
      <w:sz w:val="16"/>
      <w:szCs w:val="16"/>
    </w:rPr>
  </w:style>
  <w:style w:type="paragraph" w:styleId="Komentrateksts">
    <w:name w:val="annotation text"/>
    <w:basedOn w:val="Parasts"/>
    <w:link w:val="KomentratekstsRakstz"/>
    <w:semiHidden/>
    <w:unhideWhenUsed/>
    <w:rsid w:val="004E42DF"/>
  </w:style>
  <w:style w:type="character" w:customStyle="1" w:styleId="KomentratekstsRakstz">
    <w:name w:val="Komentāra teksts Rakstz."/>
    <w:basedOn w:val="Noklusjumarindkopasfonts"/>
    <w:link w:val="Komentrateksts"/>
    <w:semiHidden/>
    <w:rsid w:val="004E42DF"/>
  </w:style>
  <w:style w:type="paragraph" w:styleId="Komentratma">
    <w:name w:val="annotation subject"/>
    <w:basedOn w:val="Komentrateksts"/>
    <w:next w:val="Komentrateksts"/>
    <w:link w:val="KomentratmaRakstz"/>
    <w:semiHidden/>
    <w:unhideWhenUsed/>
    <w:rsid w:val="004E42DF"/>
    <w:rPr>
      <w:b/>
      <w:bCs/>
    </w:rPr>
  </w:style>
  <w:style w:type="character" w:customStyle="1" w:styleId="KomentratmaRakstz">
    <w:name w:val="Komentāra tēma Rakstz."/>
    <w:basedOn w:val="KomentratekstsRakstz"/>
    <w:link w:val="Komentratma"/>
    <w:semiHidden/>
    <w:rsid w:val="004E42DF"/>
    <w:rPr>
      <w:b/>
      <w:bCs/>
    </w:rPr>
  </w:style>
  <w:style w:type="paragraph" w:customStyle="1" w:styleId="HeaderFooter">
    <w:name w:val="Header &amp; Footer"/>
    <w:rsid w:val="00551D5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Kjene">
    <w:name w:val="footer"/>
    <w:basedOn w:val="Parasts"/>
    <w:link w:val="KjeneRakstz"/>
    <w:unhideWhenUsed/>
    <w:rsid w:val="007D1017"/>
    <w:pPr>
      <w:tabs>
        <w:tab w:val="center" w:pos="4153"/>
        <w:tab w:val="right" w:pos="8306"/>
      </w:tabs>
    </w:pPr>
  </w:style>
  <w:style w:type="character" w:customStyle="1" w:styleId="KjeneRakstz">
    <w:name w:val="Kājene Rakstz."/>
    <w:basedOn w:val="Noklusjumarindkopasfonts"/>
    <w:link w:val="Kjene"/>
    <w:rsid w:val="007D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39921">
      <w:bodyDiv w:val="1"/>
      <w:marLeft w:val="0"/>
      <w:marRight w:val="0"/>
      <w:marTop w:val="0"/>
      <w:marBottom w:val="0"/>
      <w:divBdr>
        <w:top w:val="none" w:sz="0" w:space="0" w:color="auto"/>
        <w:left w:val="none" w:sz="0" w:space="0" w:color="auto"/>
        <w:bottom w:val="none" w:sz="0" w:space="0" w:color="auto"/>
        <w:right w:val="none" w:sz="0" w:space="0" w:color="auto"/>
      </w:divBdr>
    </w:div>
    <w:div w:id="963586127">
      <w:bodyDiv w:val="1"/>
      <w:marLeft w:val="0"/>
      <w:marRight w:val="0"/>
      <w:marTop w:val="0"/>
      <w:marBottom w:val="0"/>
      <w:divBdr>
        <w:top w:val="none" w:sz="0" w:space="0" w:color="auto"/>
        <w:left w:val="none" w:sz="0" w:space="0" w:color="auto"/>
        <w:bottom w:val="none" w:sz="0" w:space="0" w:color="auto"/>
        <w:right w:val="none" w:sz="0" w:space="0" w:color="auto"/>
      </w:divBdr>
    </w:div>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5087-BE20-46A7-A77A-A72A85E1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Pages>
  <Words>4664</Words>
  <Characters>2660</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7310</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Administrator</cp:lastModifiedBy>
  <cp:revision>62</cp:revision>
  <cp:lastPrinted>2018-05-23T09:01:00Z</cp:lastPrinted>
  <dcterms:created xsi:type="dcterms:W3CDTF">2017-07-06T13:11:00Z</dcterms:created>
  <dcterms:modified xsi:type="dcterms:W3CDTF">2018-10-12T11:23:00Z</dcterms:modified>
</cp:coreProperties>
</file>