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50DE" w:rsidRPr="00E23FA8" w:rsidRDefault="009850DE" w:rsidP="009850DE">
      <w:pPr>
        <w:ind w:left="3600" w:right="-874" w:firstLine="720"/>
        <w:jc w:val="right"/>
        <w:rPr>
          <w:rFonts w:ascii="Cambria" w:hAnsi="Cambria"/>
        </w:rPr>
      </w:pPr>
      <w:r w:rsidRPr="00E23FA8">
        <w:rPr>
          <w:rFonts w:ascii="Cambria" w:hAnsi="Cambria"/>
        </w:rPr>
        <w:t>1.pielikums</w:t>
      </w:r>
    </w:p>
    <w:p w:rsidR="009850DE" w:rsidRPr="00E23FA8" w:rsidRDefault="009850DE" w:rsidP="009850DE">
      <w:pPr>
        <w:ind w:left="3600" w:right="-874" w:firstLine="720"/>
        <w:jc w:val="right"/>
        <w:rPr>
          <w:rFonts w:ascii="Cambria" w:hAnsi="Cambria"/>
        </w:rPr>
      </w:pPr>
    </w:p>
    <w:p w:rsidR="009850DE" w:rsidRPr="00E23FA8" w:rsidRDefault="009850DE" w:rsidP="009850DE">
      <w:pPr>
        <w:ind w:left="3600" w:right="-874" w:firstLine="720"/>
        <w:jc w:val="right"/>
        <w:rPr>
          <w:rFonts w:ascii="Cambria" w:hAnsi="Cambria"/>
        </w:rPr>
      </w:pPr>
      <w:r w:rsidRPr="00E23FA8">
        <w:rPr>
          <w:rFonts w:ascii="Cambria" w:hAnsi="Cambria"/>
        </w:rPr>
        <w:t>Apstiprināti</w:t>
      </w:r>
    </w:p>
    <w:p w:rsidR="009850DE" w:rsidRPr="00E23FA8" w:rsidRDefault="009850DE" w:rsidP="009850DE">
      <w:pPr>
        <w:ind w:left="3600" w:right="-874" w:firstLine="720"/>
        <w:jc w:val="right"/>
        <w:rPr>
          <w:rFonts w:ascii="Cambria" w:hAnsi="Cambria"/>
        </w:rPr>
      </w:pPr>
      <w:r w:rsidRPr="00E23FA8">
        <w:rPr>
          <w:rFonts w:ascii="Cambria" w:hAnsi="Cambria"/>
        </w:rPr>
        <w:t xml:space="preserve"> ar Kokneses  novada domes</w:t>
      </w:r>
    </w:p>
    <w:p w:rsidR="009850DE" w:rsidRDefault="009850DE" w:rsidP="009850DE">
      <w:pPr>
        <w:ind w:left="3600" w:right="-874" w:firstLine="720"/>
        <w:jc w:val="right"/>
        <w:rPr>
          <w:rFonts w:ascii="Cambria" w:hAnsi="Cambria"/>
        </w:rPr>
      </w:pPr>
      <w:r w:rsidRPr="00E23FA8">
        <w:rPr>
          <w:rFonts w:ascii="Cambria" w:hAnsi="Cambria"/>
        </w:rPr>
        <w:t xml:space="preserve"> 2017.gada  25.oktobra  </w:t>
      </w:r>
    </w:p>
    <w:p w:rsidR="009850DE" w:rsidRPr="00E23FA8" w:rsidRDefault="009850DE" w:rsidP="009850DE">
      <w:pPr>
        <w:ind w:left="3600" w:right="-874" w:firstLine="720"/>
        <w:jc w:val="right"/>
        <w:rPr>
          <w:rFonts w:ascii="Cambria" w:hAnsi="Cambria"/>
        </w:rPr>
      </w:pPr>
      <w:r>
        <w:rPr>
          <w:rFonts w:ascii="Cambria" w:hAnsi="Cambria"/>
        </w:rPr>
        <w:t>lēmumu Nr. 8.4(prot. Nr. 13</w:t>
      </w:r>
      <w:r w:rsidRPr="00E23FA8">
        <w:rPr>
          <w:rFonts w:ascii="Cambria" w:hAnsi="Cambria"/>
        </w:rPr>
        <w:t xml:space="preserve"> )</w:t>
      </w:r>
    </w:p>
    <w:p w:rsidR="009850DE" w:rsidRPr="00E23FA8" w:rsidRDefault="009850DE" w:rsidP="009850DE">
      <w:pPr>
        <w:ind w:right="-874"/>
        <w:jc w:val="right"/>
        <w:rPr>
          <w:rFonts w:ascii="Cambria" w:hAnsi="Cambria"/>
        </w:rPr>
      </w:pPr>
    </w:p>
    <w:p w:rsidR="009850DE" w:rsidRPr="00E23FA8" w:rsidRDefault="009850DE" w:rsidP="009850DE">
      <w:pPr>
        <w:ind w:right="-874"/>
        <w:jc w:val="both"/>
        <w:rPr>
          <w:rFonts w:ascii="Cambria" w:hAnsi="Cambria"/>
          <w:b/>
        </w:rPr>
      </w:pPr>
    </w:p>
    <w:p w:rsidR="009850DE" w:rsidRPr="00E23FA8" w:rsidRDefault="009850DE" w:rsidP="009850DE">
      <w:pPr>
        <w:ind w:right="-874"/>
        <w:jc w:val="center"/>
        <w:rPr>
          <w:rFonts w:ascii="Cambria" w:hAnsi="Cambria"/>
          <w:color w:val="000000"/>
          <w:u w:val="single"/>
        </w:rPr>
      </w:pPr>
      <w:r w:rsidRPr="00E23FA8">
        <w:rPr>
          <w:rFonts w:ascii="Cambria" w:hAnsi="Cambria"/>
          <w:b/>
          <w:color w:val="000000"/>
          <w:u w:val="single"/>
        </w:rPr>
        <w:t xml:space="preserve">Nekustamā īpašuma  </w:t>
      </w:r>
    </w:p>
    <w:p w:rsidR="009850DE" w:rsidRPr="00E23FA8" w:rsidRDefault="009850DE" w:rsidP="009850DE">
      <w:pPr>
        <w:ind w:right="-874"/>
        <w:jc w:val="center"/>
        <w:rPr>
          <w:rFonts w:ascii="Cambria" w:hAnsi="Cambria"/>
          <w:b/>
          <w:bCs/>
          <w:u w:val="single"/>
        </w:rPr>
      </w:pPr>
      <w:r w:rsidRPr="00E23FA8">
        <w:rPr>
          <w:rFonts w:ascii="Cambria" w:hAnsi="Cambria"/>
          <w:b/>
          <w:bCs/>
        </w:rPr>
        <w:t>Kokneses novada, Bebru pagasta nedzīvojamās  ēkas – “ Sporta angāra” 485,50</w:t>
      </w:r>
      <w:r w:rsidRPr="00E23FA8">
        <w:rPr>
          <w:rFonts w:ascii="Cambria" w:hAnsi="Cambria"/>
          <w:bCs/>
        </w:rPr>
        <w:t xml:space="preserve"> </w:t>
      </w:r>
      <w:r w:rsidRPr="00E23FA8">
        <w:rPr>
          <w:rFonts w:ascii="Cambria" w:hAnsi="Cambria"/>
          <w:b/>
          <w:bCs/>
        </w:rPr>
        <w:t>m</w:t>
      </w:r>
      <w:r w:rsidRPr="00E23FA8">
        <w:rPr>
          <w:rFonts w:ascii="Cambria" w:hAnsi="Cambria"/>
          <w:b/>
          <w:bCs/>
          <w:vertAlign w:val="superscript"/>
        </w:rPr>
        <w:t>2</w:t>
      </w:r>
      <w:r w:rsidRPr="00E23FA8">
        <w:rPr>
          <w:rFonts w:ascii="Cambria" w:hAnsi="Cambria"/>
          <w:b/>
          <w:bCs/>
        </w:rPr>
        <w:t xml:space="preserve"> ar kadastra apzīmējumu 3246 006 0110 005, kas atrodas  uz zemes gabala 0,25 ha </w:t>
      </w:r>
      <w:r w:rsidRPr="00E23FA8">
        <w:rPr>
          <w:rFonts w:ascii="Cambria" w:hAnsi="Cambria"/>
          <w:b/>
          <w:color w:val="000000"/>
        </w:rPr>
        <w:t xml:space="preserve">ar kadastra apzīmējumu </w:t>
      </w:r>
      <w:r w:rsidRPr="00E23FA8">
        <w:rPr>
          <w:rFonts w:ascii="Cambria" w:hAnsi="Cambria"/>
          <w:b/>
        </w:rPr>
        <w:t>32460060110</w:t>
      </w:r>
      <w:r w:rsidRPr="00E23FA8">
        <w:rPr>
          <w:rFonts w:ascii="Cambria" w:hAnsi="Cambria"/>
        </w:rPr>
        <w:t xml:space="preserve">  </w:t>
      </w:r>
    </w:p>
    <w:p w:rsidR="009850DE" w:rsidRPr="00E23FA8" w:rsidRDefault="009850DE" w:rsidP="009850DE">
      <w:pPr>
        <w:ind w:right="-874"/>
        <w:jc w:val="center"/>
        <w:rPr>
          <w:rFonts w:ascii="Cambria" w:hAnsi="Cambria"/>
          <w:b/>
        </w:rPr>
      </w:pPr>
      <w:r w:rsidRPr="00E23FA8">
        <w:rPr>
          <w:rFonts w:ascii="Cambria" w:hAnsi="Cambria"/>
          <w:b/>
          <w:color w:val="000000"/>
        </w:rPr>
        <w:t xml:space="preserve">NOMAS TIESĪBU </w:t>
      </w:r>
      <w:r w:rsidRPr="00E23FA8">
        <w:rPr>
          <w:rFonts w:ascii="Cambria" w:hAnsi="Cambria"/>
          <w:b/>
        </w:rPr>
        <w:t xml:space="preserve"> IZSOLES NOTEIKUMI</w:t>
      </w:r>
    </w:p>
    <w:p w:rsidR="009850DE" w:rsidRDefault="009850DE" w:rsidP="009850DE">
      <w:pPr>
        <w:ind w:right="-874"/>
        <w:jc w:val="both"/>
        <w:rPr>
          <w:rFonts w:ascii="Cambria" w:hAnsi="Cambria"/>
        </w:rPr>
      </w:pPr>
    </w:p>
    <w:p w:rsidR="009850DE" w:rsidRDefault="009850DE" w:rsidP="009850DE">
      <w:pPr>
        <w:ind w:right="-874"/>
        <w:jc w:val="both"/>
        <w:rPr>
          <w:rFonts w:ascii="Cambria" w:hAnsi="Cambria"/>
        </w:rPr>
      </w:pPr>
    </w:p>
    <w:p w:rsidR="009850DE" w:rsidRPr="00E23FA8" w:rsidRDefault="009850DE" w:rsidP="009850DE">
      <w:pPr>
        <w:pStyle w:val="ListParagraph1"/>
        <w:autoSpaceDE w:val="0"/>
        <w:autoSpaceDN w:val="0"/>
        <w:adjustRightInd w:val="0"/>
        <w:spacing w:after="0" w:line="240" w:lineRule="auto"/>
        <w:ind w:left="0" w:right="-874"/>
        <w:jc w:val="center"/>
        <w:rPr>
          <w:rFonts w:ascii="Cambria" w:hAnsi="Cambria"/>
          <w:b/>
          <w:bCs/>
          <w:sz w:val="24"/>
          <w:szCs w:val="24"/>
        </w:rPr>
      </w:pPr>
      <w:r>
        <w:rPr>
          <w:rFonts w:ascii="Cambria" w:hAnsi="Cambria"/>
          <w:b/>
          <w:bCs/>
          <w:sz w:val="24"/>
          <w:szCs w:val="24"/>
        </w:rPr>
        <w:t>1.</w:t>
      </w:r>
      <w:r w:rsidRPr="00E23FA8">
        <w:rPr>
          <w:rFonts w:ascii="Cambria" w:hAnsi="Cambria"/>
          <w:b/>
          <w:bCs/>
          <w:sz w:val="24"/>
          <w:szCs w:val="24"/>
        </w:rPr>
        <w:t>Visp</w:t>
      </w:r>
      <w:r w:rsidRPr="00E23FA8">
        <w:rPr>
          <w:rFonts w:ascii="Cambria" w:eastAsia="TimesNewRoman,Bold" w:hAnsi="Cambria"/>
          <w:b/>
          <w:bCs/>
          <w:sz w:val="24"/>
          <w:szCs w:val="24"/>
        </w:rPr>
        <w:t>ā</w:t>
      </w:r>
      <w:r w:rsidRPr="00E23FA8">
        <w:rPr>
          <w:rFonts w:ascii="Cambria" w:hAnsi="Cambria"/>
          <w:b/>
          <w:bCs/>
          <w:sz w:val="24"/>
          <w:szCs w:val="24"/>
        </w:rPr>
        <w:t>r</w:t>
      </w:r>
      <w:r w:rsidRPr="00E23FA8">
        <w:rPr>
          <w:rFonts w:ascii="Cambria" w:eastAsia="TimesNewRoman,Bold" w:hAnsi="Cambria"/>
          <w:b/>
          <w:bCs/>
          <w:sz w:val="24"/>
          <w:szCs w:val="24"/>
        </w:rPr>
        <w:t>ī</w:t>
      </w:r>
      <w:r w:rsidRPr="00E23FA8">
        <w:rPr>
          <w:rFonts w:ascii="Cambria" w:hAnsi="Cambria"/>
          <w:b/>
          <w:bCs/>
          <w:sz w:val="24"/>
          <w:szCs w:val="24"/>
        </w:rPr>
        <w:t>gie noteikumi</w:t>
      </w:r>
    </w:p>
    <w:p w:rsidR="009850DE" w:rsidRPr="00E23FA8" w:rsidRDefault="009850DE" w:rsidP="009850DE">
      <w:pPr>
        <w:autoSpaceDE w:val="0"/>
        <w:autoSpaceDN w:val="0"/>
        <w:adjustRightInd w:val="0"/>
        <w:ind w:right="-874"/>
        <w:jc w:val="both"/>
        <w:rPr>
          <w:rFonts w:ascii="Cambria" w:hAnsi="Cambria"/>
          <w:b/>
          <w:bCs/>
        </w:rPr>
      </w:pPr>
    </w:p>
    <w:p w:rsidR="009850DE" w:rsidRPr="00E23FA8"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23FA8">
        <w:rPr>
          <w:rFonts w:ascii="Cambria" w:hAnsi="Cambria"/>
          <w:sz w:val="24"/>
          <w:szCs w:val="24"/>
        </w:rPr>
        <w:t>1.1.Izsole tiek organiz</w:t>
      </w:r>
      <w:r w:rsidRPr="00E23FA8">
        <w:rPr>
          <w:rFonts w:ascii="Cambria" w:eastAsia="TimesNewRoman" w:hAnsi="Cambria"/>
          <w:sz w:val="24"/>
          <w:szCs w:val="24"/>
        </w:rPr>
        <w:t>ē</w:t>
      </w:r>
      <w:r w:rsidRPr="00E23FA8">
        <w:rPr>
          <w:rFonts w:ascii="Cambria" w:hAnsi="Cambria"/>
          <w:sz w:val="24"/>
          <w:szCs w:val="24"/>
        </w:rPr>
        <w:t>ta saska</w:t>
      </w:r>
      <w:r w:rsidRPr="00E23FA8">
        <w:rPr>
          <w:rFonts w:ascii="Cambria" w:eastAsia="TimesNewRoman" w:hAnsi="Cambria"/>
          <w:sz w:val="24"/>
          <w:szCs w:val="24"/>
        </w:rPr>
        <w:t xml:space="preserve">ņā </w:t>
      </w:r>
      <w:r w:rsidRPr="00E23FA8">
        <w:rPr>
          <w:rFonts w:ascii="Cambria" w:hAnsi="Cambria"/>
          <w:sz w:val="24"/>
          <w:szCs w:val="24"/>
        </w:rPr>
        <w:t>ar likumu „Publiskas personas finanšu līdzekļu un  mantas izšķērdēšanas novēršanas likuma”  ”, Ministru kabineta 2010.gada 8.jūnija noteikumiem Nr.515 „Noteikumi par valsts un pašvaldību mantas iznomāšanas kārtību un nomas līguma tipveida nosacījumiem” , Ministru kabineta 2007.gada 30.oktobra noteikumiem Nr. 735 „ Noteikumi par publiskas personas zemes nomu un šiem noteikumiem (turpmāk-Noteikumi).</w:t>
      </w:r>
    </w:p>
    <w:p w:rsidR="009850DE" w:rsidRPr="00E23FA8" w:rsidRDefault="009850DE" w:rsidP="009850DE">
      <w:pPr>
        <w:ind w:right="-874" w:firstLine="720"/>
        <w:jc w:val="both"/>
        <w:rPr>
          <w:rFonts w:ascii="Cambria" w:hAnsi="Cambria"/>
        </w:rPr>
      </w:pPr>
      <w:r w:rsidRPr="00E23FA8">
        <w:rPr>
          <w:rFonts w:ascii="Cambria" w:hAnsi="Cambria"/>
        </w:rPr>
        <w:t>1.2. Nomas ties</w:t>
      </w:r>
      <w:r w:rsidRPr="00E23FA8">
        <w:rPr>
          <w:rFonts w:ascii="Cambria" w:eastAsia="TimesNewRoman" w:hAnsi="Cambria"/>
        </w:rPr>
        <w:t>ī</w:t>
      </w:r>
      <w:r w:rsidRPr="00E23FA8">
        <w:rPr>
          <w:rFonts w:ascii="Cambria" w:hAnsi="Cambria"/>
        </w:rPr>
        <w:t>bu izsoles m</w:t>
      </w:r>
      <w:r w:rsidRPr="00E23FA8">
        <w:rPr>
          <w:rFonts w:ascii="Cambria" w:eastAsia="TimesNewRoman" w:hAnsi="Cambria"/>
        </w:rPr>
        <w:t>ē</w:t>
      </w:r>
      <w:r w:rsidRPr="00E23FA8">
        <w:rPr>
          <w:rFonts w:ascii="Cambria" w:hAnsi="Cambria"/>
        </w:rPr>
        <w:t>r</w:t>
      </w:r>
      <w:r w:rsidRPr="00E23FA8">
        <w:rPr>
          <w:rFonts w:ascii="Cambria" w:eastAsia="TimesNewRoman" w:hAnsi="Cambria"/>
        </w:rPr>
        <w:t>ķ</w:t>
      </w:r>
      <w:r w:rsidRPr="00E23FA8">
        <w:rPr>
          <w:rFonts w:ascii="Cambria" w:hAnsi="Cambria"/>
        </w:rPr>
        <w:t>is ir noteikt konkr</w:t>
      </w:r>
      <w:r w:rsidRPr="00E23FA8">
        <w:rPr>
          <w:rFonts w:ascii="Cambria" w:eastAsia="TimesNewRoman" w:hAnsi="Cambria"/>
        </w:rPr>
        <w:t>ē</w:t>
      </w:r>
      <w:r w:rsidRPr="00E23FA8">
        <w:rPr>
          <w:rFonts w:ascii="Cambria" w:hAnsi="Cambria"/>
        </w:rPr>
        <w:t xml:space="preserve">tu Kokneses novada domei (turpmāk tekstā pašvaldība) piederošā nekustamā īpašuma </w:t>
      </w:r>
      <w:r w:rsidRPr="00E23FA8">
        <w:rPr>
          <w:rFonts w:ascii="Cambria" w:hAnsi="Cambria"/>
          <w:bCs/>
        </w:rPr>
        <w:t>Vecbebru tehnikuma kompleksa “ Sporta angāra”  ar platību 485,50 m</w:t>
      </w:r>
      <w:r w:rsidRPr="00E23FA8">
        <w:rPr>
          <w:rFonts w:ascii="Cambria" w:hAnsi="Cambria"/>
          <w:bCs/>
          <w:vertAlign w:val="superscript"/>
        </w:rPr>
        <w:t>2</w:t>
      </w:r>
      <w:r w:rsidRPr="00E23FA8">
        <w:rPr>
          <w:rFonts w:ascii="Cambria" w:hAnsi="Cambria"/>
          <w:bCs/>
        </w:rPr>
        <w:t xml:space="preserve"> ar kadastra apzīmējumu 3246 006 0110 005 ar adresi  “Sporta angārs”, Vecbebri, Bebru pagasts, Kokneses novads</w:t>
      </w:r>
      <w:r w:rsidRPr="00E23FA8">
        <w:rPr>
          <w:rFonts w:ascii="Cambria" w:hAnsi="Cambria"/>
        </w:rPr>
        <w:t xml:space="preserve">, LV- 5135, </w:t>
      </w:r>
      <w:r w:rsidRPr="00E23FA8">
        <w:rPr>
          <w:rFonts w:ascii="Cambria" w:hAnsi="Cambria"/>
          <w:bCs/>
        </w:rPr>
        <w:t xml:space="preserve">un zemes gabala 0,25 ha </w:t>
      </w:r>
      <w:r w:rsidRPr="00E23FA8">
        <w:rPr>
          <w:rFonts w:ascii="Cambria" w:hAnsi="Cambria"/>
          <w:color w:val="000000"/>
        </w:rPr>
        <w:t>ar kadastra apzīmējumu  32460060110</w:t>
      </w:r>
      <w:r w:rsidRPr="00E23FA8">
        <w:rPr>
          <w:rFonts w:ascii="Cambria" w:hAnsi="Cambria"/>
          <w:bCs/>
        </w:rPr>
        <w:t xml:space="preserve"> iznomāšanas </w:t>
      </w:r>
      <w:r w:rsidRPr="00E23FA8">
        <w:rPr>
          <w:rFonts w:ascii="Cambria" w:hAnsi="Cambria"/>
        </w:rPr>
        <w:t xml:space="preserve"> nomnieku , kurš mutiskā izsolē  ar augšupejošu  soli pied</w:t>
      </w:r>
      <w:r w:rsidRPr="00E23FA8">
        <w:rPr>
          <w:rFonts w:ascii="Cambria" w:eastAsia="TimesNewRoman" w:hAnsi="Cambria"/>
        </w:rPr>
        <w:t>ā</w:t>
      </w:r>
      <w:r w:rsidRPr="00E23FA8">
        <w:rPr>
          <w:rFonts w:ascii="Cambria" w:hAnsi="Cambria"/>
        </w:rPr>
        <w:t>v</w:t>
      </w:r>
      <w:r w:rsidRPr="00E23FA8">
        <w:rPr>
          <w:rFonts w:ascii="Cambria" w:eastAsia="TimesNewRoman" w:hAnsi="Cambria"/>
        </w:rPr>
        <w:t xml:space="preserve">ā </w:t>
      </w:r>
      <w:r w:rsidRPr="00E23FA8">
        <w:rPr>
          <w:rFonts w:ascii="Cambria" w:hAnsi="Cambria"/>
        </w:rPr>
        <w:t>izdev</w:t>
      </w:r>
      <w:r w:rsidRPr="00E23FA8">
        <w:rPr>
          <w:rFonts w:ascii="Cambria" w:eastAsia="TimesNewRoman" w:hAnsi="Cambria"/>
        </w:rPr>
        <w:t>ī</w:t>
      </w:r>
      <w:r w:rsidRPr="00E23FA8">
        <w:rPr>
          <w:rFonts w:ascii="Cambria" w:hAnsi="Cambria"/>
        </w:rPr>
        <w:t>g</w:t>
      </w:r>
      <w:r w:rsidRPr="00E23FA8">
        <w:rPr>
          <w:rFonts w:ascii="Cambria" w:eastAsia="TimesNewRoman" w:hAnsi="Cambria"/>
        </w:rPr>
        <w:t>ā</w:t>
      </w:r>
      <w:r w:rsidRPr="00E23FA8">
        <w:rPr>
          <w:rFonts w:ascii="Cambria" w:hAnsi="Cambria"/>
        </w:rPr>
        <w:t>ko finansi</w:t>
      </w:r>
      <w:r w:rsidRPr="00E23FA8">
        <w:rPr>
          <w:rFonts w:ascii="Cambria" w:eastAsia="TimesNewRoman" w:hAnsi="Cambria"/>
        </w:rPr>
        <w:t>ā</w:t>
      </w:r>
      <w:r w:rsidRPr="00E23FA8">
        <w:rPr>
          <w:rFonts w:ascii="Cambria" w:hAnsi="Cambria"/>
        </w:rPr>
        <w:t>lo pied</w:t>
      </w:r>
      <w:r w:rsidRPr="00E23FA8">
        <w:rPr>
          <w:rFonts w:ascii="Cambria" w:eastAsia="TimesNewRoman" w:hAnsi="Cambria"/>
        </w:rPr>
        <w:t>ā</w:t>
      </w:r>
      <w:r w:rsidRPr="00E23FA8">
        <w:rPr>
          <w:rFonts w:ascii="Cambria" w:hAnsi="Cambria"/>
        </w:rPr>
        <w:t>v</w:t>
      </w:r>
      <w:r w:rsidRPr="00E23FA8">
        <w:rPr>
          <w:rFonts w:ascii="Cambria" w:eastAsia="TimesNewRoman" w:hAnsi="Cambria"/>
        </w:rPr>
        <w:t>ā</w:t>
      </w:r>
      <w:r w:rsidRPr="00E23FA8">
        <w:rPr>
          <w:rFonts w:ascii="Cambria" w:hAnsi="Cambria"/>
        </w:rPr>
        <w:t>jumu nomas ties</w:t>
      </w:r>
      <w:r w:rsidRPr="00E23FA8">
        <w:rPr>
          <w:rFonts w:ascii="Cambria" w:eastAsia="TimesNewRoman" w:hAnsi="Cambria"/>
        </w:rPr>
        <w:t>ī</w:t>
      </w:r>
      <w:r w:rsidRPr="00E23FA8">
        <w:rPr>
          <w:rFonts w:ascii="Cambria" w:hAnsi="Cambria"/>
        </w:rPr>
        <w:t>bu nodibin</w:t>
      </w:r>
      <w:r w:rsidRPr="00E23FA8">
        <w:rPr>
          <w:rFonts w:ascii="Cambria" w:eastAsia="TimesNewRoman" w:hAnsi="Cambria"/>
        </w:rPr>
        <w:t>ā</w:t>
      </w:r>
      <w:r w:rsidRPr="00E23FA8">
        <w:rPr>
          <w:rFonts w:ascii="Cambria" w:hAnsi="Cambria"/>
        </w:rPr>
        <w:t xml:space="preserve">šanai ar pašvaldība ar telpu </w:t>
      </w:r>
      <w:r w:rsidRPr="00E23FA8">
        <w:rPr>
          <w:rFonts w:ascii="Cambria" w:hAnsi="Cambria"/>
          <w:b/>
        </w:rPr>
        <w:t xml:space="preserve">izmantošanas mērķi- komercdarbība </w:t>
      </w:r>
      <w:r w:rsidRPr="00E23FA8">
        <w:rPr>
          <w:rFonts w:ascii="Cambria" w:hAnsi="Cambria"/>
        </w:rPr>
        <w:t>sekojoši:</w:t>
      </w:r>
      <w:r w:rsidRPr="00E23FA8">
        <w:rPr>
          <w:rFonts w:ascii="Cambria" w:hAnsi="Cambria"/>
        </w:rPr>
        <w:tab/>
      </w:r>
      <w:r w:rsidRPr="00E23FA8">
        <w:rPr>
          <w:rFonts w:ascii="Cambria" w:hAnsi="Cambria"/>
        </w:rPr>
        <w:tab/>
      </w:r>
      <w:r w:rsidRPr="00E23FA8">
        <w:rPr>
          <w:rFonts w:ascii="Cambria" w:hAnsi="Cambria"/>
        </w:rPr>
        <w:tab/>
      </w:r>
      <w:r w:rsidRPr="00E23FA8">
        <w:rPr>
          <w:rFonts w:ascii="Cambria" w:hAnsi="Cambria"/>
        </w:rPr>
        <w:tab/>
      </w:r>
    </w:p>
    <w:p w:rsidR="009850DE" w:rsidRPr="00E23FA8"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23FA8">
        <w:rPr>
          <w:rFonts w:ascii="Cambria" w:hAnsi="Cambria"/>
          <w:sz w:val="24"/>
          <w:szCs w:val="24"/>
        </w:rPr>
        <w:t>1.3.Nomas ties</w:t>
      </w:r>
      <w:r w:rsidRPr="00E23FA8">
        <w:rPr>
          <w:rFonts w:ascii="Cambria" w:eastAsia="TimesNewRoman" w:hAnsi="Cambria"/>
          <w:sz w:val="24"/>
          <w:szCs w:val="24"/>
        </w:rPr>
        <w:t>ī</w:t>
      </w:r>
      <w:r w:rsidRPr="00E23FA8">
        <w:rPr>
          <w:rFonts w:ascii="Cambria" w:hAnsi="Cambria"/>
          <w:sz w:val="24"/>
          <w:szCs w:val="24"/>
        </w:rPr>
        <w:t>bu izsoli r</w:t>
      </w:r>
      <w:r w:rsidRPr="00E23FA8">
        <w:rPr>
          <w:rFonts w:ascii="Cambria" w:eastAsia="TimesNewRoman" w:hAnsi="Cambria"/>
          <w:sz w:val="24"/>
          <w:szCs w:val="24"/>
        </w:rPr>
        <w:t>ī</w:t>
      </w:r>
      <w:r w:rsidRPr="00E23FA8">
        <w:rPr>
          <w:rFonts w:ascii="Cambria" w:hAnsi="Cambria"/>
          <w:sz w:val="24"/>
          <w:szCs w:val="24"/>
        </w:rPr>
        <w:t>ko izsoles komisija (turpm</w:t>
      </w:r>
      <w:r w:rsidRPr="00E23FA8">
        <w:rPr>
          <w:rFonts w:ascii="Cambria" w:eastAsia="TimesNewRoman" w:hAnsi="Cambria"/>
          <w:sz w:val="24"/>
          <w:szCs w:val="24"/>
        </w:rPr>
        <w:t>ā</w:t>
      </w:r>
      <w:r w:rsidRPr="00E23FA8">
        <w:rPr>
          <w:rFonts w:ascii="Cambria" w:hAnsi="Cambria"/>
          <w:sz w:val="24"/>
          <w:szCs w:val="24"/>
        </w:rPr>
        <w:t>k-Komisija). Komisija atbild par izsoles norisi un ar to saist</w:t>
      </w:r>
      <w:r w:rsidRPr="00E23FA8">
        <w:rPr>
          <w:rFonts w:ascii="Cambria" w:eastAsia="TimesNewRoman" w:hAnsi="Cambria"/>
          <w:sz w:val="24"/>
          <w:szCs w:val="24"/>
        </w:rPr>
        <w:t>ī</w:t>
      </w:r>
      <w:r w:rsidRPr="00E23FA8">
        <w:rPr>
          <w:rFonts w:ascii="Cambria" w:hAnsi="Cambria"/>
          <w:sz w:val="24"/>
          <w:szCs w:val="24"/>
        </w:rPr>
        <w:t>to l</w:t>
      </w:r>
      <w:r w:rsidRPr="00E23FA8">
        <w:rPr>
          <w:rFonts w:ascii="Cambria" w:eastAsia="TimesNewRoman" w:hAnsi="Cambria"/>
          <w:sz w:val="24"/>
          <w:szCs w:val="24"/>
        </w:rPr>
        <w:t>ē</w:t>
      </w:r>
      <w:r w:rsidRPr="00E23FA8">
        <w:rPr>
          <w:rFonts w:ascii="Cambria" w:hAnsi="Cambria"/>
          <w:sz w:val="24"/>
          <w:szCs w:val="24"/>
        </w:rPr>
        <w:t>mumu pie</w:t>
      </w:r>
      <w:r w:rsidRPr="00E23FA8">
        <w:rPr>
          <w:rFonts w:ascii="Cambria" w:eastAsia="TimesNewRoman" w:hAnsi="Cambria"/>
          <w:sz w:val="24"/>
          <w:szCs w:val="24"/>
        </w:rPr>
        <w:t>ņ</w:t>
      </w:r>
      <w:r w:rsidRPr="00E23FA8">
        <w:rPr>
          <w:rFonts w:ascii="Cambria" w:hAnsi="Cambria"/>
          <w:sz w:val="24"/>
          <w:szCs w:val="24"/>
        </w:rPr>
        <w:t>emšanu.</w:t>
      </w:r>
    </w:p>
    <w:p w:rsidR="009850DE" w:rsidRPr="00E23FA8"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23FA8">
        <w:rPr>
          <w:rFonts w:ascii="Cambria" w:hAnsi="Cambria"/>
          <w:sz w:val="24"/>
          <w:szCs w:val="24"/>
        </w:rPr>
        <w:t>1.4.Izsole notiek k</w:t>
      </w:r>
      <w:r w:rsidRPr="00E23FA8">
        <w:rPr>
          <w:rFonts w:ascii="Cambria" w:eastAsia="TimesNewRoman" w:hAnsi="Cambria"/>
          <w:sz w:val="24"/>
          <w:szCs w:val="24"/>
        </w:rPr>
        <w:t xml:space="preserve">ā </w:t>
      </w:r>
      <w:r w:rsidRPr="00E23FA8">
        <w:rPr>
          <w:rFonts w:ascii="Cambria" w:hAnsi="Cambria"/>
          <w:sz w:val="24"/>
          <w:szCs w:val="24"/>
        </w:rPr>
        <w:t>atkl</w:t>
      </w:r>
      <w:r w:rsidRPr="00E23FA8">
        <w:rPr>
          <w:rFonts w:ascii="Cambria" w:eastAsia="TimesNewRoman" w:hAnsi="Cambria"/>
          <w:sz w:val="24"/>
          <w:szCs w:val="24"/>
        </w:rPr>
        <w:t>ā</w:t>
      </w:r>
      <w:r w:rsidRPr="00E23FA8">
        <w:rPr>
          <w:rFonts w:ascii="Cambria" w:hAnsi="Cambria"/>
          <w:sz w:val="24"/>
          <w:szCs w:val="24"/>
        </w:rPr>
        <w:t>ta finanšu pied</w:t>
      </w:r>
      <w:r w:rsidRPr="00E23FA8">
        <w:rPr>
          <w:rFonts w:ascii="Cambria" w:eastAsia="TimesNewRoman" w:hAnsi="Cambria"/>
          <w:sz w:val="24"/>
          <w:szCs w:val="24"/>
        </w:rPr>
        <w:t>ā</w:t>
      </w:r>
      <w:r w:rsidRPr="00E23FA8">
        <w:rPr>
          <w:rFonts w:ascii="Cambria" w:hAnsi="Cambria"/>
          <w:sz w:val="24"/>
          <w:szCs w:val="24"/>
        </w:rPr>
        <w:t>v</w:t>
      </w:r>
      <w:r w:rsidRPr="00E23FA8">
        <w:rPr>
          <w:rFonts w:ascii="Cambria" w:eastAsia="TimesNewRoman" w:hAnsi="Cambria"/>
          <w:sz w:val="24"/>
          <w:szCs w:val="24"/>
        </w:rPr>
        <w:t>ā</w:t>
      </w:r>
      <w:r w:rsidRPr="00E23FA8">
        <w:rPr>
          <w:rFonts w:ascii="Cambria" w:hAnsi="Cambria"/>
          <w:sz w:val="24"/>
          <w:szCs w:val="24"/>
        </w:rPr>
        <w:t>juma - nomas ties</w:t>
      </w:r>
      <w:r w:rsidRPr="00E23FA8">
        <w:rPr>
          <w:rFonts w:ascii="Cambria" w:eastAsia="TimesNewRoman" w:hAnsi="Cambria"/>
          <w:sz w:val="24"/>
          <w:szCs w:val="24"/>
        </w:rPr>
        <w:t>ī</w:t>
      </w:r>
      <w:r w:rsidRPr="00E23FA8">
        <w:rPr>
          <w:rFonts w:ascii="Cambria" w:hAnsi="Cambria"/>
          <w:sz w:val="24"/>
          <w:szCs w:val="24"/>
        </w:rPr>
        <w:t>bu maksas summas par Objekta kopējo cenu gadā  vair</w:t>
      </w:r>
      <w:r w:rsidRPr="00E23FA8">
        <w:rPr>
          <w:rFonts w:ascii="Cambria" w:eastAsia="TimesNewRoman" w:hAnsi="Cambria"/>
          <w:sz w:val="24"/>
          <w:szCs w:val="24"/>
        </w:rPr>
        <w:t>ā</w:t>
      </w:r>
      <w:r w:rsidRPr="00E23FA8">
        <w:rPr>
          <w:rFonts w:ascii="Cambria" w:hAnsi="Cambria"/>
          <w:sz w:val="24"/>
          <w:szCs w:val="24"/>
        </w:rPr>
        <w:t>ksol</w:t>
      </w:r>
      <w:r w:rsidRPr="00E23FA8">
        <w:rPr>
          <w:rFonts w:ascii="Cambria" w:eastAsia="TimesNewRoman" w:hAnsi="Cambria"/>
          <w:sz w:val="24"/>
          <w:szCs w:val="24"/>
        </w:rPr>
        <w:t>ī</w:t>
      </w:r>
      <w:r w:rsidRPr="00E23FA8">
        <w:rPr>
          <w:rFonts w:ascii="Cambria" w:hAnsi="Cambria"/>
          <w:sz w:val="24"/>
          <w:szCs w:val="24"/>
        </w:rPr>
        <w:t>šana. Pretendents, kurš pied</w:t>
      </w:r>
      <w:r w:rsidRPr="00E23FA8">
        <w:rPr>
          <w:rFonts w:ascii="Cambria" w:eastAsia="TimesNewRoman" w:hAnsi="Cambria"/>
          <w:sz w:val="24"/>
          <w:szCs w:val="24"/>
        </w:rPr>
        <w:t>ā</w:t>
      </w:r>
      <w:r w:rsidRPr="00E23FA8">
        <w:rPr>
          <w:rFonts w:ascii="Cambria" w:hAnsi="Cambria"/>
          <w:sz w:val="24"/>
          <w:szCs w:val="24"/>
        </w:rPr>
        <w:t>v</w:t>
      </w:r>
      <w:r w:rsidRPr="00E23FA8">
        <w:rPr>
          <w:rFonts w:ascii="Cambria" w:eastAsia="TimesNewRoman" w:hAnsi="Cambria"/>
          <w:sz w:val="24"/>
          <w:szCs w:val="24"/>
        </w:rPr>
        <w:t xml:space="preserve">ā </w:t>
      </w:r>
      <w:r w:rsidRPr="00E23FA8">
        <w:rPr>
          <w:rFonts w:ascii="Cambria" w:hAnsi="Cambria"/>
          <w:sz w:val="24"/>
          <w:szCs w:val="24"/>
        </w:rPr>
        <w:t>augst</w:t>
      </w:r>
      <w:r w:rsidRPr="00E23FA8">
        <w:rPr>
          <w:rFonts w:ascii="Cambria" w:eastAsia="TimesNewRoman" w:hAnsi="Cambria"/>
          <w:sz w:val="24"/>
          <w:szCs w:val="24"/>
        </w:rPr>
        <w:t>ā</w:t>
      </w:r>
      <w:r w:rsidRPr="00E23FA8">
        <w:rPr>
          <w:rFonts w:ascii="Cambria" w:hAnsi="Cambria"/>
          <w:sz w:val="24"/>
          <w:szCs w:val="24"/>
        </w:rPr>
        <w:t>ko nomas maksu par Objekta kopējo cenu gadā, tiek atz</w:t>
      </w:r>
      <w:r w:rsidRPr="00E23FA8">
        <w:rPr>
          <w:rFonts w:ascii="Cambria" w:eastAsia="TimesNewRoman" w:hAnsi="Cambria"/>
          <w:sz w:val="24"/>
          <w:szCs w:val="24"/>
        </w:rPr>
        <w:t>ī</w:t>
      </w:r>
      <w:r w:rsidRPr="00E23FA8">
        <w:rPr>
          <w:rFonts w:ascii="Cambria" w:hAnsi="Cambria"/>
          <w:sz w:val="24"/>
          <w:szCs w:val="24"/>
        </w:rPr>
        <w:t>ts par izsoles uzvar</w:t>
      </w:r>
      <w:r w:rsidRPr="00E23FA8">
        <w:rPr>
          <w:rFonts w:ascii="Cambria" w:eastAsia="TimesNewRoman" w:hAnsi="Cambria"/>
          <w:sz w:val="24"/>
          <w:szCs w:val="24"/>
        </w:rPr>
        <w:t>ē</w:t>
      </w:r>
      <w:r w:rsidRPr="00E23FA8">
        <w:rPr>
          <w:rFonts w:ascii="Cambria" w:hAnsi="Cambria"/>
          <w:sz w:val="24"/>
          <w:szCs w:val="24"/>
        </w:rPr>
        <w:t>t</w:t>
      </w:r>
      <w:r w:rsidRPr="00E23FA8">
        <w:rPr>
          <w:rFonts w:ascii="Cambria" w:eastAsia="TimesNewRoman" w:hAnsi="Cambria"/>
          <w:sz w:val="24"/>
          <w:szCs w:val="24"/>
        </w:rPr>
        <w:t>ā</w:t>
      </w:r>
      <w:r w:rsidRPr="00E23FA8">
        <w:rPr>
          <w:rFonts w:ascii="Cambria" w:hAnsi="Cambria"/>
          <w:sz w:val="24"/>
          <w:szCs w:val="24"/>
        </w:rPr>
        <w:t>ju un ieg</w:t>
      </w:r>
      <w:r w:rsidRPr="00E23FA8">
        <w:rPr>
          <w:rFonts w:ascii="Cambria" w:eastAsia="TimesNewRoman" w:hAnsi="Cambria"/>
          <w:sz w:val="24"/>
          <w:szCs w:val="24"/>
        </w:rPr>
        <w:t>ū</w:t>
      </w:r>
      <w:r w:rsidRPr="00E23FA8">
        <w:rPr>
          <w:rFonts w:ascii="Cambria" w:hAnsi="Cambria"/>
          <w:sz w:val="24"/>
          <w:szCs w:val="24"/>
        </w:rPr>
        <w:t>st Objekta nomas ties</w:t>
      </w:r>
      <w:r w:rsidRPr="00E23FA8">
        <w:rPr>
          <w:rFonts w:ascii="Cambria" w:eastAsia="TimesNewRoman" w:hAnsi="Cambria"/>
          <w:sz w:val="24"/>
          <w:szCs w:val="24"/>
        </w:rPr>
        <w:t>ī</w:t>
      </w:r>
      <w:r w:rsidRPr="00E23FA8">
        <w:rPr>
          <w:rFonts w:ascii="Cambria" w:hAnsi="Cambria"/>
          <w:sz w:val="24"/>
          <w:szCs w:val="24"/>
        </w:rPr>
        <w:t xml:space="preserve">bas. </w:t>
      </w:r>
      <w:r w:rsidRPr="00E23FA8">
        <w:rPr>
          <w:rFonts w:ascii="Cambria" w:hAnsi="Cambria"/>
          <w:b/>
          <w:sz w:val="24"/>
          <w:szCs w:val="24"/>
        </w:rPr>
        <w:t>Izsoles solis</w:t>
      </w:r>
      <w:r w:rsidRPr="00E23FA8">
        <w:rPr>
          <w:rFonts w:ascii="Cambria" w:hAnsi="Cambria"/>
          <w:sz w:val="24"/>
          <w:szCs w:val="24"/>
        </w:rPr>
        <w:t xml:space="preserve"> 10% no izsoles sākuma cenas </w:t>
      </w:r>
      <w:r w:rsidRPr="00E23FA8">
        <w:rPr>
          <w:rFonts w:ascii="Cambria" w:hAnsi="Cambria"/>
          <w:b/>
          <w:sz w:val="24"/>
          <w:szCs w:val="24"/>
        </w:rPr>
        <w:t xml:space="preserve">60,00 </w:t>
      </w:r>
      <w:r w:rsidRPr="00E23FA8">
        <w:rPr>
          <w:rFonts w:ascii="Cambria" w:hAnsi="Cambria"/>
          <w:b/>
          <w:i/>
          <w:sz w:val="24"/>
          <w:szCs w:val="24"/>
        </w:rPr>
        <w:t>euro</w:t>
      </w:r>
      <w:r w:rsidRPr="00E23FA8">
        <w:rPr>
          <w:rFonts w:ascii="Cambria" w:hAnsi="Cambria"/>
          <w:sz w:val="24"/>
          <w:szCs w:val="24"/>
        </w:rPr>
        <w:t xml:space="preserve">( sešdesmit </w:t>
      </w:r>
      <w:r w:rsidRPr="00E23FA8">
        <w:rPr>
          <w:rFonts w:ascii="Cambria" w:hAnsi="Cambria"/>
          <w:i/>
          <w:sz w:val="24"/>
          <w:szCs w:val="24"/>
        </w:rPr>
        <w:t>euro</w:t>
      </w:r>
      <w:r w:rsidRPr="00E23FA8">
        <w:rPr>
          <w:rFonts w:ascii="Cambria" w:hAnsi="Cambria"/>
          <w:sz w:val="24"/>
          <w:szCs w:val="24"/>
        </w:rPr>
        <w:t>).</w:t>
      </w:r>
    </w:p>
    <w:p w:rsidR="009850DE" w:rsidRPr="00E23FA8"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23FA8">
        <w:rPr>
          <w:rFonts w:ascii="Cambria" w:hAnsi="Cambria"/>
          <w:sz w:val="24"/>
          <w:szCs w:val="24"/>
        </w:rPr>
        <w:t xml:space="preserve">1.5.Sludinājums par pašvaldības nekustamā īpašuma izsoli publicējams pašvaldības mājas lapā </w:t>
      </w:r>
      <w:hyperlink r:id="rId8" w:history="1">
        <w:r w:rsidRPr="00E23FA8">
          <w:rPr>
            <w:rStyle w:val="Hipersaite"/>
            <w:rFonts w:ascii="Cambria" w:hAnsi="Cambria"/>
          </w:rPr>
          <w:t>www.Koknese.lv</w:t>
        </w:r>
      </w:hyperlink>
      <w:r w:rsidRPr="00E23FA8">
        <w:rPr>
          <w:rStyle w:val="Hipersaite"/>
          <w:rFonts w:ascii="Cambria" w:hAnsi="Cambria"/>
        </w:rPr>
        <w:t xml:space="preserve"> un izliekams Bebru pagasta pārvaldē un pie objekta</w:t>
      </w:r>
      <w:r w:rsidRPr="00E23FA8">
        <w:rPr>
          <w:rFonts w:ascii="Cambria" w:hAnsi="Cambria"/>
          <w:sz w:val="24"/>
          <w:szCs w:val="24"/>
        </w:rPr>
        <w:t xml:space="preserve">. </w:t>
      </w:r>
    </w:p>
    <w:p w:rsidR="009850DE" w:rsidRPr="00E23FA8" w:rsidRDefault="009850DE" w:rsidP="009850DE">
      <w:pPr>
        <w:pStyle w:val="ListParagraph1"/>
        <w:autoSpaceDE w:val="0"/>
        <w:autoSpaceDN w:val="0"/>
        <w:adjustRightInd w:val="0"/>
        <w:spacing w:after="0" w:line="240" w:lineRule="auto"/>
        <w:ind w:left="0" w:right="-874" w:firstLine="360"/>
        <w:jc w:val="both"/>
        <w:rPr>
          <w:rFonts w:ascii="Cambria" w:hAnsi="Cambria"/>
          <w:sz w:val="24"/>
          <w:szCs w:val="24"/>
        </w:rPr>
      </w:pPr>
    </w:p>
    <w:p w:rsidR="009850DE" w:rsidRPr="00E23FA8" w:rsidRDefault="009850DE" w:rsidP="009850DE">
      <w:pPr>
        <w:pStyle w:val="ListParagraph1"/>
        <w:autoSpaceDE w:val="0"/>
        <w:autoSpaceDN w:val="0"/>
        <w:adjustRightInd w:val="0"/>
        <w:spacing w:after="0" w:line="240" w:lineRule="auto"/>
        <w:ind w:left="0" w:right="-874"/>
        <w:jc w:val="center"/>
        <w:rPr>
          <w:rFonts w:ascii="Cambria" w:hAnsi="Cambria"/>
          <w:b/>
          <w:bCs/>
          <w:sz w:val="24"/>
          <w:szCs w:val="24"/>
        </w:rPr>
      </w:pPr>
      <w:r w:rsidRPr="00E23FA8">
        <w:rPr>
          <w:rFonts w:ascii="Cambria" w:hAnsi="Cambria"/>
          <w:b/>
          <w:bCs/>
          <w:sz w:val="24"/>
          <w:szCs w:val="24"/>
        </w:rPr>
        <w:t>2.Nomas objekts</w:t>
      </w:r>
    </w:p>
    <w:p w:rsidR="009850DE" w:rsidRPr="00E23FA8" w:rsidRDefault="009850DE" w:rsidP="009850DE">
      <w:pPr>
        <w:autoSpaceDE w:val="0"/>
        <w:autoSpaceDN w:val="0"/>
        <w:adjustRightInd w:val="0"/>
        <w:ind w:right="-874"/>
        <w:jc w:val="both"/>
        <w:rPr>
          <w:rFonts w:ascii="Cambria" w:hAnsi="Cambria"/>
          <w:b/>
          <w:bCs/>
        </w:rPr>
      </w:pPr>
    </w:p>
    <w:p w:rsidR="009850DE" w:rsidRPr="00EB37B3" w:rsidRDefault="009850DE" w:rsidP="009850DE">
      <w:pPr>
        <w:ind w:right="-874" w:firstLine="720"/>
        <w:jc w:val="both"/>
        <w:rPr>
          <w:rFonts w:ascii="Cambria" w:hAnsi="Cambria"/>
        </w:rPr>
      </w:pPr>
      <w:r w:rsidRPr="00EB37B3">
        <w:rPr>
          <w:rFonts w:ascii="Cambria" w:hAnsi="Cambria"/>
        </w:rPr>
        <w:t>2. Nomas Objekts ir Kokneses  novada domei piederošais nekustamais īpašums</w:t>
      </w:r>
      <w:r w:rsidRPr="00EB37B3">
        <w:rPr>
          <w:rFonts w:ascii="Cambria" w:hAnsi="Cambria"/>
          <w:bCs/>
        </w:rPr>
        <w:t xml:space="preserve"> Vecbebru tehnikuma kompleksa “Sporta angārs”  ar platību 485,50 m</w:t>
      </w:r>
      <w:r w:rsidRPr="00EB37B3">
        <w:rPr>
          <w:rFonts w:ascii="Cambria" w:hAnsi="Cambria"/>
          <w:bCs/>
          <w:vertAlign w:val="superscript"/>
        </w:rPr>
        <w:t>2</w:t>
      </w:r>
      <w:r w:rsidRPr="00EB37B3">
        <w:rPr>
          <w:rFonts w:ascii="Cambria" w:hAnsi="Cambria"/>
          <w:bCs/>
        </w:rPr>
        <w:t xml:space="preserve"> ar kadastra apzīmējumu  3246 006 0110 005 un  adresi “ Sporta angārs”, Vecbebri, Bebru pagasts, Kokneses novads</w:t>
      </w:r>
      <w:r w:rsidRPr="00EB37B3">
        <w:rPr>
          <w:rFonts w:ascii="Cambria" w:hAnsi="Cambria"/>
        </w:rPr>
        <w:t>, LV- 5135, saskaņā ar šo noteikumu 1.2. punktu .</w:t>
      </w:r>
    </w:p>
    <w:p w:rsidR="009850DE" w:rsidRPr="00EB37B3" w:rsidRDefault="009850DE" w:rsidP="009850DE">
      <w:pPr>
        <w:ind w:right="-874" w:firstLine="720"/>
        <w:jc w:val="both"/>
        <w:rPr>
          <w:rFonts w:ascii="Cambria" w:hAnsi="Cambria"/>
          <w:b/>
        </w:rPr>
      </w:pPr>
      <w:r w:rsidRPr="00EB37B3">
        <w:rPr>
          <w:rFonts w:ascii="Cambria" w:hAnsi="Cambria"/>
        </w:rPr>
        <w:t>2.1.</w:t>
      </w:r>
      <w:r w:rsidRPr="00EB37B3">
        <w:rPr>
          <w:rFonts w:ascii="Cambria" w:hAnsi="Cambria"/>
          <w:b/>
        </w:rPr>
        <w:t xml:space="preserve"> Telpu  lietošanas mērķis –komercdarbība ar nosacījumiem: </w:t>
      </w:r>
    </w:p>
    <w:p w:rsidR="009850DE" w:rsidRPr="00EB37B3" w:rsidRDefault="009850DE" w:rsidP="009850DE">
      <w:pPr>
        <w:ind w:right="-874" w:firstLine="720"/>
        <w:jc w:val="both"/>
        <w:rPr>
          <w:rFonts w:ascii="Cambria" w:hAnsi="Cambria"/>
          <w:color w:val="FF0000"/>
        </w:rPr>
      </w:pPr>
      <w:r w:rsidRPr="00EB37B3">
        <w:rPr>
          <w:rFonts w:ascii="Cambria" w:hAnsi="Cambria"/>
        </w:rPr>
        <w:t>2.1.1.</w:t>
      </w:r>
      <w:r w:rsidRPr="00EB37B3">
        <w:rPr>
          <w:rFonts w:ascii="Cambria" w:hAnsi="Cambria"/>
          <w:bCs/>
        </w:rPr>
        <w:t xml:space="preserve"> Nomnieks ar iesniegumu izsolei iesniedz plānotās komercdarbības īsu plānu </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color w:val="000000"/>
          <w:sz w:val="24"/>
          <w:szCs w:val="24"/>
        </w:rPr>
      </w:pPr>
      <w:r w:rsidRPr="00EB37B3">
        <w:rPr>
          <w:rFonts w:ascii="Cambria" w:hAnsi="Cambria"/>
          <w:bCs/>
          <w:sz w:val="24"/>
          <w:szCs w:val="24"/>
        </w:rPr>
        <w:lastRenderedPageBreak/>
        <w:t xml:space="preserve">2.1.2.Nomnieks, uzsāk (ja nav uzsākta) nomas objektā komercdarbību ne vēlāk kā viena gada laikā  un divu gadu laikā nodrošina tajā vismaz  divas darba vietas,  no nomas līguma noslēgšanas dienas; </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B37B3">
        <w:rPr>
          <w:rFonts w:ascii="Cambria" w:hAnsi="Cambria"/>
          <w:bCs/>
          <w:sz w:val="24"/>
          <w:szCs w:val="24"/>
        </w:rPr>
        <w:t xml:space="preserve">2.1.3.Nomnieks </w:t>
      </w:r>
      <w:r w:rsidRPr="00EB37B3">
        <w:rPr>
          <w:rFonts w:ascii="Cambria" w:hAnsi="Cambria"/>
          <w:sz w:val="24"/>
          <w:szCs w:val="24"/>
        </w:rPr>
        <w:t xml:space="preserve"> par saviem līdzekļiem gada laikā, no nomas līguma slēgšanas dienas, salabo ēkas jumtu un uztur to lietošanas kārtībā visu nomas termiņa laiku. </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B37B3">
        <w:rPr>
          <w:rFonts w:ascii="Cambria" w:hAnsi="Cambria"/>
          <w:sz w:val="24"/>
          <w:szCs w:val="24"/>
        </w:rPr>
        <w:t>2.1.4. Nomnieks viena mēneša laikā,  no nomas līguma slēgšanas dienas, noslēdz Objekta apdrošināšanas līgumu un uzrāda to Iznomātājam.</w:t>
      </w:r>
    </w:p>
    <w:p w:rsidR="009850DE" w:rsidRPr="00EB37B3" w:rsidRDefault="009850DE" w:rsidP="009850DE">
      <w:pPr>
        <w:autoSpaceDE w:val="0"/>
        <w:autoSpaceDN w:val="0"/>
        <w:adjustRightInd w:val="0"/>
        <w:ind w:right="-874" w:firstLine="720"/>
        <w:jc w:val="both"/>
        <w:rPr>
          <w:rFonts w:ascii="Cambria" w:hAnsi="Cambria"/>
          <w:color w:val="FF0000"/>
        </w:rPr>
      </w:pPr>
      <w:r w:rsidRPr="00EB37B3">
        <w:rPr>
          <w:rFonts w:ascii="Cambria" w:hAnsi="Cambria"/>
        </w:rPr>
        <w:t>2.2. Objekta- Sporta angāra  (turpmāk Telpas)  nosacītās nomas maksas apmērs :</w:t>
      </w:r>
    </w:p>
    <w:p w:rsidR="009850DE" w:rsidRPr="00EB37B3" w:rsidRDefault="009850DE" w:rsidP="009850DE">
      <w:pPr>
        <w:autoSpaceDE w:val="0"/>
        <w:autoSpaceDN w:val="0"/>
        <w:adjustRightInd w:val="0"/>
        <w:ind w:right="-874" w:firstLine="720"/>
        <w:jc w:val="both"/>
        <w:rPr>
          <w:rFonts w:ascii="Cambria" w:hAnsi="Cambria"/>
          <w:color w:val="FF0000"/>
        </w:rPr>
      </w:pPr>
      <w:r w:rsidRPr="00EB37B3">
        <w:rPr>
          <w:rFonts w:ascii="Cambria" w:hAnsi="Cambria"/>
        </w:rPr>
        <w:t xml:space="preserve">2.2.1.Iznomāto telpu kopējā platība ir </w:t>
      </w:r>
      <w:r w:rsidRPr="00EB37B3">
        <w:rPr>
          <w:rFonts w:ascii="Cambria" w:hAnsi="Cambria"/>
          <w:bCs/>
        </w:rPr>
        <w:t>485,50 m</w:t>
      </w:r>
      <w:r w:rsidRPr="00EB37B3">
        <w:rPr>
          <w:rFonts w:ascii="Cambria" w:hAnsi="Cambria"/>
          <w:bCs/>
          <w:vertAlign w:val="superscript"/>
        </w:rPr>
        <w:t>2</w:t>
      </w:r>
      <w:r w:rsidRPr="00EB37B3">
        <w:rPr>
          <w:rFonts w:ascii="Cambria" w:hAnsi="Cambria"/>
          <w:bCs/>
        </w:rPr>
        <w:t xml:space="preserve"> un </w:t>
      </w:r>
      <w:r w:rsidRPr="00EB37B3">
        <w:rPr>
          <w:rFonts w:ascii="Cambria" w:hAnsi="Cambria"/>
        </w:rPr>
        <w:t xml:space="preserve">nomas maksas </w:t>
      </w:r>
      <w:r w:rsidRPr="00EB37B3">
        <w:rPr>
          <w:rFonts w:ascii="Cambria" w:hAnsi="Cambria"/>
          <w:b/>
        </w:rPr>
        <w:t>izsoles</w:t>
      </w:r>
      <w:r w:rsidRPr="00EB37B3">
        <w:rPr>
          <w:rFonts w:ascii="Cambria" w:hAnsi="Cambria"/>
        </w:rPr>
        <w:t xml:space="preserve"> </w:t>
      </w:r>
      <w:r w:rsidRPr="00EB37B3">
        <w:rPr>
          <w:rFonts w:ascii="Cambria" w:hAnsi="Cambria"/>
          <w:b/>
        </w:rPr>
        <w:t xml:space="preserve">sākuma cena  gadā  615,00 </w:t>
      </w:r>
      <w:r w:rsidRPr="00EB37B3">
        <w:rPr>
          <w:rFonts w:ascii="Cambria" w:hAnsi="Cambria"/>
          <w:b/>
          <w:i/>
        </w:rPr>
        <w:t xml:space="preserve">euro </w:t>
      </w:r>
      <w:r w:rsidRPr="00EB37B3">
        <w:rPr>
          <w:rFonts w:ascii="Cambria" w:hAnsi="Cambria"/>
        </w:rPr>
        <w:t xml:space="preserve">( seši simti piecpadsmit </w:t>
      </w:r>
      <w:r w:rsidRPr="00EB37B3">
        <w:rPr>
          <w:rFonts w:ascii="Cambria" w:hAnsi="Cambria"/>
          <w:i/>
        </w:rPr>
        <w:t xml:space="preserve">euro </w:t>
      </w:r>
      <w:r w:rsidRPr="00EB37B3">
        <w:rPr>
          <w:rFonts w:ascii="Cambria" w:hAnsi="Cambria"/>
        </w:rPr>
        <w:t xml:space="preserve">00 </w:t>
      </w:r>
      <w:r w:rsidRPr="00EB37B3">
        <w:rPr>
          <w:rFonts w:ascii="Cambria" w:hAnsi="Cambria"/>
          <w:i/>
        </w:rPr>
        <w:t>centi</w:t>
      </w:r>
      <w:r w:rsidRPr="00EB37B3">
        <w:rPr>
          <w:rFonts w:ascii="Cambria" w:hAnsi="Cambria"/>
        </w:rPr>
        <w:t>) plus nosolītais un plus  pievienotās vērtības nodoklis.</w:t>
      </w:r>
      <w:r w:rsidRPr="00EB37B3">
        <w:rPr>
          <w:rFonts w:ascii="Cambria" w:hAnsi="Cambria"/>
          <w:b/>
        </w:rPr>
        <w:t xml:space="preserve"> </w:t>
      </w:r>
    </w:p>
    <w:p w:rsidR="009850DE" w:rsidRPr="00EB37B3" w:rsidRDefault="009850DE" w:rsidP="009850DE">
      <w:pPr>
        <w:autoSpaceDE w:val="0"/>
        <w:autoSpaceDN w:val="0"/>
        <w:adjustRightInd w:val="0"/>
        <w:ind w:right="-874" w:firstLine="720"/>
        <w:jc w:val="both"/>
        <w:rPr>
          <w:rFonts w:ascii="Cambria" w:hAnsi="Cambria"/>
          <w:b/>
          <w:color w:val="FF0000"/>
        </w:rPr>
      </w:pPr>
      <w:r w:rsidRPr="00EB37B3">
        <w:rPr>
          <w:rFonts w:ascii="Cambria" w:hAnsi="Cambria"/>
        </w:rPr>
        <w:t>2.2.2.</w:t>
      </w:r>
      <w:r w:rsidRPr="00EB37B3">
        <w:rPr>
          <w:rFonts w:ascii="Cambria" w:hAnsi="Cambria"/>
          <w:b/>
        </w:rPr>
        <w:t xml:space="preserve"> Izsoles solis </w:t>
      </w:r>
      <w:r w:rsidRPr="00EB37B3">
        <w:rPr>
          <w:rFonts w:ascii="Cambria" w:hAnsi="Cambria"/>
        </w:rPr>
        <w:t>10% no izsoles sākuma</w:t>
      </w:r>
      <w:r w:rsidRPr="00EB37B3">
        <w:rPr>
          <w:rFonts w:ascii="Cambria" w:hAnsi="Cambria"/>
          <w:b/>
        </w:rPr>
        <w:t xml:space="preserve"> </w:t>
      </w:r>
      <w:r w:rsidRPr="00EB37B3">
        <w:rPr>
          <w:rFonts w:ascii="Cambria" w:hAnsi="Cambria"/>
        </w:rPr>
        <w:t xml:space="preserve">cenas </w:t>
      </w:r>
      <w:r w:rsidRPr="00EB37B3">
        <w:rPr>
          <w:rFonts w:ascii="Cambria" w:hAnsi="Cambria"/>
          <w:b/>
        </w:rPr>
        <w:t>60,00</w:t>
      </w:r>
      <w:r w:rsidRPr="00EB37B3">
        <w:rPr>
          <w:rFonts w:ascii="Cambria" w:hAnsi="Cambria"/>
        </w:rPr>
        <w:t xml:space="preserve"> </w:t>
      </w:r>
      <w:r w:rsidRPr="00EB37B3">
        <w:rPr>
          <w:rFonts w:ascii="Cambria" w:hAnsi="Cambria"/>
          <w:b/>
          <w:i/>
        </w:rPr>
        <w:t>euro</w:t>
      </w:r>
      <w:r w:rsidRPr="00EB37B3">
        <w:rPr>
          <w:rFonts w:ascii="Cambria" w:hAnsi="Cambria"/>
          <w:i/>
        </w:rPr>
        <w:t xml:space="preserve"> </w:t>
      </w:r>
      <w:r w:rsidRPr="00EB37B3">
        <w:rPr>
          <w:rFonts w:ascii="Cambria" w:hAnsi="Cambria"/>
        </w:rPr>
        <w:t xml:space="preserve">(sešdesmit </w:t>
      </w:r>
      <w:r w:rsidRPr="00EB37B3">
        <w:rPr>
          <w:rFonts w:ascii="Cambria" w:hAnsi="Cambria"/>
          <w:i/>
        </w:rPr>
        <w:t>euro</w:t>
      </w:r>
      <w:r w:rsidRPr="00EB37B3">
        <w:rPr>
          <w:rFonts w:ascii="Cambria" w:hAnsi="Cambria"/>
        </w:rPr>
        <w:t>).</w:t>
      </w:r>
    </w:p>
    <w:p w:rsidR="009850DE" w:rsidRPr="00EB37B3" w:rsidRDefault="009850DE" w:rsidP="009850DE">
      <w:pPr>
        <w:autoSpaceDE w:val="0"/>
        <w:autoSpaceDN w:val="0"/>
        <w:adjustRightInd w:val="0"/>
        <w:ind w:right="-874" w:firstLine="720"/>
        <w:jc w:val="both"/>
        <w:rPr>
          <w:rFonts w:ascii="Cambria" w:hAnsi="Cambria"/>
          <w:b/>
          <w:color w:val="FF0000"/>
        </w:rPr>
      </w:pPr>
      <w:r w:rsidRPr="00EB37B3">
        <w:rPr>
          <w:rFonts w:ascii="Cambria" w:hAnsi="Cambria"/>
          <w:color w:val="000000"/>
        </w:rPr>
        <w:t xml:space="preserve">3.2.3.vienlaicīgi ar nosolītā Objekta nomas līgumu ar izsoles nosolītāju tiek slēgts zemes nomas līgums par zemes gabala zem ēkas un pieguļošo teritoriju, saskaņā ar zemes plānu 0,25 ha platībā, kas ir daļa no zemesgabala  ar kadastra apzīmējumu </w:t>
      </w:r>
      <w:r w:rsidRPr="00EB37B3">
        <w:rPr>
          <w:rFonts w:ascii="Cambria" w:hAnsi="Cambria"/>
        </w:rPr>
        <w:t xml:space="preserve">32460060110, </w:t>
      </w:r>
      <w:r w:rsidRPr="00EB37B3">
        <w:rPr>
          <w:rFonts w:ascii="Cambria" w:hAnsi="Cambria"/>
          <w:b/>
        </w:rPr>
        <w:t xml:space="preserve">nosakot zemes nomas maksu 1,5% no zemes kadastrālās vērtības gadā.    </w:t>
      </w:r>
    </w:p>
    <w:p w:rsidR="009850DE" w:rsidRPr="00EB37B3" w:rsidRDefault="009850DE" w:rsidP="009850DE">
      <w:pPr>
        <w:autoSpaceDE w:val="0"/>
        <w:autoSpaceDN w:val="0"/>
        <w:adjustRightInd w:val="0"/>
        <w:ind w:right="-874" w:firstLine="720"/>
        <w:jc w:val="both"/>
        <w:rPr>
          <w:rFonts w:ascii="Cambria" w:hAnsi="Cambria"/>
          <w:b/>
          <w:color w:val="FF0000"/>
        </w:rPr>
      </w:pPr>
      <w:r w:rsidRPr="00EB37B3">
        <w:rPr>
          <w:rFonts w:ascii="Cambria" w:hAnsi="Cambria"/>
        </w:rPr>
        <w:t>2.2.4.vienlaicīgi Nomnieks maksā nekustamā īpašuma nodokli par ēkas iznomāto daļu un iznomāto zemesgabalu, saskaņā ar spēkā esošajiem normatīvajiem aktiem.</w:t>
      </w:r>
    </w:p>
    <w:p w:rsidR="009850DE" w:rsidRPr="00EB37B3" w:rsidRDefault="009850DE" w:rsidP="009850DE">
      <w:pPr>
        <w:pStyle w:val="ListParagraph1"/>
        <w:spacing w:after="0" w:line="240" w:lineRule="auto"/>
        <w:ind w:left="360" w:right="-874" w:firstLine="360"/>
        <w:jc w:val="both"/>
        <w:rPr>
          <w:rFonts w:ascii="Cambria" w:hAnsi="Cambria"/>
          <w:color w:val="000000"/>
          <w:sz w:val="24"/>
          <w:szCs w:val="24"/>
        </w:rPr>
      </w:pPr>
      <w:r w:rsidRPr="00EB37B3">
        <w:rPr>
          <w:rFonts w:ascii="Cambria" w:hAnsi="Cambria"/>
          <w:color w:val="000000"/>
          <w:sz w:val="24"/>
          <w:szCs w:val="24"/>
        </w:rPr>
        <w:t>2.3.telpu un zemes nomas termiņš – 10 (desmit gadi) no līguma noslēgšanas dienas.</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bCs/>
          <w:sz w:val="24"/>
          <w:szCs w:val="24"/>
        </w:rPr>
      </w:pPr>
      <w:r w:rsidRPr="00EB37B3">
        <w:rPr>
          <w:rFonts w:ascii="Cambria" w:hAnsi="Cambria"/>
          <w:sz w:val="24"/>
          <w:szCs w:val="24"/>
        </w:rPr>
        <w:t xml:space="preserve">2.4.Nomnieks patstāvīgi slēdz līgumus ar pakalpojumu sniedzējiem par elektroenerģijas, apsardzes un citiem  pakalpojumiem. </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color w:val="000000"/>
          <w:sz w:val="24"/>
          <w:szCs w:val="24"/>
        </w:rPr>
      </w:pPr>
      <w:r w:rsidRPr="00EB37B3">
        <w:rPr>
          <w:rFonts w:ascii="Cambria" w:hAnsi="Cambria"/>
          <w:color w:val="000000"/>
          <w:sz w:val="24"/>
          <w:szCs w:val="24"/>
        </w:rPr>
        <w:t>2.5.Nomas tiesību iegūšanas veids – nomas tiesību pārdošana mutiskā izsolē ar augšupejošu soli.</w:t>
      </w:r>
    </w:p>
    <w:p w:rsidR="009850DE" w:rsidRPr="00EB37B3" w:rsidRDefault="009850DE" w:rsidP="009850DE">
      <w:pPr>
        <w:pStyle w:val="ListParagraph1"/>
        <w:spacing w:after="0" w:line="240" w:lineRule="auto"/>
        <w:ind w:left="0" w:right="-874" w:firstLine="720"/>
        <w:jc w:val="both"/>
        <w:rPr>
          <w:rFonts w:ascii="Cambria" w:hAnsi="Cambria"/>
          <w:sz w:val="24"/>
          <w:szCs w:val="24"/>
        </w:rPr>
      </w:pPr>
      <w:r w:rsidRPr="00EB37B3">
        <w:rPr>
          <w:rFonts w:ascii="Cambria" w:hAnsi="Cambria"/>
          <w:sz w:val="24"/>
          <w:szCs w:val="24"/>
        </w:rPr>
        <w:t>2.6.Nomas objekta apskate iespējama, iepriekš piesakoties Bebru pagasta pārvaldē pa telefonu 65164291 vai 20016603.</w:t>
      </w:r>
    </w:p>
    <w:p w:rsidR="009850DE" w:rsidRPr="00EB37B3" w:rsidRDefault="009850DE" w:rsidP="009850DE">
      <w:pPr>
        <w:pStyle w:val="ListParagraph1"/>
        <w:spacing w:after="0" w:line="240" w:lineRule="auto"/>
        <w:ind w:left="0" w:right="-874" w:firstLine="720"/>
        <w:jc w:val="both"/>
        <w:rPr>
          <w:rFonts w:ascii="Cambria" w:hAnsi="Cambria"/>
          <w:sz w:val="24"/>
          <w:szCs w:val="24"/>
        </w:rPr>
      </w:pPr>
      <w:r w:rsidRPr="00EB37B3">
        <w:rPr>
          <w:rFonts w:ascii="Cambria" w:hAnsi="Cambria"/>
          <w:sz w:val="24"/>
          <w:szCs w:val="24"/>
        </w:rPr>
        <w:t xml:space="preserve">2.7.OBJEKTS ir Kokneses  novada domes īpašums. Tas reģistrēts Aizkraukles rajona tiesas Zemesgrāmatu nodaļas Bebru pagasta  zemesgrāmatā. </w:t>
      </w:r>
    </w:p>
    <w:p w:rsidR="009850DE" w:rsidRPr="00EB37B3" w:rsidRDefault="009850DE" w:rsidP="009850DE">
      <w:pPr>
        <w:ind w:right="-874" w:firstLine="567"/>
        <w:jc w:val="both"/>
        <w:rPr>
          <w:rFonts w:ascii="Cambria" w:hAnsi="Cambria"/>
        </w:rPr>
      </w:pPr>
    </w:p>
    <w:p w:rsidR="009850DE" w:rsidRPr="00EB37B3" w:rsidRDefault="009850DE" w:rsidP="009850DE">
      <w:pPr>
        <w:ind w:right="-874"/>
        <w:jc w:val="center"/>
        <w:outlineLvl w:val="4"/>
        <w:rPr>
          <w:rFonts w:ascii="Cambria" w:hAnsi="Cambria"/>
          <w:b/>
          <w:bCs/>
          <w:iCs/>
          <w:lang w:val="en-GB"/>
        </w:rPr>
      </w:pPr>
      <w:r w:rsidRPr="00EB37B3">
        <w:rPr>
          <w:rFonts w:ascii="Cambria" w:hAnsi="Cambria"/>
          <w:b/>
          <w:bCs/>
          <w:iCs/>
        </w:rPr>
        <w:t>3.Izsoles dalībnieki</w:t>
      </w:r>
    </w:p>
    <w:p w:rsidR="009850DE" w:rsidRPr="00EB37B3" w:rsidRDefault="009850DE" w:rsidP="009850DE">
      <w:pPr>
        <w:ind w:right="-874"/>
        <w:jc w:val="both"/>
        <w:outlineLvl w:val="4"/>
        <w:rPr>
          <w:rFonts w:ascii="Cambria" w:hAnsi="Cambria"/>
          <w:b/>
          <w:bCs/>
          <w:iCs/>
        </w:rPr>
      </w:pPr>
    </w:p>
    <w:p w:rsidR="009850DE" w:rsidRPr="00EB37B3" w:rsidRDefault="009850DE" w:rsidP="009850DE">
      <w:pPr>
        <w:ind w:right="-874" w:firstLine="567"/>
        <w:jc w:val="both"/>
        <w:rPr>
          <w:rFonts w:ascii="Cambria" w:hAnsi="Cambria"/>
        </w:rPr>
      </w:pPr>
      <w:r w:rsidRPr="00EB37B3">
        <w:rPr>
          <w:rFonts w:ascii="Cambria" w:hAnsi="Cambria"/>
        </w:rPr>
        <w:t>3.1.Par izsoles dalībnieku var kļūt juridiskā vai fiziskā persona, kura saskaņā ar spēkā esošajiem normatīvajiem aktiem un šiem noteikumiem ir tiesīga piedalīties izsolē un iegūst nomas tiesības, un ja izsoles dalībnieks uz izsoles brīdi  nav parādā Kokneses novada pašvaldībai nodokļus vai citus maksājumus saskaņā ar citām likumiskām vai līgumiskām saistībām.</w:t>
      </w:r>
    </w:p>
    <w:p w:rsidR="009850DE" w:rsidRPr="00EB37B3" w:rsidRDefault="009850DE" w:rsidP="009850DE">
      <w:pPr>
        <w:ind w:right="-874" w:firstLine="567"/>
        <w:jc w:val="both"/>
        <w:rPr>
          <w:rFonts w:ascii="Cambria" w:hAnsi="Cambria"/>
        </w:rPr>
      </w:pPr>
      <w:r w:rsidRPr="00EB37B3">
        <w:rPr>
          <w:rFonts w:ascii="Cambria" w:hAnsi="Cambria"/>
        </w:rPr>
        <w:t>3.2.Reģistrējoties izsolei, tās dalībnieks apliecina, ka šo noteikumu 3.1.punktā minētie ierobežojumi uz viņu neattiecas. Ja tiek atklāts, ka izsoles dalībnieks ir sniedzis nepatiesas ziņas, izsoles dalībnieks tiek svītrots no izsoles dalībnieku saraksta.</w:t>
      </w:r>
    </w:p>
    <w:p w:rsidR="009850DE" w:rsidRPr="00EB37B3" w:rsidRDefault="009850DE" w:rsidP="009850DE">
      <w:pPr>
        <w:ind w:left="360" w:right="-874"/>
        <w:jc w:val="both"/>
        <w:rPr>
          <w:rFonts w:ascii="Cambria" w:hAnsi="Cambria"/>
        </w:rPr>
      </w:pPr>
    </w:p>
    <w:p w:rsidR="009850DE" w:rsidRPr="00EB37B3" w:rsidRDefault="009850DE" w:rsidP="009850DE">
      <w:pPr>
        <w:ind w:right="-874"/>
        <w:jc w:val="center"/>
        <w:outlineLvl w:val="4"/>
        <w:rPr>
          <w:rFonts w:ascii="Cambria" w:hAnsi="Cambria"/>
          <w:b/>
          <w:bCs/>
          <w:iCs/>
        </w:rPr>
      </w:pPr>
      <w:r w:rsidRPr="00EB37B3">
        <w:rPr>
          <w:rFonts w:ascii="Cambria" w:hAnsi="Cambria"/>
          <w:b/>
          <w:bCs/>
          <w:iCs/>
        </w:rPr>
        <w:t>4.Izsoles dalībnieku reģistrācija</w:t>
      </w:r>
    </w:p>
    <w:p w:rsidR="009850DE" w:rsidRPr="00EB37B3" w:rsidRDefault="009850DE" w:rsidP="009850DE">
      <w:pPr>
        <w:ind w:right="-874" w:firstLine="540"/>
        <w:jc w:val="both"/>
        <w:rPr>
          <w:rFonts w:ascii="Cambria" w:hAnsi="Cambria"/>
        </w:rPr>
      </w:pPr>
    </w:p>
    <w:p w:rsidR="009850DE" w:rsidRPr="00EB37B3" w:rsidRDefault="009850DE" w:rsidP="009850DE">
      <w:pPr>
        <w:pStyle w:val="ListParagraph1"/>
        <w:spacing w:after="0" w:line="240" w:lineRule="auto"/>
        <w:ind w:left="0" w:right="-874" w:firstLine="567"/>
        <w:jc w:val="both"/>
        <w:rPr>
          <w:rFonts w:ascii="Cambria" w:hAnsi="Cambria"/>
          <w:b/>
          <w:bCs/>
          <w:sz w:val="24"/>
          <w:szCs w:val="24"/>
        </w:rPr>
      </w:pPr>
      <w:r w:rsidRPr="00EB37B3">
        <w:rPr>
          <w:rFonts w:ascii="Cambria" w:hAnsi="Cambria"/>
          <w:sz w:val="24"/>
          <w:szCs w:val="24"/>
        </w:rPr>
        <w:t xml:space="preserve">4.1.Izsoles pretendentu pieteikumu pieņemšana notiek katru darba dienu pašvaldības darba laikā </w:t>
      </w:r>
      <w:r w:rsidRPr="00EB37B3">
        <w:rPr>
          <w:rFonts w:ascii="Cambria" w:hAnsi="Cambria"/>
          <w:b/>
          <w:bCs/>
          <w:sz w:val="24"/>
          <w:szCs w:val="24"/>
        </w:rPr>
        <w:t>līdz 2017.gada 20.novembra plkst.9.00,</w:t>
      </w:r>
      <w:r w:rsidRPr="00EB37B3">
        <w:rPr>
          <w:rFonts w:ascii="Cambria" w:hAnsi="Cambria"/>
          <w:sz w:val="24"/>
          <w:szCs w:val="24"/>
        </w:rPr>
        <w:t xml:space="preserve"> Kokneses novada domē, Melioratoru ielā 1, Koknesē, 2.stāvā, 13.kabinetā pie juristes vai kancelejā. Izziņas pa tālr.65128575. </w:t>
      </w:r>
    </w:p>
    <w:p w:rsidR="009850DE" w:rsidRPr="00EB37B3" w:rsidRDefault="009850DE" w:rsidP="009850DE">
      <w:pPr>
        <w:ind w:right="-874" w:firstLine="567"/>
        <w:jc w:val="both"/>
        <w:rPr>
          <w:rFonts w:ascii="Cambria" w:hAnsi="Cambria"/>
        </w:rPr>
      </w:pPr>
      <w:r w:rsidRPr="00EB37B3">
        <w:rPr>
          <w:rFonts w:ascii="Cambria" w:hAnsi="Cambria"/>
          <w:u w:val="single"/>
        </w:rPr>
        <w:t>4.2.Fiziskā persona</w:t>
      </w:r>
      <w:r w:rsidRPr="00EB37B3">
        <w:rPr>
          <w:rFonts w:ascii="Cambria" w:hAnsi="Cambria"/>
        </w:rPr>
        <w:t>, reģistrējoties dalībai izsolē, iesniedz šādus dokumentus:</w:t>
      </w:r>
    </w:p>
    <w:p w:rsidR="009850DE" w:rsidRPr="00EB37B3" w:rsidRDefault="009850DE" w:rsidP="009850DE">
      <w:pPr>
        <w:ind w:right="-874" w:firstLine="567"/>
        <w:jc w:val="both"/>
        <w:rPr>
          <w:rFonts w:ascii="Cambria" w:hAnsi="Cambria"/>
        </w:rPr>
      </w:pPr>
      <w:r w:rsidRPr="00EB37B3">
        <w:rPr>
          <w:rFonts w:ascii="Cambria" w:hAnsi="Cambria"/>
        </w:rPr>
        <w:t xml:space="preserve">4.2.1.izsoles pieteikumu, norādot – vārdu, uzvārdu, personas kodu, deklarētās dzīvesvietas adresi, elektroniskā pasta adresi (ja ir), bankas rekvizītus , nomas objektu, uz kuru piesakās, </w:t>
      </w:r>
      <w:r w:rsidRPr="00EB37B3">
        <w:rPr>
          <w:rFonts w:ascii="Cambria" w:hAnsi="Cambria"/>
          <w:bCs/>
        </w:rPr>
        <w:t>iesniedz plānotās komercdarbības īsu plānu</w:t>
      </w:r>
      <w:r w:rsidRPr="00EB37B3">
        <w:rPr>
          <w:rFonts w:ascii="Cambria" w:hAnsi="Cambria"/>
        </w:rPr>
        <w:t>;</w:t>
      </w:r>
    </w:p>
    <w:p w:rsidR="009850DE" w:rsidRPr="00EB37B3" w:rsidRDefault="009850DE" w:rsidP="009850DE">
      <w:pPr>
        <w:ind w:right="-874" w:firstLine="567"/>
        <w:jc w:val="both"/>
        <w:rPr>
          <w:rFonts w:ascii="Cambria" w:hAnsi="Cambria"/>
        </w:rPr>
      </w:pPr>
      <w:r w:rsidRPr="00EB37B3">
        <w:rPr>
          <w:rFonts w:ascii="Cambria" w:hAnsi="Cambria"/>
        </w:rPr>
        <w:t>4.2.2.uzrāda personu apliecinošu dokumentu.</w:t>
      </w:r>
    </w:p>
    <w:p w:rsidR="009850DE" w:rsidRPr="00EB37B3" w:rsidRDefault="009850DE" w:rsidP="009850DE">
      <w:pPr>
        <w:ind w:right="-874" w:firstLine="567"/>
        <w:jc w:val="both"/>
        <w:rPr>
          <w:rFonts w:ascii="Cambria" w:hAnsi="Cambria"/>
        </w:rPr>
      </w:pPr>
      <w:r w:rsidRPr="00EB37B3">
        <w:rPr>
          <w:rFonts w:ascii="Cambria" w:hAnsi="Cambria"/>
          <w:u w:val="single"/>
        </w:rPr>
        <w:t>4.3.Latvijā reģistrēta juridiskā persona</w:t>
      </w:r>
      <w:r w:rsidRPr="00EB37B3">
        <w:rPr>
          <w:rFonts w:ascii="Cambria" w:hAnsi="Cambria"/>
        </w:rPr>
        <w:t xml:space="preserve"> (pārstāvim uzrādot personu apliecinošu dokumentu), reģistrējoties dalībai izsolē, iesniedz šādus dokumentus:</w:t>
      </w:r>
    </w:p>
    <w:p w:rsidR="009850DE" w:rsidRPr="00EB37B3" w:rsidRDefault="009850DE" w:rsidP="009850DE">
      <w:pPr>
        <w:ind w:right="-874" w:firstLine="567"/>
        <w:jc w:val="both"/>
        <w:rPr>
          <w:rFonts w:ascii="Cambria" w:hAnsi="Cambria"/>
        </w:rPr>
      </w:pPr>
      <w:r w:rsidRPr="00EB37B3">
        <w:rPr>
          <w:rFonts w:ascii="Cambria" w:hAnsi="Cambria"/>
        </w:rPr>
        <w:t xml:space="preserve">4.3.1.izsoles pieteikumu, norādot – nosaukumu (firmu), reģistrācijas numuru, juridisko adresi, nomas tiesību pretendenta pārstāvja vārdu, uzvārdu, elektroniskā pasta adresi (ja ir), nomas objektu, uz kuru piesakās, </w:t>
      </w:r>
      <w:r w:rsidRPr="00EB37B3">
        <w:rPr>
          <w:rFonts w:ascii="Cambria" w:hAnsi="Cambria"/>
          <w:bCs/>
        </w:rPr>
        <w:t>iesniedz plānotās komercdarbības īsu plānu</w:t>
      </w:r>
      <w:r w:rsidRPr="00EB37B3">
        <w:rPr>
          <w:rFonts w:ascii="Cambria" w:hAnsi="Cambria"/>
        </w:rPr>
        <w:t>;</w:t>
      </w:r>
    </w:p>
    <w:p w:rsidR="009850DE" w:rsidRPr="00EB37B3" w:rsidRDefault="009850DE" w:rsidP="009850DE">
      <w:pPr>
        <w:ind w:right="-874" w:firstLine="567"/>
        <w:jc w:val="both"/>
        <w:rPr>
          <w:rFonts w:ascii="Cambria" w:hAnsi="Cambria"/>
        </w:rPr>
      </w:pPr>
      <w:r w:rsidRPr="00EB37B3">
        <w:rPr>
          <w:rFonts w:ascii="Cambria" w:hAnsi="Cambria"/>
        </w:rPr>
        <w:t>4.3.2.iestādes apliecinātu komersanta reģistrācijas apliecības kopiju;</w:t>
      </w:r>
    </w:p>
    <w:p w:rsidR="009850DE" w:rsidRPr="00EB37B3" w:rsidRDefault="009850DE" w:rsidP="009850DE">
      <w:pPr>
        <w:ind w:right="-874" w:firstLine="567"/>
        <w:jc w:val="both"/>
        <w:rPr>
          <w:rFonts w:ascii="Cambria" w:hAnsi="Cambria"/>
        </w:rPr>
      </w:pPr>
      <w:r w:rsidRPr="00EB37B3">
        <w:rPr>
          <w:rFonts w:ascii="Cambria" w:hAnsi="Cambria"/>
        </w:rPr>
        <w:t>4.3.3.pilnvaru pārstāvēt juridisko personu izsolē, ja juridisko personu pārstāv persona, kurai nav paraksta tiesību;</w:t>
      </w:r>
    </w:p>
    <w:p w:rsidR="009850DE" w:rsidRPr="00EB37B3" w:rsidRDefault="009850DE" w:rsidP="009850DE">
      <w:pPr>
        <w:ind w:right="-874" w:firstLine="567"/>
        <w:jc w:val="both"/>
        <w:rPr>
          <w:rFonts w:ascii="Cambria" w:hAnsi="Cambria"/>
        </w:rPr>
      </w:pPr>
      <w:r w:rsidRPr="00EB37B3">
        <w:rPr>
          <w:rFonts w:ascii="Cambria" w:hAnsi="Cambria"/>
        </w:rPr>
        <w:t>4.3.4.bankas rekvizītus.</w:t>
      </w:r>
    </w:p>
    <w:p w:rsidR="009850DE" w:rsidRPr="00EB37B3" w:rsidRDefault="009850DE" w:rsidP="009850DE">
      <w:pPr>
        <w:ind w:right="-874" w:firstLine="567"/>
        <w:jc w:val="both"/>
        <w:rPr>
          <w:rFonts w:ascii="Cambria" w:hAnsi="Cambria"/>
        </w:rPr>
      </w:pPr>
      <w:r w:rsidRPr="00EB37B3">
        <w:rPr>
          <w:rFonts w:ascii="Cambria" w:hAnsi="Cambria"/>
          <w:u w:val="single"/>
        </w:rPr>
        <w:t>4.4.Latvijā nereģistrēta juridiskā persona</w:t>
      </w:r>
      <w:r w:rsidRPr="00EB37B3">
        <w:rPr>
          <w:rFonts w:ascii="Cambria" w:hAnsi="Cambria"/>
        </w:rPr>
        <w:t xml:space="preserve"> (pārstāvim uzrādot personu apliecinošu dokumentu), reģistrējoties dalībai izsolē, iesniedz šādus dokumentus:</w:t>
      </w:r>
    </w:p>
    <w:p w:rsidR="009850DE" w:rsidRPr="00EB37B3" w:rsidRDefault="009850DE" w:rsidP="009850DE">
      <w:pPr>
        <w:ind w:right="-874" w:firstLine="567"/>
        <w:jc w:val="both"/>
        <w:rPr>
          <w:rFonts w:ascii="Cambria" w:hAnsi="Cambria"/>
        </w:rPr>
      </w:pPr>
      <w:r w:rsidRPr="00EB37B3">
        <w:rPr>
          <w:rFonts w:ascii="Cambria" w:hAnsi="Cambria"/>
        </w:rPr>
        <w:t>4.4.1.izsoles pieteikumu, norādot – nosaukumu (firmu), reģistrācijas numuru, juridisko adresi, nomas tiesību pretendenta pārstāvja vārdu, uzvārdu, elektroniskā pasta adresi (ja ir), nomas objektu, uz kuru piesakās,</w:t>
      </w:r>
      <w:r w:rsidRPr="00EB37B3">
        <w:rPr>
          <w:rFonts w:ascii="Cambria" w:hAnsi="Cambria"/>
          <w:bCs/>
        </w:rPr>
        <w:t xml:space="preserve"> iesniedz plānotās komercdarbības īsu plānu</w:t>
      </w:r>
      <w:r w:rsidRPr="00EB37B3">
        <w:rPr>
          <w:rFonts w:ascii="Cambria" w:hAnsi="Cambria"/>
        </w:rPr>
        <w:t>;</w:t>
      </w:r>
    </w:p>
    <w:p w:rsidR="009850DE" w:rsidRPr="00EB37B3" w:rsidRDefault="009850DE" w:rsidP="009850DE">
      <w:pPr>
        <w:ind w:right="-874" w:firstLine="567"/>
        <w:jc w:val="both"/>
        <w:rPr>
          <w:rFonts w:ascii="Cambria" w:hAnsi="Cambria"/>
        </w:rPr>
      </w:pPr>
      <w:r w:rsidRPr="00EB37B3">
        <w:rPr>
          <w:rFonts w:ascii="Cambria" w:hAnsi="Cambria"/>
        </w:rPr>
        <w:t>4.4.2.starptautiskajos līgumos noteiktā kārtībā ārvalstī vai Latvijā izsniegtu apliecinātus komersanta reģistrācijas dokumentus;</w:t>
      </w:r>
    </w:p>
    <w:p w:rsidR="009850DE" w:rsidRPr="00EB37B3" w:rsidRDefault="009850DE" w:rsidP="009850DE">
      <w:pPr>
        <w:ind w:right="-874" w:firstLine="567"/>
        <w:jc w:val="both"/>
        <w:rPr>
          <w:rFonts w:ascii="Cambria" w:hAnsi="Cambria"/>
        </w:rPr>
      </w:pPr>
      <w:r w:rsidRPr="00EB37B3">
        <w:rPr>
          <w:rFonts w:ascii="Cambria" w:hAnsi="Cambria"/>
        </w:rPr>
        <w:t>4.4.3.pilnvaru pārstāvēt juridisko personu izsolē, ja juridisko personu pārstāv persona, kurai nav paraksta tiesību;</w:t>
      </w:r>
    </w:p>
    <w:p w:rsidR="009850DE" w:rsidRPr="00EB37B3" w:rsidRDefault="009850DE" w:rsidP="009850DE">
      <w:pPr>
        <w:ind w:right="-874" w:firstLine="567"/>
        <w:jc w:val="both"/>
        <w:rPr>
          <w:rFonts w:ascii="Cambria" w:hAnsi="Cambria"/>
        </w:rPr>
      </w:pPr>
      <w:r w:rsidRPr="00EB37B3">
        <w:rPr>
          <w:rFonts w:ascii="Cambria" w:hAnsi="Cambria"/>
        </w:rPr>
        <w:t>4.4.4.bankas rekvizītus.</w:t>
      </w:r>
    </w:p>
    <w:p w:rsidR="009850DE" w:rsidRPr="00EB37B3" w:rsidRDefault="009850DE" w:rsidP="009850DE">
      <w:pPr>
        <w:ind w:right="-874" w:firstLine="720"/>
        <w:jc w:val="both"/>
        <w:rPr>
          <w:rFonts w:ascii="Cambria" w:hAnsi="Cambria"/>
        </w:rPr>
      </w:pPr>
    </w:p>
    <w:p w:rsidR="009850DE" w:rsidRPr="00EB37B3" w:rsidRDefault="009850DE" w:rsidP="009850DE">
      <w:pPr>
        <w:ind w:right="-874"/>
        <w:jc w:val="center"/>
        <w:outlineLvl w:val="4"/>
        <w:rPr>
          <w:rFonts w:ascii="Cambria" w:hAnsi="Cambria"/>
          <w:b/>
          <w:bCs/>
          <w:iCs/>
        </w:rPr>
      </w:pPr>
      <w:r w:rsidRPr="00EB37B3">
        <w:rPr>
          <w:rFonts w:ascii="Cambria" w:hAnsi="Cambria"/>
          <w:b/>
          <w:bCs/>
          <w:iCs/>
        </w:rPr>
        <w:t>5.Pieteikumu iesniegšana izsolei</w:t>
      </w:r>
    </w:p>
    <w:p w:rsidR="009850DE" w:rsidRPr="00EB37B3" w:rsidRDefault="009850DE" w:rsidP="009850DE">
      <w:pPr>
        <w:ind w:right="-874"/>
        <w:jc w:val="both"/>
        <w:rPr>
          <w:rFonts w:ascii="Cambria" w:hAnsi="Cambria"/>
        </w:rPr>
      </w:pPr>
    </w:p>
    <w:p w:rsidR="009850DE" w:rsidRPr="00EB37B3" w:rsidRDefault="009850DE" w:rsidP="009850DE">
      <w:pPr>
        <w:pStyle w:val="ListParagraph1"/>
        <w:spacing w:after="0" w:line="240" w:lineRule="auto"/>
        <w:ind w:left="0" w:right="-874" w:firstLine="720"/>
        <w:jc w:val="both"/>
        <w:rPr>
          <w:rFonts w:ascii="Cambria" w:hAnsi="Cambria"/>
          <w:color w:val="000000"/>
          <w:sz w:val="24"/>
          <w:szCs w:val="24"/>
        </w:rPr>
      </w:pPr>
      <w:r w:rsidRPr="00EB37B3">
        <w:rPr>
          <w:rFonts w:ascii="Cambria" w:hAnsi="Cambria"/>
          <w:sz w:val="24"/>
          <w:szCs w:val="24"/>
        </w:rPr>
        <w:t>5.1.Šo noteikumu 4.nodaļā minētie dokumenti iesniedzami Kokneses</w:t>
      </w:r>
      <w:r w:rsidRPr="00EB37B3">
        <w:rPr>
          <w:rFonts w:ascii="Cambria" w:hAnsi="Cambria"/>
          <w:bCs/>
          <w:sz w:val="24"/>
          <w:szCs w:val="24"/>
        </w:rPr>
        <w:t xml:space="preserve"> novada domē</w:t>
      </w:r>
      <w:r w:rsidRPr="00EB37B3">
        <w:rPr>
          <w:rFonts w:ascii="Cambria" w:hAnsi="Cambria"/>
          <w:sz w:val="24"/>
          <w:szCs w:val="24"/>
        </w:rPr>
        <w:t xml:space="preserve"> ne vēlāk kā līdz </w:t>
      </w:r>
      <w:r w:rsidRPr="00EB37B3">
        <w:rPr>
          <w:rFonts w:ascii="Cambria" w:hAnsi="Cambria"/>
          <w:b/>
          <w:bCs/>
          <w:sz w:val="24"/>
          <w:szCs w:val="24"/>
        </w:rPr>
        <w:t>2017.gada 20.novembra plkst.9.00.</w:t>
      </w:r>
    </w:p>
    <w:p w:rsidR="009850DE" w:rsidRPr="00EB37B3" w:rsidRDefault="009850DE" w:rsidP="009850DE">
      <w:pPr>
        <w:ind w:right="-874" w:firstLine="720"/>
        <w:jc w:val="both"/>
        <w:rPr>
          <w:rFonts w:ascii="Cambria" w:hAnsi="Cambria"/>
        </w:rPr>
      </w:pPr>
      <w:r w:rsidRPr="00EB37B3">
        <w:rPr>
          <w:rFonts w:ascii="Cambria" w:hAnsi="Cambria"/>
        </w:rPr>
        <w:t xml:space="preserve">5.2.Pēc šo noteikumu 5.1.punktā norādītā termiņa dokumenti netiek pieņemti. </w:t>
      </w:r>
    </w:p>
    <w:p w:rsidR="009850DE" w:rsidRPr="00EB37B3" w:rsidRDefault="009850DE" w:rsidP="009850DE">
      <w:pPr>
        <w:ind w:right="-874" w:firstLine="720"/>
        <w:jc w:val="both"/>
        <w:rPr>
          <w:rFonts w:ascii="Cambria" w:hAnsi="Cambria"/>
        </w:rPr>
      </w:pPr>
      <w:r w:rsidRPr="00EB37B3">
        <w:rPr>
          <w:rFonts w:ascii="Cambria" w:hAnsi="Cambria"/>
        </w:rPr>
        <w:t>5.3.Pieteikumu paraksta izsoles pretendents vai tā pilnvarotā persona.</w:t>
      </w:r>
    </w:p>
    <w:p w:rsidR="009850DE" w:rsidRPr="00EB37B3" w:rsidRDefault="009850DE" w:rsidP="009850DE">
      <w:pPr>
        <w:ind w:right="-874" w:firstLine="720"/>
        <w:jc w:val="both"/>
        <w:rPr>
          <w:rFonts w:ascii="Cambria" w:hAnsi="Cambria"/>
        </w:rPr>
      </w:pPr>
      <w:r w:rsidRPr="00EB37B3">
        <w:rPr>
          <w:rFonts w:ascii="Cambria" w:hAnsi="Cambria"/>
        </w:rPr>
        <w:t xml:space="preserve">5.4.Visi dokumenti iesniedzami latviešu valodā. </w:t>
      </w:r>
    </w:p>
    <w:p w:rsidR="009850DE" w:rsidRPr="00EB37B3" w:rsidRDefault="009850DE" w:rsidP="009850DE">
      <w:pPr>
        <w:ind w:right="-874" w:firstLine="720"/>
        <w:jc w:val="both"/>
        <w:rPr>
          <w:rFonts w:ascii="Cambria" w:hAnsi="Cambria"/>
        </w:rPr>
      </w:pPr>
      <w:r w:rsidRPr="00EB37B3">
        <w:rPr>
          <w:rFonts w:ascii="Cambria" w:hAnsi="Cambria"/>
        </w:rPr>
        <w:t>5.5.Reģistrācijai iesniegtie dokumenti izsoles dalībniekiem netiek atgriezti.</w:t>
      </w:r>
    </w:p>
    <w:p w:rsidR="009850DE" w:rsidRPr="00EB37B3" w:rsidRDefault="009850DE" w:rsidP="009850DE">
      <w:pPr>
        <w:ind w:right="-874" w:firstLine="720"/>
        <w:jc w:val="both"/>
        <w:rPr>
          <w:rFonts w:ascii="Cambria" w:hAnsi="Cambria"/>
        </w:rPr>
      </w:pPr>
      <w:r w:rsidRPr="00EB37B3">
        <w:rPr>
          <w:rFonts w:ascii="Cambria" w:hAnsi="Cambria"/>
        </w:rPr>
        <w:t>5.6.Komisija reģistrē saņemtos pieteikumus to saņemšanas secībā, norāda saņemšanas datumu un laiku, kā arī nomas tiesību pretendentu, kurš iesniedzis pieteikumu.</w:t>
      </w:r>
    </w:p>
    <w:p w:rsidR="009850DE" w:rsidRPr="00EB37B3" w:rsidRDefault="009850DE" w:rsidP="009850DE">
      <w:pPr>
        <w:ind w:right="-874" w:firstLine="720"/>
        <w:jc w:val="both"/>
        <w:rPr>
          <w:rFonts w:ascii="Cambria" w:hAnsi="Cambria"/>
        </w:rPr>
      </w:pPr>
      <w:r w:rsidRPr="00EB37B3">
        <w:rPr>
          <w:rFonts w:ascii="Cambria" w:hAnsi="Cambria"/>
        </w:rPr>
        <w:t>5.7.Katram izsoles dal</w:t>
      </w:r>
      <w:r w:rsidRPr="00EB37B3">
        <w:rPr>
          <w:rFonts w:ascii="Cambria" w:eastAsia="TimesNewRoman" w:hAnsi="Cambria"/>
        </w:rPr>
        <w:t>ī</w:t>
      </w:r>
      <w:r w:rsidRPr="00EB37B3">
        <w:rPr>
          <w:rFonts w:ascii="Cambria" w:hAnsi="Cambria"/>
        </w:rPr>
        <w:t>bniekam tiek pieš</w:t>
      </w:r>
      <w:r w:rsidRPr="00EB37B3">
        <w:rPr>
          <w:rFonts w:ascii="Cambria" w:eastAsia="TimesNewRoman" w:hAnsi="Cambria"/>
        </w:rPr>
        <w:t>ķ</w:t>
      </w:r>
      <w:r w:rsidRPr="00EB37B3">
        <w:rPr>
          <w:rFonts w:ascii="Cambria" w:hAnsi="Cambria"/>
        </w:rPr>
        <w:t>irts k</w:t>
      </w:r>
      <w:r w:rsidRPr="00EB37B3">
        <w:rPr>
          <w:rFonts w:ascii="Cambria" w:eastAsia="TimesNewRoman" w:hAnsi="Cambria"/>
        </w:rPr>
        <w:t>ā</w:t>
      </w:r>
      <w:r w:rsidRPr="00EB37B3">
        <w:rPr>
          <w:rFonts w:ascii="Cambria" w:hAnsi="Cambria"/>
        </w:rPr>
        <w:t xml:space="preserve">rtas numurs. </w:t>
      </w:r>
    </w:p>
    <w:p w:rsidR="009850DE" w:rsidRPr="00EB37B3" w:rsidRDefault="009850DE" w:rsidP="009850DE">
      <w:pPr>
        <w:ind w:right="-874" w:firstLine="720"/>
        <w:jc w:val="both"/>
        <w:rPr>
          <w:rFonts w:ascii="Cambria" w:hAnsi="Cambria"/>
        </w:rPr>
      </w:pPr>
      <w:r w:rsidRPr="00EB37B3">
        <w:rPr>
          <w:rFonts w:ascii="Cambria" w:hAnsi="Cambria"/>
        </w:rPr>
        <w:t>5.8.Reģistrējoties izsolei, pretendents (pilnvarotais pārstāvis) ar savu parakstu apliecina, ka  ir iepazinies ar izsoles noteikumiem.</w:t>
      </w:r>
    </w:p>
    <w:p w:rsidR="009850DE" w:rsidRPr="00EB37B3" w:rsidRDefault="009850DE" w:rsidP="009850DE">
      <w:pPr>
        <w:ind w:right="-874" w:firstLine="720"/>
        <w:jc w:val="both"/>
        <w:rPr>
          <w:rFonts w:ascii="Cambria" w:hAnsi="Cambria"/>
        </w:rPr>
      </w:pPr>
      <w:r w:rsidRPr="00EB37B3">
        <w:rPr>
          <w:rFonts w:ascii="Cambria" w:hAnsi="Cambria"/>
        </w:rPr>
        <w:t>5.9.Ja noteiktā termiņā izsolei ir reģistrējies tikai viens dalībnieks, tad Komisija lemj par nomas tiesību piešķiršanu vienīgajam reģistrētajam izsoles dalībniekam par noteikto izsoles  cenu ar viena soļa paaugstinājumu vai organizē atkārtotu izsoli.</w:t>
      </w:r>
    </w:p>
    <w:p w:rsidR="009850DE" w:rsidRPr="00EB37B3" w:rsidRDefault="009850DE" w:rsidP="009850DE">
      <w:pPr>
        <w:ind w:right="-874" w:firstLine="720"/>
        <w:jc w:val="both"/>
        <w:rPr>
          <w:rFonts w:ascii="Cambria" w:hAnsi="Cambria"/>
        </w:rPr>
      </w:pPr>
      <w:r w:rsidRPr="00EB37B3">
        <w:rPr>
          <w:rFonts w:ascii="Cambria" w:hAnsi="Cambria"/>
        </w:rPr>
        <w:t>5.10.Nomas tiesību pretendents drīkst piedalīties izsolē, ja pieteikums iesniegts šajos noteikumos un  mājas lapā www.koknese.lv publikācijā norādītajā termiņā.</w:t>
      </w:r>
    </w:p>
    <w:p w:rsidR="009850DE" w:rsidRPr="00EB37B3" w:rsidRDefault="009850DE" w:rsidP="009850DE">
      <w:pPr>
        <w:ind w:right="-874" w:firstLine="720"/>
        <w:jc w:val="both"/>
        <w:rPr>
          <w:rFonts w:ascii="Cambria" w:hAnsi="Cambria"/>
        </w:rPr>
      </w:pPr>
      <w:r w:rsidRPr="00EB37B3">
        <w:rPr>
          <w:rFonts w:ascii="Cambria" w:hAnsi="Cambria"/>
        </w:rPr>
        <w:t>5.11.Ziņas par izsoles pretendentiem un to skaitu netiek izpaustas līdz pat izsoles sākumam. Par ziņu neizpaušanu atbildīga ir Komisija.</w:t>
      </w:r>
    </w:p>
    <w:p w:rsidR="009850DE" w:rsidRPr="00EB37B3" w:rsidRDefault="009850DE" w:rsidP="009850DE">
      <w:pPr>
        <w:ind w:right="-874"/>
        <w:jc w:val="both"/>
        <w:rPr>
          <w:rFonts w:ascii="Cambria" w:hAnsi="Cambria"/>
        </w:rPr>
      </w:pPr>
    </w:p>
    <w:p w:rsidR="00902BC1" w:rsidRDefault="00902BC1" w:rsidP="009850DE">
      <w:pPr>
        <w:ind w:right="-874"/>
        <w:jc w:val="center"/>
        <w:outlineLvl w:val="4"/>
        <w:rPr>
          <w:rFonts w:ascii="Cambria" w:hAnsi="Cambria"/>
          <w:b/>
          <w:bCs/>
          <w:iCs/>
        </w:rPr>
      </w:pPr>
      <w:bookmarkStart w:id="0" w:name="_GoBack"/>
      <w:bookmarkEnd w:id="0"/>
    </w:p>
    <w:p w:rsidR="009850DE" w:rsidRPr="00EB37B3" w:rsidRDefault="009850DE" w:rsidP="009850DE">
      <w:pPr>
        <w:ind w:right="-874"/>
        <w:jc w:val="center"/>
        <w:outlineLvl w:val="4"/>
        <w:rPr>
          <w:rFonts w:ascii="Cambria" w:hAnsi="Cambria"/>
          <w:b/>
          <w:bCs/>
          <w:iCs/>
        </w:rPr>
      </w:pPr>
      <w:r w:rsidRPr="00EB37B3">
        <w:rPr>
          <w:rFonts w:ascii="Cambria" w:hAnsi="Cambria"/>
          <w:b/>
          <w:bCs/>
          <w:iCs/>
        </w:rPr>
        <w:t>6.Izsoles norise</w:t>
      </w:r>
    </w:p>
    <w:p w:rsidR="009850DE" w:rsidRPr="00EB37B3" w:rsidRDefault="009850DE" w:rsidP="009850DE">
      <w:pPr>
        <w:ind w:right="-874"/>
        <w:jc w:val="both"/>
        <w:outlineLvl w:val="4"/>
        <w:rPr>
          <w:rFonts w:ascii="Cambria" w:hAnsi="Cambria"/>
          <w:b/>
          <w:bCs/>
          <w:iCs/>
        </w:rPr>
      </w:pPr>
    </w:p>
    <w:p w:rsidR="009850DE" w:rsidRPr="00EB37B3" w:rsidRDefault="009850DE" w:rsidP="009850DE">
      <w:pPr>
        <w:ind w:right="-874" w:firstLine="720"/>
        <w:jc w:val="both"/>
        <w:rPr>
          <w:rFonts w:ascii="Cambria" w:hAnsi="Cambria"/>
          <w:b/>
          <w:bCs/>
        </w:rPr>
      </w:pPr>
      <w:r w:rsidRPr="00EB37B3">
        <w:rPr>
          <w:rFonts w:ascii="Cambria" w:hAnsi="Cambria"/>
        </w:rPr>
        <w:t xml:space="preserve">6.1.Izsole notiks </w:t>
      </w:r>
      <w:r w:rsidRPr="00EB37B3">
        <w:rPr>
          <w:rFonts w:ascii="Cambria" w:hAnsi="Cambria"/>
          <w:b/>
          <w:bCs/>
        </w:rPr>
        <w:t>2017.gada 21. novembrī plkst.10.30,</w:t>
      </w:r>
      <w:r w:rsidRPr="00EB37B3">
        <w:rPr>
          <w:rFonts w:ascii="Cambria" w:hAnsi="Cambria"/>
          <w:bCs/>
        </w:rPr>
        <w:t xml:space="preserve"> Melioratoru ielā 1, Koknesē, 1.stāva 1.kabinetā (mazajā zālītē).</w:t>
      </w:r>
    </w:p>
    <w:p w:rsidR="009850DE" w:rsidRPr="00EB37B3" w:rsidRDefault="009850DE" w:rsidP="009850DE">
      <w:pPr>
        <w:ind w:right="-874" w:firstLine="720"/>
        <w:jc w:val="both"/>
        <w:rPr>
          <w:rFonts w:ascii="Cambria" w:hAnsi="Cambria"/>
          <w:b/>
        </w:rPr>
      </w:pPr>
      <w:r w:rsidRPr="00EB37B3">
        <w:rPr>
          <w:rFonts w:ascii="Cambria" w:hAnsi="Cambria"/>
        </w:rPr>
        <w:t xml:space="preserve">6.2.Izsoli vada Komisijas priekšsēdētājs, kurš atklājot izsoli nosauc savu vārdu, uzvārdu un iepazīstina klātesošos ar pārējiem komisijas locekļiem, raksturo izsolāmo nomas objektu un paziņo tā nomas sākotnējo </w:t>
      </w:r>
      <w:r w:rsidRPr="00EB37B3">
        <w:rPr>
          <w:rFonts w:ascii="Cambria" w:hAnsi="Cambria"/>
          <w:b/>
        </w:rPr>
        <w:t xml:space="preserve">sākuma cenu  gadā 615,00 </w:t>
      </w:r>
      <w:r w:rsidRPr="00EB37B3">
        <w:rPr>
          <w:rFonts w:ascii="Cambria" w:hAnsi="Cambria"/>
          <w:b/>
          <w:i/>
        </w:rPr>
        <w:t>euro</w:t>
      </w:r>
      <w:r w:rsidRPr="00EB37B3">
        <w:rPr>
          <w:rFonts w:ascii="Cambria" w:hAnsi="Cambria"/>
          <w:b/>
        </w:rPr>
        <w:t xml:space="preserve"> </w:t>
      </w:r>
      <w:r w:rsidRPr="00EB37B3">
        <w:rPr>
          <w:rFonts w:ascii="Cambria" w:hAnsi="Cambria"/>
        </w:rPr>
        <w:t xml:space="preserve">(seši simti piecpadsmit </w:t>
      </w:r>
      <w:r w:rsidRPr="00EB37B3">
        <w:rPr>
          <w:rFonts w:ascii="Cambria" w:hAnsi="Cambria"/>
          <w:i/>
        </w:rPr>
        <w:t>euro</w:t>
      </w:r>
      <w:r w:rsidRPr="00EB37B3">
        <w:rPr>
          <w:rFonts w:ascii="Cambria" w:hAnsi="Cambria"/>
        </w:rPr>
        <w:t xml:space="preserve"> 00 </w:t>
      </w:r>
      <w:r w:rsidRPr="00EB37B3">
        <w:rPr>
          <w:rFonts w:ascii="Cambria" w:hAnsi="Cambria"/>
          <w:i/>
        </w:rPr>
        <w:t>centi</w:t>
      </w:r>
      <w:r w:rsidRPr="00EB37B3">
        <w:rPr>
          <w:rFonts w:ascii="Cambria" w:hAnsi="Cambria"/>
        </w:rPr>
        <w:t xml:space="preserve">) apmērā bez pievienotās vērtības nodokļa, paskaidrojot ka  pie rēķina tiks piemērots PVN nodoklis, kā arī </w:t>
      </w:r>
      <w:r w:rsidRPr="00EB37B3">
        <w:rPr>
          <w:rFonts w:ascii="Cambria" w:hAnsi="Cambria"/>
          <w:b/>
        </w:rPr>
        <w:t xml:space="preserve">nosauc  izsoles soli 60,00 </w:t>
      </w:r>
      <w:r w:rsidRPr="00EB37B3">
        <w:rPr>
          <w:rFonts w:ascii="Cambria" w:hAnsi="Cambria"/>
          <w:b/>
          <w:i/>
        </w:rPr>
        <w:t>euro</w:t>
      </w:r>
      <w:r w:rsidRPr="00EB37B3">
        <w:rPr>
          <w:rFonts w:ascii="Cambria" w:hAnsi="Cambria"/>
        </w:rPr>
        <w:t xml:space="preserve"> (sešdesmit </w:t>
      </w:r>
      <w:r w:rsidRPr="00EB37B3">
        <w:rPr>
          <w:rFonts w:ascii="Cambria" w:hAnsi="Cambria"/>
          <w:i/>
        </w:rPr>
        <w:t>euro</w:t>
      </w:r>
      <w:r w:rsidRPr="00EB37B3">
        <w:rPr>
          <w:rFonts w:ascii="Cambria" w:hAnsi="Cambria"/>
        </w:rPr>
        <w:t>).</w:t>
      </w:r>
    </w:p>
    <w:p w:rsidR="009850DE" w:rsidRPr="00EB37B3" w:rsidRDefault="009850DE" w:rsidP="009850DE">
      <w:pPr>
        <w:ind w:right="-874" w:firstLine="720"/>
        <w:jc w:val="both"/>
        <w:rPr>
          <w:rFonts w:ascii="Cambria" w:hAnsi="Cambria"/>
        </w:rPr>
      </w:pPr>
      <w:r w:rsidRPr="00EB37B3">
        <w:rPr>
          <w:rFonts w:ascii="Cambria" w:hAnsi="Cambria"/>
        </w:rPr>
        <w:t>6.3.Sākot izsoli komisija sastāda dalībnieku sarakstu. Izsole tiek protokolēta. Izsoles cenu tabula tiek sastādīta norādot katru solītāju, atzīmējot visus katra solītāja solījumus.</w:t>
      </w:r>
    </w:p>
    <w:p w:rsidR="009850DE" w:rsidRPr="00EB37B3" w:rsidRDefault="009850DE" w:rsidP="009850DE">
      <w:pPr>
        <w:ind w:right="-874" w:firstLine="720"/>
        <w:jc w:val="both"/>
        <w:rPr>
          <w:rFonts w:ascii="Cambria" w:hAnsi="Cambria"/>
        </w:rPr>
      </w:pPr>
      <w:r w:rsidRPr="00EB37B3">
        <w:rPr>
          <w:rFonts w:ascii="Cambria" w:hAnsi="Cambria"/>
        </w:rPr>
        <w:t>6.4.Izsoles dalībnieki solīšanas procesā paceļ savu reģistrācijas kartīti ar numuru. Izsoles vadītājs paziņo pirmā solītāja reģistrācijas numuru un piedāvāto cenu. Ja neviens no izsoles dalībniekiem vairs augstāku cenu nepiedāvā, izsoles vadītājs trīs reizes atkārto visaugstāko piedāvāto cenu un fiksē to ar piesitienu. Pēdējais piesitiens aizstāj izsolītāja paziņojumu par to, ka viņš pieņēmis vairāk solījumu, un šis piesitiens noslēdz iznomāšanas cenas noteikšanu. Ja vairāki dalībnieki nosauc vienu augstāko cenu, izsoles vadītājs kā solījumu pieņem tikai pirmo cenas pieteikumu.</w:t>
      </w:r>
    </w:p>
    <w:p w:rsidR="009850DE" w:rsidRPr="00EB37B3" w:rsidRDefault="009850DE" w:rsidP="009850DE">
      <w:pPr>
        <w:ind w:right="-874" w:firstLine="720"/>
        <w:jc w:val="both"/>
        <w:rPr>
          <w:rFonts w:ascii="Cambria" w:hAnsi="Cambria"/>
        </w:rPr>
      </w:pPr>
      <w:r w:rsidRPr="00EB37B3">
        <w:rPr>
          <w:rFonts w:ascii="Cambria" w:hAnsi="Cambria"/>
        </w:rPr>
        <w:t>6.5.Izsoles dalībnieks, kurš piedāvājis visaugstāko cenu ar savu parakstu piedāvātā cenas tabulā ( kas ir protokola pielikums) apliecina savu gribu nomāt Pašvaldības mantu par nosolīto, cenu tabulā norādīto cenu. Izsoles dalībnieks, kurš nosolījis nomas tiesības, bet neparakstās cenu tabulā, tādējādi ir atteicies no nomas tiesībām. Viņš tiek svītrots no izsoles dalībnieku saraksta, nomas tiesības tiek piedāvātas izsoles dalībniekam, kurš nosolījis nākamo augstāko cenu.</w:t>
      </w:r>
    </w:p>
    <w:p w:rsidR="009850DE" w:rsidRPr="00EB37B3" w:rsidRDefault="009850DE" w:rsidP="009850DE">
      <w:pPr>
        <w:ind w:right="-874" w:firstLine="720"/>
        <w:jc w:val="both"/>
        <w:rPr>
          <w:rFonts w:ascii="Cambria" w:hAnsi="Cambria"/>
        </w:rPr>
      </w:pPr>
      <w:r w:rsidRPr="00EB37B3">
        <w:rPr>
          <w:rFonts w:ascii="Cambria" w:hAnsi="Cambria"/>
        </w:rPr>
        <w:t>6.6.Atsakoties no turpmākas solīšanas, katrs izsoles dalībnieks cenu tabulā  ar parakstu apliecina savu pēdējo solīto nomas maksas summu.</w:t>
      </w:r>
    </w:p>
    <w:p w:rsidR="009850DE" w:rsidRPr="00EB37B3" w:rsidRDefault="009850DE" w:rsidP="009850DE">
      <w:pPr>
        <w:ind w:right="-874" w:firstLine="720"/>
        <w:jc w:val="both"/>
        <w:rPr>
          <w:rFonts w:ascii="Cambria" w:hAnsi="Cambria"/>
        </w:rPr>
      </w:pPr>
      <w:r w:rsidRPr="00EB37B3">
        <w:rPr>
          <w:rFonts w:ascii="Cambria" w:hAnsi="Cambria"/>
        </w:rPr>
        <w:t xml:space="preserve">6.7.Komisija ir tiesīga pārbaudīt izsoles pretendentu sniegtās ziņas. </w:t>
      </w:r>
    </w:p>
    <w:p w:rsidR="009850DE" w:rsidRPr="00EB37B3" w:rsidRDefault="009850DE" w:rsidP="009850DE">
      <w:pPr>
        <w:ind w:right="-874" w:firstLine="720"/>
        <w:jc w:val="both"/>
        <w:rPr>
          <w:rFonts w:ascii="Cambria" w:hAnsi="Cambria"/>
        </w:rPr>
      </w:pPr>
      <w:r w:rsidRPr="00EB37B3">
        <w:rPr>
          <w:rFonts w:ascii="Cambria" w:hAnsi="Cambria"/>
        </w:rPr>
        <w:t xml:space="preserve">6.8.Ja nepieciešams papildu laiks, lai izvērtētu pieteikumu atbilstību publicētajiem iznomāšanas nosacījumiem, mutiskās izsoles beigās paziņo laiku un vietu, kad tiks paziņoti mutiskās izsoles rezultāti. Ja papildu izvērtējums nav nepieciešams, </w:t>
      </w:r>
      <w:r w:rsidRPr="00EB37B3">
        <w:rPr>
          <w:rFonts w:ascii="Cambria" w:hAnsi="Cambria"/>
          <w:b/>
        </w:rPr>
        <w:t>mutiskās izsoles beigās paziņo, ka izsole pabeigta, kā arī nosauc visaugstāko nosolīto nomas maksu un nomas tiesību pretendentu, kas to nosolījis un ieguvis tiesības slēgt nomas līgumu.</w:t>
      </w:r>
      <w:r w:rsidRPr="00EB37B3">
        <w:rPr>
          <w:rFonts w:ascii="Cambria" w:hAnsi="Cambria"/>
        </w:rPr>
        <w:t xml:space="preserve"> </w:t>
      </w:r>
    </w:p>
    <w:p w:rsidR="009850DE" w:rsidRPr="00EB37B3" w:rsidRDefault="009850DE" w:rsidP="009850DE">
      <w:pPr>
        <w:ind w:right="-874" w:firstLine="720"/>
        <w:jc w:val="both"/>
        <w:rPr>
          <w:rFonts w:ascii="Cambria" w:hAnsi="Cambria"/>
        </w:rPr>
      </w:pPr>
      <w:r w:rsidRPr="00EB37B3">
        <w:rPr>
          <w:rFonts w:ascii="Cambria" w:hAnsi="Cambria"/>
        </w:rPr>
        <w:t>6.9.Izsoles komisija protokol</w:t>
      </w:r>
      <w:r w:rsidRPr="00EB37B3">
        <w:rPr>
          <w:rFonts w:ascii="Cambria" w:eastAsia="TimesNewRoman" w:hAnsi="Cambria"/>
        </w:rPr>
        <w:t xml:space="preserve">ē </w:t>
      </w:r>
      <w:r w:rsidRPr="00EB37B3">
        <w:rPr>
          <w:rFonts w:ascii="Cambria" w:hAnsi="Cambria"/>
        </w:rPr>
        <w:t>visu izsoles gaitu. Izsoles protokolam k</w:t>
      </w:r>
      <w:r w:rsidRPr="00EB37B3">
        <w:rPr>
          <w:rFonts w:ascii="Cambria" w:eastAsia="TimesNewRoman" w:hAnsi="Cambria"/>
        </w:rPr>
        <w:t xml:space="preserve">ā </w:t>
      </w:r>
      <w:r w:rsidRPr="00EB37B3">
        <w:rPr>
          <w:rFonts w:ascii="Cambria" w:hAnsi="Cambria"/>
        </w:rPr>
        <w:t>pielikumus pievieno izsoles dal</w:t>
      </w:r>
      <w:r w:rsidRPr="00EB37B3">
        <w:rPr>
          <w:rFonts w:ascii="Cambria" w:eastAsia="TimesNewRoman" w:hAnsi="Cambria"/>
        </w:rPr>
        <w:t>ī</w:t>
      </w:r>
      <w:r w:rsidRPr="00EB37B3">
        <w:rPr>
          <w:rFonts w:ascii="Cambria" w:hAnsi="Cambria"/>
        </w:rPr>
        <w:t>bnieku sarakstu un cenu tabulu ar nosol</w:t>
      </w:r>
      <w:r w:rsidRPr="00EB37B3">
        <w:rPr>
          <w:rFonts w:ascii="Cambria" w:eastAsia="TimesNewRoman" w:hAnsi="Cambria"/>
        </w:rPr>
        <w:t>ī</w:t>
      </w:r>
      <w:r w:rsidRPr="00EB37B3">
        <w:rPr>
          <w:rFonts w:ascii="Cambria" w:hAnsi="Cambria"/>
        </w:rPr>
        <w:t>t</w:t>
      </w:r>
      <w:r w:rsidRPr="00EB37B3">
        <w:rPr>
          <w:rFonts w:ascii="Cambria" w:eastAsia="TimesNewRoman" w:hAnsi="Cambria"/>
        </w:rPr>
        <w:t>ām</w:t>
      </w:r>
      <w:r w:rsidRPr="00EB37B3">
        <w:rPr>
          <w:rFonts w:ascii="Cambria" w:hAnsi="Cambria"/>
        </w:rPr>
        <w:t xml:space="preserve"> cenām.</w:t>
      </w:r>
    </w:p>
    <w:p w:rsidR="009850DE" w:rsidRPr="00EB37B3" w:rsidRDefault="009850DE" w:rsidP="009850DE">
      <w:pPr>
        <w:ind w:right="-874"/>
        <w:jc w:val="both"/>
        <w:rPr>
          <w:rFonts w:ascii="Cambria" w:hAnsi="Cambria"/>
        </w:rPr>
      </w:pPr>
    </w:p>
    <w:p w:rsidR="009850DE" w:rsidRPr="00EB37B3" w:rsidRDefault="009850DE" w:rsidP="009850DE">
      <w:pPr>
        <w:pStyle w:val="ListParagraph1"/>
        <w:autoSpaceDE w:val="0"/>
        <w:autoSpaceDN w:val="0"/>
        <w:adjustRightInd w:val="0"/>
        <w:spacing w:after="0" w:line="240" w:lineRule="auto"/>
        <w:ind w:left="0" w:right="-874"/>
        <w:jc w:val="center"/>
        <w:rPr>
          <w:rFonts w:ascii="Cambria" w:hAnsi="Cambria"/>
          <w:b/>
          <w:bCs/>
          <w:sz w:val="24"/>
          <w:szCs w:val="24"/>
        </w:rPr>
      </w:pPr>
      <w:r w:rsidRPr="00EB37B3">
        <w:rPr>
          <w:rFonts w:ascii="Cambria" w:hAnsi="Cambria"/>
          <w:b/>
          <w:bCs/>
          <w:sz w:val="24"/>
          <w:szCs w:val="24"/>
        </w:rPr>
        <w:t>7.Nenotikus</w:t>
      </w:r>
      <w:r w:rsidRPr="00EB37B3">
        <w:rPr>
          <w:rFonts w:ascii="Cambria" w:eastAsia="TimesNewRoman,Bold" w:hAnsi="Cambria"/>
          <w:b/>
          <w:bCs/>
          <w:sz w:val="24"/>
          <w:szCs w:val="24"/>
        </w:rPr>
        <w:t xml:space="preserve">ī </w:t>
      </w:r>
      <w:r w:rsidRPr="00EB37B3">
        <w:rPr>
          <w:rFonts w:ascii="Cambria" w:hAnsi="Cambria"/>
          <w:b/>
          <w:bCs/>
          <w:sz w:val="24"/>
          <w:szCs w:val="24"/>
        </w:rPr>
        <w:t>izsole</w:t>
      </w:r>
    </w:p>
    <w:p w:rsidR="009850DE" w:rsidRPr="00EB37B3" w:rsidRDefault="009850DE" w:rsidP="009850DE">
      <w:pPr>
        <w:autoSpaceDE w:val="0"/>
        <w:autoSpaceDN w:val="0"/>
        <w:adjustRightInd w:val="0"/>
        <w:ind w:right="-874"/>
        <w:jc w:val="both"/>
        <w:rPr>
          <w:rFonts w:ascii="Cambria" w:hAnsi="Cambria"/>
          <w:bCs/>
          <w:color w:val="FF0000"/>
        </w:rPr>
      </w:pPr>
    </w:p>
    <w:p w:rsidR="009850DE" w:rsidRPr="00EB37B3" w:rsidRDefault="009850DE" w:rsidP="009850DE">
      <w:pPr>
        <w:autoSpaceDE w:val="0"/>
        <w:autoSpaceDN w:val="0"/>
        <w:adjustRightInd w:val="0"/>
        <w:ind w:right="-874" w:firstLine="720"/>
        <w:jc w:val="both"/>
        <w:rPr>
          <w:rFonts w:ascii="Cambria" w:hAnsi="Cambria"/>
        </w:rPr>
      </w:pPr>
      <w:r w:rsidRPr="00EB37B3">
        <w:rPr>
          <w:rFonts w:ascii="Cambria" w:hAnsi="Cambria"/>
        </w:rPr>
        <w:t>7.1.Izsole var tikt uzskat</w:t>
      </w:r>
      <w:r w:rsidRPr="00EB37B3">
        <w:rPr>
          <w:rFonts w:ascii="Cambria" w:eastAsia="TimesNewRoman" w:hAnsi="Cambria"/>
        </w:rPr>
        <w:t>ī</w:t>
      </w:r>
      <w:r w:rsidRPr="00EB37B3">
        <w:rPr>
          <w:rFonts w:ascii="Cambria" w:hAnsi="Cambria"/>
        </w:rPr>
        <w:t>ta par nenotikušu:</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B37B3">
        <w:rPr>
          <w:rFonts w:ascii="Cambria" w:hAnsi="Cambria"/>
          <w:sz w:val="24"/>
          <w:szCs w:val="24"/>
        </w:rPr>
        <w:t>7.1.1.ja neviens izsoles dal</w:t>
      </w:r>
      <w:r w:rsidRPr="00EB37B3">
        <w:rPr>
          <w:rFonts w:ascii="Cambria" w:eastAsia="TimesNewRoman" w:hAnsi="Cambria"/>
          <w:sz w:val="24"/>
          <w:szCs w:val="24"/>
        </w:rPr>
        <w:t>ī</w:t>
      </w:r>
      <w:r w:rsidRPr="00EB37B3">
        <w:rPr>
          <w:rFonts w:ascii="Cambria" w:hAnsi="Cambria"/>
          <w:sz w:val="24"/>
          <w:szCs w:val="24"/>
        </w:rPr>
        <w:t>bnieks nav iesniedzis pieteikumu;</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B37B3">
        <w:rPr>
          <w:rFonts w:ascii="Cambria" w:hAnsi="Cambria"/>
          <w:sz w:val="24"/>
          <w:szCs w:val="24"/>
        </w:rPr>
        <w:t>7.1.2.ja, piedaloties vairāk kā vienam pretendentam, nav p</w:t>
      </w:r>
      <w:r w:rsidRPr="00EB37B3">
        <w:rPr>
          <w:rFonts w:ascii="Cambria" w:eastAsia="TimesNewRoman" w:hAnsi="Cambria"/>
          <w:sz w:val="24"/>
          <w:szCs w:val="24"/>
        </w:rPr>
        <w:t>ā</w:t>
      </w:r>
      <w:r w:rsidRPr="00EB37B3">
        <w:rPr>
          <w:rFonts w:ascii="Cambria" w:hAnsi="Cambria"/>
          <w:sz w:val="24"/>
          <w:szCs w:val="24"/>
        </w:rPr>
        <w:t>rsol</w:t>
      </w:r>
      <w:r w:rsidRPr="00EB37B3">
        <w:rPr>
          <w:rFonts w:ascii="Cambria" w:eastAsia="TimesNewRoman" w:hAnsi="Cambria"/>
          <w:sz w:val="24"/>
          <w:szCs w:val="24"/>
        </w:rPr>
        <w:t>ī</w:t>
      </w:r>
      <w:r w:rsidRPr="00EB37B3">
        <w:rPr>
          <w:rFonts w:ascii="Cambria" w:hAnsi="Cambria"/>
          <w:sz w:val="24"/>
          <w:szCs w:val="24"/>
        </w:rPr>
        <w:t>t</w:t>
      </w:r>
      <w:r w:rsidRPr="00EB37B3">
        <w:rPr>
          <w:rFonts w:ascii="Cambria" w:eastAsia="TimesNewRoman" w:hAnsi="Cambria"/>
          <w:sz w:val="24"/>
          <w:szCs w:val="24"/>
        </w:rPr>
        <w:t xml:space="preserve">ā </w:t>
      </w:r>
      <w:r w:rsidRPr="00EB37B3">
        <w:rPr>
          <w:rFonts w:ascii="Cambria" w:hAnsi="Cambria"/>
          <w:sz w:val="24"/>
          <w:szCs w:val="24"/>
        </w:rPr>
        <w:t>s</w:t>
      </w:r>
      <w:r w:rsidRPr="00EB37B3">
        <w:rPr>
          <w:rFonts w:ascii="Cambria" w:eastAsia="TimesNewRoman" w:hAnsi="Cambria"/>
          <w:sz w:val="24"/>
          <w:szCs w:val="24"/>
        </w:rPr>
        <w:t>ā</w:t>
      </w:r>
      <w:r w:rsidRPr="00EB37B3">
        <w:rPr>
          <w:rFonts w:ascii="Cambria" w:hAnsi="Cambria"/>
          <w:sz w:val="24"/>
          <w:szCs w:val="24"/>
        </w:rPr>
        <w:t>kumcena;</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B37B3">
        <w:rPr>
          <w:rFonts w:ascii="Cambria" w:hAnsi="Cambria"/>
          <w:sz w:val="24"/>
          <w:szCs w:val="24"/>
        </w:rPr>
        <w:t>7.1.3.ja neviens no izsoles dal</w:t>
      </w:r>
      <w:r w:rsidRPr="00EB37B3">
        <w:rPr>
          <w:rFonts w:ascii="Cambria" w:eastAsia="TimesNewRoman" w:hAnsi="Cambria"/>
          <w:sz w:val="24"/>
          <w:szCs w:val="24"/>
        </w:rPr>
        <w:t>ī</w:t>
      </w:r>
      <w:r w:rsidRPr="00EB37B3">
        <w:rPr>
          <w:rFonts w:ascii="Cambria" w:hAnsi="Cambria"/>
          <w:sz w:val="24"/>
          <w:szCs w:val="24"/>
        </w:rPr>
        <w:t>bniekiem, kurš atz</w:t>
      </w:r>
      <w:r w:rsidRPr="00EB37B3">
        <w:rPr>
          <w:rFonts w:ascii="Cambria" w:eastAsia="TimesNewRoman" w:hAnsi="Cambria"/>
          <w:sz w:val="24"/>
          <w:szCs w:val="24"/>
        </w:rPr>
        <w:t>ī</w:t>
      </w:r>
      <w:r w:rsidRPr="00EB37B3">
        <w:rPr>
          <w:rFonts w:ascii="Cambria" w:hAnsi="Cambria"/>
          <w:sz w:val="24"/>
          <w:szCs w:val="24"/>
        </w:rPr>
        <w:t>ts par nosol</w:t>
      </w:r>
      <w:r w:rsidRPr="00EB37B3">
        <w:rPr>
          <w:rFonts w:ascii="Cambria" w:eastAsia="TimesNewRoman" w:hAnsi="Cambria"/>
          <w:sz w:val="24"/>
          <w:szCs w:val="24"/>
        </w:rPr>
        <w:t>ī</w:t>
      </w:r>
      <w:r w:rsidRPr="00EB37B3">
        <w:rPr>
          <w:rFonts w:ascii="Cambria" w:hAnsi="Cambria"/>
          <w:sz w:val="24"/>
          <w:szCs w:val="24"/>
        </w:rPr>
        <w:t>t</w:t>
      </w:r>
      <w:r w:rsidRPr="00EB37B3">
        <w:rPr>
          <w:rFonts w:ascii="Cambria" w:eastAsia="TimesNewRoman" w:hAnsi="Cambria"/>
          <w:sz w:val="24"/>
          <w:szCs w:val="24"/>
        </w:rPr>
        <w:t>ā</w:t>
      </w:r>
      <w:r w:rsidRPr="00EB37B3">
        <w:rPr>
          <w:rFonts w:ascii="Cambria" w:hAnsi="Cambria"/>
          <w:sz w:val="24"/>
          <w:szCs w:val="24"/>
        </w:rPr>
        <w:t>ju, nenosl</w:t>
      </w:r>
      <w:r w:rsidRPr="00EB37B3">
        <w:rPr>
          <w:rFonts w:ascii="Cambria" w:eastAsia="TimesNewRoman" w:hAnsi="Cambria"/>
          <w:sz w:val="24"/>
          <w:szCs w:val="24"/>
        </w:rPr>
        <w:t>ē</w:t>
      </w:r>
      <w:r w:rsidRPr="00EB37B3">
        <w:rPr>
          <w:rFonts w:ascii="Cambria" w:hAnsi="Cambria"/>
          <w:sz w:val="24"/>
          <w:szCs w:val="24"/>
        </w:rPr>
        <w:t>dz nomas l</w:t>
      </w:r>
      <w:r w:rsidRPr="00EB37B3">
        <w:rPr>
          <w:rFonts w:ascii="Cambria" w:eastAsia="TimesNewRoman" w:hAnsi="Cambria"/>
          <w:sz w:val="24"/>
          <w:szCs w:val="24"/>
        </w:rPr>
        <w:t>ī</w:t>
      </w:r>
      <w:r w:rsidRPr="00EB37B3">
        <w:rPr>
          <w:rFonts w:ascii="Cambria" w:hAnsi="Cambria"/>
          <w:sz w:val="24"/>
          <w:szCs w:val="24"/>
        </w:rPr>
        <w:t>gumu noteiktaj</w:t>
      </w:r>
      <w:r w:rsidRPr="00EB37B3">
        <w:rPr>
          <w:rFonts w:ascii="Cambria" w:eastAsia="TimesNewRoman" w:hAnsi="Cambria"/>
          <w:sz w:val="24"/>
          <w:szCs w:val="24"/>
        </w:rPr>
        <w:t xml:space="preserve">ā </w:t>
      </w:r>
      <w:r w:rsidRPr="00EB37B3">
        <w:rPr>
          <w:rFonts w:ascii="Cambria" w:hAnsi="Cambria"/>
          <w:sz w:val="24"/>
          <w:szCs w:val="24"/>
        </w:rPr>
        <w:t>termi</w:t>
      </w:r>
      <w:r w:rsidRPr="00EB37B3">
        <w:rPr>
          <w:rFonts w:ascii="Cambria" w:eastAsia="TimesNewRoman" w:hAnsi="Cambria"/>
          <w:sz w:val="24"/>
          <w:szCs w:val="24"/>
        </w:rPr>
        <w:t>ņā</w:t>
      </w:r>
      <w:r w:rsidRPr="00EB37B3">
        <w:rPr>
          <w:rFonts w:ascii="Cambria" w:hAnsi="Cambria"/>
          <w:sz w:val="24"/>
          <w:szCs w:val="24"/>
        </w:rPr>
        <w:t>;</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B37B3">
        <w:rPr>
          <w:rFonts w:ascii="Cambria" w:hAnsi="Cambria"/>
          <w:sz w:val="24"/>
          <w:szCs w:val="24"/>
        </w:rPr>
        <w:t>7.1.4.ja tiek konstat</w:t>
      </w:r>
      <w:r w:rsidRPr="00EB37B3">
        <w:rPr>
          <w:rFonts w:ascii="Cambria" w:eastAsia="TimesNewRoman" w:hAnsi="Cambria"/>
          <w:sz w:val="24"/>
          <w:szCs w:val="24"/>
        </w:rPr>
        <w:t>ē</w:t>
      </w:r>
      <w:r w:rsidRPr="00EB37B3">
        <w:rPr>
          <w:rFonts w:ascii="Cambria" w:hAnsi="Cambria"/>
          <w:sz w:val="24"/>
          <w:szCs w:val="24"/>
        </w:rPr>
        <w:t>ts, ka bijusi noruna k</w:t>
      </w:r>
      <w:r w:rsidRPr="00EB37B3">
        <w:rPr>
          <w:rFonts w:ascii="Cambria" w:eastAsia="TimesNewRoman" w:hAnsi="Cambria"/>
          <w:sz w:val="24"/>
          <w:szCs w:val="24"/>
        </w:rPr>
        <w:t>ā</w:t>
      </w:r>
      <w:r w:rsidRPr="00EB37B3">
        <w:rPr>
          <w:rFonts w:ascii="Cambria" w:hAnsi="Cambria"/>
          <w:sz w:val="24"/>
          <w:szCs w:val="24"/>
        </w:rPr>
        <w:t>du attur</w:t>
      </w:r>
      <w:r w:rsidRPr="00EB37B3">
        <w:rPr>
          <w:rFonts w:ascii="Cambria" w:eastAsia="TimesNewRoman" w:hAnsi="Cambria"/>
          <w:sz w:val="24"/>
          <w:szCs w:val="24"/>
        </w:rPr>
        <w:t>ē</w:t>
      </w:r>
      <w:r w:rsidRPr="00EB37B3">
        <w:rPr>
          <w:rFonts w:ascii="Cambria" w:hAnsi="Cambria"/>
          <w:sz w:val="24"/>
          <w:szCs w:val="24"/>
        </w:rPr>
        <w:t>t no piedal</w:t>
      </w:r>
      <w:r w:rsidRPr="00EB37B3">
        <w:rPr>
          <w:rFonts w:ascii="Cambria" w:eastAsia="TimesNewRoman" w:hAnsi="Cambria"/>
          <w:sz w:val="24"/>
          <w:szCs w:val="24"/>
        </w:rPr>
        <w:t>ī</w:t>
      </w:r>
      <w:r w:rsidRPr="00EB37B3">
        <w:rPr>
          <w:rFonts w:ascii="Cambria" w:hAnsi="Cambria"/>
          <w:sz w:val="24"/>
          <w:szCs w:val="24"/>
        </w:rPr>
        <w:t>šan</w:t>
      </w:r>
      <w:r w:rsidRPr="00EB37B3">
        <w:rPr>
          <w:rFonts w:ascii="Cambria" w:eastAsia="TimesNewRoman" w:hAnsi="Cambria"/>
          <w:sz w:val="24"/>
          <w:szCs w:val="24"/>
        </w:rPr>
        <w:t>ā</w:t>
      </w:r>
      <w:r w:rsidRPr="00EB37B3">
        <w:rPr>
          <w:rFonts w:ascii="Cambria" w:hAnsi="Cambria"/>
          <w:sz w:val="24"/>
          <w:szCs w:val="24"/>
        </w:rPr>
        <w:t>s izsol</w:t>
      </w:r>
      <w:r w:rsidRPr="00EB37B3">
        <w:rPr>
          <w:rFonts w:ascii="Cambria" w:eastAsia="TimesNewRoman" w:hAnsi="Cambria"/>
          <w:sz w:val="24"/>
          <w:szCs w:val="24"/>
        </w:rPr>
        <w:t xml:space="preserve">ē </w:t>
      </w:r>
      <w:r w:rsidRPr="00EB37B3">
        <w:rPr>
          <w:rFonts w:ascii="Cambria" w:hAnsi="Cambria"/>
          <w:sz w:val="24"/>
          <w:szCs w:val="24"/>
        </w:rPr>
        <w:t>vai ja izsol</w:t>
      </w:r>
      <w:r w:rsidRPr="00EB37B3">
        <w:rPr>
          <w:rFonts w:ascii="Cambria" w:eastAsia="TimesNewRoman" w:hAnsi="Cambria"/>
          <w:sz w:val="24"/>
          <w:szCs w:val="24"/>
        </w:rPr>
        <w:t xml:space="preserve">ē </w:t>
      </w:r>
      <w:r w:rsidRPr="00EB37B3">
        <w:rPr>
          <w:rFonts w:ascii="Cambria" w:hAnsi="Cambria"/>
          <w:sz w:val="24"/>
          <w:szCs w:val="24"/>
        </w:rPr>
        <w:t>starp dal</w:t>
      </w:r>
      <w:r w:rsidRPr="00EB37B3">
        <w:rPr>
          <w:rFonts w:ascii="Cambria" w:eastAsia="TimesNewRoman" w:hAnsi="Cambria"/>
          <w:sz w:val="24"/>
          <w:szCs w:val="24"/>
        </w:rPr>
        <w:t>ī</w:t>
      </w:r>
      <w:r w:rsidRPr="00EB37B3">
        <w:rPr>
          <w:rFonts w:ascii="Cambria" w:hAnsi="Cambria"/>
          <w:sz w:val="24"/>
          <w:szCs w:val="24"/>
        </w:rPr>
        <w:t>bniekiem konstat</w:t>
      </w:r>
      <w:r w:rsidRPr="00EB37B3">
        <w:rPr>
          <w:rFonts w:ascii="Cambria" w:eastAsia="TimesNewRoman" w:hAnsi="Cambria"/>
          <w:sz w:val="24"/>
          <w:szCs w:val="24"/>
        </w:rPr>
        <w:t>ē</w:t>
      </w:r>
      <w:r w:rsidRPr="00EB37B3">
        <w:rPr>
          <w:rFonts w:ascii="Cambria" w:hAnsi="Cambria"/>
          <w:sz w:val="24"/>
          <w:szCs w:val="24"/>
        </w:rPr>
        <w:t>ta vienošan</w:t>
      </w:r>
      <w:r w:rsidRPr="00EB37B3">
        <w:rPr>
          <w:rFonts w:ascii="Cambria" w:eastAsia="TimesNewRoman" w:hAnsi="Cambria"/>
          <w:sz w:val="24"/>
          <w:szCs w:val="24"/>
        </w:rPr>
        <w:t>ā</w:t>
      </w:r>
      <w:r w:rsidRPr="00EB37B3">
        <w:rPr>
          <w:rFonts w:ascii="Cambria" w:hAnsi="Cambria"/>
          <w:sz w:val="24"/>
          <w:szCs w:val="24"/>
        </w:rPr>
        <w:t>s, kas ietekm</w:t>
      </w:r>
      <w:r w:rsidRPr="00EB37B3">
        <w:rPr>
          <w:rFonts w:ascii="Cambria" w:eastAsia="TimesNewRoman" w:hAnsi="Cambria"/>
          <w:sz w:val="24"/>
          <w:szCs w:val="24"/>
        </w:rPr>
        <w:t>ē</w:t>
      </w:r>
      <w:r w:rsidRPr="00EB37B3">
        <w:rPr>
          <w:rFonts w:ascii="Cambria" w:hAnsi="Cambria"/>
          <w:sz w:val="24"/>
          <w:szCs w:val="24"/>
        </w:rPr>
        <w:t>jusi izsoles rezult</w:t>
      </w:r>
      <w:r w:rsidRPr="00EB37B3">
        <w:rPr>
          <w:rFonts w:ascii="Cambria" w:eastAsia="TimesNewRoman" w:hAnsi="Cambria"/>
          <w:sz w:val="24"/>
          <w:szCs w:val="24"/>
        </w:rPr>
        <w:t>ā</w:t>
      </w:r>
      <w:r w:rsidRPr="00EB37B3">
        <w:rPr>
          <w:rFonts w:ascii="Cambria" w:hAnsi="Cambria"/>
          <w:sz w:val="24"/>
          <w:szCs w:val="24"/>
        </w:rPr>
        <w:t>tus vai t</w:t>
      </w:r>
      <w:r w:rsidRPr="00EB37B3">
        <w:rPr>
          <w:rFonts w:ascii="Cambria" w:eastAsia="TimesNewRoman" w:hAnsi="Cambria"/>
          <w:sz w:val="24"/>
          <w:szCs w:val="24"/>
        </w:rPr>
        <w:t>ā</w:t>
      </w:r>
      <w:r w:rsidRPr="00EB37B3">
        <w:rPr>
          <w:rFonts w:ascii="Cambria" w:hAnsi="Cambria"/>
          <w:sz w:val="24"/>
          <w:szCs w:val="24"/>
        </w:rPr>
        <w:t>s gaitu;</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B37B3">
        <w:rPr>
          <w:rFonts w:ascii="Cambria" w:hAnsi="Cambria"/>
          <w:sz w:val="24"/>
          <w:szCs w:val="24"/>
        </w:rPr>
        <w:t>7.1.5.ja izsol</w:t>
      </w:r>
      <w:r w:rsidRPr="00EB37B3">
        <w:rPr>
          <w:rFonts w:ascii="Cambria" w:eastAsia="TimesNewRoman" w:hAnsi="Cambria"/>
          <w:sz w:val="24"/>
          <w:szCs w:val="24"/>
        </w:rPr>
        <w:t>ā</w:t>
      </w:r>
      <w:r w:rsidRPr="00EB37B3">
        <w:rPr>
          <w:rFonts w:ascii="Cambria" w:hAnsi="Cambria"/>
          <w:sz w:val="24"/>
          <w:szCs w:val="24"/>
        </w:rPr>
        <w:t>mo objektu nomas ties</w:t>
      </w:r>
      <w:r w:rsidRPr="00EB37B3">
        <w:rPr>
          <w:rFonts w:ascii="Cambria" w:eastAsia="TimesNewRoman" w:hAnsi="Cambria"/>
          <w:sz w:val="24"/>
          <w:szCs w:val="24"/>
        </w:rPr>
        <w:t>ī</w:t>
      </w:r>
      <w:r w:rsidRPr="00EB37B3">
        <w:rPr>
          <w:rFonts w:ascii="Cambria" w:hAnsi="Cambria"/>
          <w:sz w:val="24"/>
          <w:szCs w:val="24"/>
        </w:rPr>
        <w:t>bas ieg</w:t>
      </w:r>
      <w:r w:rsidRPr="00EB37B3">
        <w:rPr>
          <w:rFonts w:ascii="Cambria" w:eastAsia="TimesNewRoman" w:hAnsi="Cambria"/>
          <w:sz w:val="24"/>
          <w:szCs w:val="24"/>
        </w:rPr>
        <w:t>ū</w:t>
      </w:r>
      <w:r w:rsidRPr="00EB37B3">
        <w:rPr>
          <w:rFonts w:ascii="Cambria" w:hAnsi="Cambria"/>
          <w:sz w:val="24"/>
          <w:szCs w:val="24"/>
        </w:rPr>
        <w:t>st persona, kurai nav bijušas ties</w:t>
      </w:r>
      <w:r w:rsidRPr="00EB37B3">
        <w:rPr>
          <w:rFonts w:ascii="Cambria" w:eastAsia="TimesNewRoman" w:hAnsi="Cambria"/>
          <w:sz w:val="24"/>
          <w:szCs w:val="24"/>
        </w:rPr>
        <w:t>ī</w:t>
      </w:r>
      <w:r w:rsidRPr="00EB37B3">
        <w:rPr>
          <w:rFonts w:ascii="Cambria" w:hAnsi="Cambria"/>
          <w:sz w:val="24"/>
          <w:szCs w:val="24"/>
        </w:rPr>
        <w:t>bas piedal</w:t>
      </w:r>
      <w:r w:rsidRPr="00EB37B3">
        <w:rPr>
          <w:rFonts w:ascii="Cambria" w:eastAsia="TimesNewRoman" w:hAnsi="Cambria"/>
          <w:sz w:val="24"/>
          <w:szCs w:val="24"/>
        </w:rPr>
        <w:t>ī</w:t>
      </w:r>
      <w:r w:rsidRPr="00EB37B3">
        <w:rPr>
          <w:rFonts w:ascii="Cambria" w:hAnsi="Cambria"/>
          <w:sz w:val="24"/>
          <w:szCs w:val="24"/>
        </w:rPr>
        <w:t>ties izsol</w:t>
      </w:r>
      <w:r w:rsidRPr="00EB37B3">
        <w:rPr>
          <w:rFonts w:ascii="Cambria" w:eastAsia="TimesNewRoman" w:hAnsi="Cambria"/>
          <w:sz w:val="24"/>
          <w:szCs w:val="24"/>
        </w:rPr>
        <w:t>ē</w:t>
      </w:r>
      <w:r w:rsidRPr="00EB37B3">
        <w:rPr>
          <w:rFonts w:ascii="Cambria" w:hAnsi="Cambria"/>
          <w:sz w:val="24"/>
          <w:szCs w:val="24"/>
        </w:rPr>
        <w:t>.</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B37B3">
        <w:rPr>
          <w:rFonts w:ascii="Cambria" w:hAnsi="Cambria"/>
          <w:color w:val="000000"/>
          <w:sz w:val="24"/>
          <w:szCs w:val="24"/>
        </w:rPr>
        <w:t xml:space="preserve">7.2.Atkārtotas izsoles gadījumā Kokneses novada dome ar atsevišķu lēmumu nosaka atkārtotās izsoles priekšmeta sākumcenu, to atstājot negrozītu vai samazinot. </w:t>
      </w:r>
    </w:p>
    <w:p w:rsidR="009850DE" w:rsidRPr="00EB37B3" w:rsidRDefault="009850DE" w:rsidP="009850DE">
      <w:pPr>
        <w:autoSpaceDE w:val="0"/>
        <w:autoSpaceDN w:val="0"/>
        <w:adjustRightInd w:val="0"/>
        <w:ind w:right="-874"/>
        <w:jc w:val="both"/>
        <w:rPr>
          <w:rFonts w:ascii="Cambria" w:hAnsi="Cambria"/>
        </w:rPr>
      </w:pPr>
    </w:p>
    <w:p w:rsidR="009850DE" w:rsidRDefault="009850DE" w:rsidP="009850DE">
      <w:pPr>
        <w:pStyle w:val="ListParagraph1"/>
        <w:autoSpaceDE w:val="0"/>
        <w:autoSpaceDN w:val="0"/>
        <w:adjustRightInd w:val="0"/>
        <w:spacing w:after="0" w:line="240" w:lineRule="auto"/>
        <w:ind w:left="0" w:right="-874"/>
        <w:jc w:val="center"/>
        <w:rPr>
          <w:rFonts w:ascii="Cambria" w:hAnsi="Cambria"/>
          <w:b/>
          <w:bCs/>
          <w:sz w:val="24"/>
          <w:szCs w:val="24"/>
        </w:rPr>
      </w:pPr>
    </w:p>
    <w:p w:rsidR="009850DE" w:rsidRDefault="009850DE" w:rsidP="009850DE">
      <w:pPr>
        <w:pStyle w:val="ListParagraph1"/>
        <w:autoSpaceDE w:val="0"/>
        <w:autoSpaceDN w:val="0"/>
        <w:adjustRightInd w:val="0"/>
        <w:spacing w:after="0" w:line="240" w:lineRule="auto"/>
        <w:ind w:left="0" w:right="-874"/>
        <w:jc w:val="center"/>
        <w:rPr>
          <w:rFonts w:ascii="Cambria" w:hAnsi="Cambria"/>
          <w:b/>
          <w:bCs/>
          <w:sz w:val="24"/>
          <w:szCs w:val="24"/>
        </w:rPr>
      </w:pPr>
    </w:p>
    <w:p w:rsidR="009850DE" w:rsidRPr="00EB37B3" w:rsidRDefault="009850DE" w:rsidP="009850DE">
      <w:pPr>
        <w:pStyle w:val="ListParagraph1"/>
        <w:autoSpaceDE w:val="0"/>
        <w:autoSpaceDN w:val="0"/>
        <w:adjustRightInd w:val="0"/>
        <w:spacing w:after="0" w:line="240" w:lineRule="auto"/>
        <w:ind w:left="0" w:right="-874"/>
        <w:jc w:val="center"/>
        <w:rPr>
          <w:rFonts w:ascii="Cambria" w:hAnsi="Cambria"/>
          <w:b/>
          <w:bCs/>
          <w:sz w:val="24"/>
          <w:szCs w:val="24"/>
        </w:rPr>
      </w:pPr>
      <w:r w:rsidRPr="00EB37B3">
        <w:rPr>
          <w:rFonts w:ascii="Cambria" w:hAnsi="Cambria"/>
          <w:b/>
          <w:bCs/>
          <w:sz w:val="24"/>
          <w:szCs w:val="24"/>
        </w:rPr>
        <w:t>8.Izsoles rezult</w:t>
      </w:r>
      <w:r w:rsidRPr="00EB37B3">
        <w:rPr>
          <w:rFonts w:ascii="Cambria" w:eastAsia="TimesNewRoman,Bold" w:hAnsi="Cambria"/>
          <w:b/>
          <w:bCs/>
          <w:sz w:val="24"/>
          <w:szCs w:val="24"/>
        </w:rPr>
        <w:t>ā</w:t>
      </w:r>
      <w:r w:rsidRPr="00EB37B3">
        <w:rPr>
          <w:rFonts w:ascii="Cambria" w:hAnsi="Cambria"/>
          <w:b/>
          <w:bCs/>
          <w:sz w:val="24"/>
          <w:szCs w:val="24"/>
        </w:rPr>
        <w:t>tu apstiprin</w:t>
      </w:r>
      <w:r w:rsidRPr="00EB37B3">
        <w:rPr>
          <w:rFonts w:ascii="Cambria" w:eastAsia="TimesNewRoman,Bold" w:hAnsi="Cambria"/>
          <w:b/>
          <w:bCs/>
          <w:sz w:val="24"/>
          <w:szCs w:val="24"/>
        </w:rPr>
        <w:t>ā</w:t>
      </w:r>
      <w:r w:rsidRPr="00EB37B3">
        <w:rPr>
          <w:rFonts w:ascii="Cambria" w:hAnsi="Cambria"/>
          <w:b/>
          <w:bCs/>
          <w:sz w:val="24"/>
          <w:szCs w:val="24"/>
        </w:rPr>
        <w:t>šana</w:t>
      </w:r>
    </w:p>
    <w:p w:rsidR="009850DE" w:rsidRPr="00EB37B3" w:rsidRDefault="009850DE" w:rsidP="009850DE">
      <w:pPr>
        <w:autoSpaceDE w:val="0"/>
        <w:autoSpaceDN w:val="0"/>
        <w:adjustRightInd w:val="0"/>
        <w:ind w:right="-874"/>
        <w:jc w:val="both"/>
        <w:rPr>
          <w:rFonts w:ascii="Cambria" w:hAnsi="Cambria"/>
          <w:b/>
          <w:bCs/>
        </w:rPr>
      </w:pP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B37B3">
        <w:rPr>
          <w:rFonts w:ascii="Cambria" w:hAnsi="Cambria"/>
          <w:sz w:val="24"/>
          <w:szCs w:val="24"/>
        </w:rPr>
        <w:t>8.1.Izsoles protokolu apstiprina Komisija.</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B37B3">
        <w:rPr>
          <w:rFonts w:ascii="Cambria" w:hAnsi="Cambria"/>
          <w:sz w:val="24"/>
          <w:szCs w:val="24"/>
        </w:rPr>
        <w:t>8.2.S</w:t>
      </w:r>
      <w:r w:rsidRPr="00EB37B3">
        <w:rPr>
          <w:rFonts w:ascii="Cambria" w:eastAsia="TimesNewRoman" w:hAnsi="Cambria"/>
          <w:sz w:val="24"/>
          <w:szCs w:val="24"/>
        </w:rPr>
        <w:t>ū</w:t>
      </w:r>
      <w:r w:rsidRPr="00EB37B3">
        <w:rPr>
          <w:rFonts w:ascii="Cambria" w:hAnsi="Cambria"/>
          <w:sz w:val="24"/>
          <w:szCs w:val="24"/>
        </w:rPr>
        <w:t>dz</w:t>
      </w:r>
      <w:r w:rsidRPr="00EB37B3">
        <w:rPr>
          <w:rFonts w:ascii="Cambria" w:eastAsia="TimesNewRoman" w:hAnsi="Cambria"/>
          <w:sz w:val="24"/>
          <w:szCs w:val="24"/>
        </w:rPr>
        <w:t>ī</w:t>
      </w:r>
      <w:r w:rsidRPr="00EB37B3">
        <w:rPr>
          <w:rFonts w:ascii="Cambria" w:hAnsi="Cambria"/>
          <w:sz w:val="24"/>
          <w:szCs w:val="24"/>
        </w:rPr>
        <w:t>bas par izsoles komisijas darbu iesniedzamas Kokneses novada domes priekšs</w:t>
      </w:r>
      <w:r w:rsidRPr="00EB37B3">
        <w:rPr>
          <w:rFonts w:ascii="Cambria" w:eastAsia="TimesNewRoman" w:hAnsi="Cambria"/>
          <w:sz w:val="24"/>
          <w:szCs w:val="24"/>
        </w:rPr>
        <w:t>ē</w:t>
      </w:r>
      <w:r w:rsidRPr="00EB37B3">
        <w:rPr>
          <w:rFonts w:ascii="Cambria" w:hAnsi="Cambria"/>
          <w:sz w:val="24"/>
          <w:szCs w:val="24"/>
        </w:rPr>
        <w:t>d</w:t>
      </w:r>
      <w:r w:rsidRPr="00EB37B3">
        <w:rPr>
          <w:rFonts w:ascii="Cambria" w:eastAsia="TimesNewRoman" w:hAnsi="Cambria"/>
          <w:sz w:val="24"/>
          <w:szCs w:val="24"/>
        </w:rPr>
        <w:t>ē</w:t>
      </w:r>
      <w:r w:rsidRPr="00EB37B3">
        <w:rPr>
          <w:rFonts w:ascii="Cambria" w:hAnsi="Cambria"/>
          <w:sz w:val="24"/>
          <w:szCs w:val="24"/>
        </w:rPr>
        <w:t>t</w:t>
      </w:r>
      <w:r w:rsidRPr="00EB37B3">
        <w:rPr>
          <w:rFonts w:ascii="Cambria" w:eastAsia="TimesNewRoman" w:hAnsi="Cambria"/>
          <w:sz w:val="24"/>
          <w:szCs w:val="24"/>
        </w:rPr>
        <w:t>ā</w:t>
      </w:r>
      <w:r w:rsidRPr="00EB37B3">
        <w:rPr>
          <w:rFonts w:ascii="Cambria" w:hAnsi="Cambria"/>
          <w:sz w:val="24"/>
          <w:szCs w:val="24"/>
        </w:rPr>
        <w:t>jam ne v</w:t>
      </w:r>
      <w:r w:rsidRPr="00EB37B3">
        <w:rPr>
          <w:rFonts w:ascii="Cambria" w:eastAsia="TimesNewRoman" w:hAnsi="Cambria"/>
          <w:sz w:val="24"/>
          <w:szCs w:val="24"/>
        </w:rPr>
        <w:t>ē</w:t>
      </w:r>
      <w:r w:rsidRPr="00EB37B3">
        <w:rPr>
          <w:rFonts w:ascii="Cambria" w:hAnsi="Cambria"/>
          <w:sz w:val="24"/>
          <w:szCs w:val="24"/>
        </w:rPr>
        <w:t>l</w:t>
      </w:r>
      <w:r w:rsidRPr="00EB37B3">
        <w:rPr>
          <w:rFonts w:ascii="Cambria" w:eastAsia="TimesNewRoman" w:hAnsi="Cambria"/>
          <w:sz w:val="24"/>
          <w:szCs w:val="24"/>
        </w:rPr>
        <w:t>ā</w:t>
      </w:r>
      <w:r w:rsidRPr="00EB37B3">
        <w:rPr>
          <w:rFonts w:ascii="Cambria" w:hAnsi="Cambria"/>
          <w:sz w:val="24"/>
          <w:szCs w:val="24"/>
        </w:rPr>
        <w:t>k k</w:t>
      </w:r>
      <w:r w:rsidRPr="00EB37B3">
        <w:rPr>
          <w:rFonts w:ascii="Cambria" w:eastAsia="TimesNewRoman" w:hAnsi="Cambria"/>
          <w:sz w:val="24"/>
          <w:szCs w:val="24"/>
        </w:rPr>
        <w:t>ā 1</w:t>
      </w:r>
      <w:r w:rsidRPr="00EB37B3">
        <w:rPr>
          <w:rFonts w:ascii="Cambria" w:hAnsi="Cambria"/>
          <w:sz w:val="24"/>
          <w:szCs w:val="24"/>
        </w:rPr>
        <w:t xml:space="preserve"> (vienas) dienas laik</w:t>
      </w:r>
      <w:r w:rsidRPr="00EB37B3">
        <w:rPr>
          <w:rFonts w:ascii="Cambria" w:eastAsia="TimesNewRoman" w:hAnsi="Cambria"/>
          <w:sz w:val="24"/>
          <w:szCs w:val="24"/>
        </w:rPr>
        <w:t xml:space="preserve">ā </w:t>
      </w:r>
      <w:r w:rsidRPr="00EB37B3">
        <w:rPr>
          <w:rFonts w:ascii="Cambria" w:hAnsi="Cambria"/>
          <w:sz w:val="24"/>
          <w:szCs w:val="24"/>
        </w:rPr>
        <w:t>kopš izsoles dienas. V</w:t>
      </w:r>
      <w:r w:rsidRPr="00EB37B3">
        <w:rPr>
          <w:rFonts w:ascii="Cambria" w:eastAsia="TimesNewRoman" w:hAnsi="Cambria"/>
          <w:sz w:val="24"/>
          <w:szCs w:val="24"/>
        </w:rPr>
        <w:t>ē</w:t>
      </w:r>
      <w:r w:rsidRPr="00EB37B3">
        <w:rPr>
          <w:rFonts w:ascii="Cambria" w:hAnsi="Cambria"/>
          <w:sz w:val="24"/>
          <w:szCs w:val="24"/>
        </w:rPr>
        <w:t>l</w:t>
      </w:r>
      <w:r w:rsidRPr="00EB37B3">
        <w:rPr>
          <w:rFonts w:ascii="Cambria" w:eastAsia="TimesNewRoman" w:hAnsi="Cambria"/>
          <w:sz w:val="24"/>
          <w:szCs w:val="24"/>
        </w:rPr>
        <w:t>ā</w:t>
      </w:r>
      <w:r w:rsidRPr="00EB37B3">
        <w:rPr>
          <w:rFonts w:ascii="Cambria" w:hAnsi="Cambria"/>
          <w:sz w:val="24"/>
          <w:szCs w:val="24"/>
        </w:rPr>
        <w:t>k iesniegt</w:t>
      </w:r>
      <w:r w:rsidRPr="00EB37B3">
        <w:rPr>
          <w:rFonts w:ascii="Cambria" w:eastAsia="TimesNewRoman" w:hAnsi="Cambria"/>
          <w:sz w:val="24"/>
          <w:szCs w:val="24"/>
        </w:rPr>
        <w:t>ā</w:t>
      </w:r>
      <w:r w:rsidRPr="00EB37B3">
        <w:rPr>
          <w:rFonts w:ascii="Cambria" w:hAnsi="Cambria"/>
          <w:sz w:val="24"/>
          <w:szCs w:val="24"/>
        </w:rPr>
        <w:t>s s</w:t>
      </w:r>
      <w:r w:rsidRPr="00EB37B3">
        <w:rPr>
          <w:rFonts w:ascii="Cambria" w:eastAsia="TimesNewRoman" w:hAnsi="Cambria"/>
          <w:sz w:val="24"/>
          <w:szCs w:val="24"/>
        </w:rPr>
        <w:t>ū</w:t>
      </w:r>
      <w:r w:rsidRPr="00EB37B3">
        <w:rPr>
          <w:rFonts w:ascii="Cambria" w:hAnsi="Cambria"/>
          <w:sz w:val="24"/>
          <w:szCs w:val="24"/>
        </w:rPr>
        <w:t>dz</w:t>
      </w:r>
      <w:r w:rsidRPr="00EB37B3">
        <w:rPr>
          <w:rFonts w:ascii="Cambria" w:eastAsia="TimesNewRoman" w:hAnsi="Cambria"/>
          <w:sz w:val="24"/>
          <w:szCs w:val="24"/>
        </w:rPr>
        <w:t>ī</w:t>
      </w:r>
      <w:r w:rsidRPr="00EB37B3">
        <w:rPr>
          <w:rFonts w:ascii="Cambria" w:hAnsi="Cambria"/>
          <w:sz w:val="24"/>
          <w:szCs w:val="24"/>
        </w:rPr>
        <w:t>bas netiek skat</w:t>
      </w:r>
      <w:r w:rsidRPr="00EB37B3">
        <w:rPr>
          <w:rFonts w:ascii="Cambria" w:eastAsia="TimesNewRoman" w:hAnsi="Cambria"/>
          <w:sz w:val="24"/>
          <w:szCs w:val="24"/>
        </w:rPr>
        <w:t>ī</w:t>
      </w:r>
      <w:r w:rsidRPr="00EB37B3">
        <w:rPr>
          <w:rFonts w:ascii="Cambria" w:hAnsi="Cambria"/>
          <w:sz w:val="24"/>
          <w:szCs w:val="24"/>
        </w:rPr>
        <w:t>tas.</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B37B3">
        <w:rPr>
          <w:rFonts w:ascii="Cambria" w:hAnsi="Cambria"/>
          <w:sz w:val="24"/>
          <w:szCs w:val="24"/>
        </w:rPr>
        <w:t>8.3.Izsoles komisija sagatavo un iesniedz apstiprin</w:t>
      </w:r>
      <w:r w:rsidRPr="00EB37B3">
        <w:rPr>
          <w:rFonts w:ascii="Cambria" w:eastAsia="TimesNewRoman" w:hAnsi="Cambria"/>
          <w:sz w:val="24"/>
          <w:szCs w:val="24"/>
        </w:rPr>
        <w:t>ā</w:t>
      </w:r>
      <w:r w:rsidRPr="00EB37B3">
        <w:rPr>
          <w:rFonts w:ascii="Cambria" w:hAnsi="Cambria"/>
          <w:sz w:val="24"/>
          <w:szCs w:val="24"/>
        </w:rPr>
        <w:t>šanai Kokneses  novada domes priekšsēdētājam vai izpilddirektoram izsoles rezult</w:t>
      </w:r>
      <w:r w:rsidRPr="00EB37B3">
        <w:rPr>
          <w:rFonts w:ascii="Cambria" w:eastAsia="TimesNewRoman" w:hAnsi="Cambria"/>
          <w:sz w:val="24"/>
          <w:szCs w:val="24"/>
        </w:rPr>
        <w:t>ā</w:t>
      </w:r>
      <w:r w:rsidRPr="00EB37B3">
        <w:rPr>
          <w:rFonts w:ascii="Cambria" w:hAnsi="Cambria"/>
          <w:sz w:val="24"/>
          <w:szCs w:val="24"/>
        </w:rPr>
        <w:t>tus, pievienojot izsoles protokolu.</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B37B3">
        <w:rPr>
          <w:rFonts w:ascii="Cambria" w:hAnsi="Cambria"/>
          <w:sz w:val="24"/>
          <w:szCs w:val="24"/>
        </w:rPr>
        <w:t>8.4.R</w:t>
      </w:r>
      <w:r w:rsidRPr="00EB37B3">
        <w:rPr>
          <w:rFonts w:ascii="Cambria" w:eastAsia="TimesNewRoman" w:hAnsi="Cambria"/>
          <w:sz w:val="24"/>
          <w:szCs w:val="24"/>
        </w:rPr>
        <w:t>ī</w:t>
      </w:r>
      <w:r w:rsidRPr="00EB37B3">
        <w:rPr>
          <w:rFonts w:ascii="Cambria" w:hAnsi="Cambria"/>
          <w:sz w:val="24"/>
          <w:szCs w:val="24"/>
        </w:rPr>
        <w:t>kot</w:t>
      </w:r>
      <w:r w:rsidRPr="00EB37B3">
        <w:rPr>
          <w:rFonts w:ascii="Cambria" w:eastAsia="TimesNewRoman" w:hAnsi="Cambria"/>
          <w:sz w:val="24"/>
          <w:szCs w:val="24"/>
        </w:rPr>
        <w:t>ā</w:t>
      </w:r>
      <w:r w:rsidRPr="00EB37B3">
        <w:rPr>
          <w:rFonts w:ascii="Cambria" w:hAnsi="Cambria"/>
          <w:sz w:val="24"/>
          <w:szCs w:val="24"/>
        </w:rPr>
        <w:t>s izsoles rezult</w:t>
      </w:r>
      <w:r w:rsidRPr="00EB37B3">
        <w:rPr>
          <w:rFonts w:ascii="Cambria" w:eastAsia="TimesNewRoman" w:hAnsi="Cambria"/>
          <w:sz w:val="24"/>
          <w:szCs w:val="24"/>
        </w:rPr>
        <w:t>ā</w:t>
      </w:r>
      <w:r w:rsidRPr="00EB37B3">
        <w:rPr>
          <w:rFonts w:ascii="Cambria" w:hAnsi="Cambria"/>
          <w:sz w:val="24"/>
          <w:szCs w:val="24"/>
        </w:rPr>
        <w:t>tus apstiprina Kokneses novada domes priekšsēdētājs vai izpilddirektors.</w:t>
      </w:r>
    </w:p>
    <w:p w:rsidR="009850DE" w:rsidRDefault="009850DE" w:rsidP="009850DE">
      <w:pPr>
        <w:pStyle w:val="ListParagraph1"/>
        <w:autoSpaceDE w:val="0"/>
        <w:autoSpaceDN w:val="0"/>
        <w:adjustRightInd w:val="0"/>
        <w:spacing w:after="0" w:line="240" w:lineRule="auto"/>
        <w:ind w:left="0" w:right="-874" w:firstLine="720"/>
        <w:jc w:val="both"/>
        <w:rPr>
          <w:rStyle w:val="Hipersaite"/>
          <w:rFonts w:ascii="Cambria" w:hAnsi="Cambria"/>
        </w:rPr>
      </w:pPr>
      <w:r w:rsidRPr="00EB37B3">
        <w:rPr>
          <w:rFonts w:ascii="Cambria" w:hAnsi="Cambria"/>
          <w:sz w:val="24"/>
          <w:szCs w:val="24"/>
        </w:rPr>
        <w:t xml:space="preserve">8.5.Informācija par izsoles rezultātu tiek publicēta pašvaldības mājas lapā </w:t>
      </w:r>
      <w:hyperlink r:id="rId9" w:history="1">
        <w:r w:rsidRPr="00EB37B3">
          <w:rPr>
            <w:rStyle w:val="Hipersaite"/>
            <w:rFonts w:ascii="Cambria" w:hAnsi="Cambria"/>
          </w:rPr>
          <w:t>www.koknese.lv</w:t>
        </w:r>
      </w:hyperlink>
    </w:p>
    <w:p w:rsidR="009850DE" w:rsidRDefault="009850DE" w:rsidP="009850DE">
      <w:pPr>
        <w:pStyle w:val="ListParagraph1"/>
        <w:autoSpaceDE w:val="0"/>
        <w:autoSpaceDN w:val="0"/>
        <w:adjustRightInd w:val="0"/>
        <w:spacing w:after="0" w:line="240" w:lineRule="auto"/>
        <w:ind w:left="0" w:right="-874" w:firstLine="720"/>
        <w:jc w:val="both"/>
        <w:rPr>
          <w:rStyle w:val="Hipersaite"/>
          <w:rFonts w:ascii="Cambria" w:hAnsi="Cambria"/>
        </w:rPr>
      </w:pPr>
    </w:p>
    <w:p w:rsidR="009850DE" w:rsidRPr="00EB37B3" w:rsidRDefault="009850DE" w:rsidP="009850DE">
      <w:pPr>
        <w:pStyle w:val="ListParagraph1"/>
        <w:autoSpaceDE w:val="0"/>
        <w:autoSpaceDN w:val="0"/>
        <w:adjustRightInd w:val="0"/>
        <w:spacing w:after="0" w:line="240" w:lineRule="auto"/>
        <w:ind w:left="0" w:right="-874"/>
        <w:jc w:val="center"/>
        <w:rPr>
          <w:rFonts w:ascii="Cambria" w:hAnsi="Cambria"/>
          <w:b/>
          <w:bCs/>
          <w:sz w:val="24"/>
          <w:szCs w:val="24"/>
        </w:rPr>
      </w:pPr>
      <w:r w:rsidRPr="00EB37B3">
        <w:rPr>
          <w:rFonts w:ascii="Cambria" w:hAnsi="Cambria"/>
          <w:b/>
          <w:bCs/>
          <w:sz w:val="24"/>
          <w:szCs w:val="24"/>
        </w:rPr>
        <w:t>9.Nomas l</w:t>
      </w:r>
      <w:r w:rsidRPr="00EB37B3">
        <w:rPr>
          <w:rFonts w:ascii="Cambria" w:eastAsia="TimesNewRoman,Bold" w:hAnsi="Cambria"/>
          <w:b/>
          <w:bCs/>
          <w:sz w:val="24"/>
          <w:szCs w:val="24"/>
        </w:rPr>
        <w:t>ī</w:t>
      </w:r>
      <w:r w:rsidRPr="00EB37B3">
        <w:rPr>
          <w:rFonts w:ascii="Cambria" w:hAnsi="Cambria"/>
          <w:b/>
          <w:bCs/>
          <w:sz w:val="24"/>
          <w:szCs w:val="24"/>
        </w:rPr>
        <w:t>guma nosl</w:t>
      </w:r>
      <w:r w:rsidRPr="00EB37B3">
        <w:rPr>
          <w:rFonts w:ascii="Cambria" w:eastAsia="TimesNewRoman,Bold" w:hAnsi="Cambria"/>
          <w:b/>
          <w:bCs/>
          <w:sz w:val="24"/>
          <w:szCs w:val="24"/>
        </w:rPr>
        <w:t>ē</w:t>
      </w:r>
      <w:r w:rsidRPr="00EB37B3">
        <w:rPr>
          <w:rFonts w:ascii="Cambria" w:hAnsi="Cambria"/>
          <w:b/>
          <w:bCs/>
          <w:sz w:val="24"/>
          <w:szCs w:val="24"/>
        </w:rPr>
        <w:t>gšana</w:t>
      </w:r>
    </w:p>
    <w:p w:rsidR="009850DE" w:rsidRPr="00EB37B3" w:rsidRDefault="009850DE" w:rsidP="009850DE">
      <w:pPr>
        <w:autoSpaceDE w:val="0"/>
        <w:autoSpaceDN w:val="0"/>
        <w:adjustRightInd w:val="0"/>
        <w:ind w:right="-874"/>
        <w:jc w:val="both"/>
        <w:rPr>
          <w:rFonts w:ascii="Cambria" w:hAnsi="Cambria"/>
          <w:b/>
          <w:bCs/>
        </w:rPr>
      </w:pP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eastAsia="TimesNewRoman" w:hAnsi="Cambria"/>
          <w:sz w:val="24"/>
          <w:szCs w:val="24"/>
        </w:rPr>
      </w:pPr>
      <w:r w:rsidRPr="00EB37B3">
        <w:rPr>
          <w:rFonts w:ascii="Cambria" w:hAnsi="Cambria"/>
          <w:sz w:val="24"/>
          <w:szCs w:val="24"/>
        </w:rPr>
        <w:t>9.1.Pretendentam, kurš ir piedāvājis visaugstāko nomas maksu, 5 (piecu) darba dienu laikā pēc notikušās izsoles ir jānoslēdz nomas līgums ar pašvaldību vai rakstiski jāpaziņo par atteikumu slēgt nomas līgumu. Ja iepriekšminētajā termiņā pretendents nomas līgumu neparaksta un neiesniedz attiecīgu atteikumu, ir uzskatāms, ka nomas tiesību pretendents no nomas līguma slēgšanas ir atteicies. Vienlaicīgi ar izsoles Objekta nomas līgumu pretendentam jāslēdz papildus zemes nomas līgums par zemes nomu 0,15ha platībā  zem Objekta ēkām un pieguļošo teritoriju.</w:t>
      </w:r>
    </w:p>
    <w:p w:rsidR="009850DE" w:rsidRPr="00EB37B3" w:rsidRDefault="009850DE" w:rsidP="009850DE">
      <w:pPr>
        <w:pStyle w:val="ListParagraph1"/>
        <w:autoSpaceDE w:val="0"/>
        <w:autoSpaceDN w:val="0"/>
        <w:adjustRightInd w:val="0"/>
        <w:spacing w:after="0" w:line="240" w:lineRule="auto"/>
        <w:ind w:left="0" w:right="-874" w:firstLine="720"/>
        <w:jc w:val="both"/>
        <w:rPr>
          <w:rFonts w:ascii="Cambria" w:eastAsia="TimesNewRoman" w:hAnsi="Cambria"/>
          <w:sz w:val="24"/>
          <w:szCs w:val="24"/>
        </w:rPr>
      </w:pPr>
      <w:r w:rsidRPr="00EB37B3">
        <w:rPr>
          <w:rFonts w:ascii="Cambria" w:hAnsi="Cambria"/>
          <w:sz w:val="24"/>
          <w:szCs w:val="24"/>
        </w:rPr>
        <w:t>9.2.Gadījumā,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vienas nedēļas laikā pēc piedāvājuma saņemšanas dienas.</w:t>
      </w:r>
      <w:r w:rsidRPr="00EB37B3">
        <w:rPr>
          <w:rFonts w:ascii="Cambria" w:hAnsi="Cambria"/>
          <w:color w:val="000000"/>
          <w:sz w:val="24"/>
          <w:szCs w:val="24"/>
        </w:rPr>
        <w:t xml:space="preserve"> Iznomātājs ne vēlāk kā divu darbdienu laikā pēc nomas līguma parakstīšanas publicē minēto informāciju Kokneses novada pašvaldības mājas lapā </w:t>
      </w:r>
      <w:hyperlink r:id="rId10" w:history="1">
        <w:r w:rsidRPr="00EB37B3">
          <w:rPr>
            <w:rStyle w:val="Hipersaite"/>
            <w:rFonts w:ascii="Cambria" w:hAnsi="Cambria"/>
          </w:rPr>
          <w:t>www.koknese.lv</w:t>
        </w:r>
      </w:hyperlink>
      <w:r w:rsidRPr="00EB37B3">
        <w:rPr>
          <w:rFonts w:ascii="Cambria" w:hAnsi="Cambria"/>
          <w:color w:val="000000"/>
          <w:sz w:val="24"/>
          <w:szCs w:val="24"/>
        </w:rPr>
        <w:t>.</w:t>
      </w:r>
    </w:p>
    <w:p w:rsidR="009850DE" w:rsidRPr="00E23FA8" w:rsidRDefault="009850DE" w:rsidP="009850DE">
      <w:pPr>
        <w:pStyle w:val="ListParagraph1"/>
        <w:autoSpaceDE w:val="0"/>
        <w:autoSpaceDN w:val="0"/>
        <w:adjustRightInd w:val="0"/>
        <w:spacing w:after="0" w:line="240" w:lineRule="auto"/>
        <w:ind w:left="0" w:right="-874" w:firstLine="720"/>
        <w:jc w:val="both"/>
        <w:rPr>
          <w:rFonts w:ascii="Cambria" w:hAnsi="Cambria"/>
          <w:sz w:val="24"/>
          <w:szCs w:val="24"/>
        </w:rPr>
      </w:pPr>
      <w:r w:rsidRPr="00EB37B3">
        <w:rPr>
          <w:rFonts w:ascii="Cambria" w:hAnsi="Cambria"/>
          <w:sz w:val="24"/>
          <w:szCs w:val="24"/>
        </w:rPr>
        <w:t>9.3.Strīdus, kas radušies sakarā ar šo noteikumu piemērošanu, izšķir Kokneses novada dome.</w:t>
      </w:r>
    </w:p>
    <w:p w:rsidR="009850DE" w:rsidRDefault="009850DE" w:rsidP="009850DE">
      <w:pPr>
        <w:pStyle w:val="Galvene"/>
        <w:tabs>
          <w:tab w:val="clear" w:pos="8306"/>
          <w:tab w:val="right" w:pos="9214"/>
        </w:tabs>
        <w:ind w:right="-908"/>
        <w:jc w:val="right"/>
      </w:pPr>
    </w:p>
    <w:p w:rsidR="009850DE" w:rsidRDefault="009850DE" w:rsidP="009850DE">
      <w:pPr>
        <w:pStyle w:val="Galvene"/>
        <w:tabs>
          <w:tab w:val="clear" w:pos="8306"/>
          <w:tab w:val="right" w:pos="9214"/>
        </w:tabs>
        <w:ind w:right="-908"/>
        <w:jc w:val="right"/>
      </w:pPr>
    </w:p>
    <w:p w:rsidR="009850DE" w:rsidRDefault="009850DE" w:rsidP="009850DE">
      <w:pPr>
        <w:ind w:right="-873"/>
        <w:jc w:val="both"/>
        <w:rPr>
          <w:rFonts w:ascii="Cambria" w:hAnsi="Cambria"/>
        </w:rPr>
      </w:pPr>
      <w:r>
        <w:rPr>
          <w:rFonts w:ascii="Cambria" w:hAnsi="Cambria"/>
        </w:rPr>
        <w:t>Sēdes vadītājs,</w:t>
      </w:r>
    </w:p>
    <w:p w:rsidR="009850DE" w:rsidRDefault="009850DE" w:rsidP="009850DE">
      <w:pPr>
        <w:ind w:right="-873"/>
        <w:jc w:val="both"/>
        <w:rPr>
          <w:rFonts w:ascii="Cambria" w:hAnsi="Cambria"/>
        </w:rPr>
      </w:pPr>
      <w:r>
        <w:rPr>
          <w:rFonts w:ascii="Cambria" w:hAnsi="Cambria"/>
        </w:rPr>
        <w:t xml:space="preserve">domes  priekšsēdētājs         ( </w:t>
      </w:r>
      <w:r>
        <w:rPr>
          <w:rFonts w:ascii="Cambria" w:hAnsi="Cambria"/>
          <w:i/>
        </w:rPr>
        <w:t>personiskais paraksts)</w:t>
      </w:r>
      <w:r>
        <w:rPr>
          <w:rFonts w:ascii="Cambria" w:hAnsi="Cambria"/>
          <w:i/>
        </w:rPr>
        <w:tab/>
      </w:r>
      <w:r>
        <w:rPr>
          <w:rFonts w:ascii="Cambria" w:hAnsi="Cambria"/>
          <w:i/>
        </w:rPr>
        <w:tab/>
      </w:r>
      <w:r>
        <w:rPr>
          <w:rFonts w:ascii="Cambria" w:hAnsi="Cambria"/>
          <w:i/>
        </w:rPr>
        <w:tab/>
      </w:r>
      <w:r>
        <w:rPr>
          <w:rFonts w:ascii="Cambria" w:hAnsi="Cambria"/>
        </w:rPr>
        <w:t>D.Vingris</w:t>
      </w:r>
    </w:p>
    <w:p w:rsidR="009850DE" w:rsidRDefault="009850DE" w:rsidP="009850DE">
      <w:pPr>
        <w:ind w:right="-873"/>
        <w:jc w:val="both"/>
        <w:rPr>
          <w:rFonts w:ascii="Cambria" w:hAnsi="Cambria"/>
        </w:rPr>
      </w:pPr>
    </w:p>
    <w:p w:rsidR="009850DE" w:rsidRPr="007A1EA3" w:rsidRDefault="009850DE" w:rsidP="009850DE">
      <w:pPr>
        <w:ind w:right="-873"/>
        <w:jc w:val="both"/>
        <w:rPr>
          <w:rFonts w:ascii="Cambria" w:hAnsi="Cambria"/>
        </w:rPr>
      </w:pPr>
    </w:p>
    <w:p w:rsidR="009850DE" w:rsidRDefault="009850DE" w:rsidP="009850DE">
      <w:pPr>
        <w:ind w:right="-873"/>
        <w:jc w:val="both"/>
        <w:rPr>
          <w:rFonts w:ascii="Cambria" w:hAnsi="Cambria"/>
        </w:rPr>
      </w:pPr>
      <w:r>
        <w:rPr>
          <w:rFonts w:ascii="Cambria" w:hAnsi="Cambria"/>
        </w:rPr>
        <w:t>IZRAKSTS PAREIZS</w:t>
      </w:r>
    </w:p>
    <w:p w:rsidR="009850DE" w:rsidRDefault="009850DE" w:rsidP="009850DE">
      <w:pPr>
        <w:ind w:right="-873"/>
        <w:jc w:val="both"/>
        <w:rPr>
          <w:rFonts w:ascii="Cambria" w:hAnsi="Cambria"/>
        </w:rPr>
      </w:pPr>
      <w:r>
        <w:rPr>
          <w:rFonts w:ascii="Cambria" w:hAnsi="Cambria"/>
        </w:rPr>
        <w:t>Kokneses novada domes sekretāre</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Dz.Krišāne</w:t>
      </w:r>
    </w:p>
    <w:p w:rsidR="009850DE" w:rsidRPr="007A1EA3" w:rsidRDefault="009850DE" w:rsidP="009850DE">
      <w:pPr>
        <w:ind w:right="-873"/>
        <w:jc w:val="both"/>
        <w:rPr>
          <w:rFonts w:ascii="Cambria" w:hAnsi="Cambria"/>
        </w:rPr>
      </w:pPr>
      <w:r>
        <w:rPr>
          <w:rFonts w:ascii="Cambria" w:hAnsi="Cambria"/>
        </w:rPr>
        <w:t>2017.gada 27.oktobrī</w:t>
      </w:r>
    </w:p>
    <w:p w:rsidR="009850DE" w:rsidRPr="007A1EA3" w:rsidRDefault="009850DE" w:rsidP="009850DE">
      <w:pPr>
        <w:ind w:right="-874"/>
        <w:jc w:val="both"/>
        <w:rPr>
          <w:rFonts w:ascii="Cambria" w:hAnsi="Cambria"/>
        </w:rPr>
      </w:pPr>
    </w:p>
    <w:p w:rsidR="009850DE" w:rsidRDefault="009850DE" w:rsidP="009850DE">
      <w:pPr>
        <w:pStyle w:val="Galvene"/>
        <w:tabs>
          <w:tab w:val="clear" w:pos="8306"/>
          <w:tab w:val="right" w:pos="9214"/>
        </w:tabs>
        <w:ind w:right="-908"/>
        <w:jc w:val="right"/>
        <w:rPr>
          <w:rFonts w:ascii="Cambria" w:hAnsi="Cambria"/>
        </w:rPr>
      </w:pPr>
    </w:p>
    <w:p w:rsidR="009850DE" w:rsidRDefault="009850DE" w:rsidP="009850DE">
      <w:pPr>
        <w:pStyle w:val="Galvene"/>
        <w:tabs>
          <w:tab w:val="clear" w:pos="8306"/>
          <w:tab w:val="right" w:pos="9214"/>
        </w:tabs>
        <w:ind w:right="-908"/>
        <w:jc w:val="right"/>
        <w:rPr>
          <w:rFonts w:ascii="Cambria" w:hAnsi="Cambria"/>
        </w:rPr>
      </w:pPr>
    </w:p>
    <w:p w:rsidR="009850DE" w:rsidRDefault="009850DE" w:rsidP="009850DE">
      <w:pPr>
        <w:pStyle w:val="Galvene"/>
        <w:tabs>
          <w:tab w:val="clear" w:pos="8306"/>
          <w:tab w:val="right" w:pos="9214"/>
        </w:tabs>
        <w:ind w:right="-908"/>
        <w:jc w:val="right"/>
        <w:rPr>
          <w:rFonts w:ascii="Cambria" w:hAnsi="Cambria"/>
        </w:rPr>
      </w:pPr>
    </w:p>
    <w:p w:rsidR="009850DE" w:rsidRPr="00E23FA8" w:rsidRDefault="009850DE" w:rsidP="009850DE">
      <w:pPr>
        <w:pStyle w:val="Galvene"/>
        <w:tabs>
          <w:tab w:val="clear" w:pos="8306"/>
          <w:tab w:val="right" w:pos="9214"/>
        </w:tabs>
        <w:ind w:right="-908"/>
        <w:jc w:val="right"/>
        <w:rPr>
          <w:rFonts w:ascii="Cambria" w:hAnsi="Cambria"/>
        </w:rPr>
      </w:pPr>
      <w:r w:rsidRPr="00E23FA8">
        <w:rPr>
          <w:rFonts w:ascii="Cambria" w:hAnsi="Cambria"/>
        </w:rPr>
        <w:t>2.pielikums</w:t>
      </w:r>
    </w:p>
    <w:p w:rsidR="009850DE" w:rsidRPr="00E23FA8" w:rsidRDefault="009850DE" w:rsidP="009850DE">
      <w:pPr>
        <w:pStyle w:val="Galvene"/>
        <w:tabs>
          <w:tab w:val="clear" w:pos="8306"/>
          <w:tab w:val="right" w:pos="9214"/>
        </w:tabs>
        <w:ind w:right="-908"/>
        <w:jc w:val="right"/>
        <w:rPr>
          <w:rFonts w:ascii="Cambria" w:hAnsi="Cambria"/>
        </w:rPr>
      </w:pPr>
      <w:r w:rsidRPr="00E23FA8">
        <w:rPr>
          <w:rFonts w:ascii="Cambria" w:hAnsi="Cambria"/>
        </w:rPr>
        <w:t>APSTIPRINĀTS</w:t>
      </w:r>
    </w:p>
    <w:p w:rsidR="009850DE" w:rsidRPr="00E23FA8" w:rsidRDefault="009850DE" w:rsidP="009850DE">
      <w:pPr>
        <w:pStyle w:val="Galvene"/>
        <w:tabs>
          <w:tab w:val="clear" w:pos="8306"/>
          <w:tab w:val="right" w:pos="9214"/>
        </w:tabs>
        <w:ind w:right="-908"/>
        <w:jc w:val="right"/>
        <w:rPr>
          <w:rFonts w:ascii="Cambria" w:hAnsi="Cambria"/>
        </w:rPr>
      </w:pPr>
      <w:r w:rsidRPr="00E23FA8">
        <w:rPr>
          <w:rFonts w:ascii="Cambria" w:hAnsi="Cambria"/>
        </w:rPr>
        <w:t xml:space="preserve">ar Kokneses novada domes </w:t>
      </w:r>
    </w:p>
    <w:p w:rsidR="009850DE" w:rsidRDefault="009850DE" w:rsidP="009850DE">
      <w:pPr>
        <w:pStyle w:val="Galvene"/>
        <w:tabs>
          <w:tab w:val="clear" w:pos="8306"/>
          <w:tab w:val="right" w:pos="9214"/>
        </w:tabs>
        <w:ind w:right="-908"/>
        <w:jc w:val="right"/>
        <w:rPr>
          <w:rFonts w:ascii="Cambria" w:hAnsi="Cambria"/>
        </w:rPr>
      </w:pPr>
      <w:r w:rsidRPr="00E23FA8">
        <w:rPr>
          <w:rFonts w:ascii="Cambria" w:hAnsi="Cambria"/>
        </w:rPr>
        <w:t xml:space="preserve">2017.gada  25.oktobra </w:t>
      </w:r>
    </w:p>
    <w:p w:rsidR="009850DE" w:rsidRPr="00E23FA8" w:rsidRDefault="009850DE" w:rsidP="009850DE">
      <w:pPr>
        <w:pStyle w:val="Galvene"/>
        <w:tabs>
          <w:tab w:val="clear" w:pos="8306"/>
          <w:tab w:val="right" w:pos="9214"/>
        </w:tabs>
        <w:ind w:right="-908"/>
        <w:jc w:val="right"/>
        <w:rPr>
          <w:rFonts w:ascii="Cambria" w:hAnsi="Cambria"/>
        </w:rPr>
      </w:pPr>
      <w:r>
        <w:rPr>
          <w:rFonts w:ascii="Cambria" w:hAnsi="Cambria"/>
        </w:rPr>
        <w:t>sēdes lēmumu Nr. 8.4(prot.Nr.13</w:t>
      </w:r>
      <w:r w:rsidRPr="00E23FA8">
        <w:rPr>
          <w:rFonts w:ascii="Cambria" w:hAnsi="Cambria"/>
        </w:rPr>
        <w:t>)</w:t>
      </w:r>
    </w:p>
    <w:p w:rsidR="009850DE" w:rsidRPr="00E23FA8" w:rsidRDefault="009850DE" w:rsidP="009850DE">
      <w:pPr>
        <w:tabs>
          <w:tab w:val="right" w:pos="9214"/>
        </w:tabs>
        <w:ind w:right="-908"/>
        <w:jc w:val="both"/>
        <w:rPr>
          <w:rFonts w:ascii="Cambria" w:hAnsi="Cambria"/>
          <w:b/>
          <w:bCs/>
        </w:rPr>
      </w:pPr>
    </w:p>
    <w:p w:rsidR="009850DE" w:rsidRDefault="009850DE" w:rsidP="009850DE">
      <w:pPr>
        <w:tabs>
          <w:tab w:val="right" w:pos="9214"/>
        </w:tabs>
        <w:ind w:right="-908"/>
        <w:jc w:val="both"/>
        <w:rPr>
          <w:b/>
          <w:bCs/>
        </w:rPr>
      </w:pPr>
    </w:p>
    <w:p w:rsidR="009850DE" w:rsidRDefault="009850DE" w:rsidP="009850DE">
      <w:pPr>
        <w:pStyle w:val="Virsraksts1"/>
        <w:tabs>
          <w:tab w:val="right" w:pos="9214"/>
        </w:tabs>
        <w:spacing w:before="0" w:after="0"/>
        <w:ind w:right="-908"/>
        <w:jc w:val="center"/>
        <w:rPr>
          <w:rFonts w:ascii="Times New Roman" w:hAnsi="Times New Roman" w:cs="Times New Roman"/>
          <w:b w:val="0"/>
          <w:bCs w:val="0"/>
          <w:i/>
          <w:sz w:val="28"/>
          <w:szCs w:val="28"/>
        </w:rPr>
      </w:pPr>
      <w:r>
        <w:rPr>
          <w:rFonts w:ascii="Times New Roman" w:hAnsi="Times New Roman" w:cs="Times New Roman"/>
          <w:sz w:val="28"/>
          <w:szCs w:val="28"/>
        </w:rPr>
        <w:t>LĪGUMS Nr.____</w:t>
      </w:r>
    </w:p>
    <w:p w:rsidR="009850DE" w:rsidRDefault="009850DE" w:rsidP="009850DE">
      <w:pPr>
        <w:pStyle w:val="Virsraksts1"/>
        <w:tabs>
          <w:tab w:val="right" w:pos="9214"/>
        </w:tabs>
        <w:spacing w:before="0" w:after="0"/>
        <w:ind w:right="-908"/>
        <w:jc w:val="center"/>
        <w:rPr>
          <w:rFonts w:ascii="Times New Roman" w:hAnsi="Times New Roman" w:cs="Times New Roman"/>
          <w:i/>
          <w:sz w:val="28"/>
          <w:szCs w:val="28"/>
        </w:rPr>
      </w:pPr>
      <w:r>
        <w:rPr>
          <w:rFonts w:ascii="Times New Roman" w:hAnsi="Times New Roman" w:cs="Times New Roman"/>
          <w:sz w:val="28"/>
          <w:szCs w:val="28"/>
        </w:rPr>
        <w:t>par nedzīvojamo telpu nomu</w:t>
      </w:r>
    </w:p>
    <w:p w:rsidR="009850DE" w:rsidRDefault="009850DE" w:rsidP="009850DE">
      <w:pPr>
        <w:tabs>
          <w:tab w:val="right" w:pos="9214"/>
        </w:tabs>
        <w:ind w:right="-908"/>
        <w:jc w:val="center"/>
      </w:pPr>
    </w:p>
    <w:p w:rsidR="009850DE" w:rsidRPr="00EB37B3" w:rsidRDefault="009850DE" w:rsidP="009850DE">
      <w:pPr>
        <w:tabs>
          <w:tab w:val="right" w:pos="9214"/>
        </w:tabs>
        <w:ind w:right="-908"/>
        <w:jc w:val="center"/>
        <w:rPr>
          <w:rFonts w:ascii="Cambria" w:hAnsi="Cambria"/>
        </w:rPr>
      </w:pPr>
      <w:r w:rsidRPr="00EB37B3">
        <w:rPr>
          <w:rFonts w:ascii="Cambria" w:hAnsi="Cambria"/>
        </w:rPr>
        <w:t>Kokneses novada Kokneses pagastā                                              2017.gada_____novembrī</w:t>
      </w:r>
      <w:r w:rsidRPr="00EB37B3">
        <w:rPr>
          <w:rFonts w:ascii="Cambria" w:hAnsi="Cambria"/>
        </w:rPr>
        <w:tab/>
        <w:t xml:space="preserve">             </w:t>
      </w:r>
      <w:r w:rsidRPr="00EB37B3">
        <w:rPr>
          <w:rFonts w:ascii="Cambria" w:hAnsi="Cambria"/>
        </w:rPr>
        <w:tab/>
        <w:t xml:space="preserve"> </w:t>
      </w:r>
    </w:p>
    <w:p w:rsidR="009850DE" w:rsidRPr="00E23FA8" w:rsidRDefault="009850DE" w:rsidP="009850DE">
      <w:pPr>
        <w:tabs>
          <w:tab w:val="right" w:pos="9214"/>
        </w:tabs>
        <w:ind w:right="-908"/>
        <w:jc w:val="both"/>
        <w:rPr>
          <w:rFonts w:ascii="Cambria" w:hAnsi="Cambria"/>
        </w:rPr>
      </w:pPr>
    </w:p>
    <w:p w:rsidR="009850DE" w:rsidRPr="00E23FA8" w:rsidRDefault="009850DE" w:rsidP="009850DE">
      <w:pPr>
        <w:keepNext/>
        <w:tabs>
          <w:tab w:val="right" w:pos="9214"/>
        </w:tabs>
        <w:ind w:right="-908"/>
        <w:jc w:val="both"/>
        <w:outlineLvl w:val="2"/>
        <w:rPr>
          <w:rFonts w:ascii="Cambria" w:hAnsi="Cambria"/>
        </w:rPr>
      </w:pPr>
      <w:r w:rsidRPr="00E23FA8">
        <w:rPr>
          <w:rFonts w:ascii="Cambria" w:hAnsi="Cambria"/>
          <w:b/>
        </w:rPr>
        <w:t>Kokneses novada dome,</w:t>
      </w:r>
      <w:r w:rsidRPr="00E23FA8">
        <w:rPr>
          <w:rFonts w:ascii="Cambria" w:hAnsi="Cambria"/>
        </w:rPr>
        <w:t xml:space="preserve"> reģistrācijas  Nr. LV 90000043494, Melioratoru ielā 1, Koknesē, Kokneses pagastā, Kokneses novadā, kuras vārdā saskaņā ar likumu „Par pašvaldībām” un Kokneses novada pašvaldības Nolikumu rīkojas domes priekšsēdētājs </w:t>
      </w:r>
      <w:r w:rsidRPr="00E23FA8">
        <w:rPr>
          <w:rFonts w:ascii="Cambria" w:hAnsi="Cambria"/>
          <w:b/>
        </w:rPr>
        <w:t>Dainis Vingris</w:t>
      </w:r>
      <w:r w:rsidRPr="00E23FA8">
        <w:rPr>
          <w:rFonts w:ascii="Cambria" w:hAnsi="Cambria"/>
        </w:rPr>
        <w:t xml:space="preserve">, turpmāk tekstā saukts “ IZNOMĀTĀJS”  no vienas puses, </w:t>
      </w:r>
    </w:p>
    <w:p w:rsidR="009850DE" w:rsidRPr="00E23FA8" w:rsidRDefault="009850DE" w:rsidP="009850DE">
      <w:pPr>
        <w:keepNext/>
        <w:tabs>
          <w:tab w:val="right" w:pos="9214"/>
        </w:tabs>
        <w:ind w:right="-908"/>
        <w:jc w:val="both"/>
        <w:outlineLvl w:val="2"/>
        <w:rPr>
          <w:rFonts w:ascii="Cambria" w:hAnsi="Cambria"/>
        </w:rPr>
      </w:pPr>
      <w:r w:rsidRPr="00E23FA8">
        <w:rPr>
          <w:rFonts w:ascii="Cambria" w:hAnsi="Cambria"/>
        </w:rPr>
        <w:t>un_____________________________,reģ.Nr._______________adrese: -----------------------------</w:t>
      </w:r>
      <w:r>
        <w:rPr>
          <w:rFonts w:ascii="Cambria" w:hAnsi="Cambria"/>
        </w:rPr>
        <w:t>------------------------</w:t>
      </w:r>
    </w:p>
    <w:p w:rsidR="009850DE" w:rsidRPr="00E23FA8" w:rsidRDefault="009850DE" w:rsidP="009850DE">
      <w:pPr>
        <w:keepNext/>
        <w:tabs>
          <w:tab w:val="right" w:pos="9214"/>
        </w:tabs>
        <w:ind w:right="-908"/>
        <w:jc w:val="both"/>
        <w:outlineLvl w:val="2"/>
        <w:rPr>
          <w:rFonts w:ascii="Cambria" w:hAnsi="Cambria"/>
        </w:rPr>
      </w:pPr>
      <w:r w:rsidRPr="00E23FA8">
        <w:rPr>
          <w:rFonts w:ascii="Cambria" w:hAnsi="Cambria"/>
        </w:rPr>
        <w:t xml:space="preserve">personā, turpmāk tekstā saukts “NOMNIEKS”, </w:t>
      </w:r>
    </w:p>
    <w:p w:rsidR="009850DE" w:rsidRPr="00E23FA8" w:rsidRDefault="009850DE" w:rsidP="009850DE">
      <w:pPr>
        <w:keepNext/>
        <w:tabs>
          <w:tab w:val="right" w:pos="9214"/>
        </w:tabs>
        <w:ind w:right="-908"/>
        <w:jc w:val="both"/>
        <w:outlineLvl w:val="2"/>
        <w:rPr>
          <w:rFonts w:ascii="Cambria" w:hAnsi="Cambria"/>
        </w:rPr>
      </w:pPr>
      <w:r w:rsidRPr="00E23FA8">
        <w:rPr>
          <w:rFonts w:ascii="Cambria" w:hAnsi="Cambria"/>
        </w:rPr>
        <w:t xml:space="preserve"> noslēdz šo līgumu (turpmāk – līgums), abas kopā tālāk tekstā sauktas par Pusēm, bet katra atsevišķi – Puse, </w:t>
      </w:r>
    </w:p>
    <w:p w:rsidR="009850DE" w:rsidRPr="00E23FA8" w:rsidRDefault="009850DE" w:rsidP="009850DE">
      <w:pPr>
        <w:keepNext/>
        <w:tabs>
          <w:tab w:val="right" w:pos="9214"/>
        </w:tabs>
        <w:ind w:right="-908"/>
        <w:jc w:val="both"/>
        <w:outlineLvl w:val="2"/>
        <w:rPr>
          <w:rFonts w:ascii="Cambria" w:eastAsia="Calibri" w:hAnsi="Cambria"/>
          <w:bCs/>
          <w:caps/>
        </w:rPr>
      </w:pPr>
      <w:r w:rsidRPr="00E23FA8">
        <w:rPr>
          <w:rFonts w:ascii="Cambria" w:hAnsi="Cambria"/>
        </w:rPr>
        <w:t xml:space="preserve">izsakot brīvu gribu, bez maldiem, piespiešanas un viltus saskaņā ar Latvijas Republikā spēkā esošajiem normatīvajiem aktiem un pamatojoties uz 2017.gada ___._____________ notikušās nomas tiesību izsoles rezultātiem, noslēdz šādu līgumu (turpmāk-Līgums): </w:t>
      </w:r>
    </w:p>
    <w:p w:rsidR="009850DE" w:rsidRPr="00E23FA8" w:rsidRDefault="009850DE" w:rsidP="009850DE">
      <w:pPr>
        <w:tabs>
          <w:tab w:val="right" w:pos="9214"/>
        </w:tabs>
        <w:ind w:right="-908" w:firstLine="720"/>
        <w:jc w:val="both"/>
        <w:rPr>
          <w:rFonts w:ascii="Cambria" w:hAnsi="Cambria"/>
        </w:rPr>
      </w:pPr>
    </w:p>
    <w:p w:rsidR="009850DE" w:rsidRDefault="009850DE" w:rsidP="009850DE">
      <w:pPr>
        <w:pStyle w:val="Virsraksts1"/>
        <w:tabs>
          <w:tab w:val="right" w:pos="0"/>
        </w:tabs>
        <w:spacing w:before="0" w:after="0"/>
        <w:ind w:right="-908"/>
        <w:jc w:val="both"/>
        <w:rPr>
          <w:rFonts w:ascii="Cambria" w:hAnsi="Cambria" w:cs="Times New Roman"/>
          <w:sz w:val="22"/>
          <w:szCs w:val="22"/>
        </w:rPr>
      </w:pPr>
    </w:p>
    <w:p w:rsidR="009850DE" w:rsidRPr="00E23FA8" w:rsidRDefault="009850DE" w:rsidP="009850DE">
      <w:pPr>
        <w:pStyle w:val="Virsraksts1"/>
        <w:tabs>
          <w:tab w:val="right" w:pos="0"/>
        </w:tabs>
        <w:spacing w:before="0" w:after="0"/>
        <w:ind w:right="-908"/>
        <w:jc w:val="both"/>
        <w:rPr>
          <w:rFonts w:ascii="Cambria" w:hAnsi="Cambria" w:cs="Times New Roman"/>
          <w:sz w:val="22"/>
          <w:szCs w:val="22"/>
        </w:rPr>
      </w:pPr>
      <w:r w:rsidRPr="00E23FA8">
        <w:rPr>
          <w:rFonts w:ascii="Cambria" w:hAnsi="Cambria" w:cs="Times New Roman"/>
          <w:sz w:val="22"/>
          <w:szCs w:val="22"/>
        </w:rPr>
        <w:t>I. LĪGUMA PRIEKŠMETS</w:t>
      </w:r>
    </w:p>
    <w:p w:rsidR="009850DE" w:rsidRPr="009850DE" w:rsidRDefault="009850DE" w:rsidP="009850DE">
      <w:pPr>
        <w:rPr>
          <w:rFonts w:ascii="Cambria" w:hAnsi="Cambria"/>
        </w:rPr>
      </w:pPr>
    </w:p>
    <w:p w:rsidR="009850DE" w:rsidRPr="009850DE" w:rsidRDefault="009850DE" w:rsidP="009850DE">
      <w:pPr>
        <w:tabs>
          <w:tab w:val="right" w:pos="0"/>
        </w:tabs>
        <w:ind w:right="-908"/>
        <w:jc w:val="both"/>
        <w:rPr>
          <w:rFonts w:ascii="Cambria" w:hAnsi="Cambria"/>
          <w:color w:val="000000"/>
        </w:rPr>
      </w:pPr>
      <w:r w:rsidRPr="009850DE">
        <w:rPr>
          <w:rFonts w:ascii="Cambria" w:hAnsi="Cambria"/>
        </w:rPr>
        <w:tab/>
        <w:t xml:space="preserve">1. IZNOMĀTĀJS nodod un NOMNIEKS pieņem lietošanā par maksu nedzīvojamās telpas - nekustamā īpašuma </w:t>
      </w:r>
      <w:r w:rsidRPr="009850DE">
        <w:rPr>
          <w:rFonts w:ascii="Cambria" w:hAnsi="Cambria"/>
          <w:bCs/>
        </w:rPr>
        <w:t>Vecbebru tehnikuma kompleksa “Sporta angāru”  485,5 m</w:t>
      </w:r>
      <w:r w:rsidRPr="009850DE">
        <w:rPr>
          <w:rFonts w:ascii="Cambria" w:hAnsi="Cambria"/>
          <w:bCs/>
          <w:vertAlign w:val="superscript"/>
        </w:rPr>
        <w:t>2</w:t>
      </w:r>
      <w:r w:rsidRPr="009850DE">
        <w:rPr>
          <w:rFonts w:ascii="Cambria" w:hAnsi="Cambria"/>
          <w:bCs/>
        </w:rPr>
        <w:t xml:space="preserve"> platībā ar kadastra apzīmējumu 3246 006 0110 005 un adresi “ Sporta angārs”, Vecbebri, Bebru pagasts, Kokneses novads</w:t>
      </w:r>
      <w:r w:rsidRPr="009850DE">
        <w:rPr>
          <w:rFonts w:ascii="Cambria" w:hAnsi="Cambria"/>
        </w:rPr>
        <w:t>, LV- 5135. Par zemes g</w:t>
      </w:r>
      <w:r w:rsidRPr="009850DE">
        <w:rPr>
          <w:rFonts w:ascii="Cambria" w:hAnsi="Cambria"/>
          <w:bCs/>
        </w:rPr>
        <w:t xml:space="preserve">abalu 0,25ha </w:t>
      </w:r>
      <w:r w:rsidRPr="009850DE">
        <w:rPr>
          <w:rFonts w:ascii="Cambria" w:hAnsi="Cambria"/>
          <w:color w:val="000000"/>
        </w:rPr>
        <w:t>ar kadastra apzīmējumu 32460060110 slēdzams zemes nomas līgums.</w:t>
      </w:r>
    </w:p>
    <w:p w:rsidR="009850DE" w:rsidRPr="009850DE" w:rsidRDefault="009850DE" w:rsidP="009850DE">
      <w:pPr>
        <w:ind w:right="-874" w:firstLine="720"/>
        <w:jc w:val="both"/>
        <w:rPr>
          <w:rFonts w:ascii="Cambria" w:hAnsi="Cambria"/>
          <w:b/>
        </w:rPr>
      </w:pPr>
      <w:r w:rsidRPr="009850DE">
        <w:rPr>
          <w:rFonts w:ascii="Cambria" w:hAnsi="Cambria"/>
          <w:b/>
        </w:rPr>
        <w:t xml:space="preserve">2. Telpu  lietošanas mērķis –komercdarbība ar nosacījumiem: </w:t>
      </w:r>
    </w:p>
    <w:p w:rsidR="009850DE" w:rsidRPr="009850DE" w:rsidRDefault="009850DE" w:rsidP="009850DE">
      <w:pPr>
        <w:ind w:right="-874" w:firstLine="709"/>
        <w:jc w:val="both"/>
        <w:rPr>
          <w:rFonts w:ascii="Cambria" w:hAnsi="Cambria"/>
          <w:color w:val="FF0000"/>
        </w:rPr>
      </w:pPr>
      <w:r w:rsidRPr="009850DE">
        <w:rPr>
          <w:rFonts w:ascii="Cambria" w:hAnsi="Cambria"/>
        </w:rPr>
        <w:t>2.1.1.</w:t>
      </w:r>
      <w:r w:rsidRPr="009850DE">
        <w:rPr>
          <w:rFonts w:ascii="Cambria" w:hAnsi="Cambria"/>
          <w:bCs/>
        </w:rPr>
        <w:t xml:space="preserve"> Nomnieks ar iesniegumu izsolei iesniedz plānotās komercdarbības īsu plānu;</w:t>
      </w:r>
    </w:p>
    <w:p w:rsidR="009850DE" w:rsidRPr="009850DE" w:rsidRDefault="009850DE" w:rsidP="009850DE">
      <w:pPr>
        <w:pStyle w:val="ListParagraph1"/>
        <w:autoSpaceDE w:val="0"/>
        <w:autoSpaceDN w:val="0"/>
        <w:adjustRightInd w:val="0"/>
        <w:spacing w:after="0" w:line="240" w:lineRule="auto"/>
        <w:ind w:left="0" w:right="-874" w:firstLine="709"/>
        <w:jc w:val="both"/>
        <w:rPr>
          <w:rFonts w:ascii="Cambria" w:hAnsi="Cambria"/>
          <w:color w:val="000000"/>
          <w:sz w:val="24"/>
          <w:szCs w:val="24"/>
        </w:rPr>
      </w:pPr>
      <w:r w:rsidRPr="009850DE">
        <w:rPr>
          <w:rFonts w:ascii="Cambria" w:hAnsi="Cambria"/>
          <w:bCs/>
          <w:sz w:val="24"/>
          <w:szCs w:val="24"/>
        </w:rPr>
        <w:t>2.1.2.Nomnieks, uzsāk (ja nav uzsākta) nomas objektā komercdarbību ne vēlāk kā viena gada laikā un divu gadu laikā nodrošina tajā vismaz  divas darba vietas,  no nomas līguma noslēgšanas dienas;</w:t>
      </w:r>
    </w:p>
    <w:p w:rsidR="009850DE" w:rsidRPr="009850DE" w:rsidRDefault="009850DE" w:rsidP="009850DE">
      <w:pPr>
        <w:pStyle w:val="ListParagraph1"/>
        <w:autoSpaceDE w:val="0"/>
        <w:autoSpaceDN w:val="0"/>
        <w:adjustRightInd w:val="0"/>
        <w:spacing w:after="0" w:line="240" w:lineRule="auto"/>
        <w:ind w:left="0" w:right="-874" w:firstLine="709"/>
        <w:jc w:val="both"/>
        <w:rPr>
          <w:rFonts w:ascii="Cambria" w:hAnsi="Cambria"/>
          <w:sz w:val="24"/>
          <w:szCs w:val="24"/>
        </w:rPr>
      </w:pPr>
      <w:r w:rsidRPr="009850DE">
        <w:rPr>
          <w:rFonts w:ascii="Cambria" w:hAnsi="Cambria"/>
          <w:bCs/>
          <w:sz w:val="24"/>
          <w:szCs w:val="24"/>
        </w:rPr>
        <w:t xml:space="preserve">2.1.3.Nomnieks </w:t>
      </w:r>
      <w:r w:rsidRPr="009850DE">
        <w:rPr>
          <w:rFonts w:ascii="Cambria" w:hAnsi="Cambria"/>
          <w:sz w:val="24"/>
          <w:szCs w:val="24"/>
        </w:rPr>
        <w:t xml:space="preserve"> par saviem līdzekļiem gada laikā, no nomas līguma slēgšanas dienas, salabo ēkas jumtu un uztur to lietošanas kārtībā visu nomas termiņa laiku; </w:t>
      </w:r>
    </w:p>
    <w:p w:rsidR="009850DE" w:rsidRPr="009850DE" w:rsidRDefault="009850DE" w:rsidP="009850DE">
      <w:pPr>
        <w:pStyle w:val="ListParagraph1"/>
        <w:autoSpaceDE w:val="0"/>
        <w:autoSpaceDN w:val="0"/>
        <w:adjustRightInd w:val="0"/>
        <w:spacing w:after="0" w:line="240" w:lineRule="auto"/>
        <w:ind w:left="0" w:right="-874" w:firstLine="709"/>
        <w:jc w:val="both"/>
        <w:rPr>
          <w:rFonts w:ascii="Cambria" w:hAnsi="Cambria"/>
          <w:sz w:val="24"/>
          <w:szCs w:val="24"/>
        </w:rPr>
      </w:pPr>
      <w:r w:rsidRPr="009850DE">
        <w:rPr>
          <w:rFonts w:ascii="Cambria" w:hAnsi="Cambria"/>
          <w:sz w:val="24"/>
          <w:szCs w:val="24"/>
        </w:rPr>
        <w:t>2.1.4. Nomnieks viena mēneša laikā,  no nomas līguma slēgšanas dienas, noslēdz Objekta apdrošināšanas līgumu un uzrāda to Iznomātājam.</w:t>
      </w:r>
    </w:p>
    <w:p w:rsidR="009850DE" w:rsidRPr="00EB37B3" w:rsidRDefault="009850DE" w:rsidP="009850DE">
      <w:pPr>
        <w:tabs>
          <w:tab w:val="right" w:pos="0"/>
        </w:tabs>
        <w:ind w:right="-908"/>
        <w:jc w:val="both"/>
        <w:rPr>
          <w:rFonts w:ascii="Cambria" w:hAnsi="Cambria"/>
        </w:rPr>
      </w:pPr>
      <w:r w:rsidRPr="00EB37B3">
        <w:rPr>
          <w:rFonts w:ascii="Cambria" w:hAnsi="Cambria"/>
        </w:rPr>
        <w:tab/>
      </w:r>
      <w:r w:rsidRPr="00EB37B3">
        <w:rPr>
          <w:rFonts w:ascii="Cambria" w:hAnsi="Cambria"/>
        </w:rPr>
        <w:tab/>
      </w:r>
      <w:r w:rsidRPr="00EB37B3">
        <w:rPr>
          <w:rFonts w:ascii="Cambria" w:hAnsi="Cambria"/>
        </w:rPr>
        <w:tab/>
      </w:r>
      <w:r w:rsidRPr="00EB37B3">
        <w:rPr>
          <w:rFonts w:ascii="Cambria" w:hAnsi="Cambria"/>
        </w:rPr>
        <w:tab/>
      </w:r>
    </w:p>
    <w:p w:rsidR="009850DE" w:rsidRPr="00EB37B3" w:rsidRDefault="009850DE" w:rsidP="009850DE">
      <w:pPr>
        <w:tabs>
          <w:tab w:val="right" w:pos="0"/>
        </w:tabs>
        <w:ind w:right="-908"/>
        <w:jc w:val="both"/>
        <w:rPr>
          <w:rFonts w:ascii="Cambria" w:hAnsi="Cambria"/>
        </w:rPr>
      </w:pPr>
      <w:r w:rsidRPr="00EB37B3">
        <w:rPr>
          <w:rFonts w:ascii="Cambria" w:hAnsi="Cambria"/>
        </w:rPr>
        <w:tab/>
      </w:r>
      <w:r w:rsidRPr="00EB37B3">
        <w:rPr>
          <w:rFonts w:ascii="Cambria" w:hAnsi="Cambria"/>
          <w:b/>
        </w:rPr>
        <w:t>3</w:t>
      </w:r>
      <w:r w:rsidRPr="00EB37B3">
        <w:rPr>
          <w:rFonts w:ascii="Cambria" w:hAnsi="Cambria"/>
        </w:rPr>
        <w:t>.</w:t>
      </w:r>
      <w:r w:rsidRPr="00EB37B3">
        <w:rPr>
          <w:rFonts w:ascii="Cambria" w:hAnsi="Cambria"/>
          <w:b/>
        </w:rPr>
        <w:t xml:space="preserve">Iznomāto telpu ēkas – “Sporta angāra”  </w:t>
      </w:r>
      <w:r w:rsidRPr="00EB37B3">
        <w:rPr>
          <w:rFonts w:ascii="Cambria" w:hAnsi="Cambria"/>
        </w:rPr>
        <w:t xml:space="preserve">  platība ir  485,50  m</w:t>
      </w:r>
      <w:r w:rsidRPr="00EB37B3">
        <w:rPr>
          <w:rFonts w:ascii="Cambria" w:hAnsi="Cambria"/>
          <w:vertAlign w:val="superscript"/>
        </w:rPr>
        <w:t xml:space="preserve">2  </w:t>
      </w:r>
      <w:r w:rsidRPr="00EB37B3">
        <w:rPr>
          <w:rFonts w:ascii="Cambria" w:hAnsi="Cambria"/>
        </w:rPr>
        <w:t xml:space="preserve">un </w:t>
      </w:r>
      <w:r w:rsidRPr="00EB37B3">
        <w:rPr>
          <w:rFonts w:ascii="Cambria" w:hAnsi="Cambria"/>
          <w:b/>
        </w:rPr>
        <w:t xml:space="preserve">nomas maksa gadā sastāda 615,00 euro(seši simti piecpadsmit </w:t>
      </w:r>
      <w:r w:rsidRPr="00EB37B3">
        <w:rPr>
          <w:rFonts w:ascii="Cambria" w:hAnsi="Cambria"/>
          <w:b/>
          <w:i/>
        </w:rPr>
        <w:t>euro</w:t>
      </w:r>
      <w:r w:rsidRPr="00EB37B3">
        <w:rPr>
          <w:rFonts w:ascii="Cambria" w:hAnsi="Cambria"/>
          <w:b/>
        </w:rPr>
        <w:t xml:space="preserve"> 00 </w:t>
      </w:r>
      <w:r w:rsidRPr="00EB37B3">
        <w:rPr>
          <w:rFonts w:ascii="Cambria" w:hAnsi="Cambria"/>
          <w:b/>
          <w:i/>
        </w:rPr>
        <w:t>centi</w:t>
      </w:r>
      <w:r w:rsidRPr="00EB37B3">
        <w:rPr>
          <w:rFonts w:ascii="Cambria" w:hAnsi="Cambria"/>
          <w:b/>
        </w:rPr>
        <w:t>)</w:t>
      </w:r>
      <w:r w:rsidRPr="00EB37B3">
        <w:rPr>
          <w:rFonts w:ascii="Cambria" w:hAnsi="Cambria"/>
          <w:vertAlign w:val="superscript"/>
        </w:rPr>
        <w:t xml:space="preserve"> </w:t>
      </w:r>
      <w:r w:rsidRPr="00EB37B3">
        <w:rPr>
          <w:rFonts w:ascii="Cambria" w:hAnsi="Cambria"/>
          <w:b/>
        </w:rPr>
        <w:t>, plus nosolītais _________</w:t>
      </w:r>
      <w:r w:rsidRPr="00EB37B3">
        <w:rPr>
          <w:rFonts w:ascii="Cambria" w:hAnsi="Cambria"/>
          <w:b/>
          <w:i/>
        </w:rPr>
        <w:t>euro</w:t>
      </w:r>
      <w:r w:rsidRPr="00EB37B3">
        <w:rPr>
          <w:rFonts w:ascii="Cambria" w:hAnsi="Cambria"/>
          <w:b/>
        </w:rPr>
        <w:t xml:space="preserve"> un plus PVN.</w:t>
      </w:r>
    </w:p>
    <w:p w:rsidR="009850DE" w:rsidRPr="00EB37B3" w:rsidRDefault="009850DE" w:rsidP="009850DE">
      <w:pPr>
        <w:tabs>
          <w:tab w:val="right" w:pos="0"/>
        </w:tabs>
        <w:ind w:right="-908" w:firstLine="720"/>
        <w:jc w:val="both"/>
        <w:rPr>
          <w:rFonts w:ascii="Cambria" w:hAnsi="Cambria"/>
        </w:rPr>
      </w:pPr>
      <w:r w:rsidRPr="00EB37B3">
        <w:rPr>
          <w:rFonts w:ascii="Cambria" w:hAnsi="Cambria"/>
        </w:rPr>
        <w:t>3.1.Līguma parakstīšanas brīdī NOMNIEKS ir iepazinies ar telpu, inženiertehnisko tīklu stāvokli, kā arī ar telpu un ēkas, kurā tās atrodas, apgrūtinājumiem.</w:t>
      </w:r>
    </w:p>
    <w:p w:rsidR="009850DE" w:rsidRPr="00EB37B3" w:rsidRDefault="009850DE" w:rsidP="009850DE">
      <w:pPr>
        <w:tabs>
          <w:tab w:val="right" w:pos="0"/>
        </w:tabs>
        <w:ind w:right="-908"/>
        <w:jc w:val="both"/>
        <w:rPr>
          <w:rFonts w:ascii="Cambria" w:hAnsi="Cambria"/>
        </w:rPr>
      </w:pPr>
      <w:r w:rsidRPr="00EB37B3">
        <w:rPr>
          <w:rFonts w:ascii="Cambria" w:hAnsi="Cambria"/>
        </w:rPr>
        <w:tab/>
        <w:t>4. Nomas līgums tiek noslēgts uz 10(desmit) gadiem līdz 2022.gada__________________.</w:t>
      </w:r>
    </w:p>
    <w:p w:rsidR="009850DE" w:rsidRPr="00EB37B3" w:rsidRDefault="009850DE" w:rsidP="009850DE">
      <w:pPr>
        <w:tabs>
          <w:tab w:val="right" w:pos="0"/>
        </w:tabs>
        <w:ind w:right="-908"/>
        <w:jc w:val="both"/>
        <w:rPr>
          <w:rFonts w:ascii="Cambria" w:hAnsi="Cambria"/>
        </w:rPr>
      </w:pPr>
      <w:r w:rsidRPr="00EB37B3">
        <w:rPr>
          <w:rFonts w:ascii="Cambria" w:hAnsi="Cambria"/>
        </w:rPr>
        <w:t xml:space="preserve">  </w:t>
      </w:r>
    </w:p>
    <w:p w:rsidR="009850DE" w:rsidRPr="00EB37B3" w:rsidRDefault="009850DE" w:rsidP="009850DE">
      <w:pPr>
        <w:pStyle w:val="Virsraksts1"/>
        <w:tabs>
          <w:tab w:val="right" w:pos="0"/>
        </w:tabs>
        <w:spacing w:before="0" w:after="0"/>
        <w:ind w:right="-908"/>
        <w:jc w:val="both"/>
        <w:rPr>
          <w:rFonts w:ascii="Cambria" w:hAnsi="Cambria" w:cs="Times New Roman"/>
          <w:i/>
          <w:sz w:val="22"/>
          <w:szCs w:val="22"/>
        </w:rPr>
      </w:pPr>
      <w:r w:rsidRPr="00EB37B3">
        <w:rPr>
          <w:rFonts w:ascii="Cambria" w:hAnsi="Cambria" w:cs="Times New Roman"/>
          <w:sz w:val="22"/>
          <w:szCs w:val="22"/>
        </w:rPr>
        <w:t>II. SAMAKSAS KĀRTĪBA</w:t>
      </w:r>
    </w:p>
    <w:p w:rsidR="009850DE" w:rsidRPr="00EB37B3" w:rsidRDefault="009850DE" w:rsidP="009850DE">
      <w:pPr>
        <w:tabs>
          <w:tab w:val="right" w:pos="0"/>
        </w:tabs>
        <w:ind w:right="-908"/>
        <w:jc w:val="both"/>
        <w:rPr>
          <w:rFonts w:ascii="Cambria" w:hAnsi="Cambria"/>
        </w:rPr>
      </w:pPr>
    </w:p>
    <w:p w:rsidR="009850DE" w:rsidRPr="00EB37B3" w:rsidRDefault="009850DE" w:rsidP="009850DE">
      <w:pPr>
        <w:tabs>
          <w:tab w:val="right" w:pos="0"/>
        </w:tabs>
        <w:ind w:right="-908"/>
        <w:jc w:val="both"/>
        <w:rPr>
          <w:rFonts w:ascii="Cambria" w:hAnsi="Cambria"/>
        </w:rPr>
      </w:pPr>
      <w:r w:rsidRPr="00EB37B3">
        <w:rPr>
          <w:rFonts w:ascii="Cambria" w:hAnsi="Cambria"/>
        </w:rPr>
        <w:tab/>
        <w:t>5. Par līguma 1.punktā norādītajām iznomātajām telpām NOMNIEKS maksā IZNOMĀTĀJAM   _________ euro  mēnesī plus PVN, par katru iepriekšējo mēnesi līdz nākošā mēneša 15 (piecpadsmitajam) datumam, saskaņā ar uz Nomnieka e pastā ___________nosūtīto rēķinu. Rēķina nesaņemšanas gadījumā, Nomnieks maksā saskaņā ar Līgumu un netiek atbrīvots no laicīgas nomas maksas samaksas.   Nomas maksa tiek pārskaitīta uz IZNOMĀTĀJA norādīto kontu .</w:t>
      </w:r>
    </w:p>
    <w:p w:rsidR="009850DE" w:rsidRPr="00EB37B3" w:rsidRDefault="009850DE" w:rsidP="009850DE">
      <w:pPr>
        <w:tabs>
          <w:tab w:val="right" w:pos="0"/>
        </w:tabs>
        <w:ind w:right="-908"/>
        <w:jc w:val="both"/>
        <w:rPr>
          <w:rFonts w:ascii="Cambria" w:hAnsi="Cambria"/>
        </w:rPr>
      </w:pPr>
      <w:r w:rsidRPr="00EB37B3">
        <w:rPr>
          <w:rFonts w:ascii="Cambria" w:hAnsi="Cambria"/>
        </w:rPr>
        <w:tab/>
        <w:t>6.  V</w:t>
      </w:r>
      <w:r w:rsidRPr="00EB37B3">
        <w:rPr>
          <w:rFonts w:ascii="Cambria" w:hAnsi="Cambria"/>
          <w:color w:val="000000"/>
        </w:rPr>
        <w:t xml:space="preserve">ienlaicīgi ar nosolītā Objekta nomas līgumu Nomnieks slēdz  zemes nomas līgumu par zemes gabala zem ēkas un pieguļošo teritoriju , saskaņā ar zemes plānu 0,25ha platībā, kas ir daļa no zemesgabala  ar kadastra apzīmējumu </w:t>
      </w:r>
      <w:r w:rsidRPr="00EB37B3">
        <w:rPr>
          <w:rFonts w:ascii="Cambria" w:hAnsi="Cambria"/>
        </w:rPr>
        <w:t xml:space="preserve">32460060110, nosakot zemes nomas maksu 1,5% no zemes kadastrālās vērtības gadā. </w:t>
      </w:r>
    </w:p>
    <w:p w:rsidR="009850DE" w:rsidRPr="00EB37B3" w:rsidRDefault="009850DE" w:rsidP="009850DE">
      <w:pPr>
        <w:tabs>
          <w:tab w:val="right" w:pos="0"/>
        </w:tabs>
        <w:ind w:right="-908"/>
        <w:jc w:val="both"/>
        <w:rPr>
          <w:rFonts w:ascii="Cambria" w:hAnsi="Cambria"/>
        </w:rPr>
      </w:pPr>
      <w:r w:rsidRPr="00EB37B3">
        <w:rPr>
          <w:rFonts w:ascii="Cambria" w:hAnsi="Cambria"/>
        </w:rPr>
        <w:tab/>
        <w:t>7. Papildus  Nomnieks maksā nekustamā īpašuma nodokli par ēkas iznomāto daļu un iznomāto zemes gabalu, saskaņā ar spēkā esošajiem normatīvajiem aktiem un maksāšanas paziņojumu.</w:t>
      </w:r>
    </w:p>
    <w:p w:rsidR="009850DE" w:rsidRPr="00EB37B3" w:rsidRDefault="009850DE" w:rsidP="009850DE">
      <w:pPr>
        <w:tabs>
          <w:tab w:val="right" w:pos="0"/>
        </w:tabs>
        <w:ind w:right="-908"/>
        <w:jc w:val="both"/>
        <w:rPr>
          <w:rFonts w:ascii="Cambria" w:hAnsi="Cambria"/>
        </w:rPr>
      </w:pPr>
      <w:r w:rsidRPr="00EB37B3">
        <w:rPr>
          <w:rFonts w:ascii="Cambria" w:hAnsi="Cambria"/>
        </w:rPr>
        <w:tab/>
        <w:t>8. Par elektroenerģijas, apsardzes un citiem pakalpojumiem Nomnieks patstāvīgi slēdz līgumus ar pakalpojumu sniedzējiem un apmaksā pats.</w:t>
      </w:r>
    </w:p>
    <w:p w:rsidR="009850DE" w:rsidRPr="00EB37B3" w:rsidRDefault="009850DE" w:rsidP="009850DE">
      <w:pPr>
        <w:tabs>
          <w:tab w:val="right" w:pos="0"/>
        </w:tabs>
        <w:ind w:right="-908"/>
        <w:jc w:val="both"/>
        <w:rPr>
          <w:rFonts w:ascii="Cambria" w:hAnsi="Cambria"/>
          <w:u w:val="single"/>
        </w:rPr>
      </w:pPr>
      <w:r w:rsidRPr="00EB37B3">
        <w:rPr>
          <w:rFonts w:ascii="Cambria" w:hAnsi="Cambria"/>
        </w:rPr>
        <w:tab/>
        <w:t>9. Nomas maksas lielumu IZNOMĀTĀJS ir tiesīgs vienpusēji mainīt pēc jaunu īpašuma iznomāšanas tarifu noteikšanas, nosūtot NOMNIEKAM rakstisku paziņojumu, kas NOMNIEKAM kļūst saistošs sākot ar nākamo kalendāro mēnesi pēc paziņojuma saņemšanas.</w:t>
      </w:r>
      <w:r w:rsidRPr="00EB37B3">
        <w:rPr>
          <w:rFonts w:ascii="Cambria" w:hAnsi="Cambria"/>
          <w:u w:val="single"/>
        </w:rPr>
        <w:t xml:space="preserve"> </w:t>
      </w:r>
    </w:p>
    <w:p w:rsidR="009850DE" w:rsidRPr="00EB37B3" w:rsidRDefault="009850DE" w:rsidP="009850DE">
      <w:pPr>
        <w:tabs>
          <w:tab w:val="right" w:pos="0"/>
        </w:tabs>
        <w:ind w:right="-908"/>
        <w:jc w:val="both"/>
        <w:rPr>
          <w:rFonts w:ascii="Cambria" w:hAnsi="Cambria"/>
        </w:rPr>
      </w:pPr>
      <w:r w:rsidRPr="00EB37B3">
        <w:rPr>
          <w:rFonts w:ascii="Cambria" w:hAnsi="Cambria"/>
        </w:rPr>
        <w:tab/>
        <w:t>10. Nomnieks apmaksā visus Latvijas Republikas spēkā esošajos normatīvajos aktos paredzētos nodokļus, nodevas un citus maksājumus, ar ko nekustamais īpašums, nomas un citi maksājumi tiek aplikti līguma darbības laikā t.sk. nekustamā īpašuma nodokli.</w:t>
      </w:r>
    </w:p>
    <w:p w:rsidR="009850DE" w:rsidRPr="00EB37B3" w:rsidRDefault="009850DE" w:rsidP="009850DE">
      <w:pPr>
        <w:tabs>
          <w:tab w:val="right" w:pos="0"/>
        </w:tabs>
        <w:ind w:right="-908"/>
        <w:jc w:val="both"/>
        <w:rPr>
          <w:rFonts w:ascii="Cambria" w:hAnsi="Cambria"/>
        </w:rPr>
      </w:pPr>
    </w:p>
    <w:p w:rsidR="009850DE" w:rsidRPr="00EB37B3" w:rsidRDefault="009850DE" w:rsidP="009850DE">
      <w:pPr>
        <w:pStyle w:val="Virsraksts1"/>
        <w:tabs>
          <w:tab w:val="right" w:pos="0"/>
        </w:tabs>
        <w:spacing w:before="0" w:after="0"/>
        <w:ind w:right="-908"/>
        <w:jc w:val="both"/>
        <w:rPr>
          <w:rFonts w:ascii="Cambria" w:hAnsi="Cambria" w:cs="Times New Roman"/>
          <w:i/>
          <w:sz w:val="22"/>
          <w:szCs w:val="22"/>
          <w:lang w:val="en-GB"/>
        </w:rPr>
      </w:pPr>
      <w:r w:rsidRPr="00EB37B3">
        <w:rPr>
          <w:rFonts w:ascii="Cambria" w:hAnsi="Cambria" w:cs="Times New Roman"/>
          <w:sz w:val="22"/>
          <w:szCs w:val="22"/>
        </w:rPr>
        <w:t>III. LĪGUMA PUŠU TIESĪBAS UN PIENĀKUMI</w:t>
      </w:r>
    </w:p>
    <w:p w:rsidR="009850DE" w:rsidRPr="00EB37B3" w:rsidRDefault="009850DE" w:rsidP="009850DE">
      <w:pPr>
        <w:tabs>
          <w:tab w:val="right" w:pos="0"/>
        </w:tabs>
        <w:ind w:right="-908"/>
        <w:jc w:val="both"/>
        <w:rPr>
          <w:rFonts w:ascii="Cambria" w:hAnsi="Cambria"/>
        </w:rPr>
      </w:pPr>
    </w:p>
    <w:p w:rsidR="009850DE" w:rsidRPr="00EB37B3" w:rsidRDefault="009850DE" w:rsidP="009850DE">
      <w:pPr>
        <w:tabs>
          <w:tab w:val="right" w:pos="0"/>
        </w:tabs>
        <w:ind w:right="-908"/>
        <w:jc w:val="both"/>
        <w:rPr>
          <w:rFonts w:ascii="Cambria" w:hAnsi="Cambria"/>
        </w:rPr>
      </w:pPr>
      <w:r w:rsidRPr="00EB37B3">
        <w:rPr>
          <w:rFonts w:ascii="Cambria" w:hAnsi="Cambria"/>
        </w:rPr>
        <w:tab/>
        <w:t>11. IZNOMĀTĀJA pienākums ir desmit dienu laikā pēc līguma noslēgšanas nodot NOMNIEKAM lietošanā telpas, par to sastādot pieņemšanas-nodošanas aktu, norādot tajā katras telpas stāvokli un tur esošo iekārtu un infrastruktūras  stāvokli. Pieņemšanas-nodošanas akts ir šī līguma neatņemama sastāvdaļa.</w:t>
      </w:r>
    </w:p>
    <w:p w:rsidR="009850DE" w:rsidRPr="00EB37B3" w:rsidRDefault="009850DE" w:rsidP="009850DE">
      <w:pPr>
        <w:tabs>
          <w:tab w:val="right" w:pos="0"/>
        </w:tabs>
        <w:ind w:right="-908"/>
        <w:jc w:val="both"/>
        <w:rPr>
          <w:rFonts w:ascii="Cambria" w:hAnsi="Cambria"/>
        </w:rPr>
      </w:pPr>
      <w:r w:rsidRPr="00EB37B3">
        <w:rPr>
          <w:rFonts w:ascii="Cambria" w:hAnsi="Cambria"/>
        </w:rPr>
        <w:tab/>
        <w:t>12. IZNOMĀTĀJA tiesības:</w:t>
      </w:r>
    </w:p>
    <w:p w:rsidR="009850DE" w:rsidRPr="00EB37B3" w:rsidRDefault="009850DE" w:rsidP="009850DE">
      <w:pPr>
        <w:tabs>
          <w:tab w:val="right" w:pos="0"/>
        </w:tabs>
        <w:ind w:right="-908"/>
        <w:jc w:val="both"/>
        <w:rPr>
          <w:rFonts w:ascii="Cambria" w:hAnsi="Cambria"/>
        </w:rPr>
      </w:pPr>
      <w:r w:rsidRPr="00EB37B3">
        <w:rPr>
          <w:rFonts w:ascii="Cambria" w:hAnsi="Cambria"/>
        </w:rPr>
        <w:tab/>
        <w:t>12.1. pārbaudīt iepriekš saskaņotā laikā ar šo līgumu iznomāto telpu un iekārtu stāvokli un ekspluatācijas pareizību, pieaicinot NOMNIEKA pārstāvi.</w:t>
      </w:r>
    </w:p>
    <w:p w:rsidR="009850DE" w:rsidRPr="00EB37B3" w:rsidRDefault="009850DE" w:rsidP="009850DE">
      <w:pPr>
        <w:tabs>
          <w:tab w:val="right" w:pos="0"/>
        </w:tabs>
        <w:ind w:right="-908"/>
        <w:jc w:val="both"/>
        <w:rPr>
          <w:rFonts w:ascii="Cambria" w:hAnsi="Cambria"/>
        </w:rPr>
      </w:pPr>
      <w:r w:rsidRPr="00EB37B3">
        <w:rPr>
          <w:rFonts w:ascii="Cambria" w:hAnsi="Cambria"/>
        </w:rPr>
        <w:tab/>
        <w:t>12.2. pieprasīt šī līguma spēkā esamības laikā saglabāt uz iekārtām plāksnītes, kas norāda iekārtu īpašnieku vai inventarizācijas numuru;</w:t>
      </w:r>
    </w:p>
    <w:p w:rsidR="009850DE" w:rsidRPr="00EB37B3" w:rsidRDefault="009850DE" w:rsidP="009850DE">
      <w:pPr>
        <w:tabs>
          <w:tab w:val="right" w:pos="0"/>
        </w:tabs>
        <w:ind w:right="-908"/>
        <w:jc w:val="both"/>
        <w:rPr>
          <w:rFonts w:ascii="Cambria" w:hAnsi="Cambria"/>
        </w:rPr>
      </w:pPr>
      <w:r w:rsidRPr="00EB37B3">
        <w:rPr>
          <w:rFonts w:ascii="Cambria" w:hAnsi="Cambria"/>
        </w:rPr>
        <w:tab/>
        <w:t>12.3. nesegt izmaksas par telpu un iekārtu uzlabojumiem, ja NOMNIEKS tos veicis bez IZNOMĀTĀJA atļaujas vai tas nav paredzēts līgumā;</w:t>
      </w:r>
    </w:p>
    <w:p w:rsidR="009850DE" w:rsidRPr="00EB37B3" w:rsidRDefault="009850DE" w:rsidP="009850DE">
      <w:pPr>
        <w:tabs>
          <w:tab w:val="right" w:pos="0"/>
        </w:tabs>
        <w:ind w:right="-908" w:firstLine="720"/>
        <w:jc w:val="both"/>
        <w:rPr>
          <w:rFonts w:ascii="Cambria" w:hAnsi="Cambria"/>
        </w:rPr>
      </w:pPr>
      <w:r w:rsidRPr="00EB37B3">
        <w:rPr>
          <w:rFonts w:ascii="Cambria" w:hAnsi="Cambria"/>
        </w:rPr>
        <w:t>12.4.  Reizi gadā vienpusēji mainīt šajā līgumā noteikto nomas maksu proporcionāli Latvijas Republikas Centrālās statistikas pārvaldes noteiktajām patēriņa cenu indeksa svārstībām. Par šādām nomas maksas izmaiņām IZNOMĀTĀJS paziņo NOMNIEKAM rakstiski 20 darba dienu laikā pirms nomas maksas izmaiņas.</w:t>
      </w:r>
    </w:p>
    <w:p w:rsidR="009850DE" w:rsidRPr="00EB37B3" w:rsidRDefault="009850DE" w:rsidP="009850DE">
      <w:pPr>
        <w:tabs>
          <w:tab w:val="right" w:pos="0"/>
        </w:tabs>
        <w:ind w:right="-908"/>
        <w:jc w:val="both"/>
        <w:rPr>
          <w:rFonts w:ascii="Cambria" w:hAnsi="Cambria"/>
        </w:rPr>
      </w:pPr>
      <w:r w:rsidRPr="00EB37B3">
        <w:rPr>
          <w:rFonts w:ascii="Cambria" w:hAnsi="Cambria"/>
        </w:rPr>
        <w:tab/>
        <w:t>13. NOMNIEKS apņemas:</w:t>
      </w:r>
    </w:p>
    <w:p w:rsidR="009850DE" w:rsidRPr="00EB37B3" w:rsidRDefault="009850DE" w:rsidP="009850DE">
      <w:pPr>
        <w:tabs>
          <w:tab w:val="right" w:pos="0"/>
        </w:tabs>
        <w:ind w:right="-908"/>
        <w:jc w:val="both"/>
        <w:rPr>
          <w:rFonts w:ascii="Cambria" w:hAnsi="Cambria"/>
        </w:rPr>
      </w:pPr>
      <w:r w:rsidRPr="00EB37B3">
        <w:rPr>
          <w:rFonts w:ascii="Cambria" w:hAnsi="Cambria"/>
        </w:rPr>
        <w:tab/>
        <w:t>13.1. veikt maksājumus līgumā noteiktā kārtībā;</w:t>
      </w:r>
    </w:p>
    <w:p w:rsidR="009850DE" w:rsidRPr="00EB37B3" w:rsidRDefault="009850DE" w:rsidP="009850DE">
      <w:pPr>
        <w:pStyle w:val="ListParagraph1"/>
        <w:tabs>
          <w:tab w:val="right" w:pos="0"/>
        </w:tabs>
        <w:autoSpaceDE w:val="0"/>
        <w:autoSpaceDN w:val="0"/>
        <w:adjustRightInd w:val="0"/>
        <w:spacing w:after="0" w:line="240" w:lineRule="auto"/>
        <w:ind w:left="0" w:right="-908"/>
        <w:jc w:val="both"/>
        <w:rPr>
          <w:rFonts w:ascii="Cambria" w:hAnsi="Cambria"/>
        </w:rPr>
      </w:pPr>
      <w:r w:rsidRPr="00EB37B3">
        <w:rPr>
          <w:rFonts w:ascii="Cambria" w:hAnsi="Cambria"/>
        </w:rPr>
        <w:t xml:space="preserve">      </w:t>
      </w:r>
      <w:r w:rsidRPr="00EB37B3">
        <w:rPr>
          <w:rFonts w:ascii="Cambria" w:hAnsi="Cambria"/>
        </w:rPr>
        <w:tab/>
      </w:r>
      <w:r w:rsidRPr="00EB37B3">
        <w:rPr>
          <w:rFonts w:ascii="Cambria" w:hAnsi="Cambria"/>
          <w:b/>
        </w:rPr>
        <w:t xml:space="preserve">13.2. </w:t>
      </w:r>
      <w:r w:rsidRPr="00EB37B3">
        <w:rPr>
          <w:rFonts w:ascii="Cambria" w:hAnsi="Cambria"/>
        </w:rPr>
        <w:t>par saviem līdzekļiem gada laikā, no nomas līguma slēgšanas dienas, salabot ēkas jumtu un uzturēt to lietošanas kārtībā visu nomas termiņa laiku.</w:t>
      </w:r>
    </w:p>
    <w:p w:rsidR="009850DE" w:rsidRPr="00EB37B3" w:rsidRDefault="009850DE" w:rsidP="009850DE">
      <w:pPr>
        <w:pStyle w:val="ListParagraph1"/>
        <w:tabs>
          <w:tab w:val="right" w:pos="0"/>
        </w:tabs>
        <w:autoSpaceDE w:val="0"/>
        <w:autoSpaceDN w:val="0"/>
        <w:adjustRightInd w:val="0"/>
        <w:spacing w:after="0" w:line="240" w:lineRule="auto"/>
        <w:ind w:left="0" w:right="-908"/>
        <w:jc w:val="both"/>
        <w:rPr>
          <w:rFonts w:ascii="Cambria" w:hAnsi="Cambria"/>
          <w:b/>
        </w:rPr>
      </w:pPr>
      <w:r w:rsidRPr="00EB37B3">
        <w:rPr>
          <w:rFonts w:ascii="Cambria" w:hAnsi="Cambria"/>
        </w:rPr>
        <w:t>Veicot remontus, ja to izmaksu tāmes  saskaņotas ar IZNOMĀTĀJU, un uzrādot izmaksu dokumentus, Puses vienojas par nomas maksas  samazināšanu;</w:t>
      </w:r>
    </w:p>
    <w:p w:rsidR="009850DE" w:rsidRPr="00EB37B3" w:rsidRDefault="009850DE" w:rsidP="009850DE">
      <w:pPr>
        <w:tabs>
          <w:tab w:val="right" w:pos="0"/>
        </w:tabs>
        <w:ind w:right="-908"/>
        <w:jc w:val="both"/>
        <w:rPr>
          <w:rFonts w:ascii="Cambria" w:hAnsi="Cambria"/>
        </w:rPr>
      </w:pPr>
      <w:r w:rsidRPr="00EB37B3">
        <w:rPr>
          <w:rFonts w:ascii="Cambria" w:hAnsi="Cambria"/>
        </w:rPr>
        <w:tab/>
        <w:t>13.3. būt pilnīgi materiāli atbildīgs IZNOMĀTĀJAM par nomā saņemto telpu un infrastruktūras saglabāšanu, atdot tās atpakaļ, pieļaujot vienīgi dabisku nolietošanās pakāpi pēc šī līgumā izbeigšanās vai pēc līguma laušanas;</w:t>
      </w:r>
    </w:p>
    <w:p w:rsidR="009850DE" w:rsidRPr="00EB37B3" w:rsidRDefault="009850DE" w:rsidP="009850DE">
      <w:pPr>
        <w:tabs>
          <w:tab w:val="right" w:pos="0"/>
        </w:tabs>
        <w:ind w:right="-908"/>
        <w:jc w:val="both"/>
        <w:rPr>
          <w:rFonts w:ascii="Cambria" w:hAnsi="Cambria"/>
        </w:rPr>
      </w:pPr>
      <w:r w:rsidRPr="00EB37B3">
        <w:rPr>
          <w:rFonts w:ascii="Cambria" w:hAnsi="Cambria"/>
        </w:rPr>
        <w:tab/>
        <w:t xml:space="preserve">13.4. lietot telpas, iekārtas atbilstoši līgumam, to pamatuzdevumiem un tehniskajiem noteikumiem, uzturēt nomā saņemtās telpas sanitārajos un ugunsdrošības noteikumos paredzētajā kārtībā, stingri ievērot telpu ekspluatācijas noteikumus, kā arī atbildēt par tajās atrodošos elektroiekārtu un citu inženiertehnisko tīklu un ierīču saglabāšanu, ekspluatāciju un drošības tehnikas noteikumu ievērošanu, kā arī novērst bojājumus. Avārijas gadījumā Nomnieks apņemas nekavējoties informēt </w:t>
      </w:r>
      <w:r w:rsidRPr="00EB37B3">
        <w:rPr>
          <w:rFonts w:ascii="Cambria" w:hAnsi="Cambria"/>
          <w:caps/>
        </w:rPr>
        <w:t xml:space="preserve">iznomātāju </w:t>
      </w:r>
      <w:r w:rsidRPr="00EB37B3">
        <w:rPr>
          <w:rFonts w:ascii="Cambria" w:hAnsi="Cambria"/>
        </w:rPr>
        <w:t>un veikt visus iespējamos pasākumus avārijas seku likvidācijai.</w:t>
      </w:r>
    </w:p>
    <w:p w:rsidR="009850DE" w:rsidRPr="00EB37B3" w:rsidRDefault="009850DE" w:rsidP="009850DE">
      <w:pPr>
        <w:tabs>
          <w:tab w:val="right" w:pos="0"/>
        </w:tabs>
        <w:ind w:right="-908"/>
        <w:jc w:val="both"/>
        <w:rPr>
          <w:rFonts w:ascii="Cambria" w:hAnsi="Cambria"/>
        </w:rPr>
      </w:pPr>
      <w:r w:rsidRPr="00EB37B3">
        <w:rPr>
          <w:rFonts w:ascii="Cambria" w:hAnsi="Cambria"/>
        </w:rPr>
        <w:tab/>
        <w:t xml:space="preserve">13.5. neizdarīt telpu pārplānošanu, neveikt nekādus pārveidojumus vai izmaiņas inženiertehnisko tīklu un ierīču konstrukcijā, bez IZNOMĀTĀJA rakstiskas piekrišanas; </w:t>
      </w:r>
    </w:p>
    <w:p w:rsidR="009850DE" w:rsidRPr="00EB37B3" w:rsidRDefault="009850DE" w:rsidP="009850DE">
      <w:pPr>
        <w:tabs>
          <w:tab w:val="right" w:pos="0"/>
        </w:tabs>
        <w:ind w:right="-908"/>
        <w:jc w:val="both"/>
        <w:rPr>
          <w:rFonts w:ascii="Cambria" w:hAnsi="Cambria"/>
        </w:rPr>
      </w:pPr>
      <w:r w:rsidRPr="00EB37B3">
        <w:rPr>
          <w:rFonts w:ascii="Cambria" w:hAnsi="Cambria"/>
        </w:rPr>
        <w:tab/>
        <w:t>13.6. nodrošināt nomā saņemtās telpās atrodošos, tanī skaitā NOMNIEKAM piederošo infrastruktūras  un iekārtu saglabāšanu un apsardzi, kā arī nepieļaut to pazušanu vai bojā eju, ja vien tas nav  radies nepārvaramas varas rezultātā;</w:t>
      </w:r>
    </w:p>
    <w:p w:rsidR="009850DE" w:rsidRPr="00EB37B3" w:rsidRDefault="009850DE" w:rsidP="009850DE">
      <w:pPr>
        <w:tabs>
          <w:tab w:val="right" w:pos="0"/>
        </w:tabs>
        <w:ind w:right="-908"/>
        <w:jc w:val="both"/>
        <w:rPr>
          <w:rFonts w:ascii="Cambria" w:hAnsi="Cambria"/>
        </w:rPr>
      </w:pPr>
      <w:r w:rsidRPr="00EB37B3">
        <w:rPr>
          <w:rFonts w:ascii="Cambria" w:hAnsi="Cambria"/>
        </w:rPr>
        <w:tab/>
        <w:t>13.7.  paziņot IZNOMĀTĀJAM rakstiski par telpu atbrīvošanu ne vēlāk kā mēnesi pirms to atbrīvošanas un nodošanas. Nodot IZNOMĀTĀJAM telpas ar pieņemšanas-nodošanas aktu. Telpās veiktie uzlabojumi pāriet IZNOMĀTĀJA īpašumā bez atlīdzības, ja Puses nevienojas savādāk;</w:t>
      </w:r>
    </w:p>
    <w:p w:rsidR="009850DE" w:rsidRPr="00EB37B3" w:rsidRDefault="009850DE" w:rsidP="009850DE">
      <w:pPr>
        <w:pStyle w:val="Pamatteksts2"/>
        <w:tabs>
          <w:tab w:val="right" w:pos="0"/>
        </w:tabs>
        <w:spacing w:after="0" w:line="240" w:lineRule="auto"/>
        <w:ind w:right="-908"/>
        <w:jc w:val="both"/>
        <w:rPr>
          <w:rFonts w:ascii="Cambria" w:hAnsi="Cambria"/>
          <w:sz w:val="22"/>
          <w:szCs w:val="22"/>
        </w:rPr>
      </w:pPr>
      <w:r w:rsidRPr="00EB37B3">
        <w:rPr>
          <w:rFonts w:ascii="Cambria" w:hAnsi="Cambria"/>
          <w:sz w:val="22"/>
          <w:szCs w:val="22"/>
        </w:rPr>
        <w:tab/>
        <w:t xml:space="preserve">13.8. saskaņot ar Iznomātāju, ja telpas nodod apakšnomā. </w:t>
      </w:r>
    </w:p>
    <w:p w:rsidR="009850DE" w:rsidRPr="00EB37B3" w:rsidRDefault="009850DE" w:rsidP="009850DE">
      <w:pPr>
        <w:pStyle w:val="Pamatteksts2"/>
        <w:tabs>
          <w:tab w:val="right" w:pos="0"/>
        </w:tabs>
        <w:spacing w:after="0" w:line="240" w:lineRule="auto"/>
        <w:ind w:right="-908" w:firstLine="720"/>
        <w:jc w:val="both"/>
        <w:rPr>
          <w:rFonts w:ascii="Cambria" w:hAnsi="Cambria"/>
          <w:sz w:val="22"/>
          <w:szCs w:val="22"/>
        </w:rPr>
      </w:pPr>
      <w:r w:rsidRPr="00EB37B3">
        <w:rPr>
          <w:rFonts w:ascii="Cambria" w:hAnsi="Cambria"/>
          <w:sz w:val="22"/>
          <w:szCs w:val="22"/>
        </w:rPr>
        <w:t>13.9. 30(trīsdesmit) dienu laikā no šī līguma noslēgšanas veikt Objekta apdrošināšanu kādā no Latvijas Republikas Uzņēmumu reģistrā reģistrētajām apdrošināšanas sabiedrībām visa šī līguma darbības laikā pret uguni saskaņā ar Civillikuma 1213. pantu, iesniedzot apdrošināšanas polisi IZNOMĀTĀJAM. Apdrošināšanas gadījuma iestāšanās rezultātā apdrošināšanas atlīdzību saņem IZNOMĀTĀJS.</w:t>
      </w:r>
    </w:p>
    <w:p w:rsidR="009850DE" w:rsidRPr="00EB37B3" w:rsidRDefault="009850DE" w:rsidP="009850DE">
      <w:pPr>
        <w:tabs>
          <w:tab w:val="right" w:pos="0"/>
        </w:tabs>
        <w:ind w:right="-908"/>
        <w:jc w:val="both"/>
        <w:rPr>
          <w:rFonts w:ascii="Cambria" w:hAnsi="Cambria"/>
          <w:strike/>
        </w:rPr>
      </w:pPr>
      <w:r w:rsidRPr="00EB37B3">
        <w:rPr>
          <w:rFonts w:ascii="Cambria" w:hAnsi="Cambria"/>
        </w:rPr>
        <w:tab/>
        <w:t>14. NOMNIEKAM ir tiesības:</w:t>
      </w:r>
    </w:p>
    <w:p w:rsidR="009850DE" w:rsidRPr="00EB37B3" w:rsidRDefault="009850DE" w:rsidP="009850DE">
      <w:pPr>
        <w:tabs>
          <w:tab w:val="right" w:pos="0"/>
        </w:tabs>
        <w:ind w:right="-908"/>
        <w:jc w:val="both"/>
        <w:rPr>
          <w:rFonts w:ascii="Cambria" w:hAnsi="Cambria"/>
        </w:rPr>
      </w:pPr>
      <w:r w:rsidRPr="00EB37B3">
        <w:rPr>
          <w:rFonts w:ascii="Cambria" w:hAnsi="Cambria"/>
        </w:rPr>
        <w:tab/>
        <w:t>14.1. veikt kapitālo remontu</w:t>
      </w:r>
      <w:bookmarkStart w:id="1" w:name="OLE_LINK1"/>
      <w:r w:rsidRPr="00EB37B3">
        <w:rPr>
          <w:rFonts w:ascii="Cambria" w:hAnsi="Cambria"/>
        </w:rPr>
        <w:t xml:space="preserve">, noslēdzot par to ar IZNOMĀTĀJU rakstveida vienošanos, kas kļūs par šī līguma neatņemamu sastāvdaļu </w:t>
      </w:r>
      <w:bookmarkEnd w:id="1"/>
      <w:r w:rsidRPr="00EB37B3">
        <w:rPr>
          <w:rFonts w:ascii="Cambria" w:hAnsi="Cambria"/>
        </w:rPr>
        <w:t>.</w:t>
      </w:r>
    </w:p>
    <w:p w:rsidR="009850DE" w:rsidRPr="00EB37B3" w:rsidRDefault="009850DE" w:rsidP="009850DE">
      <w:pPr>
        <w:tabs>
          <w:tab w:val="right" w:pos="0"/>
        </w:tabs>
        <w:ind w:right="-908"/>
        <w:jc w:val="both"/>
        <w:rPr>
          <w:rFonts w:ascii="Cambria" w:hAnsi="Cambria"/>
        </w:rPr>
      </w:pPr>
      <w:r w:rsidRPr="00EB37B3">
        <w:rPr>
          <w:rFonts w:ascii="Cambria" w:hAnsi="Cambria"/>
        </w:rPr>
        <w:tab/>
        <w:t>14.2. veikt telpu pārplānošanu un uzlabošanu, noslēdzot par to ar IZNOMĀTĀJU rakstveida vienošanos, kas kļūs par šī līguma neatņemamu sastāvdaļu.</w:t>
      </w:r>
    </w:p>
    <w:p w:rsidR="009850DE" w:rsidRPr="00EB37B3" w:rsidRDefault="009850DE" w:rsidP="009850DE">
      <w:pPr>
        <w:tabs>
          <w:tab w:val="right" w:pos="0"/>
        </w:tabs>
        <w:ind w:right="-908"/>
        <w:jc w:val="both"/>
        <w:rPr>
          <w:rFonts w:ascii="Cambria" w:hAnsi="Cambria"/>
          <w:b/>
        </w:rPr>
      </w:pPr>
    </w:p>
    <w:p w:rsidR="009850DE" w:rsidRPr="00EB37B3" w:rsidRDefault="009850DE" w:rsidP="009850DE">
      <w:pPr>
        <w:pStyle w:val="Virsraksts2"/>
        <w:tabs>
          <w:tab w:val="right" w:pos="0"/>
        </w:tabs>
        <w:spacing w:before="0" w:after="0"/>
        <w:ind w:right="-908"/>
        <w:jc w:val="both"/>
        <w:rPr>
          <w:rFonts w:ascii="Cambria" w:hAnsi="Cambria" w:cs="Times New Roman"/>
          <w:i w:val="0"/>
          <w:sz w:val="22"/>
          <w:szCs w:val="22"/>
        </w:rPr>
      </w:pPr>
      <w:r w:rsidRPr="00EB37B3">
        <w:rPr>
          <w:rFonts w:ascii="Cambria" w:hAnsi="Cambria" w:cs="Times New Roman"/>
          <w:i w:val="0"/>
          <w:sz w:val="22"/>
          <w:szCs w:val="22"/>
        </w:rPr>
        <w:t>IV. ATBILDĪBA</w:t>
      </w:r>
    </w:p>
    <w:p w:rsidR="009850DE" w:rsidRPr="00EB37B3" w:rsidRDefault="009850DE" w:rsidP="009850DE">
      <w:pPr>
        <w:tabs>
          <w:tab w:val="right" w:pos="0"/>
        </w:tabs>
        <w:ind w:right="-908"/>
        <w:jc w:val="both"/>
        <w:rPr>
          <w:rFonts w:ascii="Cambria" w:hAnsi="Cambria"/>
        </w:rPr>
      </w:pPr>
    </w:p>
    <w:p w:rsidR="009850DE" w:rsidRPr="00EB37B3" w:rsidRDefault="009850DE" w:rsidP="009850DE">
      <w:pPr>
        <w:tabs>
          <w:tab w:val="right" w:pos="0"/>
        </w:tabs>
        <w:ind w:right="-908"/>
        <w:jc w:val="both"/>
        <w:rPr>
          <w:rFonts w:ascii="Cambria" w:hAnsi="Cambria"/>
        </w:rPr>
      </w:pPr>
      <w:r w:rsidRPr="00EB37B3">
        <w:rPr>
          <w:rFonts w:ascii="Cambria" w:hAnsi="Cambria"/>
        </w:rPr>
        <w:tab/>
        <w:t>15. Ja nomas maksa, vai citi maksājumi netiek maksāti līgumā noteiktajā termiņā, NOMNIEKS maksā IZNOMĀTĀJAM nokavējuma procentus, ko aprēķina no laikā nenomaksātās maksājumu summas. Nokavējuma procentus aprēķina no maksājuma kavējuma sākuma brīža – 0,5%  apmērā no nesamaksātās summas par katru kavējuma dienu.</w:t>
      </w:r>
    </w:p>
    <w:p w:rsidR="009850DE" w:rsidRPr="00EB37B3" w:rsidRDefault="009850DE" w:rsidP="009850DE">
      <w:pPr>
        <w:tabs>
          <w:tab w:val="right" w:pos="0"/>
        </w:tabs>
        <w:ind w:right="-908"/>
        <w:jc w:val="both"/>
        <w:rPr>
          <w:rFonts w:ascii="Cambria" w:hAnsi="Cambria"/>
          <w:strike/>
        </w:rPr>
      </w:pPr>
      <w:r w:rsidRPr="00EB37B3">
        <w:rPr>
          <w:rFonts w:ascii="Cambria" w:hAnsi="Cambria"/>
        </w:rPr>
        <w:tab/>
        <w:t>16. Ja NOMNIEKS pēc līguma termiņa beigām neatbrīvo telpas un ja starp IZNOMĀTĀJU un NOMNIEKU nav rakstiskas vienošanās pagarināt nomas līguma darbības laiku, tad par katru kavēto dienu NOMNIEKS maksā soda naudu divkāršā nomas maksas apmērā. Šāds nomas attiecību turpinājums nav uzskatāms par šī līguma pagarinājumu.</w:t>
      </w:r>
    </w:p>
    <w:p w:rsidR="009850DE" w:rsidRPr="00EB37B3" w:rsidRDefault="009850DE" w:rsidP="009850DE">
      <w:pPr>
        <w:tabs>
          <w:tab w:val="right" w:pos="0"/>
        </w:tabs>
        <w:ind w:right="-908"/>
        <w:jc w:val="both"/>
        <w:rPr>
          <w:rFonts w:ascii="Cambria" w:hAnsi="Cambria"/>
        </w:rPr>
      </w:pPr>
      <w:r w:rsidRPr="00EB37B3">
        <w:rPr>
          <w:rFonts w:ascii="Cambria" w:hAnsi="Cambria"/>
        </w:rPr>
        <w:tab/>
      </w:r>
    </w:p>
    <w:p w:rsidR="009850DE" w:rsidRPr="00EB37B3" w:rsidRDefault="009850DE" w:rsidP="009850DE">
      <w:pPr>
        <w:tabs>
          <w:tab w:val="right" w:pos="0"/>
        </w:tabs>
        <w:ind w:right="-908"/>
        <w:jc w:val="both"/>
        <w:rPr>
          <w:rFonts w:ascii="Cambria" w:hAnsi="Cambria"/>
        </w:rPr>
      </w:pPr>
    </w:p>
    <w:p w:rsidR="009850DE" w:rsidRPr="00EB37B3" w:rsidRDefault="009850DE" w:rsidP="009850DE">
      <w:pPr>
        <w:pStyle w:val="Virsraksts1"/>
        <w:tabs>
          <w:tab w:val="right" w:pos="0"/>
        </w:tabs>
        <w:spacing w:before="0" w:after="0"/>
        <w:ind w:right="-908"/>
        <w:jc w:val="both"/>
        <w:rPr>
          <w:rFonts w:ascii="Cambria" w:hAnsi="Cambria" w:cs="Times New Roman"/>
          <w:i/>
          <w:sz w:val="22"/>
          <w:szCs w:val="22"/>
        </w:rPr>
      </w:pPr>
      <w:r w:rsidRPr="00EB37B3">
        <w:rPr>
          <w:rFonts w:ascii="Cambria" w:hAnsi="Cambria" w:cs="Times New Roman"/>
          <w:sz w:val="22"/>
          <w:szCs w:val="22"/>
        </w:rPr>
        <w:t>V. LĪGUMA LAUŠANA</w:t>
      </w:r>
    </w:p>
    <w:p w:rsidR="009850DE" w:rsidRPr="00EB37B3" w:rsidRDefault="009850DE" w:rsidP="009850DE">
      <w:pPr>
        <w:tabs>
          <w:tab w:val="right" w:pos="0"/>
        </w:tabs>
        <w:ind w:right="-908"/>
        <w:jc w:val="both"/>
        <w:rPr>
          <w:rFonts w:ascii="Cambria" w:hAnsi="Cambria"/>
        </w:rPr>
      </w:pPr>
    </w:p>
    <w:p w:rsidR="009850DE" w:rsidRPr="00EB37B3" w:rsidRDefault="009850DE" w:rsidP="009850DE">
      <w:pPr>
        <w:tabs>
          <w:tab w:val="right" w:pos="0"/>
        </w:tabs>
        <w:ind w:right="-908"/>
        <w:jc w:val="both"/>
        <w:rPr>
          <w:rFonts w:ascii="Cambria" w:hAnsi="Cambria"/>
        </w:rPr>
      </w:pPr>
      <w:r w:rsidRPr="00EB37B3">
        <w:rPr>
          <w:rFonts w:ascii="Cambria" w:hAnsi="Cambria"/>
        </w:rPr>
        <w:tab/>
        <w:t>17. IZNOMĀTĀJS var izbeigt nomas līgumu pirms termiņa, neatlīdzinot zaudējumus, ja NOMNIEKS:</w:t>
      </w:r>
    </w:p>
    <w:p w:rsidR="009850DE" w:rsidRPr="00EB37B3" w:rsidRDefault="009850DE" w:rsidP="009850DE">
      <w:pPr>
        <w:tabs>
          <w:tab w:val="right" w:pos="0"/>
        </w:tabs>
        <w:ind w:right="-908"/>
        <w:jc w:val="both"/>
        <w:rPr>
          <w:rFonts w:ascii="Cambria" w:hAnsi="Cambria"/>
        </w:rPr>
      </w:pPr>
      <w:r w:rsidRPr="00EB37B3">
        <w:rPr>
          <w:rFonts w:ascii="Cambria" w:hAnsi="Cambria"/>
        </w:rPr>
        <w:tab/>
        <w:t>17.1. ilgāk par 30 dienām šī līguma 6.punktā noteiktajā termiņā nav samaksājis nomas maksu un citus maksājumus;</w:t>
      </w:r>
    </w:p>
    <w:p w:rsidR="009850DE" w:rsidRPr="00EB37B3" w:rsidRDefault="009850DE" w:rsidP="009850DE">
      <w:pPr>
        <w:tabs>
          <w:tab w:val="right" w:pos="0"/>
        </w:tabs>
        <w:ind w:right="-908"/>
        <w:jc w:val="both"/>
        <w:rPr>
          <w:rFonts w:ascii="Cambria" w:hAnsi="Cambria"/>
        </w:rPr>
      </w:pPr>
      <w:r w:rsidRPr="00EB37B3">
        <w:rPr>
          <w:rFonts w:ascii="Cambria" w:hAnsi="Cambria"/>
        </w:rPr>
        <w:tab/>
        <w:t>17.2. telpas un iekārtas lieto neatbilstoši līgumam vai iekārtu pamatuzdevumam;</w:t>
      </w:r>
    </w:p>
    <w:p w:rsidR="009850DE" w:rsidRPr="00EB37B3" w:rsidRDefault="009850DE" w:rsidP="009850DE">
      <w:pPr>
        <w:tabs>
          <w:tab w:val="right" w:pos="0"/>
        </w:tabs>
        <w:ind w:right="-908"/>
        <w:jc w:val="both"/>
        <w:rPr>
          <w:rFonts w:ascii="Cambria" w:hAnsi="Cambria"/>
        </w:rPr>
      </w:pPr>
      <w:r w:rsidRPr="00EB37B3">
        <w:rPr>
          <w:rFonts w:ascii="Cambria" w:hAnsi="Cambria"/>
        </w:rPr>
        <w:tab/>
        <w:t>17.3. apzināti vai rupjas neuzmanības dēļ pasliktina telpu un iekārtu stāvokli;</w:t>
      </w:r>
    </w:p>
    <w:p w:rsidR="009850DE" w:rsidRPr="00EB37B3" w:rsidRDefault="009850DE" w:rsidP="009850DE">
      <w:pPr>
        <w:tabs>
          <w:tab w:val="right" w:pos="0"/>
        </w:tabs>
        <w:ind w:right="-908"/>
        <w:jc w:val="both"/>
        <w:rPr>
          <w:rFonts w:ascii="Cambria" w:hAnsi="Cambria"/>
        </w:rPr>
      </w:pPr>
      <w:r w:rsidRPr="00EB37B3">
        <w:rPr>
          <w:rFonts w:ascii="Cambria" w:hAnsi="Cambria"/>
        </w:rPr>
        <w:tab/>
        <w:t>17.4. nomas objektā veicis būvniecību, kas ir pretrunā ar šī līguma un normatīvo aktu noteikumiem.</w:t>
      </w:r>
    </w:p>
    <w:p w:rsidR="009850DE" w:rsidRPr="00EB37B3" w:rsidRDefault="009850DE" w:rsidP="009850DE">
      <w:pPr>
        <w:pStyle w:val="Pamatteksts2"/>
        <w:tabs>
          <w:tab w:val="right" w:pos="0"/>
        </w:tabs>
        <w:spacing w:after="0" w:line="240" w:lineRule="auto"/>
        <w:ind w:right="-908"/>
        <w:jc w:val="both"/>
        <w:rPr>
          <w:rFonts w:ascii="Cambria" w:hAnsi="Cambria"/>
          <w:sz w:val="22"/>
          <w:szCs w:val="22"/>
        </w:rPr>
      </w:pPr>
      <w:r w:rsidRPr="00EB37B3">
        <w:rPr>
          <w:rFonts w:ascii="Cambria" w:hAnsi="Cambria"/>
          <w:sz w:val="22"/>
          <w:szCs w:val="22"/>
        </w:rPr>
        <w:tab/>
        <w:t>17.5. ja šī līguma priekšmets nepieciešams IZNOMĀTĀJAM izglītības procesa vai citu normatīvajos aktos paredzēto, IZNOMĀTĀJA kompetencei atbilstošu darbību veikšanai, vai ja šī līguma priekšmeta lietošana apdraud iedzīvotāju un  izglītojamo veselību, dzīvību un drošību, vai ir pretrunā ar morāles un ētikas normām, IZNOMĀTĀJS līgumu var lauzt, vienu mēnesi iepriekš brīdinot par to NOMNIEKU.</w:t>
      </w:r>
    </w:p>
    <w:p w:rsidR="009850DE" w:rsidRPr="00EB37B3" w:rsidRDefault="009850DE" w:rsidP="009850DE">
      <w:pPr>
        <w:tabs>
          <w:tab w:val="right" w:pos="0"/>
        </w:tabs>
        <w:ind w:right="-908"/>
        <w:jc w:val="both"/>
        <w:rPr>
          <w:rFonts w:ascii="Cambria" w:hAnsi="Cambria"/>
        </w:rPr>
      </w:pPr>
      <w:r w:rsidRPr="00EB37B3">
        <w:rPr>
          <w:rFonts w:ascii="Cambria" w:hAnsi="Cambria"/>
        </w:rPr>
        <w:tab/>
        <w:t>18. Līguma laušanas gadījumā IZNOMĀTĀJS ir tiesīgs pieprasīt viena mēneša laikā atbrīvot telpas un nodot mēbeles un iekārtas saskaņā ar līgumam pievienoto pieņemšanas-nodošanas aktu.</w:t>
      </w:r>
    </w:p>
    <w:p w:rsidR="009850DE" w:rsidRDefault="009850DE" w:rsidP="009850DE">
      <w:pPr>
        <w:tabs>
          <w:tab w:val="right" w:pos="9214"/>
        </w:tabs>
        <w:ind w:right="-908"/>
        <w:jc w:val="both"/>
        <w:rPr>
          <w:rFonts w:ascii="Cambria" w:hAnsi="Cambria"/>
        </w:rPr>
      </w:pPr>
    </w:p>
    <w:p w:rsidR="009850DE" w:rsidRPr="00EB37B3" w:rsidRDefault="009850DE" w:rsidP="009850DE">
      <w:pPr>
        <w:tabs>
          <w:tab w:val="right" w:pos="9214"/>
        </w:tabs>
        <w:ind w:right="-908"/>
        <w:jc w:val="both"/>
        <w:rPr>
          <w:rFonts w:ascii="Cambria" w:hAnsi="Cambria"/>
        </w:rPr>
      </w:pPr>
    </w:p>
    <w:p w:rsidR="009850DE" w:rsidRPr="00EB37B3" w:rsidRDefault="009850DE" w:rsidP="009850DE">
      <w:pPr>
        <w:pStyle w:val="Virsraksts1"/>
        <w:spacing w:before="0" w:after="0"/>
        <w:ind w:right="-908"/>
        <w:jc w:val="both"/>
        <w:rPr>
          <w:rFonts w:ascii="Cambria" w:hAnsi="Cambria" w:cs="Times New Roman"/>
          <w:i/>
          <w:sz w:val="22"/>
          <w:szCs w:val="22"/>
        </w:rPr>
      </w:pPr>
      <w:r w:rsidRPr="00EB37B3">
        <w:rPr>
          <w:rFonts w:ascii="Cambria" w:hAnsi="Cambria" w:cs="Times New Roman"/>
          <w:sz w:val="22"/>
          <w:szCs w:val="22"/>
        </w:rPr>
        <w:t>VI. LĪGUMA DARBĪBA UN STRĪDU IZSKATĪŠANA</w:t>
      </w:r>
    </w:p>
    <w:p w:rsidR="009850DE" w:rsidRPr="00EB37B3" w:rsidRDefault="009850DE" w:rsidP="009850DE">
      <w:pPr>
        <w:ind w:right="-908"/>
        <w:jc w:val="both"/>
        <w:rPr>
          <w:rFonts w:ascii="Cambria" w:hAnsi="Cambria"/>
        </w:rPr>
      </w:pPr>
    </w:p>
    <w:p w:rsidR="009850DE" w:rsidRPr="00EB37B3" w:rsidRDefault="009850DE" w:rsidP="009850DE">
      <w:pPr>
        <w:ind w:right="-908"/>
        <w:jc w:val="both"/>
        <w:rPr>
          <w:rFonts w:ascii="Cambria" w:hAnsi="Cambria"/>
        </w:rPr>
      </w:pPr>
      <w:r w:rsidRPr="00EB37B3">
        <w:rPr>
          <w:rFonts w:ascii="Cambria" w:hAnsi="Cambria"/>
        </w:rPr>
        <w:tab/>
        <w:t>19. Līgums stājas spēkā ar abu pušu parakstīšanas brīdi un darbojas līdz saistību pilnīgai izpildei.</w:t>
      </w:r>
    </w:p>
    <w:p w:rsidR="009850DE" w:rsidRPr="00EB37B3" w:rsidRDefault="009850DE" w:rsidP="009850DE">
      <w:pPr>
        <w:ind w:right="-908"/>
        <w:jc w:val="both"/>
        <w:rPr>
          <w:rFonts w:ascii="Cambria" w:hAnsi="Cambria"/>
        </w:rPr>
      </w:pPr>
      <w:r w:rsidRPr="00EB37B3">
        <w:rPr>
          <w:rFonts w:ascii="Cambria" w:hAnsi="Cambria"/>
        </w:rPr>
        <w:tab/>
        <w:t>20. Visi grozījumi un papildinājumi šajā līgumā spēkā ir tikai tad, ja tie noformēti rakstiski un  tos parakstījušas abas Puses .</w:t>
      </w:r>
    </w:p>
    <w:p w:rsidR="009850DE" w:rsidRPr="00EB37B3" w:rsidRDefault="009850DE" w:rsidP="009850DE">
      <w:pPr>
        <w:ind w:right="-908"/>
        <w:jc w:val="both"/>
        <w:rPr>
          <w:rFonts w:ascii="Cambria" w:hAnsi="Cambria"/>
        </w:rPr>
      </w:pPr>
      <w:r w:rsidRPr="00EB37B3">
        <w:rPr>
          <w:rFonts w:ascii="Cambria" w:hAnsi="Cambria"/>
        </w:rPr>
        <w:tab/>
        <w:t>21. Visus strīdus, kuri var rasties šī līguma izpildes laikā, Puses risina, abpusēji vienojoties. Ja  mēneša laikā vienošanās nav panākta, strīdu izskata tiesa Latvijas Republikas  spēkā esošo normatīvo aktu noteiktajā kārtībā.</w:t>
      </w:r>
    </w:p>
    <w:p w:rsidR="009850DE" w:rsidRPr="00EB37B3" w:rsidRDefault="009850DE" w:rsidP="009850DE">
      <w:pPr>
        <w:ind w:right="-908"/>
        <w:jc w:val="both"/>
        <w:rPr>
          <w:rFonts w:ascii="Cambria" w:hAnsi="Cambria"/>
        </w:rPr>
      </w:pPr>
      <w:r w:rsidRPr="00EB37B3">
        <w:rPr>
          <w:rFonts w:ascii="Cambria" w:hAnsi="Cambria"/>
        </w:rPr>
        <w:tab/>
        <w:t>22. Līgums ir latviešu valodā divos eksemplāros: pa vienam eksemplāram katrai Pusei .</w:t>
      </w:r>
    </w:p>
    <w:p w:rsidR="009850DE" w:rsidRPr="00EB37B3" w:rsidRDefault="009850DE" w:rsidP="009850DE">
      <w:pPr>
        <w:ind w:right="-908"/>
        <w:jc w:val="both"/>
        <w:rPr>
          <w:rFonts w:ascii="Cambria" w:hAnsi="Cambria"/>
          <w:b/>
          <w:bCs/>
        </w:rPr>
      </w:pPr>
    </w:p>
    <w:p w:rsidR="009850DE" w:rsidRPr="00EB37B3" w:rsidRDefault="009850DE" w:rsidP="009850DE">
      <w:pPr>
        <w:ind w:right="-908"/>
        <w:jc w:val="both"/>
        <w:rPr>
          <w:rFonts w:ascii="Cambria" w:hAnsi="Cambria"/>
          <w:b/>
          <w:bCs/>
        </w:rPr>
      </w:pPr>
      <w:r w:rsidRPr="00EB37B3">
        <w:rPr>
          <w:rFonts w:ascii="Cambria" w:hAnsi="Cambria"/>
          <w:b/>
          <w:bCs/>
        </w:rPr>
        <w:t>VII. LĪGUMA IZBEIGŠANĀS</w:t>
      </w:r>
    </w:p>
    <w:p w:rsidR="009850DE" w:rsidRPr="00EB37B3" w:rsidRDefault="009850DE" w:rsidP="009850DE">
      <w:pPr>
        <w:ind w:right="-908"/>
        <w:jc w:val="both"/>
        <w:rPr>
          <w:rFonts w:ascii="Cambria" w:hAnsi="Cambria"/>
          <w:b/>
        </w:rPr>
      </w:pPr>
    </w:p>
    <w:p w:rsidR="009850DE" w:rsidRPr="00EB37B3" w:rsidRDefault="009850DE" w:rsidP="009850DE">
      <w:pPr>
        <w:ind w:right="-908"/>
        <w:jc w:val="both"/>
        <w:rPr>
          <w:rFonts w:ascii="Cambria" w:hAnsi="Cambria"/>
        </w:rPr>
      </w:pPr>
      <w:r w:rsidRPr="00EB37B3">
        <w:rPr>
          <w:rFonts w:ascii="Cambria" w:hAnsi="Cambria"/>
        </w:rPr>
        <w:tab/>
        <w:t>23. Līgumattiecības par pabeigtām atzīstamas tikai pēc tam, kad Puses izpildījušas savstarpējās saistības un starp tām ir pilnīgi nokārtoti savstarpējie norēķini.</w:t>
      </w:r>
    </w:p>
    <w:p w:rsidR="009850DE" w:rsidRPr="00EB37B3" w:rsidRDefault="009850DE" w:rsidP="009850DE">
      <w:pPr>
        <w:ind w:right="-908"/>
        <w:jc w:val="both"/>
        <w:rPr>
          <w:rFonts w:ascii="Cambria" w:hAnsi="Cambria"/>
        </w:rPr>
      </w:pPr>
    </w:p>
    <w:p w:rsidR="009850DE" w:rsidRPr="00EB37B3" w:rsidRDefault="009850DE" w:rsidP="009850DE">
      <w:pPr>
        <w:pStyle w:val="Virsraksts1"/>
        <w:spacing w:before="0" w:after="0"/>
        <w:ind w:right="-908"/>
        <w:jc w:val="both"/>
        <w:rPr>
          <w:rFonts w:ascii="Cambria" w:hAnsi="Cambria" w:cs="Times New Roman"/>
          <w:i/>
          <w:sz w:val="22"/>
          <w:szCs w:val="22"/>
          <w:lang w:val="en-GB"/>
        </w:rPr>
      </w:pPr>
      <w:r w:rsidRPr="00EB37B3">
        <w:rPr>
          <w:rFonts w:ascii="Cambria" w:hAnsi="Cambria" w:cs="Times New Roman"/>
          <w:sz w:val="22"/>
          <w:szCs w:val="22"/>
        </w:rPr>
        <w:t>VIII. ĪPAŠIE NOTEIKUMI</w:t>
      </w:r>
    </w:p>
    <w:p w:rsidR="009850DE" w:rsidRPr="00EB37B3" w:rsidRDefault="009850DE" w:rsidP="009850DE">
      <w:pPr>
        <w:ind w:right="-908"/>
        <w:jc w:val="both"/>
        <w:rPr>
          <w:rFonts w:ascii="Cambria" w:hAnsi="Cambria"/>
        </w:rPr>
      </w:pPr>
      <w:r w:rsidRPr="00EB37B3">
        <w:rPr>
          <w:rFonts w:ascii="Cambria" w:hAnsi="Cambria"/>
          <w:u w:val="single"/>
        </w:rPr>
        <w:t>………</w:t>
      </w:r>
    </w:p>
    <w:p w:rsidR="009850DE" w:rsidRPr="00EB37B3" w:rsidRDefault="009850DE" w:rsidP="009850DE">
      <w:pPr>
        <w:pStyle w:val="Virsraksts1"/>
        <w:spacing w:before="0" w:after="0"/>
        <w:ind w:right="-908"/>
        <w:jc w:val="both"/>
        <w:rPr>
          <w:rFonts w:ascii="Cambria" w:hAnsi="Cambria" w:cs="Times New Roman"/>
          <w:i/>
          <w:sz w:val="22"/>
          <w:szCs w:val="22"/>
        </w:rPr>
      </w:pPr>
      <w:r w:rsidRPr="00EB37B3">
        <w:rPr>
          <w:rFonts w:ascii="Cambria" w:hAnsi="Cambria" w:cs="Times New Roman"/>
          <w:sz w:val="22"/>
          <w:szCs w:val="22"/>
        </w:rPr>
        <w:t>IX. PUŠU JURIDISKĀS ADRESES UN REKVIZĪTI</w:t>
      </w:r>
    </w:p>
    <w:p w:rsidR="009850DE" w:rsidRPr="00EB37B3" w:rsidRDefault="009850DE" w:rsidP="009850DE">
      <w:pPr>
        <w:ind w:right="-908"/>
        <w:jc w:val="both"/>
        <w:rPr>
          <w:rFonts w:ascii="Cambria" w:hAnsi="Cambria"/>
        </w:rPr>
      </w:pPr>
    </w:p>
    <w:tbl>
      <w:tblPr>
        <w:tblW w:w="13195" w:type="dxa"/>
        <w:tblLayout w:type="fixed"/>
        <w:tblLook w:val="04A0" w:firstRow="1" w:lastRow="0" w:firstColumn="1" w:lastColumn="0" w:noHBand="0" w:noVBand="1"/>
      </w:tblPr>
      <w:tblGrid>
        <w:gridCol w:w="7797"/>
        <w:gridCol w:w="5398"/>
      </w:tblGrid>
      <w:tr w:rsidR="009850DE" w:rsidRPr="00EB37B3" w:rsidTr="00174638">
        <w:tc>
          <w:tcPr>
            <w:tcW w:w="7797" w:type="dxa"/>
            <w:hideMark/>
          </w:tcPr>
          <w:p w:rsidR="009850DE" w:rsidRPr="00EB37B3" w:rsidRDefault="009850DE" w:rsidP="00174638">
            <w:pPr>
              <w:ind w:right="-908"/>
              <w:jc w:val="both"/>
              <w:rPr>
                <w:rFonts w:ascii="Cambria" w:hAnsi="Cambria"/>
                <w:u w:val="single"/>
              </w:rPr>
            </w:pPr>
            <w:r w:rsidRPr="00EB37B3">
              <w:rPr>
                <w:rFonts w:ascii="Cambria" w:hAnsi="Cambria"/>
                <w:u w:val="single"/>
              </w:rPr>
              <w:t xml:space="preserve">I ZNOMĀTĀJS </w:t>
            </w:r>
          </w:p>
          <w:p w:rsidR="009850DE" w:rsidRPr="00EB37B3" w:rsidRDefault="009850DE" w:rsidP="00174638">
            <w:pPr>
              <w:ind w:right="-908"/>
              <w:jc w:val="both"/>
              <w:rPr>
                <w:rFonts w:ascii="Cambria" w:hAnsi="Cambria"/>
              </w:rPr>
            </w:pPr>
            <w:r w:rsidRPr="00EB37B3">
              <w:rPr>
                <w:rFonts w:ascii="Cambria" w:hAnsi="Cambria"/>
              </w:rPr>
              <w:t xml:space="preserve">Kokneses novada dome </w:t>
            </w:r>
          </w:p>
          <w:p w:rsidR="009850DE" w:rsidRPr="00EB37B3" w:rsidRDefault="009850DE" w:rsidP="00174638">
            <w:pPr>
              <w:ind w:right="-908"/>
              <w:jc w:val="both"/>
              <w:rPr>
                <w:rFonts w:ascii="Cambria" w:hAnsi="Cambria"/>
              </w:rPr>
            </w:pPr>
            <w:r w:rsidRPr="00EB37B3">
              <w:rPr>
                <w:rFonts w:ascii="Cambria" w:hAnsi="Cambria"/>
              </w:rPr>
              <w:t>Reģ. Nr. LV90000043494</w:t>
            </w:r>
          </w:p>
          <w:p w:rsidR="009850DE" w:rsidRPr="00EB37B3" w:rsidRDefault="009850DE" w:rsidP="00174638">
            <w:pPr>
              <w:ind w:right="-908"/>
              <w:jc w:val="both"/>
              <w:rPr>
                <w:rFonts w:ascii="Cambria" w:hAnsi="Cambria"/>
              </w:rPr>
            </w:pPr>
            <w:r w:rsidRPr="00EB37B3">
              <w:rPr>
                <w:rFonts w:ascii="Cambria" w:hAnsi="Cambria"/>
              </w:rPr>
              <w:t>Melioratoru iela 1, Koknese, Kokneses pagasts Kokneses novads LV - 5113</w:t>
            </w:r>
          </w:p>
          <w:p w:rsidR="009850DE" w:rsidRPr="00EB37B3" w:rsidRDefault="009850DE" w:rsidP="00174638">
            <w:pPr>
              <w:pStyle w:val="Nosaukums"/>
              <w:ind w:right="-908"/>
              <w:jc w:val="both"/>
              <w:rPr>
                <w:rFonts w:ascii="Cambria" w:hAnsi="Cambria"/>
                <w:b w:val="0"/>
                <w:sz w:val="22"/>
              </w:rPr>
            </w:pPr>
            <w:r w:rsidRPr="00EB37B3">
              <w:rPr>
                <w:rFonts w:ascii="Cambria" w:hAnsi="Cambria"/>
                <w:b w:val="0"/>
                <w:sz w:val="22"/>
                <w:szCs w:val="22"/>
              </w:rPr>
              <w:t xml:space="preserve">AS SEB banka                                                </w:t>
            </w:r>
          </w:p>
          <w:p w:rsidR="009850DE" w:rsidRPr="00EB37B3" w:rsidRDefault="009850DE" w:rsidP="00174638">
            <w:pPr>
              <w:ind w:right="-908"/>
              <w:jc w:val="both"/>
              <w:rPr>
                <w:rFonts w:ascii="Cambria" w:hAnsi="Cambria"/>
              </w:rPr>
            </w:pPr>
            <w:r w:rsidRPr="00EB37B3">
              <w:rPr>
                <w:rFonts w:ascii="Cambria" w:hAnsi="Cambria"/>
              </w:rPr>
              <w:t xml:space="preserve">Konts LV22UNLA0035900130701                             </w:t>
            </w:r>
          </w:p>
          <w:p w:rsidR="009850DE" w:rsidRPr="00EB37B3" w:rsidRDefault="009850DE" w:rsidP="00174638">
            <w:pPr>
              <w:ind w:right="-908"/>
              <w:jc w:val="both"/>
              <w:rPr>
                <w:rFonts w:ascii="Cambria" w:hAnsi="Cambria"/>
              </w:rPr>
            </w:pPr>
            <w:r w:rsidRPr="00EB37B3">
              <w:rPr>
                <w:rFonts w:ascii="Cambria" w:hAnsi="Cambria"/>
              </w:rPr>
              <w:t xml:space="preserve">e pasts: </w:t>
            </w:r>
            <w:hyperlink r:id="rId11" w:history="1">
              <w:r w:rsidRPr="00EB37B3">
                <w:rPr>
                  <w:rStyle w:val="Hipersaite"/>
                  <w:rFonts w:ascii="Cambria" w:hAnsi="Cambria"/>
                </w:rPr>
                <w:t>dome@koknese.lv</w:t>
              </w:r>
            </w:hyperlink>
            <w:r w:rsidRPr="00EB37B3">
              <w:rPr>
                <w:rFonts w:ascii="Cambria" w:hAnsi="Cambria"/>
              </w:rPr>
              <w:t xml:space="preserve"> </w:t>
            </w:r>
          </w:p>
          <w:p w:rsidR="009850DE" w:rsidRPr="00EB37B3" w:rsidRDefault="009850DE" w:rsidP="00174638">
            <w:pPr>
              <w:ind w:right="-908"/>
              <w:jc w:val="both"/>
              <w:rPr>
                <w:rFonts w:ascii="Cambria" w:hAnsi="Cambria"/>
              </w:rPr>
            </w:pPr>
            <w:r w:rsidRPr="00EB37B3">
              <w:rPr>
                <w:rFonts w:ascii="Cambria" w:hAnsi="Cambria"/>
              </w:rPr>
              <w:t>Domes priekšsēdētājs D.Vingris</w:t>
            </w:r>
            <w:r>
              <w:rPr>
                <w:rFonts w:ascii="Cambria" w:hAnsi="Cambria"/>
              </w:rPr>
              <w:t xml:space="preserve"> </w:t>
            </w:r>
          </w:p>
          <w:p w:rsidR="009850DE" w:rsidRPr="00EB37B3" w:rsidRDefault="009850DE" w:rsidP="00174638">
            <w:pPr>
              <w:ind w:right="-908"/>
              <w:jc w:val="both"/>
              <w:rPr>
                <w:rFonts w:ascii="Cambria" w:hAnsi="Cambria"/>
              </w:rPr>
            </w:pPr>
            <w:r w:rsidRPr="00EB37B3">
              <w:rPr>
                <w:rFonts w:ascii="Cambria" w:hAnsi="Cambria"/>
              </w:rPr>
              <w:t>_______________________</w:t>
            </w:r>
          </w:p>
          <w:p w:rsidR="009850DE" w:rsidRPr="00EB37B3" w:rsidRDefault="009850DE" w:rsidP="00174638">
            <w:pPr>
              <w:ind w:right="-908"/>
              <w:jc w:val="both"/>
              <w:rPr>
                <w:rFonts w:ascii="Cambria" w:hAnsi="Cambria"/>
              </w:rPr>
            </w:pPr>
            <w:r w:rsidRPr="00EB37B3">
              <w:rPr>
                <w:rFonts w:ascii="Cambria" w:hAnsi="Cambria"/>
              </w:rPr>
              <w:t xml:space="preserve">           (paraksts)</w:t>
            </w:r>
          </w:p>
          <w:p w:rsidR="009850DE" w:rsidRPr="00EB37B3" w:rsidRDefault="009850DE" w:rsidP="00174638">
            <w:pPr>
              <w:ind w:right="-908"/>
              <w:jc w:val="both"/>
              <w:rPr>
                <w:rFonts w:ascii="Cambria" w:hAnsi="Cambria"/>
              </w:rPr>
            </w:pPr>
          </w:p>
          <w:p w:rsidR="009850DE" w:rsidRPr="00EB37B3" w:rsidRDefault="009850DE" w:rsidP="00174638">
            <w:pPr>
              <w:ind w:right="-908"/>
              <w:jc w:val="both"/>
              <w:rPr>
                <w:rFonts w:ascii="Cambria" w:hAnsi="Cambria"/>
              </w:rPr>
            </w:pPr>
          </w:p>
          <w:p w:rsidR="009850DE" w:rsidRDefault="009850DE" w:rsidP="00174638">
            <w:pPr>
              <w:ind w:right="-908"/>
              <w:jc w:val="both"/>
              <w:rPr>
                <w:rFonts w:ascii="Cambria" w:hAnsi="Cambria"/>
              </w:rPr>
            </w:pPr>
          </w:p>
          <w:p w:rsidR="009850DE" w:rsidRDefault="009850DE" w:rsidP="00174638">
            <w:pPr>
              <w:ind w:right="-907"/>
              <w:jc w:val="center"/>
              <w:rPr>
                <w:b/>
                <w:noProof/>
                <w:sz w:val="32"/>
                <w:szCs w:val="32"/>
              </w:rPr>
            </w:pPr>
          </w:p>
          <w:p w:rsidR="009850DE" w:rsidRPr="00EB37B3" w:rsidRDefault="009850DE" w:rsidP="009850DE">
            <w:pPr>
              <w:ind w:right="-907"/>
              <w:rPr>
                <w:rFonts w:ascii="Cambria" w:hAnsi="Cambria"/>
              </w:rPr>
            </w:pPr>
          </w:p>
        </w:tc>
        <w:tc>
          <w:tcPr>
            <w:tcW w:w="5398" w:type="dxa"/>
          </w:tcPr>
          <w:p w:rsidR="009850DE" w:rsidRPr="00EB37B3" w:rsidRDefault="009850DE" w:rsidP="00174638">
            <w:pPr>
              <w:ind w:right="-908"/>
              <w:jc w:val="both"/>
              <w:rPr>
                <w:rFonts w:ascii="Cambria" w:hAnsi="Cambria"/>
                <w:bCs/>
                <w:u w:val="single"/>
              </w:rPr>
            </w:pPr>
            <w:r w:rsidRPr="00EB37B3">
              <w:rPr>
                <w:rFonts w:ascii="Cambria" w:hAnsi="Cambria"/>
                <w:bCs/>
                <w:u w:val="single"/>
              </w:rPr>
              <w:t>NOMNIEKS</w:t>
            </w:r>
          </w:p>
          <w:p w:rsidR="009850DE" w:rsidRPr="00EB37B3" w:rsidRDefault="009850DE" w:rsidP="00174638">
            <w:pPr>
              <w:ind w:right="-908"/>
              <w:jc w:val="both"/>
              <w:rPr>
                <w:rFonts w:ascii="Cambria" w:hAnsi="Cambria"/>
              </w:rPr>
            </w:pPr>
          </w:p>
        </w:tc>
      </w:tr>
    </w:tbl>
    <w:p w:rsidR="00431069" w:rsidRPr="009850DE" w:rsidRDefault="00431069" w:rsidP="009850DE"/>
    <w:sectPr w:rsidR="00431069" w:rsidRPr="009850DE" w:rsidSect="005478C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5F" w:rsidRDefault="003F5C5F" w:rsidP="002E5E69">
      <w:r>
        <w:separator/>
      </w:r>
    </w:p>
  </w:endnote>
  <w:endnote w:type="continuationSeparator" w:id="0">
    <w:p w:rsidR="003F5C5F" w:rsidRDefault="003F5C5F" w:rsidP="002E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ptifer Sans Com Medium">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BA"/>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BA"/>
    <w:family w:val="swiss"/>
    <w:pitch w:val="variable"/>
    <w:sig w:usb0="A10006FF" w:usb1="4000205B" w:usb2="00000010" w:usb3="00000000" w:csb0="000001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5F" w:rsidRDefault="003F5C5F" w:rsidP="002E5E69">
      <w:r>
        <w:separator/>
      </w:r>
    </w:p>
  </w:footnote>
  <w:footnote w:type="continuationSeparator" w:id="0">
    <w:p w:rsidR="003F5C5F" w:rsidRDefault="003F5C5F" w:rsidP="002E5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5"/>
    <w:lvl w:ilvl="0">
      <w:start w:val="3"/>
      <w:numFmt w:val="decimal"/>
      <w:lvlText w:val="%1."/>
      <w:lvlJc w:val="left"/>
      <w:pPr>
        <w:tabs>
          <w:tab w:val="num" w:pos="0"/>
        </w:tabs>
        <w:ind w:left="720" w:hanging="360"/>
      </w:pPr>
      <w:rPr>
        <w:rFonts w:hint="default"/>
      </w:rPr>
    </w:lvl>
  </w:abstractNum>
  <w:abstractNum w:abstractNumId="1" w15:restartNumberingAfterBreak="0">
    <w:nsid w:val="00A43B46"/>
    <w:multiLevelType w:val="hybridMultilevel"/>
    <w:tmpl w:val="85F2063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14E385B"/>
    <w:multiLevelType w:val="hybridMultilevel"/>
    <w:tmpl w:val="476A04D6"/>
    <w:lvl w:ilvl="0" w:tplc="BC00E97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33A6E26"/>
    <w:multiLevelType w:val="hybridMultilevel"/>
    <w:tmpl w:val="E028EF06"/>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5DF5C17"/>
    <w:multiLevelType w:val="hybridMultilevel"/>
    <w:tmpl w:val="6CA210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64A6DB4"/>
    <w:multiLevelType w:val="multilevel"/>
    <w:tmpl w:val="3A9E448A"/>
    <w:lvl w:ilvl="0">
      <w:start w:val="4"/>
      <w:numFmt w:val="decimal"/>
      <w:lvlText w:val="%1."/>
      <w:lvlJc w:val="left"/>
      <w:pPr>
        <w:ind w:left="360" w:hanging="360"/>
      </w:pPr>
      <w:rPr>
        <w:i w:val="0"/>
      </w:r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6" w15:restartNumberingAfterBreak="0">
    <w:nsid w:val="09622F5B"/>
    <w:multiLevelType w:val="hybridMultilevel"/>
    <w:tmpl w:val="33D4A9F4"/>
    <w:lvl w:ilvl="0" w:tplc="6D52487C">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7" w15:restartNumberingAfterBreak="0">
    <w:nsid w:val="0B377C56"/>
    <w:multiLevelType w:val="multilevel"/>
    <w:tmpl w:val="A1A236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0F2F2076"/>
    <w:multiLevelType w:val="multilevel"/>
    <w:tmpl w:val="A890457E"/>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38A4D12"/>
    <w:multiLevelType w:val="multilevel"/>
    <w:tmpl w:val="26B44DA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4BB0225"/>
    <w:multiLevelType w:val="multilevel"/>
    <w:tmpl w:val="FD7AB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BF1B66"/>
    <w:multiLevelType w:val="hybridMultilevel"/>
    <w:tmpl w:val="B4F23886"/>
    <w:lvl w:ilvl="0" w:tplc="0426000B">
      <w:start w:val="1"/>
      <w:numFmt w:val="bullet"/>
      <w:lvlText w:val=""/>
      <w:lvlJc w:val="left"/>
      <w:pPr>
        <w:tabs>
          <w:tab w:val="num" w:pos="1440"/>
        </w:tabs>
        <w:ind w:left="1440" w:hanging="360"/>
      </w:pPr>
      <w:rPr>
        <w:rFonts w:ascii="Wingdings" w:hAnsi="Wingdings" w:hint="default"/>
      </w:rPr>
    </w:lvl>
    <w:lvl w:ilvl="1" w:tplc="F9AAA73C">
      <w:start w:val="1"/>
      <w:numFmt w:val="bullet"/>
      <w:lvlText w:val=""/>
      <w:lvlJc w:val="left"/>
      <w:pPr>
        <w:tabs>
          <w:tab w:val="num" w:pos="1191"/>
        </w:tabs>
        <w:ind w:left="1134" w:firstLine="0"/>
      </w:pPr>
      <w:rPr>
        <w:rFonts w:ascii="Symbol" w:hAnsi="Symbol" w:cs="Times New Roman" w:hint="default"/>
        <w:color w:val="auto"/>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A6A7C71"/>
    <w:multiLevelType w:val="hybridMultilevel"/>
    <w:tmpl w:val="3CA84428"/>
    <w:lvl w:ilvl="0" w:tplc="1B46BC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B2B6AC7"/>
    <w:multiLevelType w:val="hybridMultilevel"/>
    <w:tmpl w:val="5DC4B12C"/>
    <w:lvl w:ilvl="0" w:tplc="04260001">
      <w:start w:val="1"/>
      <w:numFmt w:val="bullet"/>
      <w:lvlText w:val=""/>
      <w:lvlJc w:val="left"/>
      <w:pPr>
        <w:ind w:left="1287" w:hanging="360"/>
      </w:pPr>
      <w:rPr>
        <w:rFonts w:ascii="Symbol" w:hAnsi="Symbol" w:hint="default"/>
      </w:rPr>
    </w:lvl>
    <w:lvl w:ilvl="1" w:tplc="04260003">
      <w:start w:val="1"/>
      <w:numFmt w:val="bullet"/>
      <w:lvlText w:val="o"/>
      <w:lvlJc w:val="left"/>
      <w:pPr>
        <w:ind w:left="2007" w:hanging="360"/>
      </w:pPr>
      <w:rPr>
        <w:rFonts w:ascii="Courier New" w:hAnsi="Courier New" w:cs="Courier New" w:hint="default"/>
      </w:rPr>
    </w:lvl>
    <w:lvl w:ilvl="2" w:tplc="04260005">
      <w:start w:val="1"/>
      <w:numFmt w:val="bullet"/>
      <w:lvlText w:val=""/>
      <w:lvlJc w:val="left"/>
      <w:pPr>
        <w:ind w:left="2727" w:hanging="360"/>
      </w:pPr>
      <w:rPr>
        <w:rFonts w:ascii="Wingdings" w:hAnsi="Wingdings" w:hint="default"/>
      </w:rPr>
    </w:lvl>
    <w:lvl w:ilvl="3" w:tplc="04260001">
      <w:start w:val="1"/>
      <w:numFmt w:val="bullet"/>
      <w:lvlText w:val=""/>
      <w:lvlJc w:val="left"/>
      <w:pPr>
        <w:ind w:left="3447" w:hanging="360"/>
      </w:pPr>
      <w:rPr>
        <w:rFonts w:ascii="Symbol" w:hAnsi="Symbol" w:hint="default"/>
      </w:rPr>
    </w:lvl>
    <w:lvl w:ilvl="4" w:tplc="04260003">
      <w:start w:val="1"/>
      <w:numFmt w:val="bullet"/>
      <w:lvlText w:val="o"/>
      <w:lvlJc w:val="left"/>
      <w:pPr>
        <w:ind w:left="4167" w:hanging="360"/>
      </w:pPr>
      <w:rPr>
        <w:rFonts w:ascii="Courier New" w:hAnsi="Courier New" w:cs="Courier New" w:hint="default"/>
      </w:rPr>
    </w:lvl>
    <w:lvl w:ilvl="5" w:tplc="04260005">
      <w:start w:val="1"/>
      <w:numFmt w:val="bullet"/>
      <w:lvlText w:val=""/>
      <w:lvlJc w:val="left"/>
      <w:pPr>
        <w:ind w:left="4887" w:hanging="360"/>
      </w:pPr>
      <w:rPr>
        <w:rFonts w:ascii="Wingdings" w:hAnsi="Wingdings" w:hint="default"/>
      </w:rPr>
    </w:lvl>
    <w:lvl w:ilvl="6" w:tplc="04260001">
      <w:start w:val="1"/>
      <w:numFmt w:val="bullet"/>
      <w:lvlText w:val=""/>
      <w:lvlJc w:val="left"/>
      <w:pPr>
        <w:ind w:left="5607" w:hanging="360"/>
      </w:pPr>
      <w:rPr>
        <w:rFonts w:ascii="Symbol" w:hAnsi="Symbol" w:hint="default"/>
      </w:rPr>
    </w:lvl>
    <w:lvl w:ilvl="7" w:tplc="04260003">
      <w:start w:val="1"/>
      <w:numFmt w:val="bullet"/>
      <w:lvlText w:val="o"/>
      <w:lvlJc w:val="left"/>
      <w:pPr>
        <w:ind w:left="6327" w:hanging="360"/>
      </w:pPr>
      <w:rPr>
        <w:rFonts w:ascii="Courier New" w:hAnsi="Courier New" w:cs="Courier New" w:hint="default"/>
      </w:rPr>
    </w:lvl>
    <w:lvl w:ilvl="8" w:tplc="04260005">
      <w:start w:val="1"/>
      <w:numFmt w:val="bullet"/>
      <w:lvlText w:val=""/>
      <w:lvlJc w:val="left"/>
      <w:pPr>
        <w:ind w:left="7047" w:hanging="360"/>
      </w:pPr>
      <w:rPr>
        <w:rFonts w:ascii="Wingdings" w:hAnsi="Wingdings" w:hint="default"/>
      </w:rPr>
    </w:lvl>
  </w:abstractNum>
  <w:abstractNum w:abstractNumId="14" w15:restartNumberingAfterBreak="0">
    <w:nsid w:val="1C2B4763"/>
    <w:multiLevelType w:val="multilevel"/>
    <w:tmpl w:val="32E84816"/>
    <w:lvl w:ilvl="0">
      <w:start w:val="4"/>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5" w15:restartNumberingAfterBreak="0">
    <w:nsid w:val="1FD42DE2"/>
    <w:multiLevelType w:val="hybridMultilevel"/>
    <w:tmpl w:val="D9D699B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2135216E"/>
    <w:multiLevelType w:val="hybridMultilevel"/>
    <w:tmpl w:val="69A8CC5A"/>
    <w:lvl w:ilvl="0" w:tplc="04260001">
      <w:start w:val="1"/>
      <w:numFmt w:val="bullet"/>
      <w:lvlText w:val=""/>
      <w:lvlJc w:val="left"/>
      <w:pPr>
        <w:ind w:left="1500" w:hanging="360"/>
      </w:pPr>
      <w:rPr>
        <w:rFonts w:ascii="Symbol" w:hAnsi="Symbol"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17" w15:restartNumberingAfterBreak="0">
    <w:nsid w:val="2179476B"/>
    <w:multiLevelType w:val="hybridMultilevel"/>
    <w:tmpl w:val="4E06BECA"/>
    <w:lvl w:ilvl="0" w:tplc="0426000B">
      <w:start w:val="1"/>
      <w:numFmt w:val="bullet"/>
      <w:lvlText w:val=""/>
      <w:lvlJc w:val="left"/>
      <w:pPr>
        <w:tabs>
          <w:tab w:val="num" w:pos="780"/>
        </w:tabs>
        <w:ind w:left="780" w:hanging="360"/>
      </w:pPr>
      <w:rPr>
        <w:rFonts w:ascii="Wingdings" w:hAnsi="Wingdings" w:hint="default"/>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21E0B4A"/>
    <w:multiLevelType w:val="hybridMultilevel"/>
    <w:tmpl w:val="98882A80"/>
    <w:lvl w:ilvl="0" w:tplc="0426000F">
      <w:start w:val="1"/>
      <w:numFmt w:val="decimal"/>
      <w:lvlText w:val="%1."/>
      <w:lvlJc w:val="left"/>
      <w:pPr>
        <w:tabs>
          <w:tab w:val="num" w:pos="1080"/>
        </w:tabs>
        <w:ind w:left="1080" w:hanging="360"/>
      </w:pPr>
      <w:rPr>
        <w:rFonts w:cs="Times New Roman"/>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19" w15:restartNumberingAfterBreak="0">
    <w:nsid w:val="25C82B7D"/>
    <w:multiLevelType w:val="hybridMultilevel"/>
    <w:tmpl w:val="3BF4513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0" w15:restartNumberingAfterBreak="0">
    <w:nsid w:val="2B910E7A"/>
    <w:multiLevelType w:val="hybridMultilevel"/>
    <w:tmpl w:val="2F7270A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2EFF2A38"/>
    <w:multiLevelType w:val="multilevel"/>
    <w:tmpl w:val="30521CA6"/>
    <w:lvl w:ilvl="0">
      <w:start w:val="5"/>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2F3256F7"/>
    <w:multiLevelType w:val="hybridMultilevel"/>
    <w:tmpl w:val="1B6A0D80"/>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23" w15:restartNumberingAfterBreak="0">
    <w:nsid w:val="36E52B2C"/>
    <w:multiLevelType w:val="hybridMultilevel"/>
    <w:tmpl w:val="8A0C6552"/>
    <w:lvl w:ilvl="0" w:tplc="4EFEFCA2">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396E61D9"/>
    <w:multiLevelType w:val="hybridMultilevel"/>
    <w:tmpl w:val="61E03BA4"/>
    <w:lvl w:ilvl="0" w:tplc="4A169930">
      <w:start w:val="1"/>
      <w:numFmt w:val="decimal"/>
      <w:lvlText w:val="%1."/>
      <w:lvlJc w:val="left"/>
      <w:pPr>
        <w:tabs>
          <w:tab w:val="num" w:pos="1080"/>
        </w:tabs>
        <w:ind w:left="1080" w:hanging="360"/>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5" w15:restartNumberingAfterBreak="0">
    <w:nsid w:val="399013B8"/>
    <w:multiLevelType w:val="hybridMultilevel"/>
    <w:tmpl w:val="C590A842"/>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6" w15:restartNumberingAfterBreak="0">
    <w:nsid w:val="3A7A2BEA"/>
    <w:multiLevelType w:val="hybridMultilevel"/>
    <w:tmpl w:val="CD70018C"/>
    <w:lvl w:ilvl="0" w:tplc="04260001">
      <w:start w:val="1"/>
      <w:numFmt w:val="bullet"/>
      <w:lvlText w:val=""/>
      <w:lvlJc w:val="left"/>
      <w:pPr>
        <w:ind w:left="1350" w:hanging="360"/>
      </w:pPr>
      <w:rPr>
        <w:rFonts w:ascii="Symbol" w:hAnsi="Symbol" w:hint="default"/>
      </w:rPr>
    </w:lvl>
    <w:lvl w:ilvl="1" w:tplc="04260003">
      <w:start w:val="1"/>
      <w:numFmt w:val="bullet"/>
      <w:lvlText w:val="o"/>
      <w:lvlJc w:val="left"/>
      <w:pPr>
        <w:ind w:left="2070" w:hanging="360"/>
      </w:pPr>
      <w:rPr>
        <w:rFonts w:ascii="Courier New" w:hAnsi="Courier New" w:cs="Courier New" w:hint="default"/>
      </w:rPr>
    </w:lvl>
    <w:lvl w:ilvl="2" w:tplc="04260005">
      <w:start w:val="1"/>
      <w:numFmt w:val="bullet"/>
      <w:lvlText w:val=""/>
      <w:lvlJc w:val="left"/>
      <w:pPr>
        <w:ind w:left="2790" w:hanging="360"/>
      </w:pPr>
      <w:rPr>
        <w:rFonts w:ascii="Wingdings" w:hAnsi="Wingdings" w:hint="default"/>
      </w:rPr>
    </w:lvl>
    <w:lvl w:ilvl="3" w:tplc="04260001">
      <w:start w:val="1"/>
      <w:numFmt w:val="bullet"/>
      <w:lvlText w:val=""/>
      <w:lvlJc w:val="left"/>
      <w:pPr>
        <w:ind w:left="3510" w:hanging="360"/>
      </w:pPr>
      <w:rPr>
        <w:rFonts w:ascii="Symbol" w:hAnsi="Symbol" w:hint="default"/>
      </w:rPr>
    </w:lvl>
    <w:lvl w:ilvl="4" w:tplc="04260003">
      <w:start w:val="1"/>
      <w:numFmt w:val="bullet"/>
      <w:lvlText w:val="o"/>
      <w:lvlJc w:val="left"/>
      <w:pPr>
        <w:ind w:left="4230" w:hanging="360"/>
      </w:pPr>
      <w:rPr>
        <w:rFonts w:ascii="Courier New" w:hAnsi="Courier New" w:cs="Courier New" w:hint="default"/>
      </w:rPr>
    </w:lvl>
    <w:lvl w:ilvl="5" w:tplc="04260005">
      <w:start w:val="1"/>
      <w:numFmt w:val="bullet"/>
      <w:lvlText w:val=""/>
      <w:lvlJc w:val="left"/>
      <w:pPr>
        <w:ind w:left="4950" w:hanging="360"/>
      </w:pPr>
      <w:rPr>
        <w:rFonts w:ascii="Wingdings" w:hAnsi="Wingdings" w:hint="default"/>
      </w:rPr>
    </w:lvl>
    <w:lvl w:ilvl="6" w:tplc="04260001">
      <w:start w:val="1"/>
      <w:numFmt w:val="bullet"/>
      <w:lvlText w:val=""/>
      <w:lvlJc w:val="left"/>
      <w:pPr>
        <w:ind w:left="5670" w:hanging="360"/>
      </w:pPr>
      <w:rPr>
        <w:rFonts w:ascii="Symbol" w:hAnsi="Symbol" w:hint="default"/>
      </w:rPr>
    </w:lvl>
    <w:lvl w:ilvl="7" w:tplc="04260003">
      <w:start w:val="1"/>
      <w:numFmt w:val="bullet"/>
      <w:lvlText w:val="o"/>
      <w:lvlJc w:val="left"/>
      <w:pPr>
        <w:ind w:left="6390" w:hanging="360"/>
      </w:pPr>
      <w:rPr>
        <w:rFonts w:ascii="Courier New" w:hAnsi="Courier New" w:cs="Courier New" w:hint="default"/>
      </w:rPr>
    </w:lvl>
    <w:lvl w:ilvl="8" w:tplc="04260005">
      <w:start w:val="1"/>
      <w:numFmt w:val="bullet"/>
      <w:lvlText w:val=""/>
      <w:lvlJc w:val="left"/>
      <w:pPr>
        <w:ind w:left="7110" w:hanging="360"/>
      </w:pPr>
      <w:rPr>
        <w:rFonts w:ascii="Wingdings" w:hAnsi="Wingdings" w:hint="default"/>
      </w:rPr>
    </w:lvl>
  </w:abstractNum>
  <w:abstractNum w:abstractNumId="27" w15:restartNumberingAfterBreak="0">
    <w:nsid w:val="3D646D18"/>
    <w:multiLevelType w:val="multilevel"/>
    <w:tmpl w:val="F086E382"/>
    <w:lvl w:ilvl="0">
      <w:start w:val="6"/>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41120F5C"/>
    <w:multiLevelType w:val="multilevel"/>
    <w:tmpl w:val="E6668D2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9" w15:restartNumberingAfterBreak="0">
    <w:nsid w:val="42CA77BC"/>
    <w:multiLevelType w:val="hybridMultilevel"/>
    <w:tmpl w:val="71369C5E"/>
    <w:lvl w:ilvl="0" w:tplc="81180DCA">
      <w:start w:val="1"/>
      <w:numFmt w:val="bullet"/>
      <w:lvlText w:val=""/>
      <w:lvlJc w:val="left"/>
      <w:pPr>
        <w:tabs>
          <w:tab w:val="num" w:pos="417"/>
        </w:tabs>
        <w:ind w:left="60" w:firstLine="360"/>
      </w:pPr>
      <w:rPr>
        <w:rFonts w:ascii="Symbol" w:hAnsi="Symbol" w:cs="Times New Roman" w:hint="default"/>
        <w:color w:val="auto"/>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48121763"/>
    <w:multiLevelType w:val="hybridMultilevel"/>
    <w:tmpl w:val="BB94CFA6"/>
    <w:lvl w:ilvl="0" w:tplc="04260001">
      <w:start w:val="1"/>
      <w:numFmt w:val="bullet"/>
      <w:lvlText w:val=""/>
      <w:lvlJc w:val="left"/>
      <w:pPr>
        <w:tabs>
          <w:tab w:val="num" w:pos="780"/>
        </w:tabs>
        <w:ind w:left="780" w:hanging="360"/>
      </w:pPr>
      <w:rPr>
        <w:rFonts w:ascii="Symbol" w:hAnsi="Symbol" w:hint="default"/>
      </w:rPr>
    </w:lvl>
    <w:lvl w:ilvl="1" w:tplc="04260003">
      <w:start w:val="1"/>
      <w:numFmt w:val="bullet"/>
      <w:lvlText w:val="o"/>
      <w:lvlJc w:val="left"/>
      <w:pPr>
        <w:tabs>
          <w:tab w:val="num" w:pos="1500"/>
        </w:tabs>
        <w:ind w:left="1500" w:hanging="360"/>
      </w:pPr>
      <w:rPr>
        <w:rFonts w:ascii="Courier New" w:hAnsi="Courier New" w:cs="Courier New" w:hint="default"/>
      </w:rPr>
    </w:lvl>
    <w:lvl w:ilvl="2" w:tplc="04260005">
      <w:start w:val="1"/>
      <w:numFmt w:val="bullet"/>
      <w:lvlText w:val=""/>
      <w:lvlJc w:val="left"/>
      <w:pPr>
        <w:tabs>
          <w:tab w:val="num" w:pos="2220"/>
        </w:tabs>
        <w:ind w:left="2220" w:hanging="360"/>
      </w:pPr>
      <w:rPr>
        <w:rFonts w:ascii="Wingdings" w:hAnsi="Wingdings" w:hint="default"/>
      </w:rPr>
    </w:lvl>
    <w:lvl w:ilvl="3" w:tplc="04260001">
      <w:start w:val="1"/>
      <w:numFmt w:val="bullet"/>
      <w:lvlText w:val=""/>
      <w:lvlJc w:val="left"/>
      <w:pPr>
        <w:tabs>
          <w:tab w:val="num" w:pos="2940"/>
        </w:tabs>
        <w:ind w:left="2940" w:hanging="360"/>
      </w:pPr>
      <w:rPr>
        <w:rFonts w:ascii="Symbol" w:hAnsi="Symbol" w:hint="default"/>
      </w:rPr>
    </w:lvl>
    <w:lvl w:ilvl="4" w:tplc="04260003">
      <w:start w:val="1"/>
      <w:numFmt w:val="bullet"/>
      <w:lvlText w:val="o"/>
      <w:lvlJc w:val="left"/>
      <w:pPr>
        <w:tabs>
          <w:tab w:val="num" w:pos="3660"/>
        </w:tabs>
        <w:ind w:left="3660" w:hanging="360"/>
      </w:pPr>
      <w:rPr>
        <w:rFonts w:ascii="Courier New" w:hAnsi="Courier New" w:cs="Courier New" w:hint="default"/>
      </w:rPr>
    </w:lvl>
    <w:lvl w:ilvl="5" w:tplc="04260005">
      <w:start w:val="1"/>
      <w:numFmt w:val="bullet"/>
      <w:lvlText w:val=""/>
      <w:lvlJc w:val="left"/>
      <w:pPr>
        <w:tabs>
          <w:tab w:val="num" w:pos="4380"/>
        </w:tabs>
        <w:ind w:left="4380" w:hanging="360"/>
      </w:pPr>
      <w:rPr>
        <w:rFonts w:ascii="Wingdings" w:hAnsi="Wingdings" w:hint="default"/>
      </w:rPr>
    </w:lvl>
    <w:lvl w:ilvl="6" w:tplc="04260001">
      <w:start w:val="1"/>
      <w:numFmt w:val="bullet"/>
      <w:lvlText w:val=""/>
      <w:lvlJc w:val="left"/>
      <w:pPr>
        <w:tabs>
          <w:tab w:val="num" w:pos="5100"/>
        </w:tabs>
        <w:ind w:left="5100" w:hanging="360"/>
      </w:pPr>
      <w:rPr>
        <w:rFonts w:ascii="Symbol" w:hAnsi="Symbol" w:hint="default"/>
      </w:rPr>
    </w:lvl>
    <w:lvl w:ilvl="7" w:tplc="04260003">
      <w:start w:val="1"/>
      <w:numFmt w:val="bullet"/>
      <w:lvlText w:val="o"/>
      <w:lvlJc w:val="left"/>
      <w:pPr>
        <w:tabs>
          <w:tab w:val="num" w:pos="5820"/>
        </w:tabs>
        <w:ind w:left="5820" w:hanging="360"/>
      </w:pPr>
      <w:rPr>
        <w:rFonts w:ascii="Courier New" w:hAnsi="Courier New" w:cs="Courier New" w:hint="default"/>
      </w:rPr>
    </w:lvl>
    <w:lvl w:ilvl="8" w:tplc="04260005">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4CFB6F6A"/>
    <w:multiLevelType w:val="hybridMultilevel"/>
    <w:tmpl w:val="129ADA86"/>
    <w:lvl w:ilvl="0" w:tplc="04260005">
      <w:start w:val="1"/>
      <w:numFmt w:val="bullet"/>
      <w:lvlText w:val=""/>
      <w:lvlJc w:val="left"/>
      <w:pPr>
        <w:tabs>
          <w:tab w:val="num" w:pos="720"/>
        </w:tabs>
        <w:ind w:left="72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2" w15:restartNumberingAfterBreak="0">
    <w:nsid w:val="57593F43"/>
    <w:multiLevelType w:val="multilevel"/>
    <w:tmpl w:val="30521CA6"/>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5911379F"/>
    <w:multiLevelType w:val="hybridMultilevel"/>
    <w:tmpl w:val="CCD6E5B2"/>
    <w:lvl w:ilvl="0" w:tplc="C8E8EE70">
      <w:start w:val="1"/>
      <w:numFmt w:val="decimal"/>
      <w:lvlText w:val="%1."/>
      <w:lvlJc w:val="left"/>
      <w:pPr>
        <w:ind w:left="900" w:hanging="360"/>
      </w:pPr>
    </w:lvl>
    <w:lvl w:ilvl="1" w:tplc="04260019">
      <w:start w:val="1"/>
      <w:numFmt w:val="lowerLetter"/>
      <w:lvlText w:val="%2."/>
      <w:lvlJc w:val="left"/>
      <w:pPr>
        <w:ind w:left="1620" w:hanging="360"/>
      </w:pPr>
    </w:lvl>
    <w:lvl w:ilvl="2" w:tplc="0426001B">
      <w:start w:val="1"/>
      <w:numFmt w:val="lowerRoman"/>
      <w:lvlText w:val="%3."/>
      <w:lvlJc w:val="right"/>
      <w:pPr>
        <w:ind w:left="2340" w:hanging="180"/>
      </w:pPr>
    </w:lvl>
    <w:lvl w:ilvl="3" w:tplc="0426000F">
      <w:start w:val="1"/>
      <w:numFmt w:val="decimal"/>
      <w:lvlText w:val="%4."/>
      <w:lvlJc w:val="left"/>
      <w:pPr>
        <w:ind w:left="3060" w:hanging="360"/>
      </w:pPr>
    </w:lvl>
    <w:lvl w:ilvl="4" w:tplc="04260019">
      <w:start w:val="1"/>
      <w:numFmt w:val="lowerLetter"/>
      <w:lvlText w:val="%5."/>
      <w:lvlJc w:val="left"/>
      <w:pPr>
        <w:ind w:left="3780" w:hanging="360"/>
      </w:pPr>
    </w:lvl>
    <w:lvl w:ilvl="5" w:tplc="0426001B">
      <w:start w:val="1"/>
      <w:numFmt w:val="lowerRoman"/>
      <w:lvlText w:val="%6."/>
      <w:lvlJc w:val="right"/>
      <w:pPr>
        <w:ind w:left="4500" w:hanging="180"/>
      </w:pPr>
    </w:lvl>
    <w:lvl w:ilvl="6" w:tplc="0426000F">
      <w:start w:val="1"/>
      <w:numFmt w:val="decimal"/>
      <w:lvlText w:val="%7."/>
      <w:lvlJc w:val="left"/>
      <w:pPr>
        <w:ind w:left="5220" w:hanging="360"/>
      </w:pPr>
    </w:lvl>
    <w:lvl w:ilvl="7" w:tplc="04260019">
      <w:start w:val="1"/>
      <w:numFmt w:val="lowerLetter"/>
      <w:lvlText w:val="%8."/>
      <w:lvlJc w:val="left"/>
      <w:pPr>
        <w:ind w:left="5940" w:hanging="360"/>
      </w:pPr>
    </w:lvl>
    <w:lvl w:ilvl="8" w:tplc="0426001B">
      <w:start w:val="1"/>
      <w:numFmt w:val="lowerRoman"/>
      <w:lvlText w:val="%9."/>
      <w:lvlJc w:val="right"/>
      <w:pPr>
        <w:ind w:left="6660" w:hanging="180"/>
      </w:pPr>
    </w:lvl>
  </w:abstractNum>
  <w:abstractNum w:abstractNumId="34" w15:restartNumberingAfterBreak="0">
    <w:nsid w:val="5AEA10CE"/>
    <w:multiLevelType w:val="hybridMultilevel"/>
    <w:tmpl w:val="505E8974"/>
    <w:lvl w:ilvl="0" w:tplc="0426000B">
      <w:start w:val="1"/>
      <w:numFmt w:val="bullet"/>
      <w:lvlText w:val=""/>
      <w:lvlJc w:val="left"/>
      <w:pPr>
        <w:tabs>
          <w:tab w:val="num" w:pos="1440"/>
        </w:tabs>
        <w:ind w:left="1440" w:hanging="360"/>
      </w:pPr>
      <w:rPr>
        <w:rFonts w:ascii="Wingdings" w:hAnsi="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B046A15"/>
    <w:multiLevelType w:val="hybridMultilevel"/>
    <w:tmpl w:val="0378501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60D879B1"/>
    <w:multiLevelType w:val="hybridMultilevel"/>
    <w:tmpl w:val="15AE32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A0645EA"/>
    <w:multiLevelType w:val="hybridMultilevel"/>
    <w:tmpl w:val="01A465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C27425"/>
    <w:multiLevelType w:val="hybridMultilevel"/>
    <w:tmpl w:val="F57E6708"/>
    <w:lvl w:ilvl="0" w:tplc="04260005">
      <w:start w:val="1"/>
      <w:numFmt w:val="bullet"/>
      <w:lvlText w:val=""/>
      <w:lvlJc w:val="left"/>
      <w:pPr>
        <w:tabs>
          <w:tab w:val="num" w:pos="780"/>
        </w:tabs>
        <w:ind w:left="78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39" w15:restartNumberingAfterBreak="0">
    <w:nsid w:val="6F6415AE"/>
    <w:multiLevelType w:val="multilevel"/>
    <w:tmpl w:val="BA0AC82C"/>
    <w:lvl w:ilvl="0">
      <w:start w:val="1"/>
      <w:numFmt w:val="decimal"/>
      <w:lvlText w:val="%1."/>
      <w:lvlJc w:val="left"/>
      <w:pPr>
        <w:ind w:left="720" w:hanging="360"/>
      </w:p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0" w15:restartNumberingAfterBreak="0">
    <w:nsid w:val="71354D38"/>
    <w:multiLevelType w:val="hybridMultilevel"/>
    <w:tmpl w:val="3E80FE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3BD74DB"/>
    <w:multiLevelType w:val="multilevel"/>
    <w:tmpl w:val="3D36B39C"/>
    <w:lvl w:ilvl="0">
      <w:start w:val="10"/>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2" w15:restartNumberingAfterBreak="0">
    <w:nsid w:val="79D41784"/>
    <w:multiLevelType w:val="hybridMultilevel"/>
    <w:tmpl w:val="28103F8A"/>
    <w:lvl w:ilvl="0" w:tplc="0426000B">
      <w:start w:val="1"/>
      <w:numFmt w:val="bullet"/>
      <w:lvlText w:val=""/>
      <w:lvlJc w:val="left"/>
      <w:pPr>
        <w:ind w:left="1500" w:hanging="360"/>
      </w:pPr>
      <w:rPr>
        <w:rFonts w:ascii="Wingdings" w:hAnsi="Wingdings" w:hint="default"/>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43" w15:restartNumberingAfterBreak="0">
    <w:nsid w:val="7C0E6DC6"/>
    <w:multiLevelType w:val="hybridMultilevel"/>
    <w:tmpl w:val="243EDBDC"/>
    <w:lvl w:ilvl="0" w:tplc="04260005">
      <w:start w:val="1"/>
      <w:numFmt w:val="bullet"/>
      <w:lvlText w:val=""/>
      <w:lvlJc w:val="left"/>
      <w:pPr>
        <w:tabs>
          <w:tab w:val="num" w:pos="780"/>
        </w:tabs>
        <w:ind w:left="780" w:hanging="360"/>
      </w:pPr>
      <w:rPr>
        <w:rFonts w:ascii="Wingdings" w:hAnsi="Wingdings"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4" w15:restartNumberingAfterBreak="0">
    <w:nsid w:val="7F647B1F"/>
    <w:multiLevelType w:val="hybridMultilevel"/>
    <w:tmpl w:val="FFCCE65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3"/>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10"/>
  </w:num>
  <w:num w:numId="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num>
  <w:num w:numId="12">
    <w:abstractNumId w:val="34"/>
  </w:num>
  <w:num w:numId="13">
    <w:abstractNumId w:val="11"/>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2"/>
  </w:num>
  <w:num w:numId="17">
    <w:abstractNumId w:val="35"/>
  </w:num>
  <w:num w:numId="18">
    <w:abstractNumId w:val="16"/>
  </w:num>
  <w:num w:numId="19">
    <w:abstractNumId w:val="13"/>
  </w:num>
  <w:num w:numId="20">
    <w:abstractNumId w:val="26"/>
  </w:num>
  <w:num w:numId="21">
    <w:abstractNumId w:val="7"/>
  </w:num>
  <w:num w:numId="22">
    <w:abstractNumId w:val="30"/>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41C"/>
    <w:rsid w:val="000079BC"/>
    <w:rsid w:val="0001043B"/>
    <w:rsid w:val="000138AD"/>
    <w:rsid w:val="00037854"/>
    <w:rsid w:val="00046F00"/>
    <w:rsid w:val="0004735C"/>
    <w:rsid w:val="000525E8"/>
    <w:rsid w:val="0005633E"/>
    <w:rsid w:val="000579D1"/>
    <w:rsid w:val="00066410"/>
    <w:rsid w:val="0007552E"/>
    <w:rsid w:val="00080B61"/>
    <w:rsid w:val="000919F7"/>
    <w:rsid w:val="0009564F"/>
    <w:rsid w:val="000B004A"/>
    <w:rsid w:val="000B2F6F"/>
    <w:rsid w:val="000D5D12"/>
    <w:rsid w:val="000E59AB"/>
    <w:rsid w:val="00106BE8"/>
    <w:rsid w:val="00112838"/>
    <w:rsid w:val="0012554F"/>
    <w:rsid w:val="00130672"/>
    <w:rsid w:val="00144EAE"/>
    <w:rsid w:val="0015114C"/>
    <w:rsid w:val="00174CB1"/>
    <w:rsid w:val="00177F23"/>
    <w:rsid w:val="001941D0"/>
    <w:rsid w:val="00195EDE"/>
    <w:rsid w:val="001A3D11"/>
    <w:rsid w:val="001A4B05"/>
    <w:rsid w:val="001B0713"/>
    <w:rsid w:val="001B2F8F"/>
    <w:rsid w:val="001D33CF"/>
    <w:rsid w:val="001D5E15"/>
    <w:rsid w:val="001E28F2"/>
    <w:rsid w:val="001F0F13"/>
    <w:rsid w:val="001F1F11"/>
    <w:rsid w:val="0020550C"/>
    <w:rsid w:val="00205B25"/>
    <w:rsid w:val="002148CE"/>
    <w:rsid w:val="00221519"/>
    <w:rsid w:val="0023011B"/>
    <w:rsid w:val="002313AB"/>
    <w:rsid w:val="00250DF5"/>
    <w:rsid w:val="0025718D"/>
    <w:rsid w:val="00261019"/>
    <w:rsid w:val="00262BD1"/>
    <w:rsid w:val="00264109"/>
    <w:rsid w:val="002737AE"/>
    <w:rsid w:val="00276DA9"/>
    <w:rsid w:val="00290EC9"/>
    <w:rsid w:val="002A690B"/>
    <w:rsid w:val="002C1A03"/>
    <w:rsid w:val="002C2799"/>
    <w:rsid w:val="002D23DF"/>
    <w:rsid w:val="002E19FD"/>
    <w:rsid w:val="002E5E69"/>
    <w:rsid w:val="002F218F"/>
    <w:rsid w:val="00305CAF"/>
    <w:rsid w:val="003175BC"/>
    <w:rsid w:val="00323CAB"/>
    <w:rsid w:val="00337319"/>
    <w:rsid w:val="00346278"/>
    <w:rsid w:val="0035751F"/>
    <w:rsid w:val="003667EF"/>
    <w:rsid w:val="00366AD6"/>
    <w:rsid w:val="00375767"/>
    <w:rsid w:val="003A08C8"/>
    <w:rsid w:val="003A6A5D"/>
    <w:rsid w:val="003A767C"/>
    <w:rsid w:val="003A792D"/>
    <w:rsid w:val="003B73C0"/>
    <w:rsid w:val="003C7667"/>
    <w:rsid w:val="003D1B91"/>
    <w:rsid w:val="003D37BD"/>
    <w:rsid w:val="003D4861"/>
    <w:rsid w:val="003D71A0"/>
    <w:rsid w:val="003F0819"/>
    <w:rsid w:val="003F5C5F"/>
    <w:rsid w:val="00410CED"/>
    <w:rsid w:val="004145C7"/>
    <w:rsid w:val="00415135"/>
    <w:rsid w:val="004154A6"/>
    <w:rsid w:val="00416AC2"/>
    <w:rsid w:val="00420FB7"/>
    <w:rsid w:val="004237B9"/>
    <w:rsid w:val="004270AD"/>
    <w:rsid w:val="00431069"/>
    <w:rsid w:val="00436159"/>
    <w:rsid w:val="004403AA"/>
    <w:rsid w:val="00456DFA"/>
    <w:rsid w:val="00483114"/>
    <w:rsid w:val="00491775"/>
    <w:rsid w:val="004C4531"/>
    <w:rsid w:val="004C7DF2"/>
    <w:rsid w:val="004D0D89"/>
    <w:rsid w:val="004F4ECA"/>
    <w:rsid w:val="00504B52"/>
    <w:rsid w:val="00504EB5"/>
    <w:rsid w:val="005124CA"/>
    <w:rsid w:val="0051546D"/>
    <w:rsid w:val="00530272"/>
    <w:rsid w:val="00565087"/>
    <w:rsid w:val="0056527A"/>
    <w:rsid w:val="0057042C"/>
    <w:rsid w:val="005843AD"/>
    <w:rsid w:val="00594C67"/>
    <w:rsid w:val="005A5781"/>
    <w:rsid w:val="005B04E5"/>
    <w:rsid w:val="00600C59"/>
    <w:rsid w:val="00603E05"/>
    <w:rsid w:val="00630312"/>
    <w:rsid w:val="00631A45"/>
    <w:rsid w:val="00633494"/>
    <w:rsid w:val="0064671F"/>
    <w:rsid w:val="006564C0"/>
    <w:rsid w:val="00664983"/>
    <w:rsid w:val="00664CD4"/>
    <w:rsid w:val="00682596"/>
    <w:rsid w:val="006A3BD9"/>
    <w:rsid w:val="006A4660"/>
    <w:rsid w:val="006A7CA9"/>
    <w:rsid w:val="006C71CE"/>
    <w:rsid w:val="006E115F"/>
    <w:rsid w:val="006E741C"/>
    <w:rsid w:val="006F751E"/>
    <w:rsid w:val="00701412"/>
    <w:rsid w:val="00705A12"/>
    <w:rsid w:val="00735F3A"/>
    <w:rsid w:val="00794456"/>
    <w:rsid w:val="00796F89"/>
    <w:rsid w:val="007B54D4"/>
    <w:rsid w:val="007C190D"/>
    <w:rsid w:val="007D6642"/>
    <w:rsid w:val="007E2A77"/>
    <w:rsid w:val="007E5074"/>
    <w:rsid w:val="007F3172"/>
    <w:rsid w:val="007F41B2"/>
    <w:rsid w:val="00826540"/>
    <w:rsid w:val="008356EB"/>
    <w:rsid w:val="008360E6"/>
    <w:rsid w:val="00836469"/>
    <w:rsid w:val="008A0539"/>
    <w:rsid w:val="008A0FE0"/>
    <w:rsid w:val="008B482F"/>
    <w:rsid w:val="008B4C84"/>
    <w:rsid w:val="008C0D60"/>
    <w:rsid w:val="008C5ACD"/>
    <w:rsid w:val="008C6256"/>
    <w:rsid w:val="008D3D75"/>
    <w:rsid w:val="008E7328"/>
    <w:rsid w:val="008F1A6E"/>
    <w:rsid w:val="00902BC1"/>
    <w:rsid w:val="00904025"/>
    <w:rsid w:val="00904D38"/>
    <w:rsid w:val="00922C85"/>
    <w:rsid w:val="009538BF"/>
    <w:rsid w:val="0096261C"/>
    <w:rsid w:val="00963054"/>
    <w:rsid w:val="009850DE"/>
    <w:rsid w:val="00985812"/>
    <w:rsid w:val="009A60B1"/>
    <w:rsid w:val="009B149B"/>
    <w:rsid w:val="009B1C07"/>
    <w:rsid w:val="009C594A"/>
    <w:rsid w:val="009C727A"/>
    <w:rsid w:val="009D11C5"/>
    <w:rsid w:val="009E1E5B"/>
    <w:rsid w:val="00A04F93"/>
    <w:rsid w:val="00A11314"/>
    <w:rsid w:val="00A139EF"/>
    <w:rsid w:val="00A2156B"/>
    <w:rsid w:val="00A2217D"/>
    <w:rsid w:val="00A3496A"/>
    <w:rsid w:val="00A97EF9"/>
    <w:rsid w:val="00AB3153"/>
    <w:rsid w:val="00AB53C0"/>
    <w:rsid w:val="00AB7F1E"/>
    <w:rsid w:val="00AC1245"/>
    <w:rsid w:val="00AC2DDF"/>
    <w:rsid w:val="00AD259B"/>
    <w:rsid w:val="00AD29F2"/>
    <w:rsid w:val="00AD38E0"/>
    <w:rsid w:val="00AD69F0"/>
    <w:rsid w:val="00AD77F8"/>
    <w:rsid w:val="00AD7ED4"/>
    <w:rsid w:val="00AE4DDD"/>
    <w:rsid w:val="00AF40C8"/>
    <w:rsid w:val="00AF5DD9"/>
    <w:rsid w:val="00B14689"/>
    <w:rsid w:val="00B326EA"/>
    <w:rsid w:val="00B368E4"/>
    <w:rsid w:val="00B56F61"/>
    <w:rsid w:val="00B64F55"/>
    <w:rsid w:val="00B776FA"/>
    <w:rsid w:val="00B806F1"/>
    <w:rsid w:val="00BC2390"/>
    <w:rsid w:val="00BE38D9"/>
    <w:rsid w:val="00BE476A"/>
    <w:rsid w:val="00BF0936"/>
    <w:rsid w:val="00C004DB"/>
    <w:rsid w:val="00C24A52"/>
    <w:rsid w:val="00C30ADE"/>
    <w:rsid w:val="00C3751C"/>
    <w:rsid w:val="00C37F87"/>
    <w:rsid w:val="00C400EE"/>
    <w:rsid w:val="00C65530"/>
    <w:rsid w:val="00C67A58"/>
    <w:rsid w:val="00C76D20"/>
    <w:rsid w:val="00C76E86"/>
    <w:rsid w:val="00C77621"/>
    <w:rsid w:val="00C822F2"/>
    <w:rsid w:val="00C878C0"/>
    <w:rsid w:val="00C91B45"/>
    <w:rsid w:val="00CB4B95"/>
    <w:rsid w:val="00CB7717"/>
    <w:rsid w:val="00CC099E"/>
    <w:rsid w:val="00CD0947"/>
    <w:rsid w:val="00CD1D88"/>
    <w:rsid w:val="00CD67BC"/>
    <w:rsid w:val="00D07A34"/>
    <w:rsid w:val="00D15923"/>
    <w:rsid w:val="00D20BD5"/>
    <w:rsid w:val="00D611FF"/>
    <w:rsid w:val="00D832F0"/>
    <w:rsid w:val="00D833DF"/>
    <w:rsid w:val="00D90F22"/>
    <w:rsid w:val="00DA1A11"/>
    <w:rsid w:val="00DA5495"/>
    <w:rsid w:val="00DB0D67"/>
    <w:rsid w:val="00DE1DAB"/>
    <w:rsid w:val="00DE4AE7"/>
    <w:rsid w:val="00DF1803"/>
    <w:rsid w:val="00DF6C9F"/>
    <w:rsid w:val="00E04694"/>
    <w:rsid w:val="00E139E0"/>
    <w:rsid w:val="00E14793"/>
    <w:rsid w:val="00E177EA"/>
    <w:rsid w:val="00E277AF"/>
    <w:rsid w:val="00E3085D"/>
    <w:rsid w:val="00E318C1"/>
    <w:rsid w:val="00E33D03"/>
    <w:rsid w:val="00E50DDF"/>
    <w:rsid w:val="00E5477B"/>
    <w:rsid w:val="00E738F5"/>
    <w:rsid w:val="00E82E0D"/>
    <w:rsid w:val="00EC4C2A"/>
    <w:rsid w:val="00ED5095"/>
    <w:rsid w:val="00ED5CD1"/>
    <w:rsid w:val="00EF4993"/>
    <w:rsid w:val="00EF63EE"/>
    <w:rsid w:val="00F109AB"/>
    <w:rsid w:val="00F13A08"/>
    <w:rsid w:val="00F22759"/>
    <w:rsid w:val="00F332DE"/>
    <w:rsid w:val="00F378FC"/>
    <w:rsid w:val="00F41FDB"/>
    <w:rsid w:val="00F60987"/>
    <w:rsid w:val="00F82E22"/>
    <w:rsid w:val="00F9269C"/>
    <w:rsid w:val="00F9431E"/>
    <w:rsid w:val="00FA0D28"/>
    <w:rsid w:val="00FA4616"/>
    <w:rsid w:val="00FA4FC3"/>
    <w:rsid w:val="00FC5A6C"/>
    <w:rsid w:val="00FD492F"/>
    <w:rsid w:val="00FD586F"/>
    <w:rsid w:val="00FD7109"/>
    <w:rsid w:val="00FE195D"/>
    <w:rsid w:val="00FF0925"/>
    <w:rsid w:val="00FF09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2EB076-8A99-4E94-AACB-6327BD9E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741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6E741C"/>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6E741C"/>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unhideWhenUsed/>
    <w:qFormat/>
    <w:rsid w:val="008A0539"/>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s"/>
    <w:next w:val="Parasts"/>
    <w:link w:val="Virsraksts4Rakstz"/>
    <w:uiPriority w:val="9"/>
    <w:unhideWhenUsed/>
    <w:qFormat/>
    <w:rsid w:val="00E14793"/>
    <w:pPr>
      <w:keepNext/>
      <w:keepLines/>
      <w:spacing w:before="20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nhideWhenUsed/>
    <w:qFormat/>
    <w:rsid w:val="002313AB"/>
    <w:pPr>
      <w:keepNext/>
      <w:keepLines/>
      <w:spacing w:before="200"/>
      <w:outlineLvl w:val="4"/>
    </w:pPr>
    <w:rPr>
      <w:rFonts w:asciiTheme="majorHAnsi" w:eastAsiaTheme="majorEastAsia" w:hAnsiTheme="majorHAnsi" w:cstheme="majorBidi"/>
      <w:color w:val="243F60" w:themeColor="accent1" w:themeShade="7F"/>
    </w:rPr>
  </w:style>
  <w:style w:type="paragraph" w:styleId="Virsraksts6">
    <w:name w:val="heading 6"/>
    <w:basedOn w:val="Parasts"/>
    <w:next w:val="Parasts"/>
    <w:link w:val="Virsraksts6Rakstz"/>
    <w:qFormat/>
    <w:rsid w:val="002F218F"/>
    <w:pPr>
      <w:keepNext/>
      <w:ind w:left="360"/>
      <w:jc w:val="center"/>
      <w:outlineLvl w:val="5"/>
    </w:pPr>
    <w:rPr>
      <w:sz w:val="32"/>
    </w:rPr>
  </w:style>
  <w:style w:type="paragraph" w:styleId="Virsraksts7">
    <w:name w:val="heading 7"/>
    <w:basedOn w:val="Parasts"/>
    <w:next w:val="Parasts"/>
    <w:link w:val="Virsraksts7Rakstz"/>
    <w:qFormat/>
    <w:rsid w:val="002F218F"/>
    <w:pPr>
      <w:keepNext/>
      <w:ind w:firstLine="360"/>
      <w:outlineLvl w:val="6"/>
    </w:pPr>
    <w:rPr>
      <w:sz w:val="28"/>
    </w:rPr>
  </w:style>
  <w:style w:type="paragraph" w:styleId="Virsraksts9">
    <w:name w:val="heading 9"/>
    <w:basedOn w:val="Parasts"/>
    <w:next w:val="Parasts"/>
    <w:link w:val="Virsraksts9Rakstz"/>
    <w:uiPriority w:val="9"/>
    <w:unhideWhenUsed/>
    <w:qFormat/>
    <w:rsid w:val="002F218F"/>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E741C"/>
    <w:rPr>
      <w:rFonts w:ascii="Arial" w:eastAsia="Times New Roman" w:hAnsi="Arial" w:cs="Arial"/>
      <w:b/>
      <w:bCs/>
      <w:kern w:val="32"/>
      <w:sz w:val="32"/>
      <w:szCs w:val="32"/>
      <w:lang w:eastAsia="lv-LV"/>
    </w:rPr>
  </w:style>
  <w:style w:type="character" w:customStyle="1" w:styleId="Heading2Char">
    <w:name w:val="Heading 2 Char"/>
    <w:basedOn w:val="Noklusjumarindkopasfonts"/>
    <w:uiPriority w:val="9"/>
    <w:rsid w:val="006E741C"/>
    <w:rPr>
      <w:rFonts w:asciiTheme="majorHAnsi" w:eastAsiaTheme="majorEastAsia" w:hAnsiTheme="majorHAnsi" w:cstheme="majorBidi"/>
      <w:b/>
      <w:bCs/>
      <w:color w:val="4F81BD" w:themeColor="accent1"/>
      <w:sz w:val="26"/>
      <w:szCs w:val="26"/>
      <w:lang w:eastAsia="lv-LV"/>
    </w:rPr>
  </w:style>
  <w:style w:type="paragraph" w:styleId="Galvene">
    <w:name w:val="header"/>
    <w:basedOn w:val="Parasts"/>
    <w:link w:val="GalveneRakstz"/>
    <w:rsid w:val="006E741C"/>
    <w:pPr>
      <w:tabs>
        <w:tab w:val="center" w:pos="4153"/>
        <w:tab w:val="right" w:pos="8306"/>
      </w:tabs>
    </w:pPr>
  </w:style>
  <w:style w:type="character" w:customStyle="1" w:styleId="HeaderChar">
    <w:name w:val="Header Char"/>
    <w:basedOn w:val="Noklusjumarindkopasfonts"/>
    <w:uiPriority w:val="99"/>
    <w:rsid w:val="006E741C"/>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6E741C"/>
    <w:pPr>
      <w:spacing w:after="120" w:line="480" w:lineRule="auto"/>
    </w:pPr>
  </w:style>
  <w:style w:type="character" w:customStyle="1" w:styleId="Pamatteksts2Rakstz">
    <w:name w:val="Pamatteksts 2 Rakstz."/>
    <w:basedOn w:val="Noklusjumarindkopasfonts"/>
    <w:link w:val="Pamatteksts2"/>
    <w:rsid w:val="006E741C"/>
    <w:rPr>
      <w:rFonts w:ascii="Times New Roman" w:eastAsia="Times New Roman" w:hAnsi="Times New Roman" w:cs="Times New Roman"/>
      <w:sz w:val="24"/>
      <w:szCs w:val="24"/>
      <w:lang w:eastAsia="lv-LV"/>
    </w:rPr>
  </w:style>
  <w:style w:type="character" w:styleId="Hipersaite">
    <w:name w:val="Hyperlink"/>
    <w:basedOn w:val="Noklusjumarindkopasfonts"/>
    <w:uiPriority w:val="99"/>
    <w:rsid w:val="006E741C"/>
    <w:rPr>
      <w:color w:val="0000FF"/>
      <w:u w:val="single"/>
    </w:rPr>
  </w:style>
  <w:style w:type="paragraph" w:styleId="Pamatteksts">
    <w:name w:val="Body Text"/>
    <w:aliases w:val="Rakstz."/>
    <w:basedOn w:val="Parasts"/>
    <w:link w:val="PamattekstsRakstz"/>
    <w:rsid w:val="006E741C"/>
    <w:pPr>
      <w:spacing w:after="120"/>
    </w:pPr>
  </w:style>
  <w:style w:type="character" w:customStyle="1" w:styleId="PamattekstsRakstz">
    <w:name w:val="Pamatteksts Rakstz."/>
    <w:aliases w:val="Rakstz. Rakstz."/>
    <w:basedOn w:val="Noklusjumarindkopasfonts"/>
    <w:link w:val="Pamatteksts"/>
    <w:rsid w:val="006E741C"/>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E741C"/>
    <w:pPr>
      <w:spacing w:after="200" w:line="276" w:lineRule="auto"/>
      <w:ind w:left="720"/>
      <w:contextualSpacing/>
    </w:pPr>
    <w:rPr>
      <w:rFonts w:ascii="Calibri" w:hAnsi="Calibri"/>
      <w:sz w:val="22"/>
      <w:szCs w:val="22"/>
      <w:lang w:eastAsia="en-US"/>
    </w:rPr>
  </w:style>
  <w:style w:type="character" w:customStyle="1" w:styleId="GalveneRakstz">
    <w:name w:val="Galvene Rakstz."/>
    <w:basedOn w:val="Noklusjumarindkopasfonts"/>
    <w:link w:val="Galvene"/>
    <w:rsid w:val="006E741C"/>
    <w:rPr>
      <w:rFonts w:ascii="Times New Roman" w:eastAsia="Times New Roman" w:hAnsi="Times New Roman" w:cs="Times New Roman"/>
      <w:sz w:val="24"/>
      <w:szCs w:val="24"/>
      <w:lang w:eastAsia="lv-LV"/>
    </w:rPr>
  </w:style>
  <w:style w:type="character" w:styleId="Izclums">
    <w:name w:val="Emphasis"/>
    <w:basedOn w:val="Noklusjumarindkopasfonts"/>
    <w:qFormat/>
    <w:rsid w:val="006E741C"/>
    <w:rPr>
      <w:b/>
      <w:bCs/>
      <w:i w:val="0"/>
      <w:iCs w:val="0"/>
    </w:rPr>
  </w:style>
  <w:style w:type="paragraph" w:customStyle="1" w:styleId="Default">
    <w:name w:val="Default"/>
    <w:rsid w:val="006E741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saukums">
    <w:name w:val="Title"/>
    <w:basedOn w:val="Parasts"/>
    <w:link w:val="NosaukumsRakstz"/>
    <w:qFormat/>
    <w:rsid w:val="006E741C"/>
    <w:pPr>
      <w:jc w:val="center"/>
    </w:pPr>
    <w:rPr>
      <w:b/>
      <w:bCs/>
      <w:sz w:val="36"/>
      <w:u w:val="single"/>
      <w:lang w:eastAsia="en-US"/>
    </w:rPr>
  </w:style>
  <w:style w:type="character" w:customStyle="1" w:styleId="NosaukumsRakstz">
    <w:name w:val="Nosaukums Rakstz."/>
    <w:basedOn w:val="Noklusjumarindkopasfonts"/>
    <w:link w:val="Nosaukums"/>
    <w:rsid w:val="006E741C"/>
    <w:rPr>
      <w:rFonts w:ascii="Times New Roman" w:eastAsia="Times New Roman" w:hAnsi="Times New Roman" w:cs="Times New Roman"/>
      <w:b/>
      <w:bCs/>
      <w:sz w:val="36"/>
      <w:szCs w:val="24"/>
      <w:u w:val="single"/>
    </w:rPr>
  </w:style>
  <w:style w:type="character" w:customStyle="1" w:styleId="Virsraksts2Rakstz">
    <w:name w:val="Virsraksts 2 Rakstz."/>
    <w:link w:val="Virsraksts2"/>
    <w:rsid w:val="006E741C"/>
    <w:rPr>
      <w:rFonts w:ascii="Arial" w:eastAsia="Times New Roman" w:hAnsi="Arial" w:cs="Arial"/>
      <w:b/>
      <w:bCs/>
      <w:i/>
      <w:iCs/>
      <w:sz w:val="28"/>
      <w:szCs w:val="28"/>
      <w:lang w:eastAsia="lv-LV"/>
    </w:rPr>
  </w:style>
  <w:style w:type="paragraph" w:customStyle="1" w:styleId="ListParagraph1">
    <w:name w:val="List Paragraph1"/>
    <w:basedOn w:val="Parasts"/>
    <w:qFormat/>
    <w:rsid w:val="006E741C"/>
    <w:pPr>
      <w:spacing w:after="200" w:line="276" w:lineRule="auto"/>
      <w:ind w:left="720"/>
      <w:contextualSpacing/>
    </w:pPr>
    <w:rPr>
      <w:rFonts w:ascii="Calibri" w:eastAsia="Calibri" w:hAnsi="Calibri"/>
      <w:sz w:val="22"/>
      <w:szCs w:val="22"/>
      <w:lang w:eastAsia="en-US"/>
    </w:rPr>
  </w:style>
  <w:style w:type="paragraph" w:styleId="Pamattekstsaratkpi">
    <w:name w:val="Body Text Indent"/>
    <w:basedOn w:val="Parasts"/>
    <w:link w:val="PamattekstsaratkpiRakstz"/>
    <w:uiPriority w:val="99"/>
    <w:semiHidden/>
    <w:unhideWhenUsed/>
    <w:rsid w:val="00456DFA"/>
    <w:pPr>
      <w:spacing w:after="120"/>
      <w:ind w:left="283"/>
    </w:pPr>
  </w:style>
  <w:style w:type="character" w:customStyle="1" w:styleId="PamattekstsaratkpiRakstz">
    <w:name w:val="Pamatteksts ar atkāpi Rakstz."/>
    <w:basedOn w:val="Noklusjumarindkopasfonts"/>
    <w:link w:val="Pamattekstsaratkpi"/>
    <w:uiPriority w:val="99"/>
    <w:semiHidden/>
    <w:rsid w:val="00456DFA"/>
    <w:rPr>
      <w:rFonts w:ascii="Times New Roman" w:eastAsia="Times New Roman" w:hAnsi="Times New Roman" w:cs="Times New Roman"/>
      <w:sz w:val="24"/>
      <w:szCs w:val="24"/>
      <w:lang w:eastAsia="lv-LV"/>
    </w:rPr>
  </w:style>
  <w:style w:type="paragraph" w:styleId="Paraststmeklis">
    <w:name w:val="Normal (Web)"/>
    <w:basedOn w:val="Parasts"/>
    <w:uiPriority w:val="99"/>
    <w:rsid w:val="008B482F"/>
    <w:pPr>
      <w:spacing w:before="200" w:after="200"/>
      <w:ind w:left="200" w:right="200"/>
    </w:pPr>
    <w:rPr>
      <w:rFonts w:ascii="Tahoma" w:hAnsi="Tahoma" w:cs="Tahoma"/>
      <w:color w:val="000000"/>
      <w:sz w:val="20"/>
      <w:szCs w:val="20"/>
      <w:lang w:val="en-GB" w:eastAsia="en-US"/>
    </w:rPr>
  </w:style>
  <w:style w:type="character" w:customStyle="1" w:styleId="Virsraksts4Rakstz">
    <w:name w:val="Virsraksts 4 Rakstz."/>
    <w:basedOn w:val="Noklusjumarindkopasfonts"/>
    <w:link w:val="Virsraksts4"/>
    <w:uiPriority w:val="9"/>
    <w:rsid w:val="00E14793"/>
    <w:rPr>
      <w:rFonts w:asciiTheme="majorHAnsi" w:eastAsiaTheme="majorEastAsia" w:hAnsiTheme="majorHAnsi" w:cstheme="majorBidi"/>
      <w:b/>
      <w:bCs/>
      <w:i/>
      <w:iCs/>
      <w:color w:val="4F81BD" w:themeColor="accent1"/>
      <w:sz w:val="24"/>
      <w:szCs w:val="24"/>
      <w:lang w:eastAsia="lv-LV"/>
    </w:rPr>
  </w:style>
  <w:style w:type="paragraph" w:styleId="Pamattekstaatkpe2">
    <w:name w:val="Body Text Indent 2"/>
    <w:basedOn w:val="Parasts"/>
    <w:link w:val="Pamattekstaatkpe2Rakstz"/>
    <w:uiPriority w:val="99"/>
    <w:semiHidden/>
    <w:unhideWhenUsed/>
    <w:rsid w:val="00E14793"/>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E14793"/>
    <w:rPr>
      <w:rFonts w:ascii="Times New Roman" w:eastAsia="Times New Roman" w:hAnsi="Times New Roman" w:cs="Times New Roman"/>
      <w:sz w:val="24"/>
      <w:szCs w:val="24"/>
      <w:lang w:eastAsia="lv-LV"/>
    </w:rPr>
  </w:style>
  <w:style w:type="paragraph" w:styleId="Apakvirsraksts">
    <w:name w:val="Subtitle"/>
    <w:basedOn w:val="Parasts"/>
    <w:link w:val="ApakvirsrakstsRakstz"/>
    <w:qFormat/>
    <w:rsid w:val="002E5E69"/>
    <w:pPr>
      <w:jc w:val="center"/>
    </w:pPr>
    <w:rPr>
      <w:szCs w:val="20"/>
    </w:rPr>
  </w:style>
  <w:style w:type="character" w:customStyle="1" w:styleId="ApakvirsrakstsRakstz">
    <w:name w:val="Apakšvirsraksts Rakstz."/>
    <w:basedOn w:val="Noklusjumarindkopasfonts"/>
    <w:link w:val="Apakvirsraksts"/>
    <w:rsid w:val="002E5E69"/>
    <w:rPr>
      <w:rFonts w:ascii="Times New Roman" w:eastAsia="Times New Roman" w:hAnsi="Times New Roman" w:cs="Times New Roman"/>
      <w:sz w:val="24"/>
      <w:szCs w:val="20"/>
      <w:lang w:eastAsia="lv-LV"/>
    </w:rPr>
  </w:style>
  <w:style w:type="paragraph" w:styleId="Vresteksts">
    <w:name w:val="footnote text"/>
    <w:aliases w:val="Char Char Char,Footnote Text1,Footnote Text1 Char,Footnote Text1 Char Char Char"/>
    <w:basedOn w:val="Parasts"/>
    <w:link w:val="VrestekstsRakstz"/>
    <w:rsid w:val="002E5E69"/>
    <w:rPr>
      <w:sz w:val="20"/>
      <w:szCs w:val="20"/>
    </w:rPr>
  </w:style>
  <w:style w:type="character" w:customStyle="1" w:styleId="VrestekstsRakstz">
    <w:name w:val="Vēres teksts Rakstz."/>
    <w:aliases w:val="Char Char Char Rakstz.,Footnote Text1 Rakstz.,Footnote Text1 Char Rakstz.,Footnote Text1 Char Char Char Rakstz."/>
    <w:basedOn w:val="Noklusjumarindkopasfonts"/>
    <w:link w:val="Vresteksts"/>
    <w:rsid w:val="002E5E69"/>
    <w:rPr>
      <w:rFonts w:ascii="Times New Roman" w:eastAsia="Times New Roman" w:hAnsi="Times New Roman" w:cs="Times New Roman"/>
      <w:sz w:val="20"/>
      <w:szCs w:val="20"/>
      <w:lang w:eastAsia="lv-LV"/>
    </w:rPr>
  </w:style>
  <w:style w:type="character" w:styleId="Vresatsauce">
    <w:name w:val="footnote reference"/>
    <w:rsid w:val="002E5E69"/>
    <w:rPr>
      <w:vertAlign w:val="superscript"/>
    </w:rPr>
  </w:style>
  <w:style w:type="character" w:customStyle="1" w:styleId="Virsraksts3Rakstz">
    <w:name w:val="Virsraksts 3 Rakstz."/>
    <w:basedOn w:val="Noklusjumarindkopasfonts"/>
    <w:link w:val="Virsraksts3"/>
    <w:uiPriority w:val="9"/>
    <w:rsid w:val="008A0539"/>
    <w:rPr>
      <w:rFonts w:asciiTheme="majorHAnsi" w:eastAsiaTheme="majorEastAsia" w:hAnsiTheme="majorHAnsi" w:cstheme="majorBidi"/>
      <w:b/>
      <w:bCs/>
      <w:color w:val="4F81BD" w:themeColor="accent1"/>
      <w:sz w:val="24"/>
      <w:szCs w:val="24"/>
      <w:lang w:eastAsia="lv-LV"/>
    </w:rPr>
  </w:style>
  <w:style w:type="paragraph" w:customStyle="1" w:styleId="tv213">
    <w:name w:val="tv213"/>
    <w:basedOn w:val="Parasts"/>
    <w:rsid w:val="008A0539"/>
    <w:pPr>
      <w:spacing w:before="240" w:line="360" w:lineRule="auto"/>
      <w:ind w:firstLine="240"/>
      <w:jc w:val="both"/>
    </w:pPr>
    <w:rPr>
      <w:color w:val="000000"/>
      <w:sz w:val="16"/>
      <w:szCs w:val="16"/>
    </w:rPr>
  </w:style>
  <w:style w:type="paragraph" w:customStyle="1" w:styleId="tv213tvp">
    <w:name w:val="tv213 tvp"/>
    <w:basedOn w:val="Parasts"/>
    <w:rsid w:val="008A0539"/>
    <w:pPr>
      <w:spacing w:before="100" w:beforeAutospacing="1" w:after="100" w:afterAutospacing="1" w:line="360" w:lineRule="auto"/>
      <w:ind w:firstLine="240"/>
    </w:pPr>
    <w:rPr>
      <w:color w:val="000000"/>
      <w:sz w:val="16"/>
      <w:szCs w:val="16"/>
    </w:rPr>
  </w:style>
  <w:style w:type="paragraph" w:customStyle="1" w:styleId="tv213limenis2">
    <w:name w:val="tv213 limenis2"/>
    <w:basedOn w:val="Parasts"/>
    <w:rsid w:val="008A0539"/>
    <w:pPr>
      <w:spacing w:before="100" w:beforeAutospacing="1" w:after="100" w:afterAutospacing="1" w:line="360" w:lineRule="auto"/>
      <w:ind w:firstLine="240"/>
    </w:pPr>
    <w:rPr>
      <w:color w:val="000000"/>
      <w:sz w:val="16"/>
      <w:szCs w:val="16"/>
    </w:rPr>
  </w:style>
  <w:style w:type="paragraph" w:customStyle="1" w:styleId="tv213limenis3">
    <w:name w:val="tv213 limenis3"/>
    <w:basedOn w:val="Parasts"/>
    <w:rsid w:val="008A0539"/>
    <w:pPr>
      <w:spacing w:before="100" w:beforeAutospacing="1" w:after="100" w:afterAutospacing="1" w:line="360" w:lineRule="auto"/>
      <w:ind w:firstLine="240"/>
    </w:pPr>
    <w:rPr>
      <w:color w:val="000000"/>
      <w:sz w:val="16"/>
      <w:szCs w:val="16"/>
    </w:rPr>
  </w:style>
  <w:style w:type="paragraph" w:customStyle="1" w:styleId="tv2131">
    <w:name w:val="tv2131"/>
    <w:basedOn w:val="Parasts"/>
    <w:rsid w:val="008A0539"/>
    <w:pPr>
      <w:spacing w:line="360" w:lineRule="auto"/>
      <w:ind w:firstLine="240"/>
    </w:pPr>
    <w:rPr>
      <w:color w:val="414142"/>
      <w:sz w:val="16"/>
      <w:szCs w:val="16"/>
    </w:rPr>
  </w:style>
  <w:style w:type="paragraph" w:customStyle="1" w:styleId="Pa0">
    <w:name w:val="Pa0"/>
    <w:basedOn w:val="Default"/>
    <w:next w:val="Default"/>
    <w:rsid w:val="00F82E22"/>
    <w:pPr>
      <w:spacing w:line="291" w:lineRule="atLeast"/>
    </w:pPr>
    <w:rPr>
      <w:rFonts w:ascii="Aptifer Sans Com Medium" w:eastAsia="Times New Roman" w:hAnsi="Aptifer Sans Com Medium"/>
      <w:color w:val="auto"/>
      <w:lang w:eastAsia="lv-LV"/>
    </w:rPr>
  </w:style>
  <w:style w:type="paragraph" w:customStyle="1" w:styleId="Pa1">
    <w:name w:val="Pa1"/>
    <w:basedOn w:val="Default"/>
    <w:next w:val="Default"/>
    <w:rsid w:val="00F82E22"/>
    <w:pPr>
      <w:spacing w:line="201" w:lineRule="atLeast"/>
    </w:pPr>
    <w:rPr>
      <w:rFonts w:ascii="Aptifer Sans Com Medium" w:eastAsia="Times New Roman" w:hAnsi="Aptifer Sans Com Medium"/>
      <w:color w:val="auto"/>
      <w:lang w:eastAsia="lv-LV"/>
    </w:rPr>
  </w:style>
  <w:style w:type="paragraph" w:styleId="Bezatstarpm">
    <w:name w:val="No Spacing"/>
    <w:link w:val="BezatstarpmRakstz"/>
    <w:uiPriority w:val="1"/>
    <w:qFormat/>
    <w:rsid w:val="00205B25"/>
    <w:pPr>
      <w:spacing w:after="0" w:line="240" w:lineRule="auto"/>
    </w:pPr>
    <w:rPr>
      <w:rFonts w:ascii="Times New Roman" w:eastAsia="Times New Roman" w:hAnsi="Times New Roman" w:cs="Times New Roman"/>
      <w:sz w:val="24"/>
      <w:szCs w:val="24"/>
      <w:lang w:eastAsia="lv-LV"/>
    </w:rPr>
  </w:style>
  <w:style w:type="paragraph" w:customStyle="1" w:styleId="txt1">
    <w:name w:val="txt1"/>
    <w:rsid w:val="008B4C84"/>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Times New Roman" w:eastAsia="Times New Roman" w:hAnsi="Times New Roman" w:cs="Times New Roman"/>
      <w:sz w:val="20"/>
      <w:szCs w:val="20"/>
    </w:rPr>
  </w:style>
  <w:style w:type="paragraph" w:customStyle="1" w:styleId="txt2">
    <w:name w:val="txt2"/>
    <w:next w:val="txt1"/>
    <w:rsid w:val="008B4C84"/>
    <w:pPr>
      <w:widowControl w:val="0"/>
      <w:suppressAutoHyphens/>
      <w:spacing w:after="0" w:line="240" w:lineRule="auto"/>
      <w:jc w:val="center"/>
    </w:pPr>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BE476A"/>
    <w:pPr>
      <w:spacing w:after="120"/>
    </w:pPr>
    <w:rPr>
      <w:sz w:val="16"/>
      <w:szCs w:val="16"/>
    </w:rPr>
  </w:style>
  <w:style w:type="character" w:customStyle="1" w:styleId="Pamatteksts3Rakstz">
    <w:name w:val="Pamatteksts 3 Rakstz."/>
    <w:basedOn w:val="Noklusjumarindkopasfonts"/>
    <w:link w:val="Pamatteksts3"/>
    <w:rsid w:val="00BE476A"/>
    <w:rPr>
      <w:rFonts w:ascii="Times New Roman" w:eastAsia="Times New Roman" w:hAnsi="Times New Roman" w:cs="Times New Roman"/>
      <w:sz w:val="16"/>
      <w:szCs w:val="16"/>
      <w:lang w:eastAsia="lv-LV"/>
    </w:rPr>
  </w:style>
  <w:style w:type="character" w:customStyle="1" w:styleId="rakstateksts">
    <w:name w:val="raksta_teksts"/>
    <w:basedOn w:val="Noklusjumarindkopasfonts"/>
    <w:rsid w:val="00BE476A"/>
  </w:style>
  <w:style w:type="paragraph" w:styleId="Kjene">
    <w:name w:val="footer"/>
    <w:basedOn w:val="Parasts"/>
    <w:link w:val="KjeneRakstz"/>
    <w:uiPriority w:val="99"/>
    <w:unhideWhenUsed/>
    <w:rsid w:val="00BE476A"/>
    <w:pPr>
      <w:tabs>
        <w:tab w:val="center" w:pos="4153"/>
        <w:tab w:val="right" w:pos="8306"/>
      </w:tabs>
    </w:pPr>
    <w:rPr>
      <w:rFonts w:asciiTheme="minorHAnsi" w:eastAsiaTheme="minorEastAsia" w:hAnsiTheme="minorHAnsi" w:cstheme="minorBidi"/>
      <w:sz w:val="22"/>
      <w:szCs w:val="22"/>
    </w:rPr>
  </w:style>
  <w:style w:type="character" w:customStyle="1" w:styleId="KjeneRakstz">
    <w:name w:val="Kājene Rakstz."/>
    <w:basedOn w:val="Noklusjumarindkopasfonts"/>
    <w:link w:val="Kjene"/>
    <w:uiPriority w:val="99"/>
    <w:rsid w:val="00BE476A"/>
    <w:rPr>
      <w:rFonts w:eastAsiaTheme="minorEastAsia"/>
      <w:lang w:eastAsia="lv-LV"/>
    </w:rPr>
  </w:style>
  <w:style w:type="table" w:styleId="Reatabula">
    <w:name w:val="Table Grid"/>
    <w:basedOn w:val="Parastatabula"/>
    <w:uiPriority w:val="59"/>
    <w:rsid w:val="00B806F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atstarpmRakstz">
    <w:name w:val="Bez atstarpēm Rakstz."/>
    <w:link w:val="Bezatstarpm"/>
    <w:uiPriority w:val="1"/>
    <w:locked/>
    <w:rsid w:val="00AE4DDD"/>
    <w:rPr>
      <w:rFonts w:ascii="Times New Roman" w:eastAsia="Times New Roman" w:hAnsi="Times New Roman" w:cs="Times New Roman"/>
      <w:sz w:val="24"/>
      <w:szCs w:val="24"/>
      <w:lang w:eastAsia="lv-LV"/>
    </w:rPr>
  </w:style>
  <w:style w:type="character" w:customStyle="1" w:styleId="Virsraksts5Rakstz">
    <w:name w:val="Virsraksts 5 Rakstz."/>
    <w:basedOn w:val="Noklusjumarindkopasfonts"/>
    <w:link w:val="Virsraksts5"/>
    <w:rsid w:val="002313AB"/>
    <w:rPr>
      <w:rFonts w:asciiTheme="majorHAnsi" w:eastAsiaTheme="majorEastAsia" w:hAnsiTheme="majorHAnsi" w:cstheme="majorBidi"/>
      <w:color w:val="243F60" w:themeColor="accent1" w:themeShade="7F"/>
      <w:sz w:val="24"/>
      <w:szCs w:val="24"/>
      <w:lang w:eastAsia="lv-LV"/>
    </w:rPr>
  </w:style>
  <w:style w:type="character" w:customStyle="1" w:styleId="st1">
    <w:name w:val="st1"/>
    <w:basedOn w:val="Noklusjumarindkopasfonts"/>
    <w:rsid w:val="00904D38"/>
  </w:style>
  <w:style w:type="character" w:customStyle="1" w:styleId="Virsraksts6Rakstz">
    <w:name w:val="Virsraksts 6 Rakstz."/>
    <w:basedOn w:val="Noklusjumarindkopasfonts"/>
    <w:link w:val="Virsraksts6"/>
    <w:rsid w:val="002F218F"/>
    <w:rPr>
      <w:rFonts w:ascii="Times New Roman" w:eastAsia="Times New Roman" w:hAnsi="Times New Roman" w:cs="Times New Roman"/>
      <w:sz w:val="32"/>
      <w:szCs w:val="24"/>
      <w:lang w:eastAsia="lv-LV"/>
    </w:rPr>
  </w:style>
  <w:style w:type="character" w:customStyle="1" w:styleId="Virsraksts7Rakstz">
    <w:name w:val="Virsraksts 7 Rakstz."/>
    <w:basedOn w:val="Noklusjumarindkopasfonts"/>
    <w:link w:val="Virsraksts7"/>
    <w:rsid w:val="002F218F"/>
    <w:rPr>
      <w:rFonts w:ascii="Times New Roman" w:eastAsia="Times New Roman" w:hAnsi="Times New Roman" w:cs="Times New Roman"/>
      <w:sz w:val="28"/>
      <w:szCs w:val="24"/>
      <w:lang w:eastAsia="lv-LV"/>
    </w:rPr>
  </w:style>
  <w:style w:type="character" w:customStyle="1" w:styleId="Virsraksts9Rakstz">
    <w:name w:val="Virsraksts 9 Rakstz."/>
    <w:basedOn w:val="Noklusjumarindkopasfonts"/>
    <w:link w:val="Virsraksts9"/>
    <w:uiPriority w:val="9"/>
    <w:rsid w:val="002F218F"/>
    <w:rPr>
      <w:rFonts w:asciiTheme="majorHAnsi" w:eastAsiaTheme="majorEastAsia" w:hAnsiTheme="majorHAnsi" w:cstheme="majorBidi"/>
      <w:i/>
      <w:iCs/>
      <w:color w:val="404040" w:themeColor="text1" w:themeTint="BF"/>
      <w:sz w:val="20"/>
      <w:szCs w:val="20"/>
      <w:lang w:eastAsia="lv-LV"/>
    </w:rPr>
  </w:style>
  <w:style w:type="paragraph" w:styleId="Balonteksts">
    <w:name w:val="Balloon Text"/>
    <w:basedOn w:val="Parasts"/>
    <w:link w:val="BalontekstsRakstz"/>
    <w:uiPriority w:val="99"/>
    <w:unhideWhenUsed/>
    <w:rsid w:val="002F218F"/>
    <w:rPr>
      <w:rFonts w:ascii="Tahoma" w:eastAsiaTheme="minorEastAsia" w:hAnsi="Tahoma" w:cs="Tahoma"/>
      <w:sz w:val="16"/>
      <w:szCs w:val="16"/>
    </w:rPr>
  </w:style>
  <w:style w:type="character" w:customStyle="1" w:styleId="BalontekstsRakstz">
    <w:name w:val="Balonteksts Rakstz."/>
    <w:basedOn w:val="Noklusjumarindkopasfonts"/>
    <w:link w:val="Balonteksts"/>
    <w:uiPriority w:val="99"/>
    <w:rsid w:val="002F218F"/>
    <w:rPr>
      <w:rFonts w:ascii="Tahoma" w:eastAsiaTheme="minorEastAsia" w:hAnsi="Tahoma" w:cs="Tahoma"/>
      <w:sz w:val="16"/>
      <w:szCs w:val="16"/>
      <w:lang w:eastAsia="lv-LV"/>
    </w:rPr>
  </w:style>
  <w:style w:type="paragraph" w:customStyle="1" w:styleId="TableContents">
    <w:name w:val="Table Contents"/>
    <w:basedOn w:val="Parasts"/>
    <w:rsid w:val="002F218F"/>
    <w:pPr>
      <w:widowControl w:val="0"/>
      <w:suppressLineNumbers/>
      <w:suppressAutoHyphens/>
    </w:pPr>
    <w:rPr>
      <w:rFonts w:eastAsia="Lucida Sans Unicode" w:cs="Mangal"/>
      <w:kern w:val="1"/>
      <w:lang w:eastAsia="zh-CN" w:bidi="hi-IN"/>
    </w:rPr>
  </w:style>
  <w:style w:type="character" w:customStyle="1" w:styleId="c1">
    <w:name w:val="c1"/>
    <w:basedOn w:val="Noklusjumarindkopasfonts"/>
    <w:rsid w:val="002F218F"/>
  </w:style>
  <w:style w:type="paragraph" w:customStyle="1" w:styleId="Normalweb">
    <w:name w:val="Normal web"/>
    <w:basedOn w:val="Parasts"/>
    <w:uiPriority w:val="99"/>
    <w:rsid w:val="002F218F"/>
    <w:pPr>
      <w:jc w:val="center"/>
    </w:pPr>
  </w:style>
  <w:style w:type="character" w:styleId="Izmantotahipersaite">
    <w:name w:val="FollowedHyperlink"/>
    <w:uiPriority w:val="99"/>
    <w:unhideWhenUsed/>
    <w:rsid w:val="002F218F"/>
    <w:rPr>
      <w:color w:val="800080"/>
      <w:u w:val="single"/>
    </w:rPr>
  </w:style>
  <w:style w:type="paragraph" w:customStyle="1" w:styleId="xl67">
    <w:name w:val="xl67"/>
    <w:basedOn w:val="Parasts"/>
    <w:rsid w:val="002F218F"/>
    <w:pPr>
      <w:spacing w:before="100" w:beforeAutospacing="1" w:after="100" w:afterAutospacing="1"/>
    </w:pPr>
    <w:rPr>
      <w:rFonts w:ascii="Calibri" w:hAnsi="Calibri"/>
      <w:sz w:val="18"/>
      <w:szCs w:val="18"/>
    </w:rPr>
  </w:style>
  <w:style w:type="paragraph" w:customStyle="1" w:styleId="xl68">
    <w:name w:val="xl68"/>
    <w:basedOn w:val="Parasts"/>
    <w:rsid w:val="002F218F"/>
    <w:pPr>
      <w:pBdr>
        <w:top w:val="single" w:sz="8" w:space="0" w:color="7F7F7F"/>
        <w:left w:val="single" w:sz="4" w:space="0" w:color="D8D8D8"/>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69">
    <w:name w:val="xl69"/>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0">
    <w:name w:val="xl70"/>
    <w:basedOn w:val="Parasts"/>
    <w:rsid w:val="002F218F"/>
    <w:pPr>
      <w:pBdr>
        <w:top w:val="single" w:sz="8" w:space="0" w:color="7F7F7F"/>
        <w:left w:val="single" w:sz="4" w:space="0" w:color="D8D8D8"/>
        <w:bottom w:val="single" w:sz="4" w:space="0" w:color="D8D8D8"/>
        <w:right w:val="single" w:sz="8" w:space="0" w:color="7F7F7F"/>
      </w:pBdr>
      <w:shd w:val="clear" w:color="000000" w:fill="7F7F7F"/>
      <w:spacing w:before="100" w:beforeAutospacing="1" w:after="100" w:afterAutospacing="1"/>
    </w:pPr>
    <w:rPr>
      <w:rFonts w:ascii="Calibri" w:hAnsi="Calibri"/>
      <w:b/>
      <w:bCs/>
      <w:color w:val="FFFFFF"/>
      <w:sz w:val="18"/>
      <w:szCs w:val="18"/>
    </w:rPr>
  </w:style>
  <w:style w:type="paragraph" w:customStyle="1" w:styleId="xl71">
    <w:name w:val="xl71"/>
    <w:basedOn w:val="Parasts"/>
    <w:rsid w:val="002F218F"/>
    <w:pPr>
      <w:pBdr>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2">
    <w:name w:val="xl72"/>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3">
    <w:name w:val="xl73"/>
    <w:basedOn w:val="Parasts"/>
    <w:rsid w:val="002F218F"/>
    <w:pPr>
      <w:pBdr>
        <w:top w:val="single" w:sz="4" w:space="0" w:color="D8D8D8"/>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74">
    <w:name w:val="xl74"/>
    <w:basedOn w:val="Parasts"/>
    <w:rsid w:val="002F218F"/>
    <w:pPr>
      <w:pBdr>
        <w:top w:val="single" w:sz="4" w:space="0" w:color="D8D8D8"/>
        <w:left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5">
    <w:name w:val="xl75"/>
    <w:basedOn w:val="Parasts"/>
    <w:rsid w:val="002F218F"/>
    <w:pPr>
      <w:pBdr>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6">
    <w:name w:val="xl76"/>
    <w:basedOn w:val="Parasts"/>
    <w:rsid w:val="002F218F"/>
    <w:pPr>
      <w:pBdr>
        <w:top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7">
    <w:name w:val="xl77"/>
    <w:basedOn w:val="Parasts"/>
    <w:rsid w:val="002F218F"/>
    <w:pPr>
      <w:pBdr>
        <w:top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78">
    <w:name w:val="xl78"/>
    <w:basedOn w:val="Parasts"/>
    <w:rsid w:val="002F218F"/>
    <w:pPr>
      <w:pBdr>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79">
    <w:name w:val="xl79"/>
    <w:basedOn w:val="Parasts"/>
    <w:rsid w:val="002F218F"/>
    <w:pPr>
      <w:pBdr>
        <w:top w:val="single" w:sz="4" w:space="0" w:color="D8D8D8"/>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80">
    <w:name w:val="xl80"/>
    <w:basedOn w:val="Parasts"/>
    <w:rsid w:val="002F218F"/>
    <w:pPr>
      <w:pBdr>
        <w:top w:val="single" w:sz="4" w:space="0" w:color="D8D8D8"/>
        <w:left w:val="single" w:sz="4" w:space="0" w:color="D8D8D8"/>
      </w:pBdr>
      <w:spacing w:before="100" w:beforeAutospacing="1" w:after="100" w:afterAutospacing="1"/>
    </w:pPr>
    <w:rPr>
      <w:rFonts w:ascii="Calibri" w:hAnsi="Calibri"/>
      <w:sz w:val="18"/>
      <w:szCs w:val="18"/>
    </w:rPr>
  </w:style>
  <w:style w:type="paragraph" w:customStyle="1" w:styleId="xl81">
    <w:name w:val="xl81"/>
    <w:basedOn w:val="Parasts"/>
    <w:rsid w:val="002F218F"/>
    <w:pPr>
      <w:pBdr>
        <w:top w:val="single" w:sz="8" w:space="0" w:color="7F7F7F"/>
        <w:left w:val="single" w:sz="8" w:space="0" w:color="7F7F7F"/>
        <w:bottom w:val="single" w:sz="4" w:space="0" w:color="D8D8D8"/>
        <w:right w:val="single" w:sz="4" w:space="0" w:color="D8D8D8"/>
      </w:pBdr>
      <w:shd w:val="clear" w:color="000000" w:fill="7F7F7F"/>
      <w:spacing w:before="100" w:beforeAutospacing="1" w:after="100" w:afterAutospacing="1"/>
    </w:pPr>
    <w:rPr>
      <w:rFonts w:ascii="Calibri" w:hAnsi="Calibri"/>
      <w:color w:val="FFFFFF"/>
      <w:sz w:val="18"/>
      <w:szCs w:val="18"/>
    </w:rPr>
  </w:style>
  <w:style w:type="paragraph" w:customStyle="1" w:styleId="xl82">
    <w:name w:val="xl82"/>
    <w:basedOn w:val="Parasts"/>
    <w:rsid w:val="002F218F"/>
    <w:pPr>
      <w:pBdr>
        <w:left w:val="single" w:sz="8" w:space="0" w:color="7F7F7F"/>
      </w:pBdr>
      <w:spacing w:before="100" w:beforeAutospacing="1" w:after="100" w:afterAutospacing="1"/>
    </w:pPr>
    <w:rPr>
      <w:rFonts w:ascii="Calibri" w:hAnsi="Calibri"/>
      <w:sz w:val="18"/>
      <w:szCs w:val="18"/>
    </w:rPr>
  </w:style>
  <w:style w:type="paragraph" w:customStyle="1" w:styleId="xl83">
    <w:name w:val="xl83"/>
    <w:basedOn w:val="Parasts"/>
    <w:rsid w:val="002F218F"/>
    <w:pPr>
      <w:pBdr>
        <w:right w:val="single" w:sz="8" w:space="0" w:color="7F7F7F"/>
      </w:pBdr>
      <w:spacing w:before="100" w:beforeAutospacing="1" w:after="100" w:afterAutospacing="1"/>
    </w:pPr>
    <w:rPr>
      <w:rFonts w:ascii="Calibri" w:hAnsi="Calibri"/>
      <w:sz w:val="18"/>
      <w:szCs w:val="18"/>
    </w:rPr>
  </w:style>
  <w:style w:type="paragraph" w:customStyle="1" w:styleId="xl84">
    <w:name w:val="xl84"/>
    <w:basedOn w:val="Parasts"/>
    <w:rsid w:val="002F218F"/>
    <w:pPr>
      <w:pBdr>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5">
    <w:name w:val="xl85"/>
    <w:basedOn w:val="Parasts"/>
    <w:rsid w:val="002F218F"/>
    <w:pPr>
      <w:pBdr>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6">
    <w:name w:val="xl86"/>
    <w:basedOn w:val="Parasts"/>
    <w:rsid w:val="002F218F"/>
    <w:pPr>
      <w:pBdr>
        <w:top w:val="single" w:sz="4" w:space="0" w:color="D8D8D8"/>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87">
    <w:name w:val="xl87"/>
    <w:basedOn w:val="Parasts"/>
    <w:rsid w:val="002F218F"/>
    <w:pPr>
      <w:pBdr>
        <w:top w:val="single" w:sz="4" w:space="0" w:color="D8D8D8"/>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88">
    <w:name w:val="xl88"/>
    <w:basedOn w:val="Parasts"/>
    <w:rsid w:val="002F218F"/>
    <w:pPr>
      <w:pBdr>
        <w:top w:val="single" w:sz="4" w:space="0" w:color="D8D8D8"/>
        <w:left w:val="single" w:sz="8" w:space="0" w:color="7F7F7F"/>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89">
    <w:name w:val="xl89"/>
    <w:basedOn w:val="Parasts"/>
    <w:rsid w:val="002F218F"/>
    <w:pPr>
      <w:pBdr>
        <w:top w:val="single" w:sz="4" w:space="0" w:color="D8D8D8"/>
        <w:left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0">
    <w:name w:val="xl90"/>
    <w:basedOn w:val="Parasts"/>
    <w:rsid w:val="002F218F"/>
    <w:pPr>
      <w:pBdr>
        <w:top w:val="single" w:sz="4" w:space="0" w:color="D8D8D8"/>
        <w:left w:val="single" w:sz="4" w:space="0" w:color="D8D8D8"/>
        <w:bottom w:val="single" w:sz="8" w:space="0" w:color="7F7F7F"/>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1">
    <w:name w:val="xl91"/>
    <w:basedOn w:val="Parasts"/>
    <w:rsid w:val="002F218F"/>
    <w:pPr>
      <w:pBdr>
        <w:top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2">
    <w:name w:val="xl92"/>
    <w:basedOn w:val="Parasts"/>
    <w:rsid w:val="002F218F"/>
    <w:pPr>
      <w:pBdr>
        <w:top w:val="single" w:sz="8" w:space="0" w:color="7F7F7F"/>
        <w:left w:val="single" w:sz="4" w:space="0" w:color="D8D8D8"/>
        <w:bottom w:val="single" w:sz="4" w:space="0" w:color="D8D8D8"/>
      </w:pBdr>
      <w:spacing w:before="100" w:beforeAutospacing="1" w:after="100" w:afterAutospacing="1"/>
    </w:pPr>
    <w:rPr>
      <w:rFonts w:ascii="Calibri" w:hAnsi="Calibri"/>
      <w:sz w:val="18"/>
      <w:szCs w:val="18"/>
    </w:rPr>
  </w:style>
  <w:style w:type="paragraph" w:customStyle="1" w:styleId="xl93">
    <w:name w:val="xl93"/>
    <w:basedOn w:val="Parasts"/>
    <w:rsid w:val="002F218F"/>
    <w:pPr>
      <w:pBdr>
        <w:top w:val="single" w:sz="8" w:space="0" w:color="7F7F7F"/>
        <w:left w:val="single" w:sz="8" w:space="0" w:color="7F7F7F"/>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4">
    <w:name w:val="xl94"/>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8"/>
      <w:szCs w:val="18"/>
    </w:rPr>
  </w:style>
  <w:style w:type="paragraph" w:customStyle="1" w:styleId="xl95">
    <w:name w:val="xl95"/>
    <w:basedOn w:val="Parasts"/>
    <w:rsid w:val="002F218F"/>
    <w:pPr>
      <w:pBdr>
        <w:top w:val="single" w:sz="8" w:space="0" w:color="7F7F7F"/>
        <w:left w:val="single" w:sz="4" w:space="0" w:color="D8D8D8"/>
        <w:bottom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96">
    <w:name w:val="xl96"/>
    <w:basedOn w:val="Parasts"/>
    <w:rsid w:val="002F218F"/>
    <w:pPr>
      <w:pBdr>
        <w:top w:val="single" w:sz="4" w:space="0" w:color="D8D8D8"/>
        <w:bottom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7">
    <w:name w:val="xl97"/>
    <w:basedOn w:val="Parasts"/>
    <w:rsid w:val="002F218F"/>
    <w:pPr>
      <w:pBdr>
        <w:top w:val="single" w:sz="4" w:space="0" w:color="D8D8D8"/>
        <w:left w:val="single" w:sz="4" w:space="0" w:color="D8D8D8"/>
        <w:bottom w:val="single" w:sz="8" w:space="0" w:color="7F7F7F"/>
      </w:pBdr>
      <w:spacing w:before="100" w:beforeAutospacing="1" w:after="100" w:afterAutospacing="1"/>
    </w:pPr>
    <w:rPr>
      <w:rFonts w:ascii="Calibri" w:hAnsi="Calibri"/>
      <w:sz w:val="18"/>
      <w:szCs w:val="18"/>
    </w:rPr>
  </w:style>
  <w:style w:type="paragraph" w:customStyle="1" w:styleId="xl98">
    <w:name w:val="xl98"/>
    <w:basedOn w:val="Parasts"/>
    <w:rsid w:val="002F218F"/>
    <w:pPr>
      <w:pBdr>
        <w:top w:val="single" w:sz="4" w:space="0" w:color="D8D8D8"/>
        <w:left w:val="single" w:sz="8" w:space="0" w:color="7F7F7F"/>
        <w:right w:val="single" w:sz="4" w:space="0" w:color="D8D8D8"/>
      </w:pBdr>
      <w:spacing w:before="100" w:beforeAutospacing="1" w:after="100" w:afterAutospacing="1"/>
    </w:pPr>
    <w:rPr>
      <w:rFonts w:ascii="Calibri" w:hAnsi="Calibri"/>
      <w:sz w:val="18"/>
      <w:szCs w:val="18"/>
    </w:rPr>
  </w:style>
  <w:style w:type="paragraph" w:customStyle="1" w:styleId="xl99">
    <w:name w:val="xl99"/>
    <w:basedOn w:val="Parasts"/>
    <w:rsid w:val="002F218F"/>
    <w:pPr>
      <w:pBdr>
        <w:top w:val="single" w:sz="4" w:space="0" w:color="D8D8D8"/>
        <w:left w:val="single" w:sz="4" w:space="0" w:color="D8D8D8"/>
        <w:right w:val="single" w:sz="8" w:space="0" w:color="7F7F7F"/>
      </w:pBdr>
      <w:shd w:val="clear" w:color="000000" w:fill="F2F2F2"/>
      <w:spacing w:before="100" w:beforeAutospacing="1" w:after="100" w:afterAutospacing="1"/>
    </w:pPr>
    <w:rPr>
      <w:rFonts w:ascii="Calibri" w:hAnsi="Calibri"/>
      <w:sz w:val="18"/>
      <w:szCs w:val="18"/>
    </w:rPr>
  </w:style>
  <w:style w:type="paragraph" w:customStyle="1" w:styleId="xl100">
    <w:name w:val="xl100"/>
    <w:basedOn w:val="Parasts"/>
    <w:rsid w:val="002F218F"/>
    <w:pPr>
      <w:pBdr>
        <w:top w:val="single" w:sz="8" w:space="0" w:color="7F7F7F"/>
        <w:left w:val="single" w:sz="4" w:space="0" w:color="D8D8D8"/>
        <w:bottom w:val="single" w:sz="4" w:space="0" w:color="D8D8D8"/>
        <w:right w:val="single" w:sz="4" w:space="0" w:color="D8D8D8"/>
      </w:pBdr>
      <w:spacing w:before="100" w:beforeAutospacing="1" w:after="100" w:afterAutospacing="1"/>
    </w:pPr>
    <w:rPr>
      <w:rFonts w:ascii="Calibri" w:hAnsi="Calibri"/>
      <w:sz w:val="16"/>
      <w:szCs w:val="16"/>
    </w:rPr>
  </w:style>
  <w:style w:type="paragraph" w:customStyle="1" w:styleId="xl101">
    <w:name w:val="xl101"/>
    <w:basedOn w:val="Parasts"/>
    <w:rsid w:val="002F218F"/>
    <w:pPr>
      <w:pBdr>
        <w:top w:val="single" w:sz="8" w:space="0" w:color="7F7F7F"/>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2">
    <w:name w:val="xl102"/>
    <w:basedOn w:val="Parasts"/>
    <w:rsid w:val="002F218F"/>
    <w:pPr>
      <w:pBdr>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3">
    <w:name w:val="xl103"/>
    <w:basedOn w:val="Parasts"/>
    <w:rsid w:val="002F218F"/>
    <w:pPr>
      <w:pBdr>
        <w:top w:val="single" w:sz="8" w:space="0" w:color="7F7F7F"/>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4">
    <w:name w:val="xl104"/>
    <w:basedOn w:val="Parasts"/>
    <w:rsid w:val="002F218F"/>
    <w:pPr>
      <w:pBdr>
        <w:top w:val="single" w:sz="4" w:space="0" w:color="D8D8D8"/>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5">
    <w:name w:val="xl105"/>
    <w:basedOn w:val="Parasts"/>
    <w:rsid w:val="002F218F"/>
    <w:pPr>
      <w:pBdr>
        <w:top w:val="single" w:sz="4" w:space="0" w:color="D8D8D8"/>
        <w:left w:val="single" w:sz="8" w:space="0" w:color="7F7F7F"/>
        <w:bottom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6">
    <w:name w:val="xl106"/>
    <w:basedOn w:val="Parasts"/>
    <w:rsid w:val="002F218F"/>
    <w:pPr>
      <w:pBdr>
        <w:left w:val="single" w:sz="8" w:space="0" w:color="7F7F7F"/>
        <w:bottom w:val="single" w:sz="4" w:space="0" w:color="D8D8D8"/>
        <w:right w:val="single" w:sz="8" w:space="0" w:color="7F7F7F"/>
      </w:pBdr>
      <w:spacing w:before="100" w:beforeAutospacing="1" w:after="100" w:afterAutospacing="1"/>
    </w:pPr>
    <w:rPr>
      <w:rFonts w:ascii="Calibri" w:hAnsi="Calibri"/>
      <w:sz w:val="18"/>
      <w:szCs w:val="18"/>
    </w:rPr>
  </w:style>
  <w:style w:type="paragraph" w:customStyle="1" w:styleId="xl107">
    <w:name w:val="xl107"/>
    <w:basedOn w:val="Parasts"/>
    <w:rsid w:val="002F218F"/>
    <w:pPr>
      <w:pBdr>
        <w:top w:val="single" w:sz="4" w:space="0" w:color="D8D8D8"/>
        <w:left w:val="single" w:sz="8" w:space="0" w:color="7F7F7F"/>
        <w:right w:val="single" w:sz="8" w:space="0" w:color="7F7F7F"/>
      </w:pBdr>
      <w:spacing w:before="100" w:beforeAutospacing="1" w:after="100" w:afterAutospacing="1"/>
    </w:pPr>
    <w:rPr>
      <w:rFonts w:ascii="Calibri" w:hAnsi="Calibri"/>
      <w:sz w:val="18"/>
      <w:szCs w:val="18"/>
    </w:rPr>
  </w:style>
  <w:style w:type="paragraph" w:customStyle="1" w:styleId="xl108">
    <w:name w:val="xl108"/>
    <w:basedOn w:val="Parasts"/>
    <w:rsid w:val="002F218F"/>
    <w:pPr>
      <w:spacing w:before="100" w:beforeAutospacing="1" w:after="100" w:afterAutospacing="1"/>
    </w:pPr>
    <w:rPr>
      <w:rFonts w:ascii="Calibri" w:hAnsi="Calibri"/>
      <w:sz w:val="18"/>
      <w:szCs w:val="18"/>
    </w:rPr>
  </w:style>
  <w:style w:type="paragraph" w:customStyle="1" w:styleId="xl109">
    <w:name w:val="xl109"/>
    <w:basedOn w:val="Parasts"/>
    <w:rsid w:val="002F218F"/>
    <w:pPr>
      <w:pBdr>
        <w:left w:val="single" w:sz="4" w:space="0" w:color="D8D8D8"/>
      </w:pBdr>
      <w:spacing w:before="100" w:beforeAutospacing="1" w:after="100" w:afterAutospacing="1"/>
    </w:pPr>
    <w:rPr>
      <w:sz w:val="18"/>
      <w:szCs w:val="18"/>
    </w:rPr>
  </w:style>
  <w:style w:type="paragraph" w:customStyle="1" w:styleId="xl110">
    <w:name w:val="xl110"/>
    <w:basedOn w:val="Parasts"/>
    <w:rsid w:val="002F218F"/>
    <w:pPr>
      <w:pBdr>
        <w:left w:val="single" w:sz="12" w:space="0" w:color="7F7F7F"/>
        <w:right w:val="single" w:sz="12" w:space="0" w:color="7F7F7F"/>
      </w:pBdr>
      <w:shd w:val="clear" w:color="000000" w:fill="F2F2F2"/>
      <w:spacing w:before="100" w:beforeAutospacing="1" w:after="100" w:afterAutospacing="1"/>
    </w:pPr>
    <w:rPr>
      <w:sz w:val="18"/>
      <w:szCs w:val="18"/>
    </w:rPr>
  </w:style>
  <w:style w:type="paragraph" w:customStyle="1" w:styleId="xl111">
    <w:name w:val="xl111"/>
    <w:basedOn w:val="Parasts"/>
    <w:rsid w:val="002F218F"/>
    <w:pPr>
      <w:pBdr>
        <w:left w:val="single" w:sz="8" w:space="0" w:color="7F7F7F"/>
        <w:right w:val="single" w:sz="8" w:space="0" w:color="7F7F7F"/>
      </w:pBdr>
      <w:spacing w:before="100" w:beforeAutospacing="1" w:after="100" w:afterAutospacing="1"/>
    </w:pPr>
    <w:rPr>
      <w:b/>
      <w:bCs/>
      <w:sz w:val="18"/>
      <w:szCs w:val="18"/>
    </w:rPr>
  </w:style>
  <w:style w:type="paragraph" w:customStyle="1" w:styleId="xl112">
    <w:name w:val="xl112"/>
    <w:basedOn w:val="Parasts"/>
    <w:rsid w:val="002F218F"/>
    <w:pPr>
      <w:pBdr>
        <w:top w:val="dashed" w:sz="4" w:space="0" w:color="D8D8D8"/>
        <w:bottom w:val="dashed" w:sz="4" w:space="0" w:color="D8D8D8"/>
        <w:right w:val="dashed" w:sz="4" w:space="0" w:color="D8D8D8"/>
      </w:pBdr>
      <w:spacing w:before="100" w:beforeAutospacing="1" w:after="100" w:afterAutospacing="1"/>
    </w:pPr>
    <w:rPr>
      <w:b/>
      <w:bCs/>
      <w:sz w:val="18"/>
      <w:szCs w:val="18"/>
    </w:rPr>
  </w:style>
  <w:style w:type="paragraph" w:customStyle="1" w:styleId="xl113">
    <w:name w:val="xl113"/>
    <w:basedOn w:val="Parasts"/>
    <w:rsid w:val="002F218F"/>
    <w:pPr>
      <w:spacing w:before="100" w:beforeAutospacing="1" w:after="100" w:afterAutospacing="1"/>
    </w:pPr>
    <w:rPr>
      <w:b/>
      <w:bCs/>
      <w:sz w:val="18"/>
      <w:szCs w:val="18"/>
    </w:rPr>
  </w:style>
  <w:style w:type="paragraph" w:customStyle="1" w:styleId="xl114">
    <w:name w:val="xl114"/>
    <w:basedOn w:val="Parasts"/>
    <w:rsid w:val="002F218F"/>
    <w:pPr>
      <w:pBdr>
        <w:left w:val="single" w:sz="12" w:space="0" w:color="7F7F7F"/>
        <w:bottom w:val="single" w:sz="4" w:space="0" w:color="D8D8D8"/>
        <w:right w:val="single" w:sz="12" w:space="0" w:color="7F7F7F"/>
      </w:pBdr>
      <w:shd w:val="clear" w:color="000000" w:fill="F2F2F2"/>
      <w:spacing w:before="100" w:beforeAutospacing="1" w:after="100" w:afterAutospacing="1"/>
    </w:pPr>
    <w:rPr>
      <w:sz w:val="18"/>
      <w:szCs w:val="18"/>
    </w:rPr>
  </w:style>
  <w:style w:type="paragraph" w:customStyle="1" w:styleId="xl115">
    <w:name w:val="xl115"/>
    <w:basedOn w:val="Parasts"/>
    <w:rsid w:val="002F218F"/>
    <w:pPr>
      <w:pBdr>
        <w:top w:val="single" w:sz="8" w:space="0" w:color="7F7F7F"/>
        <w:left w:val="single" w:sz="8" w:space="0" w:color="7F7F7F"/>
        <w:bottom w:val="single" w:sz="8" w:space="0" w:color="7F7F7F"/>
        <w:right w:val="dashed" w:sz="4" w:space="0" w:color="D8D8D8"/>
      </w:pBdr>
      <w:spacing w:before="100" w:beforeAutospacing="1" w:after="100" w:afterAutospacing="1"/>
    </w:pPr>
    <w:rPr>
      <w:b/>
      <w:bCs/>
      <w:sz w:val="18"/>
      <w:szCs w:val="18"/>
    </w:rPr>
  </w:style>
  <w:style w:type="paragraph" w:customStyle="1" w:styleId="xl116">
    <w:name w:val="xl11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17">
    <w:name w:val="xl117"/>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pPr>
    <w:rPr>
      <w:sz w:val="18"/>
      <w:szCs w:val="18"/>
    </w:rPr>
  </w:style>
  <w:style w:type="paragraph" w:customStyle="1" w:styleId="xl118">
    <w:name w:val="xl118"/>
    <w:basedOn w:val="Parasts"/>
    <w:rsid w:val="002F218F"/>
    <w:pPr>
      <w:pBdr>
        <w:top w:val="single" w:sz="8" w:space="0" w:color="7F7F7F"/>
        <w:left w:val="single" w:sz="4" w:space="0" w:color="D8D8D8"/>
        <w:bottom w:val="single" w:sz="8" w:space="0" w:color="7F7F7F"/>
      </w:pBdr>
      <w:spacing w:before="100" w:beforeAutospacing="1" w:after="100" w:afterAutospacing="1"/>
    </w:pPr>
    <w:rPr>
      <w:sz w:val="18"/>
      <w:szCs w:val="18"/>
    </w:rPr>
  </w:style>
  <w:style w:type="paragraph" w:customStyle="1" w:styleId="xl119">
    <w:name w:val="xl119"/>
    <w:basedOn w:val="Parasts"/>
    <w:rsid w:val="002F218F"/>
    <w:pPr>
      <w:pBdr>
        <w:top w:val="single" w:sz="8" w:space="0" w:color="7F7F7F"/>
        <w:left w:val="single" w:sz="12"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0">
    <w:name w:val="xl120"/>
    <w:basedOn w:val="Parasts"/>
    <w:rsid w:val="002F218F"/>
    <w:pPr>
      <w:pBdr>
        <w:top w:val="single" w:sz="8" w:space="0" w:color="7F7F7F"/>
        <w:left w:val="single" w:sz="8" w:space="0" w:color="7F7F7F"/>
        <w:right w:val="single" w:sz="4" w:space="0" w:color="D8D8D8"/>
      </w:pBdr>
      <w:shd w:val="clear" w:color="000000" w:fill="7F7F7F"/>
      <w:spacing w:before="100" w:beforeAutospacing="1" w:after="100" w:afterAutospacing="1"/>
    </w:pPr>
    <w:rPr>
      <w:color w:val="FFFFFF"/>
    </w:rPr>
  </w:style>
  <w:style w:type="paragraph" w:customStyle="1" w:styleId="xl121">
    <w:name w:val="xl121"/>
    <w:basedOn w:val="Parasts"/>
    <w:rsid w:val="002F218F"/>
    <w:pPr>
      <w:pBdr>
        <w:top w:val="single" w:sz="8" w:space="0" w:color="7F7F7F"/>
        <w:left w:val="single" w:sz="4" w:space="0" w:color="D8D8D8"/>
        <w:right w:val="single" w:sz="4" w:space="0" w:color="D8D8D8"/>
      </w:pBdr>
      <w:shd w:val="clear" w:color="000000" w:fill="7F7F7F"/>
      <w:spacing w:before="100" w:beforeAutospacing="1" w:after="100" w:afterAutospacing="1"/>
    </w:pPr>
    <w:rPr>
      <w:color w:val="FFFFFF"/>
    </w:rPr>
  </w:style>
  <w:style w:type="paragraph" w:customStyle="1" w:styleId="xl122">
    <w:name w:val="xl122"/>
    <w:basedOn w:val="Parasts"/>
    <w:rsid w:val="002F218F"/>
    <w:pPr>
      <w:pBdr>
        <w:top w:val="single" w:sz="8" w:space="0" w:color="7F7F7F"/>
        <w:left w:val="single" w:sz="4" w:space="0" w:color="D8D8D8"/>
        <w:right w:val="single" w:sz="8" w:space="0" w:color="7F7F7F"/>
      </w:pBdr>
      <w:shd w:val="clear" w:color="000000" w:fill="7F7F7F"/>
      <w:spacing w:before="100" w:beforeAutospacing="1" w:after="100" w:afterAutospacing="1"/>
    </w:pPr>
    <w:rPr>
      <w:b/>
      <w:bCs/>
      <w:color w:val="FFFFFF"/>
      <w:sz w:val="18"/>
      <w:szCs w:val="18"/>
    </w:rPr>
  </w:style>
  <w:style w:type="paragraph" w:customStyle="1" w:styleId="xl123">
    <w:name w:val="xl123"/>
    <w:basedOn w:val="Parasts"/>
    <w:rsid w:val="002F218F"/>
    <w:pPr>
      <w:pBdr>
        <w:top w:val="single" w:sz="8" w:space="0" w:color="7F7F7F"/>
        <w:left w:val="single" w:sz="8" w:space="0" w:color="7F7F7F"/>
        <w:bottom w:val="single" w:sz="8" w:space="0" w:color="7F7F7F"/>
        <w:right w:val="single" w:sz="8" w:space="0" w:color="7F7F7F"/>
      </w:pBdr>
      <w:shd w:val="clear" w:color="000000" w:fill="F2F2F2"/>
      <w:spacing w:before="100" w:beforeAutospacing="1" w:after="100" w:afterAutospacing="1"/>
    </w:pPr>
    <w:rPr>
      <w:sz w:val="18"/>
      <w:szCs w:val="18"/>
    </w:rPr>
  </w:style>
  <w:style w:type="paragraph" w:customStyle="1" w:styleId="xl124">
    <w:name w:val="xl124"/>
    <w:basedOn w:val="Parasts"/>
    <w:rsid w:val="002F218F"/>
    <w:pPr>
      <w:pBdr>
        <w:left w:val="single" w:sz="8" w:space="0" w:color="7F7F7F"/>
        <w:right w:val="single" w:sz="4" w:space="0" w:color="D8D8D8"/>
      </w:pBdr>
      <w:spacing w:before="100" w:beforeAutospacing="1" w:after="100" w:afterAutospacing="1"/>
    </w:pPr>
    <w:rPr>
      <w:sz w:val="18"/>
      <w:szCs w:val="18"/>
    </w:rPr>
  </w:style>
  <w:style w:type="paragraph" w:customStyle="1" w:styleId="xl125">
    <w:name w:val="xl125"/>
    <w:basedOn w:val="Parasts"/>
    <w:rsid w:val="002F218F"/>
    <w:pPr>
      <w:pBdr>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6">
    <w:name w:val="xl126"/>
    <w:basedOn w:val="Parasts"/>
    <w:rsid w:val="002F218F"/>
    <w:pPr>
      <w:pBdr>
        <w:top w:val="single" w:sz="8" w:space="0" w:color="7F7F7F"/>
        <w:left w:val="single" w:sz="8" w:space="0" w:color="7F7F7F"/>
        <w:bottom w:val="single" w:sz="8" w:space="0" w:color="7F7F7F"/>
        <w:right w:val="single" w:sz="4" w:space="0" w:color="D8D8D8"/>
      </w:pBdr>
      <w:spacing w:before="100" w:beforeAutospacing="1" w:after="100" w:afterAutospacing="1"/>
    </w:pPr>
    <w:rPr>
      <w:sz w:val="18"/>
      <w:szCs w:val="18"/>
    </w:rPr>
  </w:style>
  <w:style w:type="paragraph" w:customStyle="1" w:styleId="xl127">
    <w:name w:val="xl127"/>
    <w:basedOn w:val="Parasts"/>
    <w:rsid w:val="002F218F"/>
    <w:pPr>
      <w:pBdr>
        <w:top w:val="single" w:sz="8" w:space="0" w:color="7F7F7F"/>
        <w:left w:val="single" w:sz="8" w:space="0" w:color="7F7F7F"/>
        <w:bottom w:val="single" w:sz="8" w:space="0" w:color="7F7F7F"/>
        <w:right w:val="single" w:sz="8" w:space="0" w:color="7F7F7F"/>
      </w:pBdr>
      <w:spacing w:before="100" w:beforeAutospacing="1" w:after="100" w:afterAutospacing="1"/>
    </w:pPr>
    <w:rPr>
      <w:sz w:val="18"/>
      <w:szCs w:val="18"/>
    </w:rPr>
  </w:style>
  <w:style w:type="paragraph" w:customStyle="1" w:styleId="xl128">
    <w:name w:val="xl128"/>
    <w:basedOn w:val="Parasts"/>
    <w:rsid w:val="002F218F"/>
    <w:pPr>
      <w:pBdr>
        <w:top w:val="single" w:sz="8" w:space="0" w:color="7F7F7F"/>
        <w:left w:val="single" w:sz="4" w:space="0" w:color="D8D8D8"/>
        <w:bottom w:val="single" w:sz="8" w:space="0" w:color="7F7F7F"/>
        <w:right w:val="single" w:sz="4" w:space="0" w:color="D8D8D8"/>
      </w:pBdr>
      <w:spacing w:before="100" w:beforeAutospacing="1" w:after="100" w:afterAutospacing="1"/>
      <w:jc w:val="center"/>
    </w:pPr>
    <w:rPr>
      <w:sz w:val="18"/>
      <w:szCs w:val="18"/>
    </w:rPr>
  </w:style>
  <w:style w:type="paragraph" w:customStyle="1" w:styleId="xl129">
    <w:name w:val="xl129"/>
    <w:basedOn w:val="Parasts"/>
    <w:rsid w:val="002F218F"/>
    <w:pPr>
      <w:pBdr>
        <w:top w:val="single" w:sz="8" w:space="0" w:color="7F7F7F"/>
        <w:left w:val="single" w:sz="4" w:space="0" w:color="D8D8D8"/>
        <w:bottom w:val="single" w:sz="8" w:space="0" w:color="7F7F7F"/>
      </w:pBdr>
      <w:spacing w:before="100" w:beforeAutospacing="1" w:after="100" w:afterAutospacing="1"/>
      <w:jc w:val="center"/>
    </w:pPr>
    <w:rPr>
      <w:sz w:val="18"/>
      <w:szCs w:val="18"/>
    </w:rPr>
  </w:style>
  <w:style w:type="character" w:styleId="Izteiksmgs">
    <w:name w:val="Strong"/>
    <w:basedOn w:val="Noklusjumarindkopasfonts"/>
    <w:uiPriority w:val="22"/>
    <w:qFormat/>
    <w:rsid w:val="002F218F"/>
    <w:rPr>
      <w:b/>
      <w:bCs/>
    </w:rPr>
  </w:style>
  <w:style w:type="paragraph" w:customStyle="1" w:styleId="xl65">
    <w:name w:val="xl65"/>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2"/>
      <w:szCs w:val="12"/>
    </w:rPr>
  </w:style>
  <w:style w:type="paragraph" w:customStyle="1" w:styleId="xl66">
    <w:name w:val="xl66"/>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12"/>
      <w:szCs w:val="12"/>
    </w:rPr>
  </w:style>
  <w:style w:type="paragraph" w:customStyle="1" w:styleId="RT14">
    <w:name w:val="RT14"/>
    <w:rsid w:val="002F218F"/>
    <w:pPr>
      <w:spacing w:after="0" w:line="240" w:lineRule="auto"/>
      <w:ind w:firstLine="567"/>
      <w:jc w:val="both"/>
    </w:pPr>
    <w:rPr>
      <w:rFonts w:ascii="Times New Roman" w:eastAsia="Times New Roman" w:hAnsi="Times New Roman" w:cs="Times New Roman"/>
      <w:sz w:val="24"/>
      <w:szCs w:val="20"/>
      <w:lang w:eastAsia="lv-LV"/>
    </w:rPr>
  </w:style>
  <w:style w:type="paragraph" w:customStyle="1" w:styleId="tv2132">
    <w:name w:val="tv2132"/>
    <w:basedOn w:val="Parasts"/>
    <w:rsid w:val="002F218F"/>
    <w:pPr>
      <w:spacing w:line="360" w:lineRule="auto"/>
      <w:ind w:firstLine="300"/>
    </w:pPr>
    <w:rPr>
      <w:color w:val="414142"/>
      <w:sz w:val="20"/>
      <w:szCs w:val="20"/>
    </w:rPr>
  </w:style>
  <w:style w:type="paragraph" w:customStyle="1" w:styleId="tvhtml">
    <w:name w:val="tv_html"/>
    <w:basedOn w:val="Parasts"/>
    <w:rsid w:val="002F218F"/>
    <w:pPr>
      <w:spacing w:before="100" w:beforeAutospacing="1" w:after="100" w:afterAutospacing="1"/>
    </w:pPr>
    <w:rPr>
      <w:lang w:bidi="lo-LA"/>
    </w:rPr>
  </w:style>
  <w:style w:type="paragraph" w:customStyle="1" w:styleId="naisf">
    <w:name w:val="naisf"/>
    <w:basedOn w:val="Parasts"/>
    <w:rsid w:val="002F218F"/>
    <w:pPr>
      <w:spacing w:before="100" w:beforeAutospacing="1" w:after="100" w:afterAutospacing="1"/>
    </w:pPr>
    <w:rPr>
      <w:lang w:bidi="lo-LA"/>
    </w:rPr>
  </w:style>
  <w:style w:type="paragraph" w:customStyle="1" w:styleId="CVTitle">
    <w:name w:val="CV Title"/>
    <w:basedOn w:val="Parasts"/>
    <w:rsid w:val="002F218F"/>
    <w:pPr>
      <w:suppressAutoHyphens/>
      <w:ind w:left="113" w:right="113"/>
      <w:jc w:val="right"/>
    </w:pPr>
    <w:rPr>
      <w:rFonts w:ascii="Arial Narrow" w:hAnsi="Arial Narrow"/>
      <w:b/>
      <w:bCs/>
      <w:spacing w:val="10"/>
      <w:sz w:val="28"/>
      <w:szCs w:val="20"/>
      <w:lang w:val="fr-FR" w:eastAsia="ar-SA"/>
    </w:rPr>
  </w:style>
  <w:style w:type="paragraph" w:customStyle="1" w:styleId="CVHeading1">
    <w:name w:val="CV Heading 1"/>
    <w:basedOn w:val="Parasts"/>
    <w:next w:val="Parasts"/>
    <w:rsid w:val="002F218F"/>
    <w:pPr>
      <w:suppressAutoHyphens/>
      <w:spacing w:before="74"/>
      <w:ind w:left="113" w:right="113"/>
      <w:jc w:val="right"/>
    </w:pPr>
    <w:rPr>
      <w:rFonts w:ascii="Arial Narrow" w:hAnsi="Arial Narrow"/>
      <w:b/>
      <w:szCs w:val="20"/>
      <w:lang w:eastAsia="ar-SA"/>
    </w:rPr>
  </w:style>
  <w:style w:type="paragraph" w:customStyle="1" w:styleId="CVHeading2">
    <w:name w:val="CV Heading 2"/>
    <w:basedOn w:val="CVHeading1"/>
    <w:next w:val="Parasts"/>
    <w:rsid w:val="002F218F"/>
    <w:pPr>
      <w:spacing w:before="0"/>
    </w:pPr>
    <w:rPr>
      <w:b w:val="0"/>
      <w:sz w:val="22"/>
    </w:rPr>
  </w:style>
  <w:style w:type="paragraph" w:customStyle="1" w:styleId="CVHeading2-FirstLine">
    <w:name w:val="CV Heading 2 - First Line"/>
    <w:basedOn w:val="CVHeading2"/>
    <w:next w:val="CVHeading2"/>
    <w:rsid w:val="002F218F"/>
    <w:pPr>
      <w:spacing w:before="74"/>
    </w:pPr>
  </w:style>
  <w:style w:type="paragraph" w:customStyle="1" w:styleId="CVHeading3">
    <w:name w:val="CV Heading 3"/>
    <w:basedOn w:val="Parasts"/>
    <w:next w:val="Parasts"/>
    <w:rsid w:val="002F218F"/>
    <w:pPr>
      <w:suppressAutoHyphens/>
      <w:ind w:left="113" w:right="113"/>
      <w:jc w:val="right"/>
      <w:textAlignment w:val="center"/>
    </w:pPr>
    <w:rPr>
      <w:rFonts w:ascii="Arial Narrow" w:hAnsi="Arial Narrow"/>
      <w:sz w:val="20"/>
      <w:szCs w:val="20"/>
      <w:lang w:eastAsia="ar-SA"/>
    </w:rPr>
  </w:style>
  <w:style w:type="paragraph" w:customStyle="1" w:styleId="CVHeading3-FirstLine">
    <w:name w:val="CV Heading 3 - First Line"/>
    <w:basedOn w:val="CVHeading3"/>
    <w:next w:val="CVHeading3"/>
    <w:rsid w:val="002F218F"/>
    <w:pPr>
      <w:spacing w:before="74"/>
    </w:pPr>
  </w:style>
  <w:style w:type="paragraph" w:customStyle="1" w:styleId="CVHeadingLanguage">
    <w:name w:val="CV Heading Language"/>
    <w:basedOn w:val="CVHeading2"/>
    <w:next w:val="LevelAssessment-Code"/>
    <w:rsid w:val="002F218F"/>
    <w:rPr>
      <w:b/>
    </w:rPr>
  </w:style>
  <w:style w:type="paragraph" w:customStyle="1" w:styleId="LevelAssessment-Code">
    <w:name w:val="Level Assessment - Code"/>
    <w:basedOn w:val="Parasts"/>
    <w:next w:val="LevelAssessment-Description"/>
    <w:rsid w:val="002F218F"/>
    <w:pPr>
      <w:suppressAutoHyphens/>
      <w:ind w:left="28"/>
      <w:jc w:val="center"/>
    </w:pPr>
    <w:rPr>
      <w:rFonts w:ascii="Arial Narrow" w:hAnsi="Arial Narrow"/>
      <w:sz w:val="18"/>
      <w:szCs w:val="20"/>
      <w:lang w:eastAsia="ar-SA"/>
    </w:rPr>
  </w:style>
  <w:style w:type="paragraph" w:customStyle="1" w:styleId="LevelAssessment-Description">
    <w:name w:val="Level Assessment - Description"/>
    <w:basedOn w:val="LevelAssessment-Code"/>
    <w:next w:val="LevelAssessment-Code"/>
    <w:rsid w:val="002F218F"/>
    <w:pPr>
      <w:textAlignment w:val="bottom"/>
    </w:pPr>
  </w:style>
  <w:style w:type="paragraph" w:customStyle="1" w:styleId="CVHeadingLevel">
    <w:name w:val="CV Heading Level"/>
    <w:basedOn w:val="CVHeading3"/>
    <w:next w:val="Parasts"/>
    <w:rsid w:val="002F218F"/>
    <w:rPr>
      <w:i/>
    </w:rPr>
  </w:style>
  <w:style w:type="paragraph" w:customStyle="1" w:styleId="LevelAssessment-Heading1">
    <w:name w:val="Level Assessment - Heading 1"/>
    <w:basedOn w:val="LevelAssessment-Code"/>
    <w:rsid w:val="002F218F"/>
    <w:pPr>
      <w:ind w:left="57" w:right="57"/>
    </w:pPr>
    <w:rPr>
      <w:b/>
      <w:sz w:val="22"/>
    </w:rPr>
  </w:style>
  <w:style w:type="paragraph" w:customStyle="1" w:styleId="LevelAssessment-Heading2">
    <w:name w:val="Level Assessment - Heading 2"/>
    <w:basedOn w:val="Parasts"/>
    <w:rsid w:val="002F218F"/>
    <w:pPr>
      <w:suppressAutoHyphens/>
      <w:ind w:left="57" w:right="57"/>
      <w:jc w:val="center"/>
    </w:pPr>
    <w:rPr>
      <w:rFonts w:ascii="Arial Narrow" w:hAnsi="Arial Narrow"/>
      <w:sz w:val="18"/>
      <w:szCs w:val="20"/>
      <w:lang w:val="en-US" w:eastAsia="ar-SA"/>
    </w:rPr>
  </w:style>
  <w:style w:type="paragraph" w:customStyle="1" w:styleId="CVMajor-FirstLine">
    <w:name w:val="CV Major - First Line"/>
    <w:basedOn w:val="Parasts"/>
    <w:next w:val="Parasts"/>
    <w:rsid w:val="002F218F"/>
    <w:pPr>
      <w:suppressAutoHyphens/>
      <w:spacing w:before="74"/>
      <w:ind w:left="113" w:right="113"/>
    </w:pPr>
    <w:rPr>
      <w:rFonts w:ascii="Arial Narrow" w:hAnsi="Arial Narrow"/>
      <w:b/>
      <w:szCs w:val="20"/>
      <w:lang w:eastAsia="ar-SA"/>
    </w:rPr>
  </w:style>
  <w:style w:type="paragraph" w:customStyle="1" w:styleId="CVMedium-FirstLine">
    <w:name w:val="CV Medium - First Line"/>
    <w:basedOn w:val="Parasts"/>
    <w:next w:val="Parasts"/>
    <w:rsid w:val="002F218F"/>
    <w:pPr>
      <w:suppressAutoHyphens/>
      <w:spacing w:before="74"/>
      <w:ind w:left="113" w:right="113"/>
    </w:pPr>
    <w:rPr>
      <w:rFonts w:ascii="Arial Narrow" w:hAnsi="Arial Narrow"/>
      <w:b/>
      <w:sz w:val="22"/>
      <w:szCs w:val="20"/>
      <w:lang w:eastAsia="ar-SA"/>
    </w:rPr>
  </w:style>
  <w:style w:type="paragraph" w:customStyle="1" w:styleId="CVNormal">
    <w:name w:val="CV Normal"/>
    <w:basedOn w:val="Parasts"/>
    <w:rsid w:val="002F218F"/>
    <w:pPr>
      <w:suppressAutoHyphens/>
      <w:ind w:left="113" w:right="113"/>
    </w:pPr>
    <w:rPr>
      <w:rFonts w:ascii="Arial Narrow" w:hAnsi="Arial Narrow"/>
      <w:sz w:val="20"/>
      <w:szCs w:val="20"/>
      <w:lang w:eastAsia="ar-SA"/>
    </w:rPr>
  </w:style>
  <w:style w:type="paragraph" w:customStyle="1" w:styleId="CVSpacer">
    <w:name w:val="CV Spacer"/>
    <w:basedOn w:val="CVNormal"/>
    <w:rsid w:val="002F218F"/>
    <w:rPr>
      <w:sz w:val="4"/>
    </w:rPr>
  </w:style>
  <w:style w:type="paragraph" w:customStyle="1" w:styleId="CVNormal-FirstLine">
    <w:name w:val="CV Normal - First Line"/>
    <w:basedOn w:val="CVNormal"/>
    <w:next w:val="CVNormal"/>
    <w:rsid w:val="002F218F"/>
    <w:pPr>
      <w:spacing w:before="74"/>
    </w:pPr>
  </w:style>
  <w:style w:type="paragraph" w:customStyle="1" w:styleId="labojumupamats1">
    <w:name w:val="labojumu_pamats1"/>
    <w:basedOn w:val="Parasts"/>
    <w:rsid w:val="002F218F"/>
    <w:pPr>
      <w:spacing w:before="41" w:line="360" w:lineRule="auto"/>
      <w:ind w:firstLine="272"/>
    </w:pPr>
    <w:rPr>
      <w:i/>
      <w:iCs/>
      <w:color w:val="414142"/>
      <w:sz w:val="18"/>
      <w:szCs w:val="18"/>
    </w:rPr>
  </w:style>
  <w:style w:type="paragraph" w:customStyle="1" w:styleId="xl63">
    <w:name w:val="xl63"/>
    <w:basedOn w:val="Parasts"/>
    <w:rsid w:val="002F218F"/>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4">
    <w:name w:val="xl64"/>
    <w:basedOn w:val="Parasts"/>
    <w:rsid w:val="002F21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character" w:styleId="Lappusesnumurs">
    <w:name w:val="page number"/>
    <w:basedOn w:val="Noklusjumarindkopasfonts"/>
    <w:rsid w:val="002F218F"/>
  </w:style>
  <w:style w:type="paragraph" w:customStyle="1" w:styleId="RakstzCharCharRakstzCharCharRakstz">
    <w:name w:val="Rakstz. Char Char Rakstz. Char Char Rakstz."/>
    <w:basedOn w:val="Parasts"/>
    <w:rsid w:val="002F218F"/>
    <w:pPr>
      <w:spacing w:after="160" w:line="240" w:lineRule="exact"/>
    </w:pPr>
    <w:rPr>
      <w:rFonts w:ascii="Tahoma" w:hAnsi="Tahoma"/>
      <w:sz w:val="20"/>
      <w:szCs w:val="20"/>
      <w:lang w:val="en-US"/>
    </w:rPr>
  </w:style>
  <w:style w:type="paragraph" w:customStyle="1" w:styleId="a">
    <w:name w:val="_"/>
    <w:uiPriority w:val="99"/>
    <w:rsid w:val="002F218F"/>
    <w:pPr>
      <w:widowControl w:val="0"/>
      <w:autoSpaceDE w:val="0"/>
      <w:autoSpaceDN w:val="0"/>
      <w:adjustRightInd w:val="0"/>
      <w:spacing w:after="0" w:line="240" w:lineRule="auto"/>
      <w:jc w:val="both"/>
    </w:pPr>
    <w:rPr>
      <w:rFonts w:ascii="Courier" w:eastAsia="Times New Roman" w:hAnsi="Courier" w:cs="Times New Roman"/>
      <w:sz w:val="24"/>
      <w:szCs w:val="24"/>
      <w:lang w:val="en-US" w:eastAsia="lv-LV"/>
    </w:rPr>
  </w:style>
  <w:style w:type="paragraph" w:customStyle="1" w:styleId="26">
    <w:name w:val="_26"/>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25">
    <w:name w:val="_25"/>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24">
    <w:name w:val="_24"/>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23">
    <w:name w:val="_23"/>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22">
    <w:name w:val="_22"/>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21">
    <w:name w:val="_21"/>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0">
    <w:name w:val="_20"/>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9">
    <w:name w:val="_19"/>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18">
    <w:name w:val="_18"/>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17">
    <w:name w:val="_17"/>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16">
    <w:name w:val="_16"/>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15">
    <w:name w:val="_15"/>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14">
    <w:name w:val="_14"/>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13">
    <w:name w:val="_13"/>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12">
    <w:name w:val="_12"/>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11">
    <w:name w:val="_11"/>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0">
    <w:name w:val="_10"/>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9">
    <w:name w:val="_9"/>
    <w:uiPriority w:val="99"/>
    <w:rsid w:val="002F218F"/>
    <w:pPr>
      <w:widowControl w:val="0"/>
      <w:tabs>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s>
      <w:autoSpaceDE w:val="0"/>
      <w:autoSpaceDN w:val="0"/>
      <w:adjustRightInd w:val="0"/>
      <w:spacing w:after="0" w:line="240" w:lineRule="auto"/>
      <w:ind w:left="432" w:right="432"/>
      <w:jc w:val="both"/>
    </w:pPr>
    <w:rPr>
      <w:rFonts w:ascii="Courier" w:eastAsia="Times New Roman" w:hAnsi="Courier" w:cs="Times New Roman"/>
      <w:sz w:val="24"/>
      <w:szCs w:val="24"/>
      <w:lang w:val="en-US" w:eastAsia="lv-LV"/>
    </w:rPr>
  </w:style>
  <w:style w:type="paragraph" w:customStyle="1" w:styleId="8">
    <w:name w:val="_8"/>
    <w:uiPriority w:val="99"/>
    <w:rsid w:val="002F218F"/>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Courier" w:eastAsia="Times New Roman" w:hAnsi="Courier" w:cs="Times New Roman"/>
      <w:sz w:val="24"/>
      <w:szCs w:val="24"/>
      <w:lang w:val="en-US" w:eastAsia="lv-LV"/>
    </w:rPr>
  </w:style>
  <w:style w:type="paragraph" w:customStyle="1" w:styleId="7">
    <w:name w:val="_7"/>
    <w:uiPriority w:val="99"/>
    <w:rsid w:val="002F218F"/>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Courier" w:eastAsia="Times New Roman" w:hAnsi="Courier" w:cs="Times New Roman"/>
      <w:sz w:val="24"/>
      <w:szCs w:val="24"/>
      <w:lang w:val="en-US" w:eastAsia="lv-LV"/>
    </w:rPr>
  </w:style>
  <w:style w:type="paragraph" w:customStyle="1" w:styleId="6">
    <w:name w:val="_6"/>
    <w:uiPriority w:val="99"/>
    <w:rsid w:val="002F218F"/>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Courier" w:eastAsia="Times New Roman" w:hAnsi="Courier" w:cs="Times New Roman"/>
      <w:sz w:val="24"/>
      <w:szCs w:val="24"/>
      <w:lang w:val="en-US" w:eastAsia="lv-LV"/>
    </w:rPr>
  </w:style>
  <w:style w:type="paragraph" w:customStyle="1" w:styleId="5">
    <w:name w:val="_5"/>
    <w:uiPriority w:val="99"/>
    <w:rsid w:val="002F218F"/>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Courier" w:eastAsia="Times New Roman" w:hAnsi="Courier" w:cs="Times New Roman"/>
      <w:sz w:val="24"/>
      <w:szCs w:val="24"/>
      <w:lang w:val="en-US" w:eastAsia="lv-LV"/>
    </w:rPr>
  </w:style>
  <w:style w:type="paragraph" w:customStyle="1" w:styleId="4">
    <w:name w:val="_4"/>
    <w:uiPriority w:val="99"/>
    <w:rsid w:val="002F218F"/>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Courier" w:eastAsia="Times New Roman" w:hAnsi="Courier" w:cs="Times New Roman"/>
      <w:sz w:val="24"/>
      <w:szCs w:val="24"/>
      <w:lang w:val="en-US" w:eastAsia="lv-LV"/>
    </w:rPr>
  </w:style>
  <w:style w:type="paragraph" w:customStyle="1" w:styleId="3">
    <w:name w:val="_3"/>
    <w:uiPriority w:val="99"/>
    <w:rsid w:val="002F218F"/>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Courier" w:eastAsia="Times New Roman" w:hAnsi="Courier" w:cs="Times New Roman"/>
      <w:sz w:val="24"/>
      <w:szCs w:val="24"/>
      <w:lang w:val="en-US" w:eastAsia="lv-LV"/>
    </w:rPr>
  </w:style>
  <w:style w:type="paragraph" w:customStyle="1" w:styleId="2">
    <w:name w:val="_2"/>
    <w:uiPriority w:val="99"/>
    <w:rsid w:val="002F218F"/>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Courier" w:eastAsia="Times New Roman" w:hAnsi="Courier" w:cs="Times New Roman"/>
      <w:sz w:val="24"/>
      <w:szCs w:val="24"/>
      <w:lang w:val="en-US" w:eastAsia="lv-LV"/>
    </w:rPr>
  </w:style>
  <w:style w:type="paragraph" w:customStyle="1" w:styleId="1">
    <w:name w:val="_1"/>
    <w:uiPriority w:val="99"/>
    <w:rsid w:val="002F218F"/>
    <w:pPr>
      <w:widowControl w:val="0"/>
      <w:tabs>
        <w:tab w:val="left" w:pos="6480"/>
        <w:tab w:val="left" w:pos="7200"/>
        <w:tab w:val="left" w:pos="7920"/>
      </w:tabs>
      <w:autoSpaceDE w:val="0"/>
      <w:autoSpaceDN w:val="0"/>
      <w:adjustRightInd w:val="0"/>
      <w:spacing w:after="0" w:line="240" w:lineRule="auto"/>
      <w:ind w:left="6480"/>
      <w:jc w:val="both"/>
    </w:pPr>
    <w:rPr>
      <w:rFonts w:ascii="Courier" w:eastAsia="Times New Roman" w:hAnsi="Courier" w:cs="Times New Roman"/>
      <w:sz w:val="24"/>
      <w:szCs w:val="24"/>
      <w:lang w:val="en-US" w:eastAsia="lv-LV"/>
    </w:rPr>
  </w:style>
  <w:style w:type="paragraph" w:customStyle="1" w:styleId="Parasts1">
    <w:name w:val="Parasts1"/>
    <w:rsid w:val="001B2F8F"/>
    <w:pPr>
      <w:suppressAutoHyphens/>
      <w:autoSpaceDN w:val="0"/>
      <w:spacing w:after="160" w:line="251" w:lineRule="auto"/>
      <w:textAlignment w:val="baseline"/>
    </w:pPr>
    <w:rPr>
      <w:rFonts w:ascii="Calibri" w:eastAsia="Calibri" w:hAnsi="Calibri" w:cs="Times New Roman"/>
    </w:rPr>
  </w:style>
  <w:style w:type="paragraph" w:customStyle="1" w:styleId="Standard">
    <w:name w:val="Standard"/>
    <w:semiHidden/>
    <w:rsid w:val="0043106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col-sm-9col-xs-6ng-binding">
    <w:name w:val="col-sm-9 col-xs-6 ng-binding"/>
    <w:basedOn w:val="Noklusjumarindkopasfonts"/>
    <w:rsid w:val="00431069"/>
  </w:style>
  <w:style w:type="paragraph" w:customStyle="1" w:styleId="a0">
    <w:name w:val="Абзац списка"/>
    <w:basedOn w:val="Parasts"/>
    <w:semiHidden/>
    <w:qFormat/>
    <w:rsid w:val="00431069"/>
    <w:pPr>
      <w:spacing w:after="200" w:line="276" w:lineRule="auto"/>
      <w:ind w:left="720"/>
      <w:contextualSpacing/>
    </w:pPr>
    <w:rPr>
      <w:rFonts w:ascii="Calibri" w:eastAsia="Calibri" w:hAnsi="Calibri"/>
      <w:sz w:val="22"/>
      <w:szCs w:val="22"/>
    </w:rPr>
  </w:style>
  <w:style w:type="paragraph" w:customStyle="1" w:styleId="naispant">
    <w:name w:val="naispant"/>
    <w:basedOn w:val="Parasts"/>
    <w:rsid w:val="003B73C0"/>
    <w:pPr>
      <w:spacing w:before="100" w:after="100"/>
      <w:jc w:val="both"/>
    </w:pPr>
    <w:rPr>
      <w:b/>
      <w:lang w:val="en-GB" w:eastAsia="en-US"/>
    </w:rPr>
  </w:style>
  <w:style w:type="paragraph" w:customStyle="1" w:styleId="normal">
    <w:name w:val="normal+"/>
    <w:basedOn w:val="Parasts"/>
    <w:rsid w:val="003B73C0"/>
    <w:pPr>
      <w:spacing w:after="120"/>
      <w:jc w:val="both"/>
    </w:pPr>
    <w:rPr>
      <w:rFonts w:ascii="Arial" w:hAnsi="Arial"/>
      <w:szCs w:val="20"/>
    </w:rPr>
  </w:style>
  <w:style w:type="paragraph" w:customStyle="1" w:styleId="tvhtmlmktable">
    <w:name w:val="tv_html mk_table"/>
    <w:basedOn w:val="Parasts"/>
    <w:rsid w:val="003B73C0"/>
    <w:pPr>
      <w:spacing w:before="100" w:beforeAutospacing="1" w:after="100" w:afterAutospacing="1"/>
    </w:pPr>
    <w:rPr>
      <w:rFonts w:ascii="Verdana" w:hAnsi="Verdana"/>
      <w:sz w:val="16"/>
      <w:szCs w:val="16"/>
    </w:rPr>
  </w:style>
  <w:style w:type="character" w:customStyle="1" w:styleId="st">
    <w:name w:val="st"/>
    <w:rsid w:val="009850DE"/>
  </w:style>
  <w:style w:type="paragraph" w:customStyle="1" w:styleId="labojumupamats">
    <w:name w:val="labojumu_pamats"/>
    <w:basedOn w:val="Parasts"/>
    <w:rsid w:val="009850DE"/>
    <w:pPr>
      <w:spacing w:before="100" w:beforeAutospacing="1" w:after="100" w:afterAutospacing="1"/>
    </w:pPr>
  </w:style>
  <w:style w:type="character" w:customStyle="1" w:styleId="Pamatteksts2Rakstz1">
    <w:name w:val="Pamatteksts 2 Rakstz.1"/>
    <w:basedOn w:val="Noklusjumarindkopasfonts"/>
    <w:uiPriority w:val="99"/>
    <w:semiHidden/>
    <w:rsid w:val="0098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352206">
      <w:bodyDiv w:val="1"/>
      <w:marLeft w:val="0"/>
      <w:marRight w:val="0"/>
      <w:marTop w:val="0"/>
      <w:marBottom w:val="0"/>
      <w:divBdr>
        <w:top w:val="none" w:sz="0" w:space="0" w:color="auto"/>
        <w:left w:val="none" w:sz="0" w:space="0" w:color="auto"/>
        <w:bottom w:val="none" w:sz="0" w:space="0" w:color="auto"/>
        <w:right w:val="none" w:sz="0" w:space="0" w:color="auto"/>
      </w:divBdr>
    </w:div>
    <w:div w:id="2053647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knese.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e@koknese.lv" TargetMode="External"/><Relationship Id="rId5" Type="http://schemas.openxmlformats.org/officeDocument/2006/relationships/webSettings" Target="webSettings.xml"/><Relationship Id="rId10" Type="http://schemas.openxmlformats.org/officeDocument/2006/relationships/hyperlink" Target="http://www.koknese.lv" TargetMode="External"/><Relationship Id="rId4" Type="http://schemas.openxmlformats.org/officeDocument/2006/relationships/settings" Target="settings.xml"/><Relationship Id="rId9" Type="http://schemas.openxmlformats.org/officeDocument/2006/relationships/hyperlink" Target="http://www.kokne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CB3C9-6678-4B9D-AF3D-425FCD73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15687</Words>
  <Characters>8942</Characters>
  <Application>Microsoft Office Word</Application>
  <DocSecurity>0</DocSecurity>
  <Lines>74</Lines>
  <Paragraphs>49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organization</Company>
  <LinksUpToDate>false</LinksUpToDate>
  <CharactersWithSpaces>24580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Administrator</cp:lastModifiedBy>
  <cp:revision>3</cp:revision>
  <cp:lastPrinted>2014-04-25T10:17:00Z</cp:lastPrinted>
  <dcterms:created xsi:type="dcterms:W3CDTF">2017-10-31T13:51:00Z</dcterms:created>
  <dcterms:modified xsi:type="dcterms:W3CDTF">2017-10-31T13:51:00Z</dcterms:modified>
</cp:coreProperties>
</file>