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DC" w:rsidRDefault="00E54E7B" w:rsidP="00E54E7B">
      <w:pPr>
        <w:jc w:val="center"/>
        <w:rPr>
          <w:b/>
          <w:sz w:val="28"/>
          <w:szCs w:val="28"/>
        </w:rPr>
      </w:pPr>
      <w:r w:rsidRPr="00ED6FDC">
        <w:rPr>
          <w:b/>
          <w:sz w:val="28"/>
          <w:szCs w:val="28"/>
        </w:rPr>
        <w:t>Dzīvokļa pabalsts iedzīvotājiem, kuru apdzīvojamās platības</w:t>
      </w:r>
      <w:r w:rsidR="00303B1C">
        <w:rPr>
          <w:b/>
          <w:sz w:val="28"/>
          <w:szCs w:val="28"/>
        </w:rPr>
        <w:t xml:space="preserve"> tiek apkurinātas centralizēti</w:t>
      </w:r>
    </w:p>
    <w:p w:rsidR="00303B1C" w:rsidRDefault="00303B1C" w:rsidP="00E54E7B">
      <w:pPr>
        <w:jc w:val="center"/>
        <w:rPr>
          <w:b/>
          <w:sz w:val="28"/>
          <w:szCs w:val="28"/>
        </w:rPr>
      </w:pPr>
    </w:p>
    <w:tbl>
      <w:tblPr>
        <w:tblStyle w:val="Reatabula"/>
        <w:tblW w:w="9039" w:type="dxa"/>
        <w:tblLook w:val="04A0" w:firstRow="1" w:lastRow="0" w:firstColumn="1" w:lastColumn="0" w:noHBand="0" w:noVBand="1"/>
      </w:tblPr>
      <w:tblGrid>
        <w:gridCol w:w="4261"/>
        <w:gridCol w:w="4778"/>
      </w:tblGrid>
      <w:tr w:rsidR="00ED6FDC" w:rsidTr="007A6C93">
        <w:tc>
          <w:tcPr>
            <w:tcW w:w="4261" w:type="dxa"/>
          </w:tcPr>
          <w:p w:rsidR="00ED6FDC" w:rsidRDefault="00ED6FDC" w:rsidP="007A6C93">
            <w:pPr>
              <w:rPr>
                <w:b/>
              </w:rPr>
            </w:pPr>
            <w:r>
              <w:rPr>
                <w:b/>
              </w:rPr>
              <w:t>Pakalpojuma funkcija</w:t>
            </w:r>
          </w:p>
          <w:p w:rsidR="00ED6FDC" w:rsidRDefault="00ED6FDC" w:rsidP="007A6C93">
            <w:pPr>
              <w:rPr>
                <w:b/>
                <w:sz w:val="28"/>
                <w:szCs w:val="28"/>
              </w:rPr>
            </w:pPr>
          </w:p>
        </w:tc>
        <w:tc>
          <w:tcPr>
            <w:tcW w:w="4778" w:type="dxa"/>
          </w:tcPr>
          <w:p w:rsidR="00ED6FDC" w:rsidRPr="00ED6FDC" w:rsidRDefault="00ED6FDC" w:rsidP="00303B1C">
            <w:pPr>
              <w:jc w:val="both"/>
            </w:pPr>
            <w:r>
              <w:t xml:space="preserve">Kokneses novada domes Sociālais dienests (turpmāk tekstā – Sociālais dienests), izvērtējot personas (ģimenes) materiālo situāciju, nodrošina materiālu atbalstu personai (ģimenei) ar zemiem ienākumiem, piešķirot pabalstu dzīvokļa izmaksu segšanai. </w:t>
            </w:r>
          </w:p>
        </w:tc>
      </w:tr>
      <w:tr w:rsidR="00ED6FDC" w:rsidTr="007A6C93">
        <w:tc>
          <w:tcPr>
            <w:tcW w:w="4261" w:type="dxa"/>
          </w:tcPr>
          <w:p w:rsidR="00ED6FDC" w:rsidRDefault="00ED6FDC" w:rsidP="007A6C93">
            <w:pPr>
              <w:rPr>
                <w:b/>
              </w:rPr>
            </w:pPr>
            <w:r>
              <w:rPr>
                <w:b/>
              </w:rPr>
              <w:t>Pakalpojuma būtības īss apraksts</w:t>
            </w:r>
          </w:p>
          <w:p w:rsidR="00ED6FDC" w:rsidRDefault="00ED6FDC" w:rsidP="007A6C93">
            <w:pPr>
              <w:rPr>
                <w:b/>
                <w:sz w:val="28"/>
                <w:szCs w:val="28"/>
              </w:rPr>
            </w:pPr>
          </w:p>
        </w:tc>
        <w:tc>
          <w:tcPr>
            <w:tcW w:w="4778" w:type="dxa"/>
          </w:tcPr>
          <w:p w:rsidR="00ED6FDC" w:rsidRPr="00ED6FDC" w:rsidRDefault="00ED6FDC" w:rsidP="00ED6FDC">
            <w:pPr>
              <w:jc w:val="both"/>
            </w:pPr>
            <w:r>
              <w:t>Dzīvokļa pabalstu piešķir uz pieciem mēnešiem viena gada laikā. Pabalsts tiek piešķirts, izvērtējot personas (ģimenes) ienākumus. Dzīvokļa pabalstu izmaksā personai, kas pabalstu pieprasījusi, vai pārskaita uzņēmumam, kurš sniedz ar dzīvokļa apsaimniekošanu un apkuri saistītos attiecīgos pakalpojumus.</w:t>
            </w:r>
          </w:p>
        </w:tc>
      </w:tr>
      <w:tr w:rsidR="00ED6FDC" w:rsidTr="007A6C93">
        <w:tc>
          <w:tcPr>
            <w:tcW w:w="4261" w:type="dxa"/>
          </w:tcPr>
          <w:p w:rsidR="00ED6FDC" w:rsidRPr="007A6C93" w:rsidRDefault="00ED6FDC" w:rsidP="007A6C93">
            <w:pPr>
              <w:rPr>
                <w:b/>
              </w:rPr>
            </w:pPr>
            <w:r>
              <w:rPr>
                <w:b/>
              </w:rPr>
              <w:t>Pakalpojuma saņēmējs</w:t>
            </w:r>
          </w:p>
        </w:tc>
        <w:tc>
          <w:tcPr>
            <w:tcW w:w="4778" w:type="dxa"/>
          </w:tcPr>
          <w:p w:rsidR="00ED6FDC" w:rsidRPr="007A6C93" w:rsidRDefault="00ED6FDC" w:rsidP="007A6C93">
            <w:pPr>
              <w:jc w:val="both"/>
            </w:pPr>
            <w:r>
              <w:t>Fiziska persona</w:t>
            </w:r>
          </w:p>
        </w:tc>
      </w:tr>
      <w:tr w:rsidR="00ED6FDC" w:rsidTr="007A6C93">
        <w:tc>
          <w:tcPr>
            <w:tcW w:w="4261" w:type="dxa"/>
          </w:tcPr>
          <w:p w:rsidR="00ED6FDC" w:rsidRDefault="00ED6FDC" w:rsidP="007A6C93">
            <w:pPr>
              <w:rPr>
                <w:b/>
              </w:rPr>
            </w:pPr>
            <w:r>
              <w:rPr>
                <w:b/>
              </w:rPr>
              <w:t>Pakalpojuma saņēmēja apraksts:</w:t>
            </w:r>
          </w:p>
          <w:p w:rsidR="00ED6FDC" w:rsidRDefault="00ED6FDC" w:rsidP="007A6C93">
            <w:pPr>
              <w:rPr>
                <w:b/>
                <w:sz w:val="28"/>
                <w:szCs w:val="28"/>
              </w:rPr>
            </w:pPr>
          </w:p>
        </w:tc>
        <w:tc>
          <w:tcPr>
            <w:tcW w:w="4778" w:type="dxa"/>
          </w:tcPr>
          <w:p w:rsidR="00ED6FDC" w:rsidRPr="00ED6FDC" w:rsidRDefault="00ED6FDC" w:rsidP="00303B1C">
            <w:pPr>
              <w:jc w:val="both"/>
              <w:rPr>
                <w:rFonts w:ascii="Tahoma" w:hAnsi="Tahoma" w:cs="Tahoma"/>
              </w:rPr>
            </w:pPr>
            <w:r>
              <w:t>Tiesības saņemt dzīvokļa pabalstu ir Kokneses novadā dzīvesvietu deklarējušām personām, kuru īpašumā vai lietošanā</w:t>
            </w:r>
            <w:r w:rsidR="00303B1C">
              <w:t xml:space="preserve"> (ir noslēgts īres līgums)</w:t>
            </w:r>
            <w:r>
              <w:t xml:space="preserve"> ir dzīvoklis. Pabalstu piešķir ģimenēm vai atsevišķi dzīvojošām personām, kuras atbilst Kokneses novada domes 201</w:t>
            </w:r>
            <w:r w:rsidR="00303B1C">
              <w:t>7</w:t>
            </w:r>
            <w:r>
              <w:t xml:space="preserve">.gada </w:t>
            </w:r>
            <w:r w:rsidR="00303B1C">
              <w:t>29</w:t>
            </w:r>
            <w:r>
              <w:t>.</w:t>
            </w:r>
            <w:r w:rsidR="00303B1C">
              <w:t>marta</w:t>
            </w:r>
            <w:r>
              <w:t xml:space="preserve"> Saistošo noteikumu Nr.</w:t>
            </w:r>
            <w:r w:rsidR="00303B1C">
              <w:t>5/2017</w:t>
            </w:r>
            <w:r>
              <w:t xml:space="preserve"> „Par sociālās palīdzības pabalstiem Kokneses novadā” III. nodaļā minētajiem kritērijiem.</w:t>
            </w:r>
            <w:r>
              <w:rPr>
                <w:rFonts w:ascii="Tahoma" w:hAnsi="Tahoma" w:cs="Tahoma"/>
              </w:rPr>
              <w:t xml:space="preserve"> </w:t>
            </w:r>
          </w:p>
        </w:tc>
      </w:tr>
      <w:tr w:rsidR="00ED6FDC" w:rsidTr="007A6C93">
        <w:tc>
          <w:tcPr>
            <w:tcW w:w="4261" w:type="dxa"/>
          </w:tcPr>
          <w:p w:rsidR="00ED6FDC" w:rsidRDefault="00ED6FDC" w:rsidP="007A6C93">
            <w:pPr>
              <w:rPr>
                <w:b/>
              </w:rPr>
            </w:pPr>
            <w:r>
              <w:rPr>
                <w:b/>
              </w:rPr>
              <w:t>Normatīvie akti, kas reglamentē pakalpojuma sniegšanu</w:t>
            </w:r>
          </w:p>
          <w:p w:rsidR="00ED6FDC" w:rsidRDefault="00ED6FDC" w:rsidP="007A6C93">
            <w:pPr>
              <w:rPr>
                <w:b/>
                <w:sz w:val="28"/>
                <w:szCs w:val="28"/>
              </w:rPr>
            </w:pPr>
          </w:p>
        </w:tc>
        <w:tc>
          <w:tcPr>
            <w:tcW w:w="4778" w:type="dxa"/>
          </w:tcPr>
          <w:p w:rsidR="00ED6FDC" w:rsidRDefault="00ED6FDC" w:rsidP="00ED6FDC">
            <w:pPr>
              <w:numPr>
                <w:ilvl w:val="0"/>
                <w:numId w:val="1"/>
              </w:numPr>
              <w:jc w:val="both"/>
            </w:pPr>
            <w:r>
              <w:t>Sociālo pakalpojumu un sociālās palīdzības likums</w:t>
            </w:r>
          </w:p>
          <w:p w:rsidR="00ED6FDC" w:rsidRDefault="00ED6FDC" w:rsidP="00ED6FDC">
            <w:pPr>
              <w:numPr>
                <w:ilvl w:val="0"/>
                <w:numId w:val="1"/>
              </w:numPr>
              <w:jc w:val="both"/>
            </w:pPr>
            <w:r>
              <w:t xml:space="preserve">Ministru kabineta 2010.gada 30.marta noteikumi Nr.299 „Noteikumi par ģimenes vai atsevišķi dzīvojošas personas atzīšanu par trūcīgu” </w:t>
            </w:r>
          </w:p>
          <w:p w:rsidR="00ED6FDC" w:rsidRDefault="00ED6FDC" w:rsidP="00ED6FDC">
            <w:pPr>
              <w:numPr>
                <w:ilvl w:val="0"/>
                <w:numId w:val="1"/>
              </w:numPr>
              <w:jc w:val="both"/>
              <w:rPr>
                <w:b/>
              </w:rPr>
            </w:pPr>
            <w:r>
              <w:t>Kokneses novada domes 2012.gada 20.jūnija Saistošie noteikumi Nr.8 „Par trūcīgas un maznodrošinātas ģimenes (personas) statusa noteikšanu Kokneses novadā”</w:t>
            </w:r>
          </w:p>
          <w:p w:rsidR="00ED6FDC" w:rsidRPr="00ED6FDC" w:rsidRDefault="00303B1C" w:rsidP="00303B1C">
            <w:pPr>
              <w:numPr>
                <w:ilvl w:val="0"/>
                <w:numId w:val="1"/>
              </w:numPr>
              <w:jc w:val="both"/>
            </w:pPr>
            <w:r>
              <w:t xml:space="preserve">2017.gada 29.marta Saistošie noteikumi Nr.5/2017 </w:t>
            </w:r>
            <w:r w:rsidR="00ED6FDC">
              <w:t xml:space="preserve">„Par sociālās palīdzības pabalstiem Kokneses novadā” </w:t>
            </w:r>
          </w:p>
        </w:tc>
      </w:tr>
      <w:tr w:rsidR="00ED6FDC" w:rsidTr="007A6C93">
        <w:tc>
          <w:tcPr>
            <w:tcW w:w="4261" w:type="dxa"/>
          </w:tcPr>
          <w:p w:rsidR="00ED6FDC" w:rsidRDefault="00ED6FDC" w:rsidP="007A6C93">
            <w:pPr>
              <w:rPr>
                <w:b/>
              </w:rPr>
            </w:pPr>
            <w:r>
              <w:rPr>
                <w:b/>
              </w:rPr>
              <w:t>Pakalpojuma saņemšanai nepieciešamie dokumenti</w:t>
            </w:r>
          </w:p>
          <w:p w:rsidR="00ED6FDC" w:rsidRDefault="00ED6FDC" w:rsidP="007A6C93">
            <w:pPr>
              <w:rPr>
                <w:b/>
                <w:sz w:val="28"/>
                <w:szCs w:val="28"/>
              </w:rPr>
            </w:pPr>
          </w:p>
        </w:tc>
        <w:tc>
          <w:tcPr>
            <w:tcW w:w="4778" w:type="dxa"/>
          </w:tcPr>
          <w:p w:rsidR="00ED6FDC" w:rsidRDefault="00ED6FDC" w:rsidP="00ED6FDC">
            <w:pPr>
              <w:jc w:val="both"/>
            </w:pPr>
            <w:r>
              <w:t>Sociālajā dienestā jāuzrāda personu apliecinošs dokuments (pase), īres līguma oriģināls.</w:t>
            </w:r>
          </w:p>
          <w:p w:rsidR="00ED6FDC" w:rsidRDefault="00ED6FDC" w:rsidP="00ED6FDC">
            <w:pPr>
              <w:jc w:val="both"/>
            </w:pPr>
            <w:r>
              <w:t>Sociālajā dienestā jāiesniedz (oriģināli):</w:t>
            </w:r>
          </w:p>
          <w:p w:rsidR="00ED6FDC" w:rsidRDefault="00ED6FDC" w:rsidP="00303B1C">
            <w:pPr>
              <w:numPr>
                <w:ilvl w:val="0"/>
                <w:numId w:val="2"/>
              </w:numPr>
              <w:jc w:val="both"/>
            </w:pPr>
            <w:r>
              <w:t>izziņa par ienākumiem no algota darba par pēdējiem trīs mēnešiem (pēc nodokļu nomaksas),</w:t>
            </w:r>
          </w:p>
          <w:p w:rsidR="00ED6FDC" w:rsidRDefault="00ED6FDC" w:rsidP="00303B1C">
            <w:pPr>
              <w:numPr>
                <w:ilvl w:val="0"/>
                <w:numId w:val="2"/>
              </w:numPr>
              <w:jc w:val="both"/>
            </w:pPr>
            <w:r>
              <w:t xml:space="preserve">citi ienākumus, īpašumus un </w:t>
            </w:r>
            <w:r>
              <w:lastRenderedPageBreak/>
              <w:t xml:space="preserve">uzkrājumus apliecinoši dokumenti (ienākumi no saimnieciskās darbības, nekustamās mantas īres, saņemtie dāvinājumi, atsevišķi dzīvojoša laulātā materiālais atbalsts ģimenei), </w:t>
            </w:r>
          </w:p>
          <w:p w:rsidR="00ED6FDC" w:rsidRDefault="00ED6FDC" w:rsidP="00303B1C">
            <w:pPr>
              <w:numPr>
                <w:ilvl w:val="0"/>
                <w:numId w:val="2"/>
              </w:numPr>
              <w:jc w:val="both"/>
            </w:pPr>
            <w:r>
              <w:t xml:space="preserve">dokuments, kas apliecina saņemto uzturlīdzekļu apmēru, ja ģimenē kāds no vecākiem nepiedalās bērna audzināšanā, </w:t>
            </w:r>
          </w:p>
          <w:p w:rsidR="00303B1C" w:rsidRDefault="00ED6FDC" w:rsidP="00303B1C">
            <w:pPr>
              <w:numPr>
                <w:ilvl w:val="0"/>
                <w:numId w:val="2"/>
              </w:numPr>
              <w:jc w:val="both"/>
            </w:pPr>
            <w:r>
              <w:t>arodskolu audzēkņiem un augstskolu studentiem – izziņa no mācību iestādes</w:t>
            </w:r>
            <w:r w:rsidR="00303B1C">
              <w:t>,</w:t>
            </w:r>
          </w:p>
          <w:p w:rsidR="00303B1C" w:rsidRDefault="00303B1C" w:rsidP="00303B1C">
            <w:pPr>
              <w:numPr>
                <w:ilvl w:val="0"/>
                <w:numId w:val="2"/>
              </w:numPr>
              <w:jc w:val="both"/>
            </w:pPr>
            <w:r>
              <w:t>bankas konta pārskats par pēdējiem trīs mēnešiem.</w:t>
            </w:r>
          </w:p>
          <w:p w:rsidR="00ED6FDC" w:rsidRDefault="00ED6FDC" w:rsidP="007A6C93">
            <w:pPr>
              <w:jc w:val="both"/>
            </w:pPr>
            <w:r>
              <w:t>Bezdarbniekiem ir jābūt reģistrētiem Nodarbinātības valsts aģentūrā.</w:t>
            </w:r>
          </w:p>
          <w:p w:rsidR="00303B1C" w:rsidRPr="007A6C93" w:rsidRDefault="002D2A83" w:rsidP="007A6C93">
            <w:pPr>
              <w:jc w:val="both"/>
            </w:pPr>
            <w:r>
              <w:t>Ja nepieciešams, s</w:t>
            </w:r>
            <w:bookmarkStart w:id="0" w:name="_GoBack"/>
            <w:bookmarkEnd w:id="0"/>
            <w:r w:rsidR="00303B1C">
              <w:t>ociālais dienests pirms lēmuma pieņemšanas apseko ģimeni (personu) mājās un sastāda aktu par apsekošanu dzīvesvietā.</w:t>
            </w:r>
          </w:p>
        </w:tc>
      </w:tr>
      <w:tr w:rsidR="00ED6FDC" w:rsidTr="007A6C93">
        <w:tc>
          <w:tcPr>
            <w:tcW w:w="4261" w:type="dxa"/>
          </w:tcPr>
          <w:p w:rsidR="00ED6FDC" w:rsidRPr="007A6C93" w:rsidRDefault="007A6C93" w:rsidP="007A6C93">
            <w:pPr>
              <w:rPr>
                <w:b/>
              </w:rPr>
            </w:pPr>
            <w:r>
              <w:rPr>
                <w:b/>
              </w:rPr>
              <w:lastRenderedPageBreak/>
              <w:t>Pakalpojuma saņemšanas termiņš (darba dienās)</w:t>
            </w:r>
          </w:p>
        </w:tc>
        <w:tc>
          <w:tcPr>
            <w:tcW w:w="4778" w:type="dxa"/>
          </w:tcPr>
          <w:p w:rsidR="007A6C93" w:rsidRDefault="007A6C93" w:rsidP="007A6C93">
            <w:pPr>
              <w:jc w:val="both"/>
            </w:pPr>
            <w:r>
              <w:t>10</w:t>
            </w:r>
          </w:p>
          <w:p w:rsidR="00ED6FDC" w:rsidRDefault="00ED6FDC" w:rsidP="00E54E7B">
            <w:pPr>
              <w:jc w:val="center"/>
              <w:rPr>
                <w:b/>
                <w:sz w:val="28"/>
                <w:szCs w:val="28"/>
              </w:rPr>
            </w:pPr>
          </w:p>
        </w:tc>
      </w:tr>
      <w:tr w:rsidR="00ED6FDC" w:rsidTr="007A6C93">
        <w:tc>
          <w:tcPr>
            <w:tcW w:w="4261" w:type="dxa"/>
          </w:tcPr>
          <w:p w:rsidR="00ED6FDC" w:rsidRDefault="007A6C93" w:rsidP="007A6C93">
            <w:pPr>
              <w:rPr>
                <w:b/>
                <w:sz w:val="28"/>
                <w:szCs w:val="28"/>
              </w:rPr>
            </w:pPr>
            <w:r>
              <w:rPr>
                <w:b/>
              </w:rPr>
              <w:t>Ar pakalpojuma saņemšanu saistītie maksājumi</w:t>
            </w:r>
          </w:p>
        </w:tc>
        <w:tc>
          <w:tcPr>
            <w:tcW w:w="4778" w:type="dxa"/>
          </w:tcPr>
          <w:p w:rsidR="00ED6FDC" w:rsidRPr="007A6C93" w:rsidRDefault="007A6C93" w:rsidP="007A6C93">
            <w:r w:rsidRPr="007A6C93">
              <w:t>Nav</w:t>
            </w:r>
          </w:p>
        </w:tc>
      </w:tr>
      <w:tr w:rsidR="00ED6FDC" w:rsidTr="007A6C93">
        <w:tc>
          <w:tcPr>
            <w:tcW w:w="4261" w:type="dxa"/>
          </w:tcPr>
          <w:p w:rsidR="007A6C93" w:rsidRDefault="007A6C93" w:rsidP="007A6C93">
            <w:pPr>
              <w:rPr>
                <w:b/>
              </w:rPr>
            </w:pPr>
            <w:r>
              <w:rPr>
                <w:b/>
              </w:rPr>
              <w:t>Pārsūdzības iespējas</w:t>
            </w:r>
          </w:p>
          <w:p w:rsidR="00ED6FDC" w:rsidRDefault="00ED6FDC" w:rsidP="007A6C93">
            <w:pPr>
              <w:rPr>
                <w:b/>
                <w:sz w:val="28"/>
                <w:szCs w:val="28"/>
              </w:rPr>
            </w:pPr>
          </w:p>
        </w:tc>
        <w:tc>
          <w:tcPr>
            <w:tcW w:w="4778" w:type="dxa"/>
          </w:tcPr>
          <w:p w:rsidR="00ED6FDC" w:rsidRDefault="007A6C93" w:rsidP="007A6C93">
            <w:pPr>
              <w:jc w:val="both"/>
              <w:rPr>
                <w:b/>
                <w:sz w:val="28"/>
                <w:szCs w:val="28"/>
              </w:rPr>
            </w:pPr>
            <w:r>
              <w:t>Sociālā dienesta lēmumu var apstrīdēt Kokneses novada domē viena mēneša laikā no tā spēkā stāšanās dienas, iesniedzot attiecīgu iesniegumu Kokneses novada domes priekšsēdētājam.</w:t>
            </w:r>
          </w:p>
        </w:tc>
      </w:tr>
      <w:tr w:rsidR="00ED6FDC" w:rsidTr="007A6C93">
        <w:tc>
          <w:tcPr>
            <w:tcW w:w="4261" w:type="dxa"/>
          </w:tcPr>
          <w:p w:rsidR="007A6C93" w:rsidRDefault="007A6C93" w:rsidP="007A6C93">
            <w:pPr>
              <w:rPr>
                <w:b/>
              </w:rPr>
            </w:pPr>
            <w:r>
              <w:rPr>
                <w:b/>
              </w:rPr>
              <w:t>Atgādinājums:</w:t>
            </w:r>
          </w:p>
          <w:p w:rsidR="00ED6FDC" w:rsidRDefault="00ED6FDC" w:rsidP="007A6C93">
            <w:pPr>
              <w:rPr>
                <w:b/>
                <w:sz w:val="28"/>
                <w:szCs w:val="28"/>
              </w:rPr>
            </w:pPr>
          </w:p>
        </w:tc>
        <w:tc>
          <w:tcPr>
            <w:tcW w:w="4778" w:type="dxa"/>
          </w:tcPr>
          <w:p w:rsidR="007A6C93" w:rsidRDefault="007A6C93" w:rsidP="007A6C93">
            <w:pPr>
              <w:jc w:val="both"/>
            </w:pPr>
            <w:r>
              <w:t>Klienta pienākums ir:</w:t>
            </w:r>
          </w:p>
          <w:p w:rsidR="007A6C93" w:rsidRDefault="007A6C93" w:rsidP="007A6C93">
            <w:pPr>
              <w:numPr>
                <w:ilvl w:val="0"/>
                <w:numId w:val="3"/>
              </w:numPr>
              <w:jc w:val="both"/>
            </w:pPr>
            <w:r>
              <w:t>sniegt pilnīgas un patiesas ziņas par sevi un ģimenes locekļiem;</w:t>
            </w:r>
          </w:p>
          <w:p w:rsidR="007A6C93" w:rsidRDefault="007A6C93" w:rsidP="007A6C93">
            <w:pPr>
              <w:numPr>
                <w:ilvl w:val="0"/>
                <w:numId w:val="3"/>
              </w:numPr>
              <w:jc w:val="both"/>
            </w:pPr>
            <w:r>
              <w:t>nekavējoties ziņot par materiālās vai sociālās situācijas pārmaiņām;</w:t>
            </w:r>
          </w:p>
          <w:p w:rsidR="007A6C93" w:rsidRDefault="007A6C93" w:rsidP="007A6C93">
            <w:pPr>
              <w:numPr>
                <w:ilvl w:val="0"/>
                <w:numId w:val="3"/>
              </w:numPr>
              <w:jc w:val="both"/>
            </w:pPr>
            <w:r>
              <w:t>aktīvi iesaistīties savas problēmas risināšanā, pildot līdzdarbības pienākumus;</w:t>
            </w:r>
          </w:p>
          <w:p w:rsidR="007A6C93" w:rsidRDefault="007A6C93" w:rsidP="007A6C93">
            <w:pPr>
              <w:numPr>
                <w:ilvl w:val="0"/>
                <w:numId w:val="3"/>
              </w:numPr>
              <w:jc w:val="both"/>
            </w:pPr>
            <w:r>
              <w:t>sadarboties ar Sociālā dienesta darbiniekiem;</w:t>
            </w:r>
          </w:p>
          <w:p w:rsidR="007A6C93" w:rsidRDefault="007A6C93" w:rsidP="007A6C93">
            <w:pPr>
              <w:numPr>
                <w:ilvl w:val="0"/>
                <w:numId w:val="3"/>
              </w:numPr>
              <w:jc w:val="both"/>
            </w:pPr>
            <w:r>
              <w:t>palīdzības pieprasītājam katru mēnesi ir pienākums maksāt par dzīvokli atbilstoši izsniegtajam rēķinam.</w:t>
            </w:r>
          </w:p>
          <w:p w:rsidR="00ED6FDC" w:rsidRPr="007A6C93" w:rsidRDefault="007A6C93" w:rsidP="007A6C93">
            <w:pPr>
              <w:jc w:val="both"/>
            </w:pPr>
            <w:r>
              <w:t>Klients ir atbildīgs par sniegto ziņu patiesumu un savu rīcību, kā arī atbildīgs par zaudējumu, kas Sociālajam dienestam radies viņa vainas vai nelikumīgas rīcības dēļ, atlīdzināšanu.</w:t>
            </w:r>
          </w:p>
        </w:tc>
      </w:tr>
      <w:tr w:rsidR="00ED6FDC" w:rsidTr="007A6C93">
        <w:tc>
          <w:tcPr>
            <w:tcW w:w="4261" w:type="dxa"/>
          </w:tcPr>
          <w:p w:rsidR="007A6C93" w:rsidRDefault="007A6C93" w:rsidP="007A6C93">
            <w:pPr>
              <w:rPr>
                <w:b/>
              </w:rPr>
            </w:pPr>
            <w:r>
              <w:rPr>
                <w:b/>
              </w:rPr>
              <w:t>Brīdinājums</w:t>
            </w:r>
          </w:p>
          <w:p w:rsidR="00ED6FDC" w:rsidRDefault="00ED6FDC" w:rsidP="007A6C93">
            <w:pPr>
              <w:rPr>
                <w:b/>
                <w:sz w:val="28"/>
                <w:szCs w:val="28"/>
              </w:rPr>
            </w:pPr>
          </w:p>
        </w:tc>
        <w:tc>
          <w:tcPr>
            <w:tcW w:w="4778" w:type="dxa"/>
          </w:tcPr>
          <w:p w:rsidR="00ED6FDC" w:rsidRPr="007A6C93" w:rsidRDefault="007A6C93" w:rsidP="007A6C93">
            <w:pPr>
              <w:jc w:val="both"/>
            </w:pPr>
            <w:r>
              <w:t>Pabalsta izmaksu pārtrauc ar motivētu Sociālā dienesta lēmumu, ja klients, aizpildot iztikas līdzekļu deklarāciju ir sniedzis nepatiesas ziņas vai bez attaisnojoša iemesla nepilda līdzdarbības pienākumus.</w:t>
            </w:r>
          </w:p>
        </w:tc>
      </w:tr>
      <w:tr w:rsidR="00ED6FDC" w:rsidTr="007A6C93">
        <w:tc>
          <w:tcPr>
            <w:tcW w:w="4261" w:type="dxa"/>
          </w:tcPr>
          <w:p w:rsidR="007A6C93" w:rsidRDefault="007A6C93" w:rsidP="007A6C93">
            <w:pPr>
              <w:rPr>
                <w:b/>
              </w:rPr>
            </w:pPr>
            <w:r>
              <w:rPr>
                <w:b/>
              </w:rPr>
              <w:lastRenderedPageBreak/>
              <w:t>Pakalpojuma pieprasīšana</w:t>
            </w:r>
          </w:p>
          <w:p w:rsidR="00ED6FDC" w:rsidRDefault="00ED6FDC" w:rsidP="007A6C93">
            <w:pPr>
              <w:rPr>
                <w:b/>
                <w:sz w:val="28"/>
                <w:szCs w:val="28"/>
              </w:rPr>
            </w:pPr>
          </w:p>
        </w:tc>
        <w:tc>
          <w:tcPr>
            <w:tcW w:w="4778" w:type="dxa"/>
          </w:tcPr>
          <w:p w:rsidR="007A6C93" w:rsidRDefault="007A6C93" w:rsidP="007A6C93">
            <w:pPr>
              <w:jc w:val="both"/>
            </w:pPr>
            <w:r>
              <w:t>Klātienē – Sociālā dienesta apmeklējums</w:t>
            </w:r>
          </w:p>
          <w:p w:rsidR="009A184E" w:rsidRDefault="007A6C93" w:rsidP="007A6C93">
            <w:pPr>
              <w:jc w:val="both"/>
            </w:pPr>
            <w:r>
              <w:t>Tālrunis</w:t>
            </w:r>
            <w:r w:rsidR="009A184E">
              <w:t xml:space="preserve"> informācijai</w:t>
            </w:r>
          </w:p>
          <w:p w:rsidR="009A184E" w:rsidRDefault="007A6C93" w:rsidP="007A6C93">
            <w:pPr>
              <w:jc w:val="both"/>
            </w:pPr>
            <w:r>
              <w:t xml:space="preserve">Koknesē 65161811, </w:t>
            </w:r>
          </w:p>
          <w:p w:rsidR="009A184E" w:rsidRDefault="007A6C93" w:rsidP="007A6C93">
            <w:pPr>
              <w:jc w:val="both"/>
            </w:pPr>
            <w:r>
              <w:t xml:space="preserve">Bebros 65164340, </w:t>
            </w:r>
          </w:p>
          <w:p w:rsidR="00ED6FDC" w:rsidRPr="007A6C93" w:rsidRDefault="007A6C93" w:rsidP="007A6C93">
            <w:pPr>
              <w:jc w:val="both"/>
            </w:pPr>
            <w:r>
              <w:t>Iršos 65163673</w:t>
            </w:r>
          </w:p>
        </w:tc>
      </w:tr>
      <w:tr w:rsidR="00ED6FDC" w:rsidTr="007A6C93">
        <w:tc>
          <w:tcPr>
            <w:tcW w:w="4261" w:type="dxa"/>
          </w:tcPr>
          <w:p w:rsidR="00ED6FDC" w:rsidRPr="007A6C93" w:rsidRDefault="007A6C93" w:rsidP="007A6C93">
            <w:pPr>
              <w:rPr>
                <w:b/>
              </w:rPr>
            </w:pPr>
            <w:r>
              <w:rPr>
                <w:b/>
              </w:rPr>
              <w:t>Pakalpojuma saņemšana</w:t>
            </w:r>
          </w:p>
        </w:tc>
        <w:tc>
          <w:tcPr>
            <w:tcW w:w="4778" w:type="dxa"/>
          </w:tcPr>
          <w:p w:rsidR="00ED6FDC" w:rsidRPr="007A6C93" w:rsidRDefault="007A6C93" w:rsidP="007A6C93">
            <w:pPr>
              <w:jc w:val="both"/>
            </w:pPr>
            <w:r>
              <w:t>Klātienē – Sociālā dienesta apmeklējums</w:t>
            </w:r>
          </w:p>
        </w:tc>
      </w:tr>
      <w:tr w:rsidR="00ED6FDC" w:rsidTr="007A6C93">
        <w:tc>
          <w:tcPr>
            <w:tcW w:w="4261" w:type="dxa"/>
          </w:tcPr>
          <w:p w:rsidR="007A6C93" w:rsidRDefault="007A6C93" w:rsidP="007A6C93">
            <w:pPr>
              <w:rPr>
                <w:b/>
              </w:rPr>
            </w:pPr>
            <w:r>
              <w:rPr>
                <w:b/>
              </w:rPr>
              <w:t>Pakalpojuma sniedzējs</w:t>
            </w:r>
          </w:p>
          <w:p w:rsidR="00ED6FDC" w:rsidRDefault="00ED6FDC" w:rsidP="007A6C93">
            <w:pPr>
              <w:rPr>
                <w:b/>
                <w:sz w:val="28"/>
                <w:szCs w:val="28"/>
              </w:rPr>
            </w:pPr>
          </w:p>
        </w:tc>
        <w:tc>
          <w:tcPr>
            <w:tcW w:w="4778" w:type="dxa"/>
          </w:tcPr>
          <w:p w:rsidR="007A6C93" w:rsidRDefault="007A6C93" w:rsidP="007A6C93">
            <w:pPr>
              <w:jc w:val="both"/>
            </w:pPr>
            <w:r>
              <w:t>Kokneses novada domes Sociālais dienests.</w:t>
            </w:r>
          </w:p>
          <w:p w:rsidR="007A6C93" w:rsidRDefault="007A6C93" w:rsidP="007A6C93">
            <w:pPr>
              <w:jc w:val="both"/>
            </w:pPr>
            <w:r>
              <w:t>Apkalpojamā teritorija: Kokneses novads</w:t>
            </w:r>
          </w:p>
          <w:p w:rsidR="007A6C93" w:rsidRDefault="007A6C93" w:rsidP="007A6C93">
            <w:pPr>
              <w:jc w:val="both"/>
            </w:pPr>
            <w:r>
              <w:t>Pakalpojuma sniegšanas adreses:</w:t>
            </w:r>
          </w:p>
          <w:p w:rsidR="007A6C93" w:rsidRDefault="007A6C93" w:rsidP="007A6C93">
            <w:pPr>
              <w:jc w:val="both"/>
            </w:pPr>
            <w:r>
              <w:t>Vērenes iela 1, Koknese, LV-5113</w:t>
            </w:r>
          </w:p>
          <w:p w:rsidR="007A6C93" w:rsidRDefault="007A6C93" w:rsidP="007A6C93">
            <w:pPr>
              <w:jc w:val="both"/>
            </w:pPr>
            <w:r>
              <w:t>„Papardes”, Bebru pagasta pārvalde, LV-5135</w:t>
            </w:r>
          </w:p>
          <w:p w:rsidR="00ED6FDC" w:rsidRPr="007A6C93" w:rsidRDefault="007A6C93" w:rsidP="007A6C93">
            <w:pPr>
              <w:jc w:val="both"/>
            </w:pPr>
            <w:r>
              <w:t>„</w:t>
            </w:r>
            <w:proofErr w:type="spellStart"/>
            <w:r>
              <w:t>Kūlēni</w:t>
            </w:r>
            <w:proofErr w:type="spellEnd"/>
            <w:r>
              <w:t>”, Iršu pagasta pārvalde, LV-5108</w:t>
            </w:r>
          </w:p>
        </w:tc>
      </w:tr>
    </w:tbl>
    <w:p w:rsidR="00ED6FDC" w:rsidRPr="00ED6FDC" w:rsidRDefault="00ED6FDC" w:rsidP="00E54E7B">
      <w:pPr>
        <w:jc w:val="center"/>
        <w:rPr>
          <w:b/>
          <w:sz w:val="28"/>
          <w:szCs w:val="28"/>
        </w:rPr>
      </w:pPr>
    </w:p>
    <w:p w:rsidR="00E54E7B" w:rsidRDefault="00E54E7B" w:rsidP="00E54E7B">
      <w:pPr>
        <w:jc w:val="both"/>
      </w:pPr>
    </w:p>
    <w:p w:rsidR="00E54E7B" w:rsidRDefault="00E54E7B" w:rsidP="00E54E7B">
      <w:pPr>
        <w:jc w:val="both"/>
      </w:pPr>
    </w:p>
    <w:p w:rsidR="009236CD" w:rsidRDefault="009236CD"/>
    <w:sectPr w:rsidR="009236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DE4"/>
    <w:multiLevelType w:val="hybridMultilevel"/>
    <w:tmpl w:val="9DDA4DBE"/>
    <w:lvl w:ilvl="0" w:tplc="04260005">
      <w:start w:val="1"/>
      <w:numFmt w:val="bullet"/>
      <w:lvlText w:val=""/>
      <w:lvlJc w:val="left"/>
      <w:pPr>
        <w:tabs>
          <w:tab w:val="num" w:pos="720"/>
        </w:tabs>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71B7B81"/>
    <w:multiLevelType w:val="hybridMultilevel"/>
    <w:tmpl w:val="AFD867C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5F1277F6"/>
    <w:multiLevelType w:val="hybridMultilevel"/>
    <w:tmpl w:val="F834A1FE"/>
    <w:lvl w:ilvl="0" w:tplc="04260005">
      <w:start w:val="1"/>
      <w:numFmt w:val="bullet"/>
      <w:lvlText w:val=""/>
      <w:lvlJc w:val="left"/>
      <w:pPr>
        <w:tabs>
          <w:tab w:val="num" w:pos="720"/>
        </w:tabs>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7B"/>
    <w:rsid w:val="002D2A83"/>
    <w:rsid w:val="00303B1C"/>
    <w:rsid w:val="007A6C93"/>
    <w:rsid w:val="009236CD"/>
    <w:rsid w:val="009A184E"/>
    <w:rsid w:val="00E54E7B"/>
    <w:rsid w:val="00ED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54E7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ED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54E7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ED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36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2639</Words>
  <Characters>1505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2016-04-27T09:25:00Z</dcterms:created>
  <dcterms:modified xsi:type="dcterms:W3CDTF">2017-08-15T08:24:00Z</dcterms:modified>
</cp:coreProperties>
</file>