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205" w:rsidRPr="003362F0" w:rsidRDefault="00967205" w:rsidP="006F2F83">
      <w:pPr>
        <w:ind w:right="-1235"/>
        <w:jc w:val="center"/>
        <w:rPr>
          <w:rFonts w:ascii="Arial" w:hAnsi="Arial" w:cs="Arial"/>
          <w:color w:val="990000"/>
          <w:sz w:val="32"/>
          <w:szCs w:val="32"/>
        </w:rPr>
      </w:pPr>
      <w:r w:rsidRPr="003362F0">
        <w:rPr>
          <w:rFonts w:ascii="Arial" w:hAnsi="Arial" w:cs="Arial"/>
          <w:color w:val="990000"/>
          <w:sz w:val="32"/>
          <w:szCs w:val="32"/>
        </w:rPr>
        <w:t>K O K N E S E S  N O V A D A  D O M E</w:t>
      </w:r>
    </w:p>
    <w:p w:rsidR="00967205" w:rsidRPr="003362F0" w:rsidRDefault="00967205" w:rsidP="00967205">
      <w:pPr>
        <w:jc w:val="center"/>
        <w:rPr>
          <w:rFonts w:ascii="Arial" w:hAnsi="Arial" w:cs="Arial"/>
          <w:b/>
          <w:i/>
          <w:color w:val="990000"/>
          <w:sz w:val="32"/>
          <w:szCs w:val="32"/>
        </w:rPr>
      </w:pPr>
      <w:r>
        <w:rPr>
          <w:rFonts w:ascii="Arial" w:hAnsi="Arial" w:cs="Arial"/>
          <w:b/>
          <w:i/>
          <w:noProof/>
          <w:color w:val="990000"/>
          <w:sz w:val="32"/>
          <w:szCs w:val="32"/>
        </w:rPr>
        <w:drawing>
          <wp:anchor distT="0" distB="0" distL="114300" distR="114300" simplePos="0" relativeHeight="251659264" behindDoc="0" locked="0" layoutInCell="1" allowOverlap="1">
            <wp:simplePos x="0" y="0"/>
            <wp:positionH relativeFrom="column">
              <wp:align>left</wp:align>
            </wp:positionH>
            <wp:positionV relativeFrom="paragraph">
              <wp:posOffset>28575</wp:posOffset>
            </wp:positionV>
            <wp:extent cx="457200" cy="546735"/>
            <wp:effectExtent l="19050" t="0" r="0" b="0"/>
            <wp:wrapSquare wrapText="right"/>
            <wp:docPr id="10" name="Picture 2" descr="Koknese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knese_C"/>
                    <pic:cNvPicPr>
                      <a:picLocks noChangeAspect="1" noChangeArrowheads="1"/>
                    </pic:cNvPicPr>
                  </pic:nvPicPr>
                  <pic:blipFill>
                    <a:blip r:embed="rId8" cstate="print"/>
                    <a:srcRect/>
                    <a:stretch>
                      <a:fillRect/>
                    </a:stretch>
                  </pic:blipFill>
                  <pic:spPr bwMode="auto">
                    <a:xfrm>
                      <a:off x="0" y="0"/>
                      <a:ext cx="457200" cy="546735"/>
                    </a:xfrm>
                    <a:prstGeom prst="rect">
                      <a:avLst/>
                    </a:prstGeom>
                    <a:noFill/>
                  </pic:spPr>
                </pic:pic>
              </a:graphicData>
            </a:graphic>
          </wp:anchor>
        </w:drawing>
      </w:r>
      <w:r w:rsidRPr="003362F0">
        <w:rPr>
          <w:rFonts w:ascii="Arial" w:hAnsi="Arial" w:cs="Arial"/>
          <w:b/>
          <w:i/>
          <w:color w:val="990000"/>
          <w:sz w:val="32"/>
          <w:szCs w:val="32"/>
        </w:rPr>
        <w:t>BEBRU pagasta pārvalde</w:t>
      </w:r>
    </w:p>
    <w:p w:rsidR="00967205" w:rsidRPr="003362F0" w:rsidRDefault="00967205" w:rsidP="00967205">
      <w:pPr>
        <w:jc w:val="center"/>
        <w:rPr>
          <w:rFonts w:ascii="Arial" w:hAnsi="Arial" w:cs="Arial"/>
          <w:b/>
          <w:i/>
          <w:color w:val="990000"/>
          <w:sz w:val="28"/>
          <w:szCs w:val="28"/>
        </w:rPr>
      </w:pPr>
      <w:r w:rsidRPr="003362F0">
        <w:rPr>
          <w:rFonts w:ascii="Arial" w:hAnsi="Arial" w:cs="Arial"/>
          <w:b/>
          <w:i/>
          <w:color w:val="990000"/>
          <w:sz w:val="28"/>
          <w:szCs w:val="28"/>
        </w:rPr>
        <w:t>pirmsskolas izglītības iestāde „BITĪTE”</w:t>
      </w:r>
    </w:p>
    <w:p w:rsidR="00967205" w:rsidRDefault="00967205" w:rsidP="00967205">
      <w:pPr>
        <w:jc w:val="center"/>
        <w:rPr>
          <w:rFonts w:ascii="Arial" w:hAnsi="Arial" w:cs="Arial"/>
          <w:color w:val="4D4D4D"/>
          <w:sz w:val="18"/>
          <w:szCs w:val="18"/>
        </w:rPr>
      </w:pPr>
      <w:proofErr w:type="spellStart"/>
      <w:r>
        <w:rPr>
          <w:rFonts w:ascii="Arial" w:hAnsi="Arial" w:cs="Arial"/>
          <w:color w:val="4D4D4D"/>
          <w:sz w:val="18"/>
          <w:szCs w:val="18"/>
        </w:rPr>
        <w:t>Reģ</w:t>
      </w:r>
      <w:proofErr w:type="spellEnd"/>
      <w:r>
        <w:rPr>
          <w:rFonts w:ascii="Arial" w:hAnsi="Arial" w:cs="Arial"/>
          <w:color w:val="4D4D4D"/>
          <w:sz w:val="18"/>
          <w:szCs w:val="18"/>
        </w:rPr>
        <w:t>. Nr. 4501901608</w:t>
      </w:r>
    </w:p>
    <w:p w:rsidR="00967205" w:rsidRDefault="00967205" w:rsidP="00967205">
      <w:pPr>
        <w:jc w:val="center"/>
        <w:rPr>
          <w:rFonts w:ascii="Arial" w:hAnsi="Arial" w:cs="Arial"/>
          <w:color w:val="4D4D4D"/>
          <w:sz w:val="18"/>
          <w:szCs w:val="18"/>
        </w:rPr>
      </w:pPr>
      <w:r>
        <w:rPr>
          <w:rFonts w:ascii="Arial" w:hAnsi="Arial" w:cs="Arial"/>
          <w:color w:val="4D4D4D"/>
          <w:sz w:val="18"/>
          <w:szCs w:val="18"/>
        </w:rPr>
        <w:t>„Bitīte”, Vecbebros, Bebru pagastā, Kokneses novadā, LV-5135, Latvija.</w:t>
      </w:r>
    </w:p>
    <w:p w:rsidR="00967205" w:rsidRDefault="00967205" w:rsidP="00967205">
      <w:pPr>
        <w:jc w:val="center"/>
        <w:rPr>
          <w:rFonts w:ascii="Arial" w:hAnsi="Arial" w:cs="Arial"/>
          <w:color w:val="4D4D4D"/>
          <w:sz w:val="18"/>
          <w:szCs w:val="18"/>
        </w:rPr>
      </w:pPr>
      <w:r>
        <w:rPr>
          <w:rFonts w:ascii="Arial" w:hAnsi="Arial" w:cs="Arial"/>
          <w:color w:val="4D4D4D"/>
          <w:sz w:val="18"/>
          <w:szCs w:val="18"/>
        </w:rPr>
        <w:t>Tālrunis +371 65164242, fakss +371 65164291, e-pasts: piibitite@koknese.lv</w:t>
      </w:r>
    </w:p>
    <w:p w:rsidR="00967205" w:rsidRDefault="00967205" w:rsidP="00967205"/>
    <w:p w:rsidR="0050291F" w:rsidRDefault="0050291F" w:rsidP="0050291F">
      <w:pPr>
        <w:autoSpaceDE w:val="0"/>
        <w:autoSpaceDN w:val="0"/>
        <w:adjustRightInd w:val="0"/>
        <w:jc w:val="center"/>
        <w:rPr>
          <w:rFonts w:ascii="TimesNewRomanPSMT" w:hAnsi="TimesNewRomanPSMT" w:cs="TimesNewRomanPSMT"/>
        </w:rPr>
      </w:pPr>
    </w:p>
    <w:p w:rsidR="006F2F83" w:rsidRDefault="006F2F83" w:rsidP="003D45AA">
      <w:pPr>
        <w:autoSpaceDE w:val="0"/>
        <w:autoSpaceDN w:val="0"/>
        <w:adjustRightInd w:val="0"/>
        <w:ind w:right="-668"/>
        <w:jc w:val="right"/>
        <w:rPr>
          <w:rFonts w:ascii="TimesNewRomanPSMT" w:hAnsi="TimesNewRomanPSMT" w:cs="TimesNewRomanPSMT"/>
        </w:rPr>
      </w:pPr>
      <w:r>
        <w:rPr>
          <w:rFonts w:ascii="TimesNewRomanPSMT" w:hAnsi="TimesNewRomanPSMT" w:cs="TimesNewRomanPSMT"/>
        </w:rPr>
        <w:t>SASKAŅOTA</w:t>
      </w:r>
    </w:p>
    <w:p w:rsidR="006F2F83" w:rsidRDefault="006F2F83" w:rsidP="003D45AA">
      <w:pPr>
        <w:autoSpaceDE w:val="0"/>
        <w:autoSpaceDN w:val="0"/>
        <w:adjustRightInd w:val="0"/>
        <w:ind w:right="-668"/>
        <w:jc w:val="right"/>
        <w:rPr>
          <w:rFonts w:ascii="TimesNewRomanPSMT" w:hAnsi="TimesNewRomanPSMT" w:cs="TimesNewRomanPSMT"/>
        </w:rPr>
      </w:pPr>
      <w:r>
        <w:rPr>
          <w:rFonts w:ascii="TimesNewRomanPSMT" w:hAnsi="TimesNewRomanPSMT" w:cs="TimesNewRomanPSMT"/>
        </w:rPr>
        <w:t>ar Kokneses novada domes</w:t>
      </w:r>
    </w:p>
    <w:p w:rsidR="006F2F83" w:rsidRDefault="006F2F83" w:rsidP="003D45AA">
      <w:pPr>
        <w:autoSpaceDE w:val="0"/>
        <w:autoSpaceDN w:val="0"/>
        <w:adjustRightInd w:val="0"/>
        <w:ind w:right="-668"/>
        <w:jc w:val="right"/>
        <w:rPr>
          <w:rFonts w:ascii="TimesNewRomanPSMT" w:hAnsi="TimesNewRomanPSMT" w:cs="TimesNewRomanPSMT"/>
        </w:rPr>
      </w:pPr>
      <w:r>
        <w:rPr>
          <w:rFonts w:ascii="TimesNewRomanPSMT" w:hAnsi="TimesNewRomanPSMT" w:cs="TimesNewRomanPSMT"/>
        </w:rPr>
        <w:t>2017.gada 29.novembra</w:t>
      </w:r>
    </w:p>
    <w:p w:rsidR="006F2F83" w:rsidRDefault="006F2F83" w:rsidP="003D45AA">
      <w:pPr>
        <w:autoSpaceDE w:val="0"/>
        <w:autoSpaceDN w:val="0"/>
        <w:adjustRightInd w:val="0"/>
        <w:ind w:left="720" w:right="-668" w:firstLine="720"/>
        <w:jc w:val="right"/>
        <w:rPr>
          <w:rFonts w:ascii="TimesNewRomanPSMT" w:hAnsi="TimesNewRomanPSMT" w:cs="TimesNewRomanPSMT"/>
        </w:rPr>
      </w:pPr>
      <w:r>
        <w:rPr>
          <w:rFonts w:ascii="TimesNewRomanPSMT" w:hAnsi="TimesNewRomanPSMT" w:cs="TimesNewRomanPSMT"/>
        </w:rPr>
        <w:t xml:space="preserve">           sēdes lēmumu Nr._</w:t>
      </w:r>
      <w:r w:rsidR="005E084A">
        <w:rPr>
          <w:rFonts w:ascii="TimesNewRomanPSMT" w:hAnsi="TimesNewRomanPSMT" w:cs="TimesNewRomanPSMT"/>
        </w:rPr>
        <w:t>6.14</w:t>
      </w:r>
      <w:r>
        <w:rPr>
          <w:rFonts w:ascii="TimesNewRomanPSMT" w:hAnsi="TimesNewRomanPSMT" w:cs="TimesNewRomanPSMT"/>
        </w:rPr>
        <w:t xml:space="preserve">___ </w:t>
      </w:r>
    </w:p>
    <w:p w:rsidR="006F2F83" w:rsidRDefault="006F2F83" w:rsidP="003D45AA">
      <w:pPr>
        <w:autoSpaceDE w:val="0"/>
        <w:autoSpaceDN w:val="0"/>
        <w:adjustRightInd w:val="0"/>
        <w:ind w:right="-668"/>
        <w:jc w:val="right"/>
        <w:rPr>
          <w:rFonts w:ascii="TimesNewRomanPSMT" w:hAnsi="TimesNewRomanPSMT" w:cs="TimesNewRomanPSMT"/>
        </w:rPr>
      </w:pPr>
    </w:p>
    <w:p w:rsidR="0050291F" w:rsidRDefault="0050291F" w:rsidP="003D45AA">
      <w:pPr>
        <w:autoSpaceDE w:val="0"/>
        <w:autoSpaceDN w:val="0"/>
        <w:adjustRightInd w:val="0"/>
        <w:ind w:right="-668"/>
        <w:jc w:val="right"/>
        <w:rPr>
          <w:rFonts w:ascii="TimesNewRomanPSMT" w:hAnsi="TimesNewRomanPSMT" w:cs="TimesNewRomanPSMT"/>
        </w:rPr>
      </w:pPr>
      <w:r>
        <w:rPr>
          <w:rFonts w:ascii="TimesNewRomanPSMT" w:hAnsi="TimesNewRomanPSMT" w:cs="TimesNewRomanPSMT"/>
        </w:rPr>
        <w:t>APSTIPRINĀTA</w:t>
      </w:r>
    </w:p>
    <w:p w:rsidR="0050291F" w:rsidRDefault="0050291F" w:rsidP="003D45AA">
      <w:pPr>
        <w:autoSpaceDE w:val="0"/>
        <w:autoSpaceDN w:val="0"/>
        <w:adjustRightInd w:val="0"/>
        <w:ind w:right="-668"/>
        <w:jc w:val="right"/>
        <w:rPr>
          <w:rFonts w:ascii="TimesNewRomanPSMT" w:hAnsi="TimesNewRomanPSMT" w:cs="TimesNewRomanPSMT"/>
        </w:rPr>
      </w:pPr>
      <w:r w:rsidRPr="00EA029A">
        <w:rPr>
          <w:rFonts w:ascii="TimesNewRomanPSMT" w:hAnsi="TimesNewRomanPSMT" w:cs="TimesNewRomanPSMT"/>
        </w:rPr>
        <w:t xml:space="preserve">ar </w:t>
      </w:r>
      <w:r>
        <w:rPr>
          <w:rFonts w:ascii="TimesNewRomanPSMT" w:hAnsi="TimesNewRomanPSMT" w:cs="TimesNewRomanPSMT"/>
        </w:rPr>
        <w:t>Kokneses novada B</w:t>
      </w:r>
      <w:r w:rsidRPr="00EA029A">
        <w:rPr>
          <w:rFonts w:ascii="TimesNewRomanPSMT" w:hAnsi="TimesNewRomanPSMT" w:cs="TimesNewRomanPSMT"/>
        </w:rPr>
        <w:t>ebru pagasta</w:t>
      </w:r>
    </w:p>
    <w:p w:rsidR="0050291F" w:rsidRPr="00EA029A" w:rsidRDefault="0050291F" w:rsidP="003D45AA">
      <w:pPr>
        <w:autoSpaceDE w:val="0"/>
        <w:autoSpaceDN w:val="0"/>
        <w:adjustRightInd w:val="0"/>
        <w:ind w:right="-668"/>
        <w:jc w:val="right"/>
        <w:rPr>
          <w:rFonts w:ascii="TimesNewRomanPSMT" w:hAnsi="TimesNewRomanPSMT" w:cs="TimesNewRomanPSMT"/>
        </w:rPr>
      </w:pPr>
      <w:r w:rsidRPr="00EA029A">
        <w:rPr>
          <w:rFonts w:ascii="TimesNewRomanPSMT" w:hAnsi="TimesNewRomanPSMT" w:cs="TimesNewRomanPSMT"/>
        </w:rPr>
        <w:t xml:space="preserve">pirmsskolas izglītības iestādes „Bitīte” </w:t>
      </w:r>
    </w:p>
    <w:p w:rsidR="0050291F" w:rsidRPr="00EA029A" w:rsidRDefault="0050291F" w:rsidP="003D45AA">
      <w:pPr>
        <w:autoSpaceDE w:val="0"/>
        <w:autoSpaceDN w:val="0"/>
        <w:adjustRightInd w:val="0"/>
        <w:ind w:right="-668"/>
        <w:jc w:val="right"/>
        <w:rPr>
          <w:rFonts w:ascii="TimesNewRomanPSMT" w:hAnsi="TimesNewRomanPSMT" w:cs="TimesNewRomanPSMT"/>
        </w:rPr>
      </w:pPr>
      <w:r w:rsidRPr="00EA029A">
        <w:rPr>
          <w:rFonts w:ascii="TimesNewRomanPSMT" w:hAnsi="TimesNewRomanPSMT" w:cs="TimesNewRomanPSMT"/>
        </w:rPr>
        <w:t xml:space="preserve">vadītājas </w:t>
      </w:r>
      <w:r>
        <w:rPr>
          <w:rFonts w:ascii="TimesNewRomanPSMT" w:hAnsi="TimesNewRomanPSMT" w:cs="TimesNewRomanPSMT"/>
        </w:rPr>
        <w:t xml:space="preserve">Ilonas Vītolas </w:t>
      </w:r>
    </w:p>
    <w:p w:rsidR="0050291F" w:rsidRPr="00EA029A" w:rsidRDefault="00F747C4" w:rsidP="003D45AA">
      <w:pPr>
        <w:autoSpaceDE w:val="0"/>
        <w:autoSpaceDN w:val="0"/>
        <w:adjustRightInd w:val="0"/>
        <w:ind w:right="-668"/>
        <w:jc w:val="right"/>
        <w:rPr>
          <w:rFonts w:ascii="TimesNewRomanPSMT" w:hAnsi="TimesNewRomanPSMT" w:cs="TimesNewRomanPSMT"/>
        </w:rPr>
      </w:pPr>
      <w:r>
        <w:rPr>
          <w:rFonts w:ascii="TimesNewRomanPSMT" w:hAnsi="TimesNewRomanPSMT" w:cs="TimesNewRomanPSMT"/>
        </w:rPr>
        <w:t>00</w:t>
      </w:r>
      <w:r w:rsidR="00654704">
        <w:rPr>
          <w:rFonts w:ascii="TimesNewRomanPSMT" w:hAnsi="TimesNewRomanPSMT" w:cs="TimesNewRomanPSMT"/>
        </w:rPr>
        <w:t>.</w:t>
      </w:r>
      <w:r>
        <w:rPr>
          <w:rFonts w:ascii="TimesNewRomanPSMT" w:hAnsi="TimesNewRomanPSMT" w:cs="TimesNewRomanPSMT"/>
        </w:rPr>
        <w:t>00</w:t>
      </w:r>
      <w:r w:rsidR="00654704">
        <w:rPr>
          <w:rFonts w:ascii="TimesNewRomanPSMT" w:hAnsi="TimesNewRomanPSMT" w:cs="TimesNewRomanPSMT"/>
        </w:rPr>
        <w:t>.2017.</w:t>
      </w:r>
      <w:r w:rsidR="0050291F" w:rsidRPr="00EA029A">
        <w:rPr>
          <w:rFonts w:ascii="TimesNewRomanPSMT" w:hAnsi="TimesNewRomanPSMT" w:cs="TimesNewRomanPSMT"/>
        </w:rPr>
        <w:t xml:space="preserve">rīkojumu </w:t>
      </w:r>
      <w:r w:rsidR="00654704">
        <w:rPr>
          <w:rFonts w:ascii="TimesNewRomanPSMT" w:hAnsi="TimesNewRomanPSMT" w:cs="TimesNewRomanPSMT"/>
        </w:rPr>
        <w:t>Nr.</w:t>
      </w:r>
      <w:r>
        <w:rPr>
          <w:rFonts w:ascii="TimesNewRomanPSMT" w:hAnsi="TimesNewRomanPSMT" w:cs="TimesNewRomanPSMT"/>
        </w:rPr>
        <w:t>0000</w:t>
      </w:r>
    </w:p>
    <w:p w:rsidR="0050291F" w:rsidRPr="00EA029A" w:rsidRDefault="0050291F" w:rsidP="003D45AA">
      <w:pPr>
        <w:autoSpaceDE w:val="0"/>
        <w:autoSpaceDN w:val="0"/>
        <w:adjustRightInd w:val="0"/>
        <w:ind w:right="-668"/>
        <w:rPr>
          <w:rFonts w:ascii="TimesNewRomanPSMT" w:hAnsi="TimesNewRomanPSMT" w:cs="TimesNewRomanPSMT"/>
        </w:rPr>
      </w:pPr>
    </w:p>
    <w:p w:rsidR="0050291F" w:rsidRDefault="0050291F" w:rsidP="003D45AA">
      <w:pPr>
        <w:autoSpaceDE w:val="0"/>
        <w:autoSpaceDN w:val="0"/>
        <w:adjustRightInd w:val="0"/>
        <w:ind w:right="-668"/>
        <w:jc w:val="center"/>
        <w:rPr>
          <w:rFonts w:ascii="TimesNewRomanPS-BoldMT" w:hAnsi="TimesNewRomanPS-BoldMT" w:cs="TimesNewRomanPS-BoldMT"/>
          <w:b/>
          <w:bCs/>
          <w:sz w:val="28"/>
          <w:szCs w:val="28"/>
        </w:rPr>
      </w:pPr>
      <w:r w:rsidRPr="00EA029A">
        <w:rPr>
          <w:rFonts w:ascii="TimesNewRomanPSMT" w:hAnsi="TimesNewRomanPSMT" w:cs="TimesNewRomanPSMT"/>
          <w:b/>
          <w:sz w:val="28"/>
          <w:szCs w:val="28"/>
        </w:rPr>
        <w:t>Kokneses novada Bebru pagasta</w:t>
      </w:r>
      <w:r w:rsidRPr="00EA029A">
        <w:rPr>
          <w:rFonts w:ascii="TimesNewRomanPS-BoldMT" w:hAnsi="TimesNewRomanPS-BoldMT" w:cs="TimesNewRomanPS-BoldMT"/>
          <w:b/>
          <w:bCs/>
          <w:sz w:val="28"/>
          <w:szCs w:val="28"/>
        </w:rPr>
        <w:t xml:space="preserve"> pirmsskolas izglītības iestādes „Bitīte”</w:t>
      </w:r>
    </w:p>
    <w:p w:rsidR="0050291F" w:rsidRDefault="00B91FBB" w:rsidP="003D45AA">
      <w:pPr>
        <w:autoSpaceDE w:val="0"/>
        <w:autoSpaceDN w:val="0"/>
        <w:adjustRightInd w:val="0"/>
        <w:ind w:right="-668"/>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p</w:t>
      </w:r>
      <w:r w:rsidR="0050291F">
        <w:rPr>
          <w:rFonts w:ascii="TimesNewRomanPS-BoldMT" w:hAnsi="TimesNewRomanPS-BoldMT" w:cs="TimesNewRomanPS-BoldMT"/>
          <w:b/>
          <w:bCs/>
          <w:sz w:val="28"/>
          <w:szCs w:val="28"/>
        </w:rPr>
        <w:t>edagogu profesionālās darbības</w:t>
      </w:r>
    </w:p>
    <w:p w:rsidR="0050291F" w:rsidRDefault="0050291F" w:rsidP="003D45AA">
      <w:pPr>
        <w:autoSpaceDE w:val="0"/>
        <w:autoSpaceDN w:val="0"/>
        <w:adjustRightInd w:val="0"/>
        <w:ind w:right="-668"/>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kvalitātes novērtēšanas kārtība  un komisijas darbības kārtība</w:t>
      </w:r>
    </w:p>
    <w:p w:rsidR="0050291F" w:rsidRDefault="0050291F" w:rsidP="003D45AA">
      <w:pPr>
        <w:autoSpaceDE w:val="0"/>
        <w:autoSpaceDN w:val="0"/>
        <w:adjustRightInd w:val="0"/>
        <w:ind w:right="-668"/>
        <w:jc w:val="right"/>
        <w:rPr>
          <w:rFonts w:ascii="TimesNewRomanPSMT" w:hAnsi="TimesNewRomanPSMT" w:cs="TimesNewRomanPSMT"/>
        </w:rPr>
      </w:pPr>
    </w:p>
    <w:p w:rsidR="0050291F" w:rsidRPr="00A149B6" w:rsidRDefault="0050291F" w:rsidP="003D45AA">
      <w:pPr>
        <w:autoSpaceDE w:val="0"/>
        <w:autoSpaceDN w:val="0"/>
        <w:adjustRightInd w:val="0"/>
        <w:ind w:right="-668"/>
        <w:jc w:val="right"/>
        <w:rPr>
          <w:rFonts w:ascii="TimesNewRomanPSMT" w:hAnsi="TimesNewRomanPSMT" w:cs="TimesNewRomanPSMT"/>
          <w:i/>
        </w:rPr>
      </w:pPr>
      <w:r w:rsidRPr="00C14D6F">
        <w:rPr>
          <w:rFonts w:ascii="TimesNewRomanPSMT" w:hAnsi="TimesNewRomanPSMT" w:cs="TimesNewRomanPSMT"/>
          <w:i/>
        </w:rPr>
        <w:t xml:space="preserve">Izdota saskaņā ar </w:t>
      </w:r>
      <w:r>
        <w:rPr>
          <w:rFonts w:ascii="TimesNewRomanPSMT" w:hAnsi="TimesNewRomanPSMT" w:cs="TimesNewRomanPSMT"/>
          <w:i/>
        </w:rPr>
        <w:t>Izglītības likuma 49.</w:t>
      </w:r>
      <w:r w:rsidRPr="00A149B6">
        <w:rPr>
          <w:rFonts w:ascii="TimesNewRomanPSMT" w:hAnsi="TimesNewRomanPSMT" w:cs="TimesNewRomanPSMT"/>
          <w:i/>
          <w:vertAlign w:val="superscript"/>
        </w:rPr>
        <w:t>1</w:t>
      </w:r>
      <w:r>
        <w:rPr>
          <w:rFonts w:ascii="TimesNewRomanPSMT" w:hAnsi="TimesNewRomanPSMT" w:cs="TimesNewRomanPSMT"/>
          <w:i/>
        </w:rPr>
        <w:t xml:space="preserve">panta 3.punktu, </w:t>
      </w:r>
    </w:p>
    <w:p w:rsidR="0050291F" w:rsidRPr="00C14D6F" w:rsidRDefault="0050291F" w:rsidP="003D45AA">
      <w:pPr>
        <w:autoSpaceDE w:val="0"/>
        <w:autoSpaceDN w:val="0"/>
        <w:adjustRightInd w:val="0"/>
        <w:ind w:right="-668"/>
        <w:jc w:val="right"/>
        <w:rPr>
          <w:rFonts w:ascii="TimesNewRomanPSMT" w:hAnsi="TimesNewRomanPSMT" w:cs="TimesNewRomanPSMT"/>
          <w:i/>
        </w:rPr>
      </w:pPr>
      <w:r w:rsidRPr="00C14D6F">
        <w:rPr>
          <w:rFonts w:ascii="TimesNewRomanPSMT" w:hAnsi="TimesNewRomanPSMT" w:cs="TimesNewRomanPSMT"/>
          <w:i/>
        </w:rPr>
        <w:t xml:space="preserve">Ministru kabineta 2017.gada 22.augusta </w:t>
      </w:r>
    </w:p>
    <w:p w:rsidR="0050291F" w:rsidRPr="00C14D6F" w:rsidRDefault="0050291F" w:rsidP="003D45AA">
      <w:pPr>
        <w:autoSpaceDE w:val="0"/>
        <w:autoSpaceDN w:val="0"/>
        <w:adjustRightInd w:val="0"/>
        <w:ind w:right="-668"/>
        <w:jc w:val="right"/>
        <w:rPr>
          <w:rFonts w:ascii="TimesNewRomanPSMT" w:hAnsi="TimesNewRomanPSMT" w:cs="TimesNewRomanPSMT"/>
          <w:i/>
        </w:rPr>
      </w:pPr>
      <w:r>
        <w:rPr>
          <w:rFonts w:ascii="TimesNewRomanPSMT" w:hAnsi="TimesNewRomanPSMT" w:cs="TimesNewRomanPSMT"/>
          <w:i/>
        </w:rPr>
        <w:t>noteikumu</w:t>
      </w:r>
      <w:r w:rsidRPr="00C14D6F">
        <w:rPr>
          <w:rFonts w:ascii="TimesNewRomanPSMT" w:hAnsi="TimesNewRomanPSMT" w:cs="TimesNewRomanPSMT"/>
          <w:i/>
        </w:rPr>
        <w:t xml:space="preserve"> Nr.501 “Pedagogu profesionālās darbības</w:t>
      </w:r>
    </w:p>
    <w:p w:rsidR="0050291F" w:rsidRPr="00C14D6F" w:rsidRDefault="0050291F" w:rsidP="003D45AA">
      <w:pPr>
        <w:autoSpaceDE w:val="0"/>
        <w:autoSpaceDN w:val="0"/>
        <w:adjustRightInd w:val="0"/>
        <w:ind w:right="-668"/>
        <w:jc w:val="right"/>
        <w:rPr>
          <w:rFonts w:ascii="TimesNewRomanPS-BoldMT" w:hAnsi="TimesNewRomanPS-BoldMT" w:cs="TimesNewRomanPS-BoldMT"/>
          <w:b/>
          <w:bCs/>
          <w:i/>
          <w:sz w:val="28"/>
          <w:szCs w:val="28"/>
        </w:rPr>
      </w:pPr>
      <w:r w:rsidRPr="00C14D6F">
        <w:rPr>
          <w:rFonts w:ascii="TimesNewRomanPSMT" w:hAnsi="TimesNewRomanPSMT" w:cs="TimesNewRomanPSMT"/>
          <w:i/>
        </w:rPr>
        <w:t xml:space="preserve"> kvalitātes novērtēšanas organizēšanas kārtība”</w:t>
      </w:r>
      <w:r>
        <w:rPr>
          <w:rFonts w:ascii="TimesNewRomanPSMT" w:hAnsi="TimesNewRomanPSMT" w:cs="TimesNewRomanPSMT"/>
          <w:i/>
        </w:rPr>
        <w:t>12.punktu</w:t>
      </w:r>
    </w:p>
    <w:p w:rsidR="0050291F" w:rsidRDefault="0050291F" w:rsidP="003D45AA">
      <w:pPr>
        <w:autoSpaceDE w:val="0"/>
        <w:autoSpaceDN w:val="0"/>
        <w:adjustRightInd w:val="0"/>
        <w:ind w:right="-668"/>
        <w:rPr>
          <w:rFonts w:ascii="TimesNewRomanPSMT" w:hAnsi="TimesNewRomanPSMT" w:cs="TimesNewRomanPSMT"/>
        </w:rPr>
      </w:pPr>
    </w:p>
    <w:p w:rsidR="0050291F" w:rsidRDefault="0050291F" w:rsidP="003D45AA">
      <w:pPr>
        <w:autoSpaceDE w:val="0"/>
        <w:autoSpaceDN w:val="0"/>
        <w:adjustRightInd w:val="0"/>
        <w:ind w:right="-668"/>
        <w:jc w:val="center"/>
        <w:rPr>
          <w:rFonts w:ascii="TimesNewRomanPS-BoldMT" w:hAnsi="TimesNewRomanPS-BoldMT" w:cs="TimesNewRomanPS-BoldMT"/>
          <w:b/>
          <w:bCs/>
        </w:rPr>
      </w:pPr>
      <w:r>
        <w:rPr>
          <w:rFonts w:ascii="TimesNewRomanPS-BoldMT" w:hAnsi="TimesNewRomanPS-BoldMT" w:cs="TimesNewRomanPS-BoldMT"/>
          <w:b/>
          <w:bCs/>
        </w:rPr>
        <w:t>I Vispārīgie jautājumi</w:t>
      </w:r>
    </w:p>
    <w:p w:rsidR="0050291F" w:rsidRDefault="0050291F" w:rsidP="003D45AA">
      <w:pPr>
        <w:autoSpaceDE w:val="0"/>
        <w:autoSpaceDN w:val="0"/>
        <w:adjustRightInd w:val="0"/>
        <w:ind w:right="-668"/>
        <w:jc w:val="center"/>
        <w:rPr>
          <w:rFonts w:ascii="TimesNewRomanPS-BoldMT" w:hAnsi="TimesNewRomanPS-BoldMT" w:cs="TimesNewRomanPS-BoldMT"/>
          <w:b/>
          <w:bCs/>
        </w:rPr>
      </w:pPr>
    </w:p>
    <w:p w:rsidR="0050291F" w:rsidRDefault="0050291F" w:rsidP="003D45AA">
      <w:pPr>
        <w:pStyle w:val="Sarakstarindkopa"/>
        <w:numPr>
          <w:ilvl w:val="0"/>
          <w:numId w:val="1"/>
        </w:numPr>
        <w:autoSpaceDE w:val="0"/>
        <w:autoSpaceDN w:val="0"/>
        <w:adjustRightInd w:val="0"/>
        <w:spacing w:after="0" w:line="240" w:lineRule="auto"/>
        <w:ind w:right="-668"/>
        <w:jc w:val="both"/>
        <w:rPr>
          <w:rFonts w:ascii="Times New Roman" w:hAnsi="Times New Roman" w:cs="Times New Roman"/>
          <w:bCs/>
          <w:sz w:val="24"/>
          <w:szCs w:val="24"/>
        </w:rPr>
      </w:pPr>
      <w:r>
        <w:rPr>
          <w:rFonts w:ascii="Times New Roman" w:hAnsi="Times New Roman" w:cs="Times New Roman"/>
          <w:sz w:val="24"/>
          <w:szCs w:val="24"/>
        </w:rPr>
        <w:t>Pirmsskolas izglītības iestādes „Bitīte”</w:t>
      </w:r>
      <w:r w:rsidR="00F747C4">
        <w:rPr>
          <w:rFonts w:ascii="Times New Roman" w:hAnsi="Times New Roman" w:cs="Times New Roman"/>
          <w:sz w:val="24"/>
          <w:szCs w:val="24"/>
        </w:rPr>
        <w:t xml:space="preserve"> </w:t>
      </w:r>
      <w:r>
        <w:rPr>
          <w:rFonts w:ascii="Times New Roman" w:hAnsi="Times New Roman" w:cs="Times New Roman"/>
          <w:sz w:val="24"/>
          <w:szCs w:val="24"/>
        </w:rPr>
        <w:t>(turpmāk</w:t>
      </w:r>
      <w:r w:rsidR="00967F4F">
        <w:rPr>
          <w:rFonts w:ascii="Times New Roman" w:hAnsi="Times New Roman" w:cs="Times New Roman"/>
          <w:sz w:val="24"/>
          <w:szCs w:val="24"/>
        </w:rPr>
        <w:t xml:space="preserve"> -</w:t>
      </w:r>
      <w:r w:rsidR="00F747C4">
        <w:rPr>
          <w:rFonts w:ascii="Times New Roman" w:hAnsi="Times New Roman" w:cs="Times New Roman"/>
          <w:sz w:val="24"/>
          <w:szCs w:val="24"/>
        </w:rPr>
        <w:t xml:space="preserve"> </w:t>
      </w:r>
      <w:r w:rsidR="00B91FBB" w:rsidRPr="007E18ED">
        <w:rPr>
          <w:rFonts w:ascii="Times New Roman" w:hAnsi="Times New Roman" w:cs="Times New Roman"/>
          <w:sz w:val="24"/>
          <w:szCs w:val="24"/>
        </w:rPr>
        <w:t>Iestāde</w:t>
      </w:r>
      <w:r>
        <w:rPr>
          <w:rFonts w:ascii="Times New Roman" w:hAnsi="Times New Roman" w:cs="Times New Roman"/>
          <w:sz w:val="24"/>
          <w:szCs w:val="24"/>
        </w:rPr>
        <w:t xml:space="preserve">) </w:t>
      </w:r>
      <w:r>
        <w:rPr>
          <w:rFonts w:ascii="Times New Roman" w:hAnsi="Times New Roman" w:cs="Times New Roman"/>
          <w:bCs/>
          <w:sz w:val="24"/>
          <w:szCs w:val="24"/>
        </w:rPr>
        <w:t>p</w:t>
      </w:r>
      <w:r w:rsidRPr="003B5187">
        <w:rPr>
          <w:rFonts w:ascii="Times New Roman" w:hAnsi="Times New Roman" w:cs="Times New Roman"/>
          <w:bCs/>
          <w:sz w:val="24"/>
          <w:szCs w:val="24"/>
        </w:rPr>
        <w:t>edagogu profesionālās darbības</w:t>
      </w:r>
      <w:r w:rsidR="00917AFE">
        <w:rPr>
          <w:rFonts w:ascii="Times New Roman" w:hAnsi="Times New Roman" w:cs="Times New Roman"/>
          <w:bCs/>
          <w:sz w:val="24"/>
          <w:szCs w:val="24"/>
        </w:rPr>
        <w:t xml:space="preserve"> </w:t>
      </w:r>
      <w:r w:rsidRPr="003B5187">
        <w:rPr>
          <w:rFonts w:ascii="Times New Roman" w:hAnsi="Times New Roman" w:cs="Times New Roman"/>
          <w:bCs/>
          <w:sz w:val="24"/>
          <w:szCs w:val="24"/>
        </w:rPr>
        <w:t>kvalitātes novērtēšanas kārtība  un komisijas darbības kārtība</w:t>
      </w:r>
      <w:r>
        <w:rPr>
          <w:rFonts w:ascii="Times New Roman" w:hAnsi="Times New Roman" w:cs="Times New Roman"/>
          <w:bCs/>
          <w:sz w:val="24"/>
          <w:szCs w:val="24"/>
        </w:rPr>
        <w:t xml:space="preserve"> nosaka:</w:t>
      </w:r>
    </w:p>
    <w:p w:rsidR="0050291F" w:rsidRDefault="0050291F" w:rsidP="003D45AA">
      <w:pPr>
        <w:pStyle w:val="Sarakstarindkopa"/>
        <w:numPr>
          <w:ilvl w:val="1"/>
          <w:numId w:val="1"/>
        </w:numPr>
        <w:autoSpaceDE w:val="0"/>
        <w:autoSpaceDN w:val="0"/>
        <w:adjustRightInd w:val="0"/>
        <w:spacing w:after="0" w:line="240" w:lineRule="auto"/>
        <w:ind w:right="-668"/>
        <w:jc w:val="both"/>
        <w:rPr>
          <w:rFonts w:ascii="TimesNewRomanPSMT" w:hAnsi="TimesNewRomanPSMT" w:cs="TimesNewRomanPSMT"/>
          <w:sz w:val="24"/>
          <w:szCs w:val="24"/>
        </w:rPr>
      </w:pPr>
      <w:r w:rsidRPr="00FB18F1">
        <w:rPr>
          <w:rFonts w:ascii="TimesNewRomanPSMT" w:hAnsi="TimesNewRomanPSMT" w:cs="TimesNewRomanPSMT"/>
          <w:sz w:val="24"/>
          <w:szCs w:val="24"/>
        </w:rPr>
        <w:t xml:space="preserve">pedagogu profesionālās darbības kvalitātes novērtēšanas (turpmāk - novērtēšana) </w:t>
      </w:r>
      <w:r>
        <w:rPr>
          <w:rFonts w:ascii="TimesNewRomanPSMT" w:hAnsi="TimesNewRomanPSMT" w:cs="TimesNewRomanPSMT"/>
          <w:sz w:val="24"/>
          <w:szCs w:val="24"/>
        </w:rPr>
        <w:t>mērķus, novērtēšanas procesa principus un organizāciju, novērtēšanas kritērijus</w:t>
      </w:r>
      <w:r w:rsidR="00917AFE">
        <w:rPr>
          <w:rFonts w:ascii="TimesNewRomanPSMT" w:hAnsi="TimesNewRomanPSMT" w:cs="TimesNewRomanPSMT"/>
          <w:sz w:val="24"/>
          <w:szCs w:val="24"/>
        </w:rPr>
        <w:t xml:space="preserve"> </w:t>
      </w:r>
      <w:r w:rsidR="007E18ED" w:rsidRPr="007E18ED">
        <w:rPr>
          <w:rFonts w:ascii="Times New Roman" w:eastAsia="Calibri" w:hAnsi="Times New Roman" w:cs="Times New Roman"/>
          <w:sz w:val="24"/>
          <w:szCs w:val="24"/>
        </w:rPr>
        <w:t>lēmuma apstrīdēšanas kārtību</w:t>
      </w:r>
      <w:r w:rsidRPr="007E18ED">
        <w:rPr>
          <w:rFonts w:ascii="TimesNewRomanPSMT" w:hAnsi="TimesNewRomanPSMT" w:cs="TimesNewRomanPSMT"/>
          <w:sz w:val="24"/>
          <w:szCs w:val="24"/>
        </w:rPr>
        <w:t>;</w:t>
      </w:r>
    </w:p>
    <w:p w:rsidR="0050291F" w:rsidRPr="00B91FBB" w:rsidRDefault="0050291F" w:rsidP="003D45AA">
      <w:pPr>
        <w:pStyle w:val="Sarakstarindkopa"/>
        <w:numPr>
          <w:ilvl w:val="1"/>
          <w:numId w:val="1"/>
        </w:numPr>
        <w:autoSpaceDE w:val="0"/>
        <w:autoSpaceDN w:val="0"/>
        <w:adjustRightInd w:val="0"/>
        <w:spacing w:after="0" w:line="240" w:lineRule="auto"/>
        <w:ind w:right="-668"/>
        <w:jc w:val="both"/>
        <w:rPr>
          <w:rFonts w:ascii="Times New Roman" w:hAnsi="Times New Roman" w:cs="Times New Roman"/>
          <w:bCs/>
          <w:sz w:val="24"/>
          <w:szCs w:val="24"/>
        </w:rPr>
      </w:pPr>
      <w:r w:rsidRPr="00FB18F1">
        <w:rPr>
          <w:rFonts w:ascii="TimesNewRomanPSMT" w:hAnsi="TimesNewRomanPSMT" w:cs="TimesNewRomanPSMT"/>
          <w:sz w:val="24"/>
          <w:szCs w:val="24"/>
        </w:rPr>
        <w:t>novērtēšanas komisijas darbības mērķus un uzdevumus, izveidošanas kārtību un darbības principus</w:t>
      </w:r>
      <w:r w:rsidR="00B91FBB">
        <w:rPr>
          <w:rFonts w:ascii="TimesNewRomanPSMT" w:hAnsi="TimesNewRomanPSMT" w:cs="TimesNewRomanPSMT"/>
          <w:sz w:val="24"/>
          <w:szCs w:val="24"/>
        </w:rPr>
        <w:t>;</w:t>
      </w:r>
    </w:p>
    <w:p w:rsidR="00B91FBB" w:rsidRPr="007E18ED" w:rsidRDefault="00967F4F" w:rsidP="003D45AA">
      <w:pPr>
        <w:pStyle w:val="Sarakstarindkopa"/>
        <w:numPr>
          <w:ilvl w:val="1"/>
          <w:numId w:val="1"/>
        </w:numPr>
        <w:autoSpaceDE w:val="0"/>
        <w:autoSpaceDN w:val="0"/>
        <w:adjustRightInd w:val="0"/>
        <w:spacing w:after="0" w:line="240" w:lineRule="auto"/>
        <w:ind w:right="-668"/>
        <w:jc w:val="both"/>
        <w:rPr>
          <w:rFonts w:ascii="Times New Roman" w:hAnsi="Times New Roman" w:cs="Times New Roman"/>
          <w:bCs/>
          <w:sz w:val="24"/>
          <w:szCs w:val="24"/>
        </w:rPr>
      </w:pPr>
      <w:r w:rsidRPr="007E18ED">
        <w:rPr>
          <w:rFonts w:ascii="TimesNewRomanPSMT" w:hAnsi="TimesNewRomanPSMT" w:cs="TimesNewRomanPSMT"/>
          <w:sz w:val="24"/>
          <w:szCs w:val="24"/>
        </w:rPr>
        <w:t>samaksas kārtību</w:t>
      </w:r>
      <w:r w:rsidR="00B91FBB" w:rsidRPr="007E18ED">
        <w:rPr>
          <w:rFonts w:ascii="TimesNewRomanPSMT" w:hAnsi="TimesNewRomanPSMT" w:cs="TimesNewRomanPSMT"/>
          <w:sz w:val="24"/>
          <w:szCs w:val="24"/>
        </w:rPr>
        <w:t>.</w:t>
      </w:r>
    </w:p>
    <w:p w:rsidR="0050291F" w:rsidRPr="00BE22CA" w:rsidRDefault="0050291F" w:rsidP="003D45AA">
      <w:pPr>
        <w:pStyle w:val="Sarakstarindkopa"/>
        <w:numPr>
          <w:ilvl w:val="0"/>
          <w:numId w:val="1"/>
        </w:numPr>
        <w:autoSpaceDE w:val="0"/>
        <w:autoSpaceDN w:val="0"/>
        <w:adjustRightInd w:val="0"/>
        <w:spacing w:after="0" w:line="240" w:lineRule="auto"/>
        <w:ind w:right="-668"/>
        <w:jc w:val="both"/>
        <w:rPr>
          <w:rFonts w:ascii="Times New Roman" w:hAnsi="Times New Roman" w:cs="Times New Roman"/>
          <w:bCs/>
          <w:sz w:val="24"/>
          <w:szCs w:val="24"/>
        </w:rPr>
      </w:pPr>
      <w:r w:rsidRPr="00BE22CA">
        <w:rPr>
          <w:rFonts w:ascii="TimesNewRomanPSMT" w:hAnsi="TimesNewRomanPSMT" w:cs="TimesNewRomanPSMT"/>
          <w:sz w:val="24"/>
          <w:szCs w:val="24"/>
        </w:rPr>
        <w:t>Novērtēšanas procesā pedagogam ir tiesības pretendēt uz jebkuru kvalitātes pakāpi</w:t>
      </w:r>
      <w:r>
        <w:rPr>
          <w:rFonts w:ascii="TimesNewRomanPSMT" w:hAnsi="TimesNewRomanPSMT" w:cs="TimesNewRomanPSMT"/>
          <w:sz w:val="24"/>
          <w:szCs w:val="24"/>
        </w:rPr>
        <w:t xml:space="preserve"> (1.-3.pakāpe)</w:t>
      </w:r>
      <w:r w:rsidRPr="00BE22CA">
        <w:rPr>
          <w:rFonts w:ascii="TimesNewRomanPSMT" w:hAnsi="TimesNewRomanPSMT" w:cs="TimesNewRomanPSMT"/>
          <w:sz w:val="24"/>
          <w:szCs w:val="24"/>
        </w:rPr>
        <w:t>, neievērojot pēctecīgumu.</w:t>
      </w:r>
    </w:p>
    <w:p w:rsidR="0050291F" w:rsidRPr="00BE22CA" w:rsidRDefault="0050291F" w:rsidP="003D45AA">
      <w:pPr>
        <w:pStyle w:val="Sarakstarindkopa"/>
        <w:numPr>
          <w:ilvl w:val="0"/>
          <w:numId w:val="1"/>
        </w:numPr>
        <w:autoSpaceDE w:val="0"/>
        <w:autoSpaceDN w:val="0"/>
        <w:adjustRightInd w:val="0"/>
        <w:spacing w:after="0" w:line="240" w:lineRule="auto"/>
        <w:ind w:right="-668"/>
        <w:jc w:val="both"/>
        <w:rPr>
          <w:rFonts w:ascii="TimesNewRomanPS-BoldMT" w:hAnsi="TimesNewRomanPS-BoldMT" w:cs="TimesNewRomanPS-BoldMT"/>
          <w:b/>
          <w:bCs/>
          <w:sz w:val="24"/>
          <w:szCs w:val="24"/>
        </w:rPr>
      </w:pPr>
      <w:r w:rsidRPr="00BE22CA">
        <w:rPr>
          <w:rFonts w:ascii="TimesNewRomanPSMT" w:hAnsi="TimesNewRomanPSMT" w:cs="TimesNewRomanPSMT"/>
          <w:sz w:val="24"/>
          <w:szCs w:val="24"/>
        </w:rPr>
        <w:t xml:space="preserve">Kvalitātes pakāpe ir pedagoga novērtēšanas rezultāts, </w:t>
      </w:r>
      <w:r>
        <w:rPr>
          <w:rFonts w:ascii="TimesNewRomanPSMT" w:hAnsi="TimesNewRomanPSMT" w:cs="TimesNewRomanPSMT"/>
          <w:sz w:val="24"/>
          <w:szCs w:val="24"/>
        </w:rPr>
        <w:t xml:space="preserve">kas raksturo pedagoga profesionalitāti </w:t>
      </w:r>
      <w:r w:rsidRPr="00B91FBB">
        <w:rPr>
          <w:rFonts w:ascii="TimesNewRomanPSMT" w:hAnsi="TimesNewRomanPSMT" w:cs="TimesNewRomanPSMT"/>
          <w:sz w:val="24"/>
          <w:szCs w:val="24"/>
        </w:rPr>
        <w:t xml:space="preserve">Iestādē </w:t>
      </w:r>
      <w:r w:rsidRPr="00BE22CA">
        <w:rPr>
          <w:rFonts w:ascii="TimesNewRomanPSMT" w:hAnsi="TimesNewRomanPSMT" w:cs="TimesNewRomanPSMT"/>
          <w:sz w:val="24"/>
          <w:szCs w:val="24"/>
        </w:rPr>
        <w:t xml:space="preserve">un tā ir spēkā tikai </w:t>
      </w:r>
      <w:r w:rsidRPr="00B91FBB">
        <w:rPr>
          <w:rFonts w:ascii="TimesNewRomanPSMT" w:hAnsi="TimesNewRomanPSMT" w:cs="TimesNewRomanPSMT"/>
          <w:sz w:val="24"/>
          <w:szCs w:val="24"/>
        </w:rPr>
        <w:t>Iestādē</w:t>
      </w:r>
      <w:r w:rsidR="00167163" w:rsidRPr="00B91FBB">
        <w:rPr>
          <w:rFonts w:ascii="TimesNewRomanPSMT" w:hAnsi="TimesNewRomanPSMT" w:cs="TimesNewRomanPSMT"/>
          <w:sz w:val="24"/>
          <w:szCs w:val="24"/>
        </w:rPr>
        <w:t>.</w:t>
      </w:r>
    </w:p>
    <w:p w:rsidR="0050291F" w:rsidRPr="00967F4F" w:rsidRDefault="0050291F" w:rsidP="003D45AA">
      <w:pPr>
        <w:autoSpaceDE w:val="0"/>
        <w:autoSpaceDN w:val="0"/>
        <w:adjustRightInd w:val="0"/>
        <w:ind w:right="-668"/>
        <w:jc w:val="both"/>
        <w:rPr>
          <w:rFonts w:ascii="TimesNewRomanPS-BoldMT" w:hAnsi="TimesNewRomanPS-BoldMT" w:cs="TimesNewRomanPS-BoldMT"/>
          <w:b/>
          <w:bCs/>
        </w:rPr>
      </w:pPr>
    </w:p>
    <w:p w:rsidR="0050291F" w:rsidRPr="00A92B54" w:rsidRDefault="0050291F" w:rsidP="003D45AA">
      <w:pPr>
        <w:pStyle w:val="Sarakstarindkopa"/>
        <w:autoSpaceDE w:val="0"/>
        <w:autoSpaceDN w:val="0"/>
        <w:adjustRightInd w:val="0"/>
        <w:spacing w:after="0" w:line="240" w:lineRule="auto"/>
        <w:ind w:right="-668"/>
        <w:jc w:val="both"/>
        <w:rPr>
          <w:rFonts w:ascii="TimesNewRomanPS-BoldMT" w:hAnsi="TimesNewRomanPS-BoldMT" w:cs="TimesNewRomanPS-BoldMT"/>
          <w:b/>
          <w:bCs/>
          <w:sz w:val="24"/>
          <w:szCs w:val="24"/>
        </w:rPr>
      </w:pPr>
      <w:r w:rsidRPr="00BE22CA">
        <w:rPr>
          <w:rFonts w:ascii="TimesNewRomanPS-BoldMT" w:hAnsi="TimesNewRomanPS-BoldMT" w:cs="TimesNewRomanPS-BoldMT"/>
          <w:b/>
          <w:bCs/>
          <w:sz w:val="24"/>
          <w:szCs w:val="24"/>
        </w:rPr>
        <w:t>II</w:t>
      </w:r>
      <w:r>
        <w:rPr>
          <w:rFonts w:ascii="TimesNewRomanPS-BoldMT" w:hAnsi="TimesNewRomanPS-BoldMT" w:cs="TimesNewRomanPS-BoldMT"/>
          <w:b/>
          <w:bCs/>
          <w:sz w:val="24"/>
          <w:szCs w:val="24"/>
        </w:rPr>
        <w:t xml:space="preserve"> Novērtēšanas</w:t>
      </w:r>
      <w:r w:rsidR="00917AFE">
        <w:rPr>
          <w:rFonts w:ascii="TimesNewRomanPS-BoldMT" w:hAnsi="TimesNewRomanPS-BoldMT" w:cs="TimesNewRomanPS-BoldMT"/>
          <w:b/>
          <w:bCs/>
          <w:sz w:val="24"/>
          <w:szCs w:val="24"/>
        </w:rPr>
        <w:t xml:space="preserve"> </w:t>
      </w:r>
      <w:r>
        <w:rPr>
          <w:rFonts w:ascii="TimesNewRomanPS-BoldMT" w:hAnsi="TimesNewRomanPS-BoldMT" w:cs="TimesNewRomanPS-BoldMT"/>
          <w:b/>
          <w:bCs/>
          <w:sz w:val="24"/>
          <w:szCs w:val="24"/>
        </w:rPr>
        <w:t>mērķi, novērtēšanas procesa principi un organizācija, novērtēšanas kritēriji</w:t>
      </w:r>
    </w:p>
    <w:p w:rsidR="0050291F" w:rsidRDefault="0050291F" w:rsidP="003D45AA">
      <w:pPr>
        <w:autoSpaceDE w:val="0"/>
        <w:autoSpaceDN w:val="0"/>
        <w:adjustRightInd w:val="0"/>
        <w:ind w:right="-668"/>
        <w:jc w:val="both"/>
        <w:rPr>
          <w:rFonts w:ascii="TimesNewRomanPS-BoldMT" w:hAnsi="TimesNewRomanPS-BoldMT" w:cs="TimesNewRomanPS-BoldMT"/>
          <w:b/>
          <w:bCs/>
        </w:rPr>
      </w:pPr>
    </w:p>
    <w:p w:rsidR="0050291F" w:rsidRDefault="0050291F" w:rsidP="003D45AA">
      <w:pPr>
        <w:pStyle w:val="Sarakstarindkopa"/>
        <w:numPr>
          <w:ilvl w:val="0"/>
          <w:numId w:val="1"/>
        </w:numPr>
        <w:autoSpaceDE w:val="0"/>
        <w:autoSpaceDN w:val="0"/>
        <w:adjustRightInd w:val="0"/>
        <w:spacing w:after="0" w:line="240" w:lineRule="auto"/>
        <w:ind w:right="-668"/>
        <w:jc w:val="both"/>
        <w:rPr>
          <w:rFonts w:ascii="TimesNewRomanPS-BoldMT" w:hAnsi="TimesNewRomanPS-BoldMT" w:cs="TimesNewRomanPS-BoldMT"/>
          <w:bCs/>
          <w:sz w:val="24"/>
          <w:szCs w:val="24"/>
        </w:rPr>
      </w:pPr>
      <w:r w:rsidRPr="00967F4F">
        <w:rPr>
          <w:rFonts w:ascii="TimesNewRomanPS-BoldMT" w:hAnsi="TimesNewRomanPS-BoldMT" w:cs="TimesNewRomanPS-BoldMT"/>
          <w:bCs/>
          <w:sz w:val="24"/>
          <w:szCs w:val="24"/>
        </w:rPr>
        <w:t>Novērtēšanas mērķis</w:t>
      </w:r>
      <w:r>
        <w:rPr>
          <w:rFonts w:ascii="TimesNewRomanPS-BoldMT" w:hAnsi="TimesNewRomanPS-BoldMT" w:cs="TimesNewRomanPS-BoldMT"/>
          <w:bCs/>
          <w:sz w:val="24"/>
          <w:szCs w:val="24"/>
        </w:rPr>
        <w:t xml:space="preserve"> ir pedagoga profesionālās darbības meistarības paaugstināšana, nodrošinot kvalitatīvu ikdienas mācību procesu.</w:t>
      </w:r>
    </w:p>
    <w:p w:rsidR="0050291F" w:rsidRPr="00A92B54" w:rsidRDefault="0050291F" w:rsidP="003D45AA">
      <w:pPr>
        <w:pStyle w:val="Sarakstarindkopa"/>
        <w:numPr>
          <w:ilvl w:val="0"/>
          <w:numId w:val="1"/>
        </w:numPr>
        <w:ind w:right="-668"/>
        <w:jc w:val="both"/>
        <w:rPr>
          <w:rFonts w:ascii="TimesNewRomanPS-BoldMT" w:hAnsi="TimesNewRomanPS-BoldMT" w:cs="TimesNewRomanPS-BoldMT"/>
          <w:bCs/>
          <w:sz w:val="24"/>
          <w:szCs w:val="24"/>
        </w:rPr>
      </w:pPr>
      <w:r w:rsidRPr="00967F4F">
        <w:rPr>
          <w:rFonts w:ascii="TimesNewRomanPS-BoldMT" w:hAnsi="TimesNewRomanPS-BoldMT" w:cs="TimesNewRomanPS-BoldMT"/>
          <w:bCs/>
          <w:sz w:val="24"/>
          <w:szCs w:val="24"/>
        </w:rPr>
        <w:t>Novērtēšanas process</w:t>
      </w:r>
      <w:r w:rsidRPr="00A92B54">
        <w:rPr>
          <w:rFonts w:ascii="TimesNewRomanPS-BoldMT" w:hAnsi="TimesNewRomanPS-BoldMT" w:cs="TimesNewRomanPS-BoldMT"/>
          <w:bCs/>
          <w:sz w:val="24"/>
          <w:szCs w:val="24"/>
        </w:rPr>
        <w:t xml:space="preserve"> notiek pēc brīvprātības principa</w:t>
      </w:r>
      <w:r>
        <w:rPr>
          <w:rFonts w:ascii="TimesNewRomanPS-BoldMT" w:hAnsi="TimesNewRomanPS-BoldMT" w:cs="TimesNewRomanPS-BoldMT"/>
          <w:bCs/>
          <w:sz w:val="24"/>
          <w:szCs w:val="24"/>
        </w:rPr>
        <w:t>.</w:t>
      </w:r>
    </w:p>
    <w:p w:rsidR="0050291F" w:rsidRDefault="0050291F" w:rsidP="003D45AA">
      <w:pPr>
        <w:pStyle w:val="Sarakstarindkopa"/>
        <w:numPr>
          <w:ilvl w:val="0"/>
          <w:numId w:val="1"/>
        </w:numPr>
        <w:autoSpaceDE w:val="0"/>
        <w:autoSpaceDN w:val="0"/>
        <w:adjustRightInd w:val="0"/>
        <w:spacing w:after="0" w:line="240" w:lineRule="auto"/>
        <w:ind w:right="-668"/>
        <w:jc w:val="both"/>
        <w:rPr>
          <w:rFonts w:ascii="TimesNewRomanPS-BoldMT" w:hAnsi="TimesNewRomanPS-BoldMT" w:cs="TimesNewRomanPS-BoldMT"/>
          <w:bCs/>
          <w:sz w:val="24"/>
          <w:szCs w:val="24"/>
        </w:rPr>
      </w:pPr>
      <w:r w:rsidRPr="00967F4F">
        <w:rPr>
          <w:rFonts w:ascii="TimesNewRomanPS-BoldMT" w:hAnsi="TimesNewRomanPS-BoldMT" w:cs="TimesNewRomanPS-BoldMT"/>
          <w:bCs/>
          <w:sz w:val="24"/>
          <w:szCs w:val="24"/>
        </w:rPr>
        <w:lastRenderedPageBreak/>
        <w:t>Novērtēšanas procesa organizācija</w:t>
      </w:r>
      <w:r>
        <w:rPr>
          <w:rFonts w:ascii="TimesNewRomanPS-BoldMT" w:hAnsi="TimesNewRomanPS-BoldMT" w:cs="TimesNewRomanPS-BoldMT"/>
          <w:bCs/>
          <w:sz w:val="24"/>
          <w:szCs w:val="24"/>
        </w:rPr>
        <w:t>:</w:t>
      </w:r>
    </w:p>
    <w:p w:rsidR="0050291F" w:rsidRDefault="0050291F" w:rsidP="003D45AA">
      <w:pPr>
        <w:pStyle w:val="Sarakstarindkopa"/>
        <w:numPr>
          <w:ilvl w:val="1"/>
          <w:numId w:val="1"/>
        </w:numPr>
        <w:autoSpaceDE w:val="0"/>
        <w:autoSpaceDN w:val="0"/>
        <w:adjustRightInd w:val="0"/>
        <w:spacing w:after="0" w:line="240" w:lineRule="auto"/>
        <w:ind w:right="-668"/>
        <w:jc w:val="both"/>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 ped</w:t>
      </w:r>
      <w:r w:rsidR="004F0984">
        <w:rPr>
          <w:rFonts w:ascii="TimesNewRomanPS-BoldMT" w:hAnsi="TimesNewRomanPS-BoldMT" w:cs="TimesNewRomanPS-BoldMT"/>
          <w:bCs/>
          <w:sz w:val="24"/>
          <w:szCs w:val="24"/>
        </w:rPr>
        <w:t>agogs no 2017. gada 1. decembra</w:t>
      </w:r>
      <w:r>
        <w:rPr>
          <w:rFonts w:ascii="TimesNewRomanPS-BoldMT" w:hAnsi="TimesNewRomanPS-BoldMT" w:cs="TimesNewRomanPS-BoldMT"/>
          <w:bCs/>
          <w:sz w:val="24"/>
          <w:szCs w:val="24"/>
        </w:rPr>
        <w:t xml:space="preserve"> līdz 2017. gada 8.decembrim iesniedz Iestādes vadītājai iesniegumu </w:t>
      </w:r>
      <w:r w:rsidRPr="00A722E4">
        <w:rPr>
          <w:rFonts w:ascii="TimesNewRomanPS-BoldMT" w:hAnsi="TimesNewRomanPS-BoldMT" w:cs="TimesNewRomanPS-BoldMT"/>
          <w:bCs/>
          <w:sz w:val="24"/>
          <w:szCs w:val="24"/>
        </w:rPr>
        <w:t>(</w:t>
      </w:r>
      <w:r w:rsidR="00967F4F" w:rsidRPr="00A722E4">
        <w:rPr>
          <w:rFonts w:ascii="TimesNewRomanPS-BoldMT" w:hAnsi="TimesNewRomanPS-BoldMT" w:cs="TimesNewRomanPS-BoldMT"/>
          <w:bCs/>
          <w:sz w:val="24"/>
          <w:szCs w:val="24"/>
        </w:rPr>
        <w:t>1.pielikums</w:t>
      </w:r>
      <w:r w:rsidRPr="00A722E4">
        <w:rPr>
          <w:rFonts w:ascii="TimesNewRomanPS-BoldMT" w:hAnsi="TimesNewRomanPS-BoldMT" w:cs="TimesNewRomanPS-BoldMT"/>
          <w:bCs/>
          <w:sz w:val="24"/>
          <w:szCs w:val="24"/>
        </w:rPr>
        <w:t xml:space="preserve">), </w:t>
      </w:r>
      <w:r>
        <w:rPr>
          <w:rFonts w:ascii="TimesNewRomanPS-BoldMT" w:hAnsi="TimesNewRomanPS-BoldMT" w:cs="TimesNewRomanPS-BoldMT"/>
          <w:bCs/>
          <w:sz w:val="24"/>
          <w:szCs w:val="24"/>
        </w:rPr>
        <w:t>norādot kvalitātes pakāpi uz kuru vēlas pretendēt;</w:t>
      </w:r>
    </w:p>
    <w:p w:rsidR="0050291F" w:rsidRPr="00967F4F" w:rsidRDefault="0050291F" w:rsidP="003D45AA">
      <w:pPr>
        <w:pStyle w:val="Sarakstarindkopa"/>
        <w:numPr>
          <w:ilvl w:val="1"/>
          <w:numId w:val="1"/>
        </w:numPr>
        <w:autoSpaceDE w:val="0"/>
        <w:autoSpaceDN w:val="0"/>
        <w:adjustRightInd w:val="0"/>
        <w:spacing w:after="0" w:line="240" w:lineRule="auto"/>
        <w:ind w:right="-668"/>
        <w:jc w:val="both"/>
        <w:rPr>
          <w:rFonts w:ascii="TimesNewRomanPS-BoldMT" w:hAnsi="TimesNewRomanPS-BoldMT" w:cs="TimesNewRomanPS-BoldMT"/>
          <w:bCs/>
          <w:sz w:val="24"/>
          <w:szCs w:val="24"/>
        </w:rPr>
      </w:pPr>
      <w:r w:rsidRPr="00967F4F">
        <w:rPr>
          <w:rFonts w:ascii="TimesNewRomanPS-BoldMT" w:hAnsi="TimesNewRomanPS-BoldMT" w:cs="TimesNewRomanPS-BoldMT"/>
          <w:bCs/>
          <w:sz w:val="24"/>
          <w:szCs w:val="24"/>
        </w:rPr>
        <w:t xml:space="preserve"> novērtēšanas process sastāv no 3 (trīs) mācību stundu vērošanas</w:t>
      </w:r>
      <w:r w:rsidR="00AA68C6">
        <w:rPr>
          <w:rFonts w:ascii="TimesNewRomanPS-BoldMT" w:hAnsi="TimesNewRomanPS-BoldMT" w:cs="TimesNewRomanPS-BoldMT"/>
          <w:bCs/>
          <w:sz w:val="24"/>
          <w:szCs w:val="24"/>
        </w:rPr>
        <w:t xml:space="preserve"> </w:t>
      </w:r>
      <w:r w:rsidR="007E18ED" w:rsidRPr="007E18ED">
        <w:rPr>
          <w:rFonts w:ascii="TimesNewRomanPS-BoldMT" w:hAnsi="TimesNewRomanPS-BoldMT" w:cs="TimesNewRomanPS-BoldMT"/>
          <w:bCs/>
          <w:sz w:val="24"/>
          <w:szCs w:val="24"/>
        </w:rPr>
        <w:t>(</w:t>
      </w:r>
      <w:r w:rsidR="00AA68C6">
        <w:rPr>
          <w:rFonts w:ascii="Times New Roman" w:eastAsia="Calibri" w:hAnsi="Times New Roman" w:cs="Times New Roman"/>
          <w:bCs/>
          <w:sz w:val="24"/>
          <w:szCs w:val="24"/>
        </w:rPr>
        <w:t>2.pielikums</w:t>
      </w:r>
      <w:r w:rsidR="007E18ED" w:rsidRPr="007E18ED">
        <w:rPr>
          <w:rFonts w:ascii="TimesNewRomanPS-BoldMT" w:hAnsi="TimesNewRomanPS-BoldMT" w:cs="TimesNewRomanPS-BoldMT"/>
          <w:bCs/>
          <w:sz w:val="24"/>
          <w:szCs w:val="24"/>
        </w:rPr>
        <w:t>)</w:t>
      </w:r>
      <w:r w:rsidR="00AA68C6">
        <w:rPr>
          <w:rFonts w:ascii="TimesNewRomanPS-BoldMT" w:hAnsi="TimesNewRomanPS-BoldMT" w:cs="TimesNewRomanPS-BoldMT"/>
          <w:bCs/>
          <w:sz w:val="24"/>
          <w:szCs w:val="24"/>
        </w:rPr>
        <w:t xml:space="preserve"> </w:t>
      </w:r>
      <w:r w:rsidRPr="00967F4F">
        <w:rPr>
          <w:rFonts w:ascii="TimesNewRomanPS-BoldMT" w:hAnsi="TimesNewRomanPS-BoldMT" w:cs="TimesNewRomanPS-BoldMT"/>
          <w:bCs/>
          <w:sz w:val="24"/>
          <w:szCs w:val="24"/>
        </w:rPr>
        <w:t>un pašvērtējuma</w:t>
      </w:r>
      <w:r w:rsidR="00AA68C6">
        <w:rPr>
          <w:rFonts w:ascii="TimesNewRomanPS-BoldMT" w:hAnsi="TimesNewRomanPS-BoldMT" w:cs="TimesNewRomanPS-BoldMT"/>
          <w:bCs/>
          <w:sz w:val="24"/>
          <w:szCs w:val="24"/>
        </w:rPr>
        <w:t xml:space="preserve"> </w:t>
      </w:r>
      <w:r w:rsidR="004F0984" w:rsidRPr="00A722E4">
        <w:rPr>
          <w:rFonts w:ascii="TimesNewRomanPS-BoldMT" w:hAnsi="TimesNewRomanPS-BoldMT" w:cs="TimesNewRomanPS-BoldMT"/>
          <w:bCs/>
          <w:sz w:val="24"/>
          <w:szCs w:val="24"/>
        </w:rPr>
        <w:t>(</w:t>
      </w:r>
      <w:r w:rsidR="00AA68C6">
        <w:rPr>
          <w:rFonts w:ascii="TimesNewRomanPS-BoldMT" w:hAnsi="TimesNewRomanPS-BoldMT" w:cs="TimesNewRomanPS-BoldMT"/>
          <w:bCs/>
          <w:sz w:val="24"/>
          <w:szCs w:val="24"/>
        </w:rPr>
        <w:t>3</w:t>
      </w:r>
      <w:r w:rsidR="004F0984" w:rsidRPr="00A722E4">
        <w:rPr>
          <w:rFonts w:ascii="TimesNewRomanPS-BoldMT" w:hAnsi="TimesNewRomanPS-BoldMT" w:cs="TimesNewRomanPS-BoldMT"/>
          <w:bCs/>
          <w:sz w:val="24"/>
          <w:szCs w:val="24"/>
        </w:rPr>
        <w:t>. pielikums)</w:t>
      </w:r>
      <w:r w:rsidRPr="00967F4F">
        <w:rPr>
          <w:rFonts w:ascii="TimesNewRomanPS-BoldMT" w:hAnsi="TimesNewRomanPS-BoldMT" w:cs="TimesNewRomanPS-BoldMT"/>
          <w:bCs/>
          <w:sz w:val="24"/>
          <w:szCs w:val="24"/>
        </w:rPr>
        <w:t>vērtēšanas atbilstoši noteiktiem pedagoga profesionālās darbības virzieniem:</w:t>
      </w:r>
    </w:p>
    <w:p w:rsidR="0050291F" w:rsidRDefault="0050291F" w:rsidP="003D45AA">
      <w:pPr>
        <w:pStyle w:val="Sarakstarindkopa"/>
        <w:numPr>
          <w:ilvl w:val="2"/>
          <w:numId w:val="1"/>
        </w:numPr>
        <w:autoSpaceDE w:val="0"/>
        <w:autoSpaceDN w:val="0"/>
        <w:adjustRightInd w:val="0"/>
        <w:spacing w:after="0" w:line="240" w:lineRule="auto"/>
        <w:ind w:right="-668"/>
        <w:jc w:val="both"/>
        <w:rPr>
          <w:rFonts w:ascii="TimesNewRomanPS-BoldMT" w:hAnsi="TimesNewRomanPS-BoldMT" w:cs="TimesNewRomanPS-BoldMT"/>
          <w:bCs/>
          <w:sz w:val="24"/>
          <w:szCs w:val="24"/>
        </w:rPr>
      </w:pPr>
      <w:r w:rsidRPr="00895672">
        <w:rPr>
          <w:rFonts w:ascii="TimesNewRomanPS-BoldMT" w:hAnsi="TimesNewRomanPS-BoldMT" w:cs="TimesNewRomanPS-BoldMT"/>
          <w:bCs/>
          <w:sz w:val="24"/>
          <w:szCs w:val="24"/>
        </w:rPr>
        <w:t xml:space="preserve">pedagoģiskā procesa plānošana, vadīšana un pedagoga darbības rezultātu </w:t>
      </w:r>
      <w:proofErr w:type="spellStart"/>
      <w:r w:rsidRPr="00895672">
        <w:rPr>
          <w:rFonts w:ascii="TimesNewRomanPS-BoldMT" w:hAnsi="TimesNewRomanPS-BoldMT" w:cs="TimesNewRomanPS-BoldMT"/>
          <w:bCs/>
          <w:sz w:val="24"/>
          <w:szCs w:val="24"/>
        </w:rPr>
        <w:t>izvērtējums</w:t>
      </w:r>
      <w:proofErr w:type="spellEnd"/>
      <w:r w:rsidRPr="00895672">
        <w:rPr>
          <w:rFonts w:ascii="TimesNewRomanPS-BoldMT" w:hAnsi="TimesNewRomanPS-BoldMT" w:cs="TimesNewRomanPS-BoldMT"/>
          <w:bCs/>
          <w:sz w:val="24"/>
          <w:szCs w:val="24"/>
        </w:rPr>
        <w:t xml:space="preserve"> (pedagoģiskā procesa efektivitāte, mērķtiecīgums, rezultāts);</w:t>
      </w:r>
    </w:p>
    <w:p w:rsidR="0050291F" w:rsidRDefault="0050291F" w:rsidP="003D45AA">
      <w:pPr>
        <w:pStyle w:val="Sarakstarindkopa"/>
        <w:numPr>
          <w:ilvl w:val="2"/>
          <w:numId w:val="1"/>
        </w:numPr>
        <w:autoSpaceDE w:val="0"/>
        <w:autoSpaceDN w:val="0"/>
        <w:adjustRightInd w:val="0"/>
        <w:spacing w:after="0" w:line="240" w:lineRule="auto"/>
        <w:ind w:right="-668"/>
        <w:jc w:val="both"/>
        <w:rPr>
          <w:rFonts w:ascii="TimesNewRomanPS-BoldMT" w:hAnsi="TimesNewRomanPS-BoldMT" w:cs="TimesNewRomanPS-BoldMT"/>
          <w:bCs/>
          <w:sz w:val="24"/>
          <w:szCs w:val="24"/>
        </w:rPr>
      </w:pPr>
      <w:r w:rsidRPr="00895672">
        <w:rPr>
          <w:rFonts w:ascii="TimesNewRomanPS-BoldMT" w:hAnsi="TimesNewRomanPS-BoldMT" w:cs="TimesNewRomanPS-BoldMT"/>
          <w:bCs/>
          <w:sz w:val="24"/>
          <w:szCs w:val="24"/>
        </w:rPr>
        <w:t>pedagoga ieguldījums izglītojamā individuālo spēju attīstībā un izglītojamā vajadzību nodrošināšanā;</w:t>
      </w:r>
    </w:p>
    <w:p w:rsidR="0050291F" w:rsidRDefault="0050291F" w:rsidP="003D45AA">
      <w:pPr>
        <w:pStyle w:val="Sarakstarindkopa"/>
        <w:numPr>
          <w:ilvl w:val="2"/>
          <w:numId w:val="1"/>
        </w:numPr>
        <w:autoSpaceDE w:val="0"/>
        <w:autoSpaceDN w:val="0"/>
        <w:adjustRightInd w:val="0"/>
        <w:spacing w:after="0" w:line="240" w:lineRule="auto"/>
        <w:ind w:right="-668"/>
        <w:jc w:val="both"/>
        <w:rPr>
          <w:rFonts w:ascii="TimesNewRomanPS-BoldMT" w:hAnsi="TimesNewRomanPS-BoldMT" w:cs="TimesNewRomanPS-BoldMT"/>
          <w:bCs/>
          <w:sz w:val="24"/>
          <w:szCs w:val="24"/>
        </w:rPr>
      </w:pPr>
      <w:r w:rsidRPr="00895672">
        <w:rPr>
          <w:rFonts w:ascii="TimesNewRomanPS-BoldMT" w:hAnsi="TimesNewRomanPS-BoldMT" w:cs="TimesNewRomanPS-BoldMT"/>
          <w:bCs/>
          <w:sz w:val="24"/>
          <w:szCs w:val="24"/>
        </w:rPr>
        <w:t>pedagoga ieguldījums izglītības iestādes attīstībā;</w:t>
      </w:r>
    </w:p>
    <w:p w:rsidR="0050291F" w:rsidRDefault="0050291F" w:rsidP="003D45AA">
      <w:pPr>
        <w:pStyle w:val="Sarakstarindkopa"/>
        <w:numPr>
          <w:ilvl w:val="2"/>
          <w:numId w:val="1"/>
        </w:numPr>
        <w:autoSpaceDE w:val="0"/>
        <w:autoSpaceDN w:val="0"/>
        <w:adjustRightInd w:val="0"/>
        <w:spacing w:after="0" w:line="240" w:lineRule="auto"/>
        <w:ind w:right="-668"/>
        <w:jc w:val="both"/>
        <w:rPr>
          <w:rFonts w:ascii="TimesNewRomanPS-BoldMT" w:hAnsi="TimesNewRomanPS-BoldMT" w:cs="TimesNewRomanPS-BoldMT"/>
          <w:bCs/>
          <w:sz w:val="24"/>
          <w:szCs w:val="24"/>
        </w:rPr>
      </w:pPr>
      <w:r w:rsidRPr="00895672">
        <w:rPr>
          <w:rFonts w:ascii="TimesNewRomanPS-BoldMT" w:hAnsi="TimesNewRomanPS-BoldMT" w:cs="TimesNewRomanPS-BoldMT"/>
          <w:bCs/>
          <w:sz w:val="24"/>
          <w:szCs w:val="24"/>
        </w:rPr>
        <w:t xml:space="preserve">pedagoga sadarbība, pieredzes uzkrāšana un </w:t>
      </w:r>
      <w:proofErr w:type="spellStart"/>
      <w:r w:rsidRPr="00895672">
        <w:rPr>
          <w:rFonts w:ascii="TimesNewRomanPS-BoldMT" w:hAnsi="TimesNewRomanPS-BoldMT" w:cs="TimesNewRomanPS-BoldMT"/>
          <w:bCs/>
          <w:sz w:val="24"/>
          <w:szCs w:val="24"/>
        </w:rPr>
        <w:t>pārnese</w:t>
      </w:r>
      <w:proofErr w:type="spellEnd"/>
      <w:r w:rsidRPr="00895672">
        <w:rPr>
          <w:rFonts w:ascii="TimesNewRomanPS-BoldMT" w:hAnsi="TimesNewRomanPS-BoldMT" w:cs="TimesNewRomanPS-BoldMT"/>
          <w:bCs/>
          <w:sz w:val="24"/>
          <w:szCs w:val="24"/>
        </w:rPr>
        <w:t>.</w:t>
      </w:r>
    </w:p>
    <w:p w:rsidR="0050291F" w:rsidRPr="00967F4F" w:rsidRDefault="00967F4F" w:rsidP="003D45AA">
      <w:pPr>
        <w:pStyle w:val="Sarakstarindkopa"/>
        <w:numPr>
          <w:ilvl w:val="1"/>
          <w:numId w:val="1"/>
        </w:numPr>
        <w:autoSpaceDE w:val="0"/>
        <w:autoSpaceDN w:val="0"/>
        <w:adjustRightInd w:val="0"/>
        <w:spacing w:after="0" w:line="240" w:lineRule="auto"/>
        <w:ind w:right="-668"/>
        <w:jc w:val="both"/>
        <w:rPr>
          <w:rFonts w:ascii="TimesNewRomanPS-BoldMT" w:hAnsi="TimesNewRomanPS-BoldMT" w:cs="TimesNewRomanPS-BoldMT"/>
          <w:bCs/>
          <w:sz w:val="24"/>
          <w:szCs w:val="24"/>
        </w:rPr>
      </w:pPr>
      <w:r>
        <w:rPr>
          <w:rFonts w:ascii="TimesNewRomanPS-BoldMT" w:hAnsi="TimesNewRomanPS-BoldMT" w:cs="TimesNewRomanPS-BoldMT"/>
          <w:bCs/>
          <w:sz w:val="24"/>
          <w:szCs w:val="24"/>
        </w:rPr>
        <w:t>S</w:t>
      </w:r>
      <w:r w:rsidR="007E18ED">
        <w:rPr>
          <w:rFonts w:ascii="TimesNewRomanPS-BoldMT" w:hAnsi="TimesNewRomanPS-BoldMT" w:cs="TimesNewRomanPS-BoldMT"/>
          <w:bCs/>
          <w:sz w:val="24"/>
          <w:szCs w:val="24"/>
        </w:rPr>
        <w:t>kolotāja logopēda novērtēšana</w:t>
      </w:r>
      <w:r w:rsidR="0050291F" w:rsidRPr="00967F4F">
        <w:rPr>
          <w:rFonts w:ascii="TimesNewRomanPS-BoldMT" w:hAnsi="TimesNewRomanPS-BoldMT" w:cs="TimesNewRomanPS-BoldMT"/>
          <w:bCs/>
          <w:sz w:val="24"/>
          <w:szCs w:val="24"/>
        </w:rPr>
        <w:t xml:space="preserve"> notiek atbilstoši šādiem novērtēšanas virzieniem:</w:t>
      </w:r>
    </w:p>
    <w:p w:rsidR="0050291F" w:rsidRDefault="0050291F" w:rsidP="003D45AA">
      <w:pPr>
        <w:pStyle w:val="Sarakstarindkopa"/>
        <w:numPr>
          <w:ilvl w:val="2"/>
          <w:numId w:val="1"/>
        </w:numPr>
        <w:autoSpaceDE w:val="0"/>
        <w:autoSpaceDN w:val="0"/>
        <w:adjustRightInd w:val="0"/>
        <w:spacing w:after="0" w:line="240" w:lineRule="auto"/>
        <w:ind w:right="-668"/>
        <w:jc w:val="both"/>
        <w:rPr>
          <w:rFonts w:ascii="TimesNewRomanPS-BoldMT" w:hAnsi="TimesNewRomanPS-BoldMT" w:cs="TimesNewRomanPS-BoldMT"/>
          <w:bCs/>
          <w:sz w:val="24"/>
          <w:szCs w:val="24"/>
        </w:rPr>
      </w:pPr>
      <w:r w:rsidRPr="00895672">
        <w:rPr>
          <w:rFonts w:ascii="TimesNewRomanPS-BoldMT" w:hAnsi="TimesNewRomanPS-BoldMT" w:cs="TimesNewRomanPS-BoldMT"/>
          <w:bCs/>
          <w:sz w:val="24"/>
          <w:szCs w:val="24"/>
        </w:rPr>
        <w:t xml:space="preserve">līdzdalība pedagoģiskā procesa plānošanā un vadīšanā, pedagoga darbības rezultātu </w:t>
      </w:r>
      <w:proofErr w:type="spellStart"/>
      <w:r w:rsidRPr="00895672">
        <w:rPr>
          <w:rFonts w:ascii="TimesNewRomanPS-BoldMT" w:hAnsi="TimesNewRomanPS-BoldMT" w:cs="TimesNewRomanPS-BoldMT"/>
          <w:bCs/>
          <w:sz w:val="24"/>
          <w:szCs w:val="24"/>
        </w:rPr>
        <w:t>izvērtējums</w:t>
      </w:r>
      <w:proofErr w:type="spellEnd"/>
      <w:r w:rsidRPr="00895672">
        <w:rPr>
          <w:rFonts w:ascii="TimesNewRomanPS-BoldMT" w:hAnsi="TimesNewRomanPS-BoldMT" w:cs="TimesNewRomanPS-BoldMT"/>
          <w:bCs/>
          <w:sz w:val="24"/>
          <w:szCs w:val="24"/>
        </w:rPr>
        <w:t xml:space="preserve"> (izglītojamā attīstības diagnosticēšana, rezultātu </w:t>
      </w:r>
      <w:proofErr w:type="spellStart"/>
      <w:r w:rsidRPr="00895672">
        <w:rPr>
          <w:rFonts w:ascii="TimesNewRomanPS-BoldMT" w:hAnsi="TimesNewRomanPS-BoldMT" w:cs="TimesNewRomanPS-BoldMT"/>
          <w:bCs/>
          <w:sz w:val="24"/>
          <w:szCs w:val="24"/>
        </w:rPr>
        <w:t>izvērtējums</w:t>
      </w:r>
      <w:proofErr w:type="spellEnd"/>
      <w:r w:rsidRPr="00895672">
        <w:rPr>
          <w:rFonts w:ascii="TimesNewRomanPS-BoldMT" w:hAnsi="TimesNewRomanPS-BoldMT" w:cs="TimesNewRomanPS-BoldMT"/>
          <w:bCs/>
          <w:sz w:val="24"/>
          <w:szCs w:val="24"/>
        </w:rPr>
        <w:t xml:space="preserve"> un atbalsta koordinēšana pedagoģiskajā procesā);</w:t>
      </w:r>
    </w:p>
    <w:p w:rsidR="0050291F" w:rsidRDefault="0050291F" w:rsidP="003D45AA">
      <w:pPr>
        <w:pStyle w:val="Sarakstarindkopa"/>
        <w:numPr>
          <w:ilvl w:val="2"/>
          <w:numId w:val="1"/>
        </w:numPr>
        <w:autoSpaceDE w:val="0"/>
        <w:autoSpaceDN w:val="0"/>
        <w:adjustRightInd w:val="0"/>
        <w:spacing w:after="0" w:line="240" w:lineRule="auto"/>
        <w:ind w:right="-668"/>
        <w:jc w:val="both"/>
        <w:rPr>
          <w:rFonts w:ascii="TimesNewRomanPS-BoldMT" w:hAnsi="TimesNewRomanPS-BoldMT" w:cs="TimesNewRomanPS-BoldMT"/>
          <w:bCs/>
          <w:sz w:val="24"/>
          <w:szCs w:val="24"/>
        </w:rPr>
      </w:pPr>
      <w:r w:rsidRPr="00895672">
        <w:rPr>
          <w:rFonts w:ascii="TimesNewRomanPS-BoldMT" w:hAnsi="TimesNewRomanPS-BoldMT" w:cs="TimesNewRomanPS-BoldMT"/>
          <w:bCs/>
          <w:sz w:val="24"/>
          <w:szCs w:val="24"/>
        </w:rPr>
        <w:t>ieguldījums izglītojamā individuālo spēju attīstībā un izglītojamā vajadzību nodrošināšanā (iesaiste problēmu risināšanā, sadarbība ar institūcijām, atgriezeniskās saites nodrošināšana);</w:t>
      </w:r>
    </w:p>
    <w:p w:rsidR="0050291F" w:rsidRDefault="0050291F" w:rsidP="003D45AA">
      <w:pPr>
        <w:pStyle w:val="Sarakstarindkopa"/>
        <w:numPr>
          <w:ilvl w:val="2"/>
          <w:numId w:val="1"/>
        </w:numPr>
        <w:autoSpaceDE w:val="0"/>
        <w:autoSpaceDN w:val="0"/>
        <w:adjustRightInd w:val="0"/>
        <w:spacing w:after="0" w:line="240" w:lineRule="auto"/>
        <w:ind w:right="-668"/>
        <w:jc w:val="both"/>
        <w:rPr>
          <w:rFonts w:ascii="TimesNewRomanPS-BoldMT" w:hAnsi="TimesNewRomanPS-BoldMT" w:cs="TimesNewRomanPS-BoldMT"/>
          <w:bCs/>
          <w:sz w:val="24"/>
          <w:szCs w:val="24"/>
        </w:rPr>
      </w:pPr>
      <w:r w:rsidRPr="00895672">
        <w:rPr>
          <w:rFonts w:ascii="TimesNewRomanPS-BoldMT" w:hAnsi="TimesNewRomanPS-BoldMT" w:cs="TimesNewRomanPS-BoldMT"/>
          <w:bCs/>
          <w:sz w:val="24"/>
          <w:szCs w:val="24"/>
        </w:rPr>
        <w:t>ieguldījums izglītības iestādes attīstībā;</w:t>
      </w:r>
    </w:p>
    <w:p w:rsidR="0050291F" w:rsidRDefault="0050291F" w:rsidP="003D45AA">
      <w:pPr>
        <w:pStyle w:val="Sarakstarindkopa"/>
        <w:numPr>
          <w:ilvl w:val="2"/>
          <w:numId w:val="1"/>
        </w:numPr>
        <w:autoSpaceDE w:val="0"/>
        <w:autoSpaceDN w:val="0"/>
        <w:adjustRightInd w:val="0"/>
        <w:spacing w:after="0" w:line="240" w:lineRule="auto"/>
        <w:ind w:right="-668"/>
        <w:jc w:val="both"/>
        <w:rPr>
          <w:rFonts w:ascii="TimesNewRomanPS-BoldMT" w:hAnsi="TimesNewRomanPS-BoldMT" w:cs="TimesNewRomanPS-BoldMT"/>
          <w:bCs/>
          <w:sz w:val="24"/>
          <w:szCs w:val="24"/>
        </w:rPr>
      </w:pPr>
      <w:r w:rsidRPr="00895672">
        <w:rPr>
          <w:rFonts w:ascii="TimesNewRomanPS-BoldMT" w:hAnsi="TimesNewRomanPS-BoldMT" w:cs="TimesNewRomanPS-BoldMT"/>
          <w:bCs/>
          <w:sz w:val="24"/>
          <w:szCs w:val="24"/>
        </w:rPr>
        <w:t xml:space="preserve">pedagoga sadarbība, pieredzes uzkrāšana un </w:t>
      </w:r>
      <w:proofErr w:type="spellStart"/>
      <w:r w:rsidRPr="00895672">
        <w:rPr>
          <w:rFonts w:ascii="TimesNewRomanPS-BoldMT" w:hAnsi="TimesNewRomanPS-BoldMT" w:cs="TimesNewRomanPS-BoldMT"/>
          <w:bCs/>
          <w:sz w:val="24"/>
          <w:szCs w:val="24"/>
        </w:rPr>
        <w:t>pārnese</w:t>
      </w:r>
      <w:proofErr w:type="spellEnd"/>
      <w:r w:rsidRPr="00895672">
        <w:rPr>
          <w:rFonts w:ascii="TimesNewRomanPS-BoldMT" w:hAnsi="TimesNewRomanPS-BoldMT" w:cs="TimesNewRomanPS-BoldMT"/>
          <w:bCs/>
          <w:sz w:val="24"/>
          <w:szCs w:val="24"/>
        </w:rPr>
        <w:t>.</w:t>
      </w:r>
    </w:p>
    <w:p w:rsidR="00967F4F" w:rsidRDefault="00967F4F" w:rsidP="003D45AA">
      <w:pPr>
        <w:pStyle w:val="Sarakstarindkopa"/>
        <w:numPr>
          <w:ilvl w:val="0"/>
          <w:numId w:val="1"/>
        </w:numPr>
        <w:autoSpaceDE w:val="0"/>
        <w:autoSpaceDN w:val="0"/>
        <w:adjustRightInd w:val="0"/>
        <w:spacing w:after="0" w:line="240" w:lineRule="auto"/>
        <w:ind w:right="-668"/>
        <w:jc w:val="both"/>
        <w:rPr>
          <w:rFonts w:ascii="TimesNewRomanPS-BoldMT" w:hAnsi="TimesNewRomanPS-BoldMT" w:cs="TimesNewRomanPS-BoldMT"/>
          <w:bCs/>
          <w:sz w:val="24"/>
          <w:szCs w:val="24"/>
        </w:rPr>
      </w:pPr>
      <w:r w:rsidRPr="00967F4F">
        <w:rPr>
          <w:rFonts w:ascii="TimesNewRomanPS-BoldMT" w:hAnsi="TimesNewRomanPS-BoldMT" w:cs="TimesNewRomanPS-BoldMT"/>
          <w:bCs/>
          <w:sz w:val="24"/>
          <w:szCs w:val="24"/>
        </w:rPr>
        <w:t>Pedagoga darba kvalitāti novērtē atbilstoši profesionālās darbības novērtēšanas virzieniem atbilstoši novērtēšanas kritērijiem</w:t>
      </w:r>
      <w:r w:rsidR="00AA68C6">
        <w:rPr>
          <w:rFonts w:ascii="TimesNewRomanPS-BoldMT" w:hAnsi="TimesNewRomanPS-BoldMT" w:cs="TimesNewRomanPS-BoldMT"/>
          <w:bCs/>
          <w:sz w:val="24"/>
          <w:szCs w:val="24"/>
        </w:rPr>
        <w:t xml:space="preserve"> (4</w:t>
      </w:r>
      <w:r w:rsidRPr="00A722E4">
        <w:rPr>
          <w:rFonts w:ascii="TimesNewRomanPS-BoldMT" w:hAnsi="TimesNewRomanPS-BoldMT" w:cs="TimesNewRomanPS-BoldMT"/>
          <w:bCs/>
          <w:sz w:val="24"/>
          <w:szCs w:val="24"/>
        </w:rPr>
        <w:t xml:space="preserve">.pielikums). </w:t>
      </w:r>
    </w:p>
    <w:p w:rsidR="0050291F" w:rsidRDefault="0050291F" w:rsidP="003D45AA">
      <w:pPr>
        <w:pStyle w:val="Sarakstarindkopa"/>
        <w:numPr>
          <w:ilvl w:val="0"/>
          <w:numId w:val="1"/>
        </w:numPr>
        <w:autoSpaceDE w:val="0"/>
        <w:autoSpaceDN w:val="0"/>
        <w:adjustRightInd w:val="0"/>
        <w:spacing w:after="0" w:line="240" w:lineRule="auto"/>
        <w:ind w:right="-668"/>
        <w:jc w:val="both"/>
        <w:rPr>
          <w:rFonts w:ascii="TimesNewRomanPS-BoldMT" w:hAnsi="TimesNewRomanPS-BoldMT" w:cs="TimesNewRomanPS-BoldMT"/>
          <w:bCs/>
          <w:sz w:val="24"/>
          <w:szCs w:val="24"/>
        </w:rPr>
      </w:pPr>
      <w:r w:rsidRPr="00967F4F">
        <w:rPr>
          <w:rFonts w:ascii="TimesNewRomanPS-BoldMT" w:hAnsi="TimesNewRomanPS-BoldMT" w:cs="TimesNewRomanPS-BoldMT"/>
          <w:bCs/>
          <w:sz w:val="24"/>
          <w:szCs w:val="24"/>
        </w:rPr>
        <w:t>2.un 3. pakāpes pretendentu vērtēšanai pieaicināt ārējos vērtētājus.</w:t>
      </w:r>
    </w:p>
    <w:p w:rsidR="0050291F" w:rsidRPr="00967F4F" w:rsidRDefault="007E18ED" w:rsidP="003D45AA">
      <w:pPr>
        <w:pStyle w:val="Sarakstarindkopa"/>
        <w:numPr>
          <w:ilvl w:val="0"/>
          <w:numId w:val="1"/>
        </w:numPr>
        <w:autoSpaceDE w:val="0"/>
        <w:autoSpaceDN w:val="0"/>
        <w:adjustRightInd w:val="0"/>
        <w:spacing w:after="0" w:line="240" w:lineRule="auto"/>
        <w:ind w:right="-668"/>
        <w:jc w:val="both"/>
        <w:rPr>
          <w:rFonts w:ascii="TimesNewRomanPS-BoldMT" w:hAnsi="TimesNewRomanPS-BoldMT" w:cs="TimesNewRomanPS-BoldMT"/>
          <w:bCs/>
          <w:sz w:val="24"/>
          <w:szCs w:val="24"/>
        </w:rPr>
      </w:pPr>
      <w:r>
        <w:rPr>
          <w:rFonts w:ascii="TimesNewRomanPS-BoldMT" w:hAnsi="TimesNewRomanPS-BoldMT" w:cs="TimesNewRomanPS-BoldMT"/>
          <w:bCs/>
          <w:sz w:val="24"/>
          <w:szCs w:val="24"/>
        </w:rPr>
        <w:t>Izvērtējot 2. un 3. pakāpes ņem</w:t>
      </w:r>
      <w:r w:rsidR="0050291F" w:rsidRPr="00967F4F">
        <w:rPr>
          <w:rFonts w:ascii="TimesNewRomanPS-BoldMT" w:hAnsi="TimesNewRomanPS-BoldMT" w:cs="TimesNewRomanPS-BoldMT"/>
          <w:bCs/>
          <w:sz w:val="24"/>
          <w:szCs w:val="24"/>
        </w:rPr>
        <w:t xml:space="preserve"> vērā pedagoga darbību novada, reģiona, valsts līmenī.</w:t>
      </w:r>
    </w:p>
    <w:p w:rsidR="0050291F" w:rsidRDefault="00967F4F" w:rsidP="003D45AA">
      <w:pPr>
        <w:autoSpaceDE w:val="0"/>
        <w:autoSpaceDN w:val="0"/>
        <w:adjustRightInd w:val="0"/>
        <w:ind w:right="-668"/>
        <w:jc w:val="both"/>
        <w:rPr>
          <w:rFonts w:ascii="TimesNewRomanPS-BoldMT" w:hAnsi="TimesNewRomanPS-BoldMT" w:cs="TimesNewRomanPS-BoldMT"/>
          <w:bCs/>
        </w:rPr>
      </w:pPr>
      <w:r>
        <w:rPr>
          <w:rFonts w:ascii="TimesNewRomanPS-BoldMT" w:hAnsi="TimesNewRomanPS-BoldMT" w:cs="TimesNewRomanPS-BoldMT"/>
          <w:bCs/>
        </w:rPr>
        <w:t xml:space="preserve">10. </w:t>
      </w:r>
      <w:r w:rsidR="0050291F" w:rsidRPr="00967F4F">
        <w:rPr>
          <w:rFonts w:ascii="TimesNewRomanPS-BoldMT" w:hAnsi="TimesNewRomanPS-BoldMT" w:cs="TimesNewRomanPS-BoldMT"/>
          <w:bCs/>
        </w:rPr>
        <w:t>Pirmo kvalitātes pakāpi ieguvuša pedagoga profesionālo darbību raksturo:</w:t>
      </w:r>
    </w:p>
    <w:p w:rsidR="0050291F" w:rsidRDefault="00967F4F" w:rsidP="003D45AA">
      <w:pPr>
        <w:autoSpaceDE w:val="0"/>
        <w:autoSpaceDN w:val="0"/>
        <w:adjustRightInd w:val="0"/>
        <w:ind w:right="-668"/>
        <w:jc w:val="both"/>
        <w:rPr>
          <w:rFonts w:ascii="TimesNewRomanPS-BoldMT" w:hAnsi="TimesNewRomanPS-BoldMT" w:cs="TimesNewRomanPS-BoldMT"/>
          <w:bCs/>
        </w:rPr>
      </w:pPr>
      <w:r>
        <w:rPr>
          <w:rFonts w:ascii="TimesNewRomanPS-BoldMT" w:hAnsi="TimesNewRomanPS-BoldMT" w:cs="TimesNewRomanPS-BoldMT"/>
          <w:bCs/>
        </w:rPr>
        <w:t xml:space="preserve">10.1. </w:t>
      </w:r>
      <w:r w:rsidR="0050291F" w:rsidRPr="00967F4F">
        <w:rPr>
          <w:rFonts w:ascii="TimesNewRomanPS-BoldMT" w:hAnsi="TimesNewRomanPS-BoldMT" w:cs="TimesNewRomanPS-BoldMT"/>
          <w:bCs/>
        </w:rPr>
        <w:t>mērķtiecīgi organizēts mācību process un nodrošināta labvēlīga mācību vide;</w:t>
      </w:r>
    </w:p>
    <w:p w:rsidR="0050291F" w:rsidRDefault="00967F4F" w:rsidP="003D45AA">
      <w:pPr>
        <w:autoSpaceDE w:val="0"/>
        <w:autoSpaceDN w:val="0"/>
        <w:adjustRightInd w:val="0"/>
        <w:ind w:right="-668"/>
        <w:jc w:val="both"/>
        <w:rPr>
          <w:rFonts w:ascii="TimesNewRomanPS-BoldMT" w:hAnsi="TimesNewRomanPS-BoldMT" w:cs="TimesNewRomanPS-BoldMT"/>
          <w:bCs/>
        </w:rPr>
      </w:pPr>
      <w:r>
        <w:rPr>
          <w:rFonts w:ascii="TimesNewRomanPS-BoldMT" w:hAnsi="TimesNewRomanPS-BoldMT" w:cs="TimesNewRomanPS-BoldMT"/>
          <w:bCs/>
        </w:rPr>
        <w:t>10.2.</w:t>
      </w:r>
      <w:r w:rsidR="0050291F" w:rsidRPr="00967F4F">
        <w:rPr>
          <w:rFonts w:ascii="TimesNewRomanPS-BoldMT" w:hAnsi="TimesNewRomanPS-BoldMT" w:cs="TimesNewRomanPS-BoldMT"/>
          <w:bCs/>
        </w:rPr>
        <w:t xml:space="preserve"> piemērotu mācību metožu un sadarbības formas izvēle, kas vērsta uz izglītojamo mācīšanos orientēta procesa organizēšanu un izglītojamo kompetenču veidošanu.</w:t>
      </w:r>
    </w:p>
    <w:p w:rsidR="0050291F" w:rsidRDefault="00967F4F" w:rsidP="003D45AA">
      <w:pPr>
        <w:autoSpaceDE w:val="0"/>
        <w:autoSpaceDN w:val="0"/>
        <w:adjustRightInd w:val="0"/>
        <w:ind w:right="-668"/>
        <w:jc w:val="both"/>
        <w:rPr>
          <w:rFonts w:ascii="TimesNewRomanPS-BoldMT" w:hAnsi="TimesNewRomanPS-BoldMT" w:cs="TimesNewRomanPS-BoldMT"/>
          <w:bCs/>
        </w:rPr>
      </w:pPr>
      <w:r w:rsidRPr="00967F4F">
        <w:rPr>
          <w:rFonts w:ascii="TimesNewRomanPS-BoldMT" w:hAnsi="TimesNewRomanPS-BoldMT" w:cs="TimesNewRomanPS-BoldMT"/>
          <w:bCs/>
        </w:rPr>
        <w:t>11.</w:t>
      </w:r>
      <w:r w:rsidR="0050291F" w:rsidRPr="00967F4F">
        <w:rPr>
          <w:rFonts w:ascii="TimesNewRomanPS-BoldMT" w:hAnsi="TimesNewRomanPS-BoldMT" w:cs="TimesNewRomanPS-BoldMT"/>
          <w:bCs/>
        </w:rPr>
        <w:t xml:space="preserve"> Otro kvalitātes pakāpi ieguvuša pedagoga profesionālo darbību raksturo:</w:t>
      </w:r>
    </w:p>
    <w:p w:rsidR="0050291F" w:rsidRDefault="00967F4F" w:rsidP="003D45AA">
      <w:pPr>
        <w:autoSpaceDE w:val="0"/>
        <w:autoSpaceDN w:val="0"/>
        <w:adjustRightInd w:val="0"/>
        <w:ind w:right="-668"/>
        <w:jc w:val="both"/>
        <w:rPr>
          <w:rFonts w:ascii="TimesNewRomanPS-BoldMT" w:hAnsi="TimesNewRomanPS-BoldMT" w:cs="TimesNewRomanPS-BoldMT"/>
          <w:bCs/>
        </w:rPr>
      </w:pPr>
      <w:r>
        <w:rPr>
          <w:rFonts w:ascii="TimesNewRomanPS-BoldMT" w:hAnsi="TimesNewRomanPS-BoldMT" w:cs="TimesNewRomanPS-BoldMT"/>
          <w:bCs/>
        </w:rPr>
        <w:t>11.1.</w:t>
      </w:r>
      <w:r w:rsidR="0050291F" w:rsidRPr="00967F4F">
        <w:rPr>
          <w:rFonts w:ascii="TimesNewRomanPS-BoldMT" w:hAnsi="TimesNewRomanPS-BoldMT" w:cs="TimesNewRomanPS-BoldMT"/>
          <w:bCs/>
        </w:rPr>
        <w:t xml:space="preserve"> mērķtiecīgi organizēts mācību process un nodrošināta labvēlīga mācību vide, kā arī piemērotu mācību metožu un sadarbības formas izvēle, kas vērsta uz izglītojamo mācīšanos orientēta procesa organizēšanu un izglītojamo kompetenču veidošanu;</w:t>
      </w:r>
    </w:p>
    <w:p w:rsidR="0050291F" w:rsidRDefault="00967F4F" w:rsidP="003D45AA">
      <w:pPr>
        <w:autoSpaceDE w:val="0"/>
        <w:autoSpaceDN w:val="0"/>
        <w:adjustRightInd w:val="0"/>
        <w:ind w:right="-668"/>
        <w:jc w:val="both"/>
        <w:rPr>
          <w:rFonts w:ascii="TimesNewRomanPS-BoldMT" w:hAnsi="TimesNewRomanPS-BoldMT" w:cs="TimesNewRomanPS-BoldMT"/>
          <w:bCs/>
        </w:rPr>
      </w:pPr>
      <w:r>
        <w:rPr>
          <w:rFonts w:ascii="TimesNewRomanPS-BoldMT" w:hAnsi="TimesNewRomanPS-BoldMT" w:cs="TimesNewRomanPS-BoldMT"/>
          <w:bCs/>
        </w:rPr>
        <w:t>11.2.</w:t>
      </w:r>
      <w:r w:rsidR="0050291F" w:rsidRPr="00967F4F">
        <w:rPr>
          <w:rFonts w:ascii="TimesNewRomanPS-BoldMT" w:hAnsi="TimesNewRomanPS-BoldMT" w:cs="TimesNewRomanPS-BoldMT"/>
          <w:bCs/>
        </w:rPr>
        <w:t xml:space="preserve"> daudzveidīgu mācību stratēģiju izmantošana ikdienas darbā, sasniedzot un regulāri uzturot izglītojamo spējām atbilstošus sasniegumus;</w:t>
      </w:r>
    </w:p>
    <w:p w:rsidR="0050291F" w:rsidRDefault="00967F4F" w:rsidP="003D45AA">
      <w:pPr>
        <w:autoSpaceDE w:val="0"/>
        <w:autoSpaceDN w:val="0"/>
        <w:adjustRightInd w:val="0"/>
        <w:ind w:right="-668"/>
        <w:jc w:val="both"/>
        <w:rPr>
          <w:rFonts w:ascii="TimesNewRomanPS-BoldMT" w:hAnsi="TimesNewRomanPS-BoldMT" w:cs="TimesNewRomanPS-BoldMT"/>
          <w:bCs/>
        </w:rPr>
      </w:pPr>
      <w:r>
        <w:rPr>
          <w:rFonts w:ascii="TimesNewRomanPS-BoldMT" w:hAnsi="TimesNewRomanPS-BoldMT" w:cs="TimesNewRomanPS-BoldMT"/>
          <w:bCs/>
        </w:rPr>
        <w:t>11.3.</w:t>
      </w:r>
      <w:r w:rsidR="0050291F" w:rsidRPr="00967F4F">
        <w:rPr>
          <w:rFonts w:ascii="TimesNewRomanPS-BoldMT" w:hAnsi="TimesNewRomanPS-BoldMT" w:cs="TimesNewRomanPS-BoldMT"/>
          <w:bCs/>
        </w:rPr>
        <w:t xml:space="preserve"> visaptveroša pedagoģisko procesu izpratne, radot iespējas izglītojamiem sadarboties un izziņas procesā aktīvā darbībā veidot saskarsmes prasmi, attīstīt spējas un kompetences.</w:t>
      </w:r>
    </w:p>
    <w:p w:rsidR="0050291F" w:rsidRDefault="00967F4F" w:rsidP="003D45AA">
      <w:pPr>
        <w:autoSpaceDE w:val="0"/>
        <w:autoSpaceDN w:val="0"/>
        <w:adjustRightInd w:val="0"/>
        <w:ind w:right="-668"/>
        <w:jc w:val="both"/>
        <w:rPr>
          <w:rFonts w:ascii="TimesNewRomanPS-BoldMT" w:hAnsi="TimesNewRomanPS-BoldMT" w:cs="TimesNewRomanPS-BoldMT"/>
          <w:bCs/>
        </w:rPr>
      </w:pPr>
      <w:r>
        <w:rPr>
          <w:rFonts w:ascii="TimesNewRomanPS-BoldMT" w:hAnsi="TimesNewRomanPS-BoldMT" w:cs="TimesNewRomanPS-BoldMT"/>
          <w:bCs/>
        </w:rPr>
        <w:t>12.</w:t>
      </w:r>
      <w:r w:rsidR="0050291F" w:rsidRPr="00967F4F">
        <w:rPr>
          <w:rFonts w:ascii="TimesNewRomanPS-BoldMT" w:hAnsi="TimesNewRomanPS-BoldMT" w:cs="TimesNewRomanPS-BoldMT"/>
          <w:bCs/>
        </w:rPr>
        <w:t>Trešo kvalitātes pakāpi ieguvuša pedagoga profesionālo darbību raksturo:</w:t>
      </w:r>
    </w:p>
    <w:p w:rsidR="0050291F" w:rsidRDefault="00967F4F" w:rsidP="003D45AA">
      <w:pPr>
        <w:autoSpaceDE w:val="0"/>
        <w:autoSpaceDN w:val="0"/>
        <w:adjustRightInd w:val="0"/>
        <w:ind w:right="-668"/>
        <w:jc w:val="both"/>
        <w:rPr>
          <w:rFonts w:ascii="TimesNewRomanPS-BoldMT" w:hAnsi="TimesNewRomanPS-BoldMT" w:cs="TimesNewRomanPS-BoldMT"/>
          <w:bCs/>
        </w:rPr>
      </w:pPr>
      <w:r>
        <w:rPr>
          <w:rFonts w:ascii="TimesNewRomanPS-BoldMT" w:hAnsi="TimesNewRomanPS-BoldMT" w:cs="TimesNewRomanPS-BoldMT"/>
          <w:bCs/>
        </w:rPr>
        <w:t>12.1.</w:t>
      </w:r>
      <w:r w:rsidR="0050291F" w:rsidRPr="00967F4F">
        <w:rPr>
          <w:rFonts w:ascii="TimesNewRomanPS-BoldMT" w:hAnsi="TimesNewRomanPS-BoldMT" w:cs="TimesNewRomanPS-BoldMT"/>
          <w:bCs/>
        </w:rPr>
        <w:t xml:space="preserve"> mērķtiecīgi organizēts mācību process un nodrošināta labvēlīga mācību vide, kā arī piemērotu mācību metožu un sadarbības formas izvēle, kas vērsta uz izglītojamo mācīšanos orientēta procesa organizēšanu un izglītojamo kompetenču veidošanu;</w:t>
      </w:r>
    </w:p>
    <w:p w:rsidR="0050291F" w:rsidRDefault="00967F4F" w:rsidP="003D45AA">
      <w:pPr>
        <w:autoSpaceDE w:val="0"/>
        <w:autoSpaceDN w:val="0"/>
        <w:adjustRightInd w:val="0"/>
        <w:ind w:right="-668"/>
        <w:jc w:val="both"/>
        <w:rPr>
          <w:rFonts w:ascii="TimesNewRomanPS-BoldMT" w:hAnsi="TimesNewRomanPS-BoldMT" w:cs="TimesNewRomanPS-BoldMT"/>
          <w:bCs/>
        </w:rPr>
      </w:pPr>
      <w:r>
        <w:rPr>
          <w:rFonts w:ascii="TimesNewRomanPS-BoldMT" w:hAnsi="TimesNewRomanPS-BoldMT" w:cs="TimesNewRomanPS-BoldMT"/>
          <w:bCs/>
        </w:rPr>
        <w:t>12.2.</w:t>
      </w:r>
      <w:r w:rsidR="0050291F" w:rsidRPr="00967F4F">
        <w:rPr>
          <w:rFonts w:ascii="TimesNewRomanPS-BoldMT" w:hAnsi="TimesNewRomanPS-BoldMT" w:cs="TimesNewRomanPS-BoldMT"/>
          <w:bCs/>
        </w:rPr>
        <w:t xml:space="preserve"> daudzveidīgu mācību stratēģiju izmantošana ikdienas darbā, sasniedzot un regulāri uzturot augstus izglītojamo sasniegumus;</w:t>
      </w:r>
    </w:p>
    <w:p w:rsidR="0050291F" w:rsidRDefault="00967F4F" w:rsidP="003D45AA">
      <w:pPr>
        <w:autoSpaceDE w:val="0"/>
        <w:autoSpaceDN w:val="0"/>
        <w:adjustRightInd w:val="0"/>
        <w:ind w:right="-668"/>
        <w:jc w:val="both"/>
        <w:rPr>
          <w:rFonts w:ascii="TimesNewRomanPS-BoldMT" w:hAnsi="TimesNewRomanPS-BoldMT" w:cs="TimesNewRomanPS-BoldMT"/>
          <w:bCs/>
        </w:rPr>
      </w:pPr>
      <w:r>
        <w:rPr>
          <w:rFonts w:ascii="TimesNewRomanPS-BoldMT" w:hAnsi="TimesNewRomanPS-BoldMT" w:cs="TimesNewRomanPS-BoldMT"/>
          <w:bCs/>
        </w:rPr>
        <w:t>12.3.</w:t>
      </w:r>
      <w:r w:rsidR="0050291F" w:rsidRPr="00967F4F">
        <w:rPr>
          <w:rFonts w:ascii="TimesNewRomanPS-BoldMT" w:hAnsi="TimesNewRomanPS-BoldMT" w:cs="TimesNewRomanPS-BoldMT"/>
          <w:bCs/>
        </w:rPr>
        <w:t xml:space="preserve"> visaptveroša pedagoģisko procesu izpratne, radot iespējas izglītojamiem sadarboties un izziņas procesā aktīvā darbībā veidot saskarsmes prasmi, attīstīt spējas un kompetences;</w:t>
      </w:r>
    </w:p>
    <w:p w:rsidR="0050291F" w:rsidRDefault="00967F4F" w:rsidP="003D45AA">
      <w:pPr>
        <w:autoSpaceDE w:val="0"/>
        <w:autoSpaceDN w:val="0"/>
        <w:adjustRightInd w:val="0"/>
        <w:ind w:right="-668"/>
        <w:jc w:val="both"/>
        <w:rPr>
          <w:rFonts w:ascii="TimesNewRomanPS-BoldMT" w:hAnsi="TimesNewRomanPS-BoldMT" w:cs="TimesNewRomanPS-BoldMT"/>
          <w:bCs/>
        </w:rPr>
      </w:pPr>
      <w:r>
        <w:rPr>
          <w:rFonts w:ascii="TimesNewRomanPS-BoldMT" w:hAnsi="TimesNewRomanPS-BoldMT" w:cs="TimesNewRomanPS-BoldMT"/>
          <w:bCs/>
        </w:rPr>
        <w:t>12.4.</w:t>
      </w:r>
      <w:r w:rsidR="0050291F" w:rsidRPr="00967F4F">
        <w:rPr>
          <w:rFonts w:ascii="TimesNewRomanPS-BoldMT" w:hAnsi="TimesNewRomanPS-BoldMT" w:cs="TimesNewRomanPS-BoldMT"/>
          <w:bCs/>
        </w:rPr>
        <w:t xml:space="preserve"> prasme rast piemērotus risinājumus gan standarta, gan nestandarta situācijās, izmantojot profesionālo pieredzi un inovācijas pedagoģijā;</w:t>
      </w:r>
    </w:p>
    <w:p w:rsidR="0050291F" w:rsidRPr="004F0984" w:rsidRDefault="00967F4F" w:rsidP="003D45AA">
      <w:pPr>
        <w:autoSpaceDE w:val="0"/>
        <w:autoSpaceDN w:val="0"/>
        <w:adjustRightInd w:val="0"/>
        <w:ind w:right="-668"/>
        <w:jc w:val="both"/>
        <w:rPr>
          <w:rFonts w:ascii="TimesNewRomanPS-BoldMT" w:hAnsi="TimesNewRomanPS-BoldMT" w:cs="TimesNewRomanPS-BoldMT"/>
          <w:bCs/>
        </w:rPr>
      </w:pPr>
      <w:r>
        <w:rPr>
          <w:rFonts w:ascii="TimesNewRomanPS-BoldMT" w:hAnsi="TimesNewRomanPS-BoldMT" w:cs="TimesNewRomanPS-BoldMT"/>
          <w:bCs/>
        </w:rPr>
        <w:t>12.5.</w:t>
      </w:r>
      <w:r w:rsidR="0050291F" w:rsidRPr="00967F4F">
        <w:rPr>
          <w:rFonts w:ascii="TimesNewRomanPS-BoldMT" w:hAnsi="TimesNewRomanPS-BoldMT" w:cs="TimesNewRomanPS-BoldMT"/>
          <w:bCs/>
        </w:rPr>
        <w:t xml:space="preserve"> aktīva iesaiste personības attīstībā, savas pieredzes </w:t>
      </w:r>
      <w:proofErr w:type="spellStart"/>
      <w:r w:rsidR="0050291F" w:rsidRPr="00967F4F">
        <w:rPr>
          <w:rFonts w:ascii="TimesNewRomanPS-BoldMT" w:hAnsi="TimesNewRomanPS-BoldMT" w:cs="TimesNewRomanPS-BoldMT"/>
          <w:bCs/>
        </w:rPr>
        <w:t>pārneses</w:t>
      </w:r>
      <w:proofErr w:type="spellEnd"/>
      <w:r w:rsidR="0050291F" w:rsidRPr="00967F4F">
        <w:rPr>
          <w:rFonts w:ascii="TimesNewRomanPS-BoldMT" w:hAnsi="TimesNewRomanPS-BoldMT" w:cs="TimesNewRomanPS-BoldMT"/>
          <w:bCs/>
        </w:rPr>
        <w:t xml:space="preserve"> nodrošināšanā un izglītības iestādes attīstības veicināšanā.</w:t>
      </w:r>
    </w:p>
    <w:p w:rsidR="0050291F" w:rsidRPr="00EA029A" w:rsidRDefault="0050291F" w:rsidP="003D45AA">
      <w:pPr>
        <w:pStyle w:val="Sarakstarindkopa"/>
        <w:autoSpaceDE w:val="0"/>
        <w:autoSpaceDN w:val="0"/>
        <w:adjustRightInd w:val="0"/>
        <w:spacing w:after="0" w:line="240" w:lineRule="auto"/>
        <w:ind w:right="-668"/>
        <w:jc w:val="both"/>
        <w:rPr>
          <w:rFonts w:ascii="TimesNewRomanPS-BoldMT" w:hAnsi="TimesNewRomanPS-BoldMT" w:cs="TimesNewRomanPS-BoldMT"/>
          <w:bCs/>
          <w:sz w:val="24"/>
          <w:szCs w:val="24"/>
        </w:rPr>
      </w:pPr>
    </w:p>
    <w:p w:rsidR="004F0984" w:rsidRDefault="0050291F" w:rsidP="003D45AA">
      <w:pPr>
        <w:autoSpaceDE w:val="0"/>
        <w:autoSpaceDN w:val="0"/>
        <w:adjustRightInd w:val="0"/>
        <w:ind w:right="-668"/>
        <w:jc w:val="center"/>
        <w:rPr>
          <w:rFonts w:ascii="TimesNewRomanPS-BoldMT" w:hAnsi="TimesNewRomanPS-BoldMT" w:cs="TimesNewRomanPS-BoldMT"/>
          <w:b/>
          <w:bCs/>
        </w:rPr>
      </w:pPr>
      <w:r w:rsidRPr="007C6E67">
        <w:rPr>
          <w:rFonts w:ascii="TimesNewRomanPS-BoldMT" w:hAnsi="TimesNewRomanPS-BoldMT" w:cs="TimesNewRomanPS-BoldMT"/>
          <w:b/>
          <w:bCs/>
        </w:rPr>
        <w:t>III novērt</w:t>
      </w:r>
      <w:r>
        <w:rPr>
          <w:rFonts w:ascii="TimesNewRomanPS-BoldMT" w:hAnsi="TimesNewRomanPS-BoldMT" w:cs="TimesNewRomanPS-BoldMT"/>
          <w:b/>
          <w:bCs/>
        </w:rPr>
        <w:t xml:space="preserve">ēšanas komisijas darbības mērķi un uzdevumi, izveidošanas kārtība, </w:t>
      </w:r>
    </w:p>
    <w:p w:rsidR="0050291F" w:rsidRDefault="0050291F" w:rsidP="003D45AA">
      <w:pPr>
        <w:autoSpaceDE w:val="0"/>
        <w:autoSpaceDN w:val="0"/>
        <w:adjustRightInd w:val="0"/>
        <w:ind w:right="-668"/>
        <w:jc w:val="center"/>
        <w:rPr>
          <w:rFonts w:ascii="TimesNewRomanPS-BoldMT" w:hAnsi="TimesNewRomanPS-BoldMT" w:cs="TimesNewRomanPS-BoldMT"/>
          <w:b/>
          <w:bCs/>
        </w:rPr>
      </w:pPr>
      <w:r>
        <w:rPr>
          <w:rFonts w:ascii="TimesNewRomanPS-BoldMT" w:hAnsi="TimesNewRomanPS-BoldMT" w:cs="TimesNewRomanPS-BoldMT"/>
          <w:b/>
          <w:bCs/>
        </w:rPr>
        <w:lastRenderedPageBreak/>
        <w:t>darbības principi, lēmuma apstrīdēšanas kārtība</w:t>
      </w:r>
    </w:p>
    <w:p w:rsidR="0050291F" w:rsidRDefault="0050291F" w:rsidP="003D45AA">
      <w:pPr>
        <w:autoSpaceDE w:val="0"/>
        <w:autoSpaceDN w:val="0"/>
        <w:adjustRightInd w:val="0"/>
        <w:ind w:right="-668"/>
        <w:jc w:val="both"/>
        <w:rPr>
          <w:rFonts w:ascii="TimesNewRomanPS-BoldMT" w:hAnsi="TimesNewRomanPS-BoldMT" w:cs="TimesNewRomanPS-BoldMT"/>
          <w:b/>
          <w:bCs/>
        </w:rPr>
      </w:pPr>
    </w:p>
    <w:p w:rsidR="0050291F" w:rsidRDefault="0050291F" w:rsidP="003D45AA">
      <w:pPr>
        <w:pStyle w:val="Sarakstarindkopa"/>
        <w:numPr>
          <w:ilvl w:val="0"/>
          <w:numId w:val="1"/>
        </w:numPr>
        <w:spacing w:after="0"/>
        <w:ind w:right="-668"/>
        <w:jc w:val="both"/>
        <w:rPr>
          <w:rFonts w:ascii="Times New Roman" w:eastAsia="Times New Roman" w:hAnsi="Times New Roman" w:cs="Times New Roman"/>
          <w:sz w:val="24"/>
          <w:szCs w:val="24"/>
        </w:rPr>
      </w:pPr>
      <w:r w:rsidRPr="007C6E67">
        <w:rPr>
          <w:rFonts w:ascii="Times New Roman" w:eastAsia="Times New Roman" w:hAnsi="Times New Roman" w:cs="Times New Roman"/>
          <w:sz w:val="24"/>
          <w:szCs w:val="24"/>
        </w:rPr>
        <w:t xml:space="preserve">Komisija organizē un nodrošina pedagogu profesionālās darbības kvalitātes vērtēšanu </w:t>
      </w:r>
      <w:r>
        <w:rPr>
          <w:rFonts w:ascii="Times New Roman" w:eastAsia="Times New Roman" w:hAnsi="Times New Roman" w:cs="Times New Roman"/>
          <w:sz w:val="24"/>
          <w:szCs w:val="24"/>
        </w:rPr>
        <w:t>Iestādē.</w:t>
      </w:r>
    </w:p>
    <w:p w:rsidR="0050291F" w:rsidRDefault="0050291F" w:rsidP="003D45AA">
      <w:pPr>
        <w:pStyle w:val="Sarakstarindkopa"/>
        <w:numPr>
          <w:ilvl w:val="0"/>
          <w:numId w:val="1"/>
        </w:numPr>
        <w:spacing w:after="0"/>
        <w:ind w:right="-668"/>
        <w:jc w:val="both"/>
        <w:rPr>
          <w:rFonts w:ascii="Times New Roman" w:eastAsia="Times New Roman" w:hAnsi="Times New Roman" w:cs="Times New Roman"/>
          <w:sz w:val="24"/>
          <w:szCs w:val="24"/>
        </w:rPr>
      </w:pPr>
      <w:r w:rsidRPr="007C6E67">
        <w:rPr>
          <w:rFonts w:ascii="Times New Roman" w:eastAsia="Times New Roman" w:hAnsi="Times New Roman" w:cs="Times New Roman"/>
          <w:sz w:val="24"/>
          <w:szCs w:val="24"/>
        </w:rPr>
        <w:t xml:space="preserve">Komisijas darbības mērķis ir veicināt </w:t>
      </w:r>
      <w:r>
        <w:rPr>
          <w:rFonts w:ascii="Times New Roman" w:eastAsia="Times New Roman" w:hAnsi="Times New Roman" w:cs="Times New Roman"/>
          <w:sz w:val="24"/>
          <w:szCs w:val="24"/>
        </w:rPr>
        <w:t>pedagogu profesionālās meistarības paaugstināšan</w:t>
      </w:r>
      <w:r w:rsidR="00373424">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 </w:t>
      </w:r>
      <w:r w:rsidRPr="007C6E67">
        <w:rPr>
          <w:rFonts w:ascii="Times New Roman" w:eastAsia="Times New Roman" w:hAnsi="Times New Roman" w:cs="Times New Roman"/>
          <w:sz w:val="24"/>
          <w:szCs w:val="24"/>
        </w:rPr>
        <w:t xml:space="preserve">un, pamatojoties uz pedagoga rakstisku iesniegumu, </w:t>
      </w:r>
      <w:r>
        <w:rPr>
          <w:rFonts w:ascii="Times New Roman" w:eastAsia="Times New Roman" w:hAnsi="Times New Roman" w:cs="Times New Roman"/>
          <w:sz w:val="24"/>
          <w:szCs w:val="24"/>
        </w:rPr>
        <w:t>vērtēt</w:t>
      </w:r>
      <w:r w:rsidR="003734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pedagoga</w:t>
      </w:r>
      <w:r w:rsidRPr="007C6E67">
        <w:rPr>
          <w:rFonts w:ascii="Times New Roman" w:eastAsia="Times New Roman" w:hAnsi="Times New Roman" w:cs="Times New Roman"/>
          <w:sz w:val="24"/>
          <w:szCs w:val="24"/>
        </w:rPr>
        <w:t xml:space="preserve"> profesionālās darbības kvalitāti. </w:t>
      </w:r>
    </w:p>
    <w:p w:rsidR="0050291F" w:rsidRPr="00713160" w:rsidRDefault="0050291F" w:rsidP="003D45AA">
      <w:pPr>
        <w:pStyle w:val="Sarakstarindkopa"/>
        <w:numPr>
          <w:ilvl w:val="0"/>
          <w:numId w:val="1"/>
        </w:numPr>
        <w:spacing w:after="0"/>
        <w:ind w:right="-668"/>
        <w:jc w:val="both"/>
        <w:rPr>
          <w:rFonts w:ascii="Times New Roman" w:eastAsia="Times New Roman" w:hAnsi="Times New Roman" w:cs="Times New Roman"/>
          <w:b/>
          <w:sz w:val="24"/>
          <w:szCs w:val="24"/>
        </w:rPr>
      </w:pPr>
      <w:r w:rsidRPr="00713160">
        <w:rPr>
          <w:rFonts w:ascii="Times New Roman" w:eastAsia="Times New Roman" w:hAnsi="Times New Roman" w:cs="Times New Roman"/>
          <w:b/>
          <w:sz w:val="24"/>
          <w:szCs w:val="24"/>
        </w:rPr>
        <w:t>Komisijas uzdevumi ir:</w:t>
      </w:r>
    </w:p>
    <w:p w:rsidR="0050291F" w:rsidRDefault="0050291F" w:rsidP="003D45AA">
      <w:pPr>
        <w:pStyle w:val="Sarakstarindkopa"/>
        <w:numPr>
          <w:ilvl w:val="1"/>
          <w:numId w:val="1"/>
        </w:numPr>
        <w:spacing w:after="0"/>
        <w:ind w:right="-6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organizēt novērtēšanas procesu;</w:t>
      </w:r>
    </w:p>
    <w:p w:rsidR="0050291F" w:rsidRDefault="0050291F" w:rsidP="003D45AA">
      <w:pPr>
        <w:pStyle w:val="Sarakstarindkopa"/>
        <w:numPr>
          <w:ilvl w:val="1"/>
          <w:numId w:val="1"/>
        </w:numPr>
        <w:spacing w:after="0"/>
        <w:ind w:right="-6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vērot un vērtēt rotaļnodarbības;</w:t>
      </w:r>
    </w:p>
    <w:p w:rsidR="0050291F" w:rsidRDefault="0050291F" w:rsidP="003D45AA">
      <w:pPr>
        <w:pStyle w:val="Sarakstarindkopa"/>
        <w:numPr>
          <w:ilvl w:val="1"/>
          <w:numId w:val="1"/>
        </w:numPr>
        <w:spacing w:after="0"/>
        <w:ind w:right="-6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novērtēt pedagoga pašvērtējumā atspoguļoto profesionālās darbības rezultātu saskaņā ar šīs kārtības </w:t>
      </w:r>
      <w:r w:rsidR="00D31E7B" w:rsidRPr="00E27B76">
        <w:rPr>
          <w:rFonts w:ascii="Times New Roman" w:eastAsia="Times New Roman" w:hAnsi="Times New Roman" w:cs="Times New Roman"/>
          <w:sz w:val="24"/>
          <w:szCs w:val="24"/>
        </w:rPr>
        <w:t>7</w:t>
      </w:r>
      <w:r w:rsidRPr="00E27B76">
        <w:rPr>
          <w:rFonts w:ascii="Times New Roman" w:eastAsia="Times New Roman" w:hAnsi="Times New Roman" w:cs="Times New Roman"/>
          <w:sz w:val="24"/>
          <w:szCs w:val="24"/>
        </w:rPr>
        <w:t>. punktā</w:t>
      </w:r>
      <w:r w:rsidRPr="004F0984">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noteikto;</w:t>
      </w:r>
    </w:p>
    <w:p w:rsidR="0050291F" w:rsidRPr="00851AE6" w:rsidRDefault="0050291F" w:rsidP="003D45AA">
      <w:pPr>
        <w:pStyle w:val="Sarakstarindkopa"/>
        <w:numPr>
          <w:ilvl w:val="1"/>
          <w:numId w:val="1"/>
        </w:numPr>
        <w:spacing w:after="0"/>
        <w:ind w:right="-6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apkopot rezultātus un izteikt</w:t>
      </w:r>
      <w:r w:rsidR="004F0984">
        <w:rPr>
          <w:rFonts w:ascii="Times New Roman" w:eastAsia="Times New Roman" w:hAnsi="Times New Roman" w:cs="Times New Roman"/>
          <w:sz w:val="24"/>
          <w:szCs w:val="24"/>
        </w:rPr>
        <w:t xml:space="preserve"> priekšlikumu Iestādes vadītājai</w:t>
      </w:r>
      <w:r>
        <w:rPr>
          <w:rFonts w:ascii="Times New Roman" w:eastAsia="Times New Roman" w:hAnsi="Times New Roman" w:cs="Times New Roman"/>
          <w:sz w:val="24"/>
          <w:szCs w:val="24"/>
        </w:rPr>
        <w:t xml:space="preserve"> par kvalitātes pakāpes piešķiršanu vai atteikumu piešķirt kvalitātes pakāpi.</w:t>
      </w:r>
    </w:p>
    <w:p w:rsidR="0050291F" w:rsidRPr="00713160" w:rsidRDefault="0050291F" w:rsidP="003D45AA">
      <w:pPr>
        <w:numPr>
          <w:ilvl w:val="0"/>
          <w:numId w:val="1"/>
        </w:numPr>
        <w:spacing w:line="276" w:lineRule="auto"/>
        <w:ind w:left="714" w:right="-668" w:hanging="357"/>
        <w:jc w:val="both"/>
        <w:rPr>
          <w:b/>
        </w:rPr>
      </w:pPr>
      <w:r w:rsidRPr="00713160">
        <w:rPr>
          <w:b/>
        </w:rPr>
        <w:t>Komisijas izveidošana un tās darbības principi:</w:t>
      </w:r>
    </w:p>
    <w:p w:rsidR="0050291F" w:rsidRPr="00A83550" w:rsidRDefault="0050291F" w:rsidP="003D45AA">
      <w:pPr>
        <w:pStyle w:val="Sarakstarindkopa"/>
        <w:numPr>
          <w:ilvl w:val="1"/>
          <w:numId w:val="1"/>
        </w:numPr>
        <w:spacing w:after="0"/>
        <w:ind w:right="-668" w:hanging="371"/>
        <w:jc w:val="both"/>
        <w:rPr>
          <w:rFonts w:ascii="Times New Roman" w:eastAsia="Times New Roman" w:hAnsi="Times New Roman" w:cs="Times New Roman"/>
          <w:sz w:val="24"/>
          <w:szCs w:val="24"/>
        </w:rPr>
      </w:pPr>
      <w:r w:rsidRPr="00A83550">
        <w:rPr>
          <w:rFonts w:ascii="Times New Roman" w:eastAsia="Times New Roman" w:hAnsi="Times New Roman" w:cs="Times New Roman"/>
          <w:sz w:val="24"/>
          <w:szCs w:val="24"/>
        </w:rPr>
        <w:t>Novēr</w:t>
      </w:r>
      <w:r w:rsidR="004F0984">
        <w:rPr>
          <w:rFonts w:ascii="Times New Roman" w:eastAsia="Times New Roman" w:hAnsi="Times New Roman" w:cs="Times New Roman"/>
          <w:sz w:val="24"/>
          <w:szCs w:val="24"/>
        </w:rPr>
        <w:t>tēšanas komisija ir ar Iestādes</w:t>
      </w:r>
      <w:r w:rsidRPr="00A83550">
        <w:rPr>
          <w:rFonts w:ascii="Times New Roman" w:eastAsia="Times New Roman" w:hAnsi="Times New Roman" w:cs="Times New Roman"/>
          <w:sz w:val="24"/>
          <w:szCs w:val="24"/>
        </w:rPr>
        <w:t xml:space="preserve"> vadītājas rīkojumu izveidota institūcija vismaz triju cilvēku sastāvā, kas organizē un nodrošina pedagogu profesionālas darbības kvalitātes novērtēšanu Iestādē.</w:t>
      </w:r>
    </w:p>
    <w:p w:rsidR="0050291F" w:rsidRPr="00A83550" w:rsidRDefault="0050291F" w:rsidP="003D45AA">
      <w:pPr>
        <w:pStyle w:val="Sarakstarindkopa"/>
        <w:numPr>
          <w:ilvl w:val="1"/>
          <w:numId w:val="1"/>
        </w:numPr>
        <w:spacing w:after="0"/>
        <w:ind w:right="-668" w:hanging="371"/>
        <w:jc w:val="both"/>
        <w:rPr>
          <w:rFonts w:ascii="Times New Roman" w:eastAsia="Times New Roman" w:hAnsi="Times New Roman" w:cs="Times New Roman"/>
          <w:sz w:val="24"/>
          <w:szCs w:val="24"/>
        </w:rPr>
      </w:pPr>
      <w:r w:rsidRPr="00A83550">
        <w:rPr>
          <w:rFonts w:ascii="Times New Roman" w:eastAsia="Times New Roman" w:hAnsi="Times New Roman" w:cs="Times New Roman"/>
          <w:sz w:val="24"/>
          <w:szCs w:val="24"/>
        </w:rPr>
        <w:t>Komisija 2017./2018. mācību gadā darbojas 6 (sešus) mēnešus: no 2017.gada 8.decembra līdz 2018. gada 31.maijam.</w:t>
      </w:r>
    </w:p>
    <w:p w:rsidR="0050291F" w:rsidRPr="00A83550" w:rsidRDefault="0050291F" w:rsidP="003D45AA">
      <w:pPr>
        <w:pStyle w:val="Sarakstarindkopa"/>
        <w:numPr>
          <w:ilvl w:val="1"/>
          <w:numId w:val="1"/>
        </w:numPr>
        <w:spacing w:after="0"/>
        <w:ind w:right="-668" w:hanging="371"/>
        <w:jc w:val="both"/>
        <w:rPr>
          <w:rFonts w:ascii="Times New Roman" w:eastAsia="Times New Roman" w:hAnsi="Times New Roman" w:cs="Times New Roman"/>
          <w:sz w:val="24"/>
          <w:szCs w:val="24"/>
        </w:rPr>
      </w:pPr>
      <w:r w:rsidRPr="00A83550">
        <w:rPr>
          <w:rFonts w:ascii="Times New Roman" w:eastAsia="Times New Roman" w:hAnsi="Times New Roman" w:cs="Times New Roman"/>
          <w:sz w:val="24"/>
          <w:szCs w:val="24"/>
        </w:rPr>
        <w:t>Komisijas sēdes sasauc pēc nepieciešamības, taču ne retāk kā 2 reizes novērtēšanas periodā.</w:t>
      </w:r>
    </w:p>
    <w:p w:rsidR="0050291F" w:rsidRPr="00A83550" w:rsidRDefault="0050291F" w:rsidP="003D45AA">
      <w:pPr>
        <w:pStyle w:val="Sarakstarindkopa"/>
        <w:numPr>
          <w:ilvl w:val="1"/>
          <w:numId w:val="1"/>
        </w:numPr>
        <w:spacing w:after="0"/>
        <w:ind w:right="-668" w:hanging="371"/>
        <w:jc w:val="both"/>
        <w:rPr>
          <w:rFonts w:ascii="Times New Roman" w:eastAsia="Times New Roman" w:hAnsi="Times New Roman" w:cs="Times New Roman"/>
          <w:sz w:val="24"/>
          <w:szCs w:val="24"/>
        </w:rPr>
      </w:pPr>
      <w:r w:rsidRPr="00A83550">
        <w:rPr>
          <w:rFonts w:ascii="Times New Roman" w:eastAsia="Times New Roman" w:hAnsi="Times New Roman" w:cs="Times New Roman"/>
          <w:sz w:val="24"/>
          <w:szCs w:val="24"/>
        </w:rPr>
        <w:t xml:space="preserve">Komisijas sēdes var notikt, ja tajās piedalās 3 komisijas locekļi. Ja komisijas sēde kvoruma trūkuma dēļ nevar notikt, tad komisijas priekšsēdētājs 5 (piecu) darba dienu laikā sasauc atkārtotu komisijas sēdi. </w:t>
      </w:r>
    </w:p>
    <w:p w:rsidR="0050291F" w:rsidRPr="00A83550" w:rsidRDefault="0050291F" w:rsidP="003D45AA">
      <w:pPr>
        <w:pStyle w:val="Sarakstarindkopa"/>
        <w:numPr>
          <w:ilvl w:val="1"/>
          <w:numId w:val="1"/>
        </w:numPr>
        <w:spacing w:after="0"/>
        <w:ind w:right="-668" w:hanging="371"/>
        <w:jc w:val="both"/>
        <w:rPr>
          <w:rFonts w:ascii="Times New Roman" w:eastAsia="Times New Roman" w:hAnsi="Times New Roman" w:cs="Times New Roman"/>
          <w:sz w:val="24"/>
          <w:szCs w:val="24"/>
        </w:rPr>
      </w:pPr>
      <w:r w:rsidRPr="00A83550">
        <w:rPr>
          <w:rFonts w:ascii="Times New Roman" w:eastAsia="Times New Roman" w:hAnsi="Times New Roman" w:cs="Times New Roman"/>
          <w:sz w:val="24"/>
          <w:szCs w:val="24"/>
        </w:rPr>
        <w:t xml:space="preserve">Komisijas sēdes tiek protokolētas. Protokolu paraksta komisijas priekšsēdētājs un komisijas </w:t>
      </w:r>
      <w:proofErr w:type="spellStart"/>
      <w:r w:rsidRPr="00A83550">
        <w:rPr>
          <w:rFonts w:ascii="Times New Roman" w:eastAsia="Times New Roman" w:hAnsi="Times New Roman" w:cs="Times New Roman"/>
          <w:sz w:val="24"/>
          <w:szCs w:val="24"/>
        </w:rPr>
        <w:t>sekr</w:t>
      </w:r>
      <w:r w:rsidR="004F0984">
        <w:rPr>
          <w:rFonts w:ascii="Times New Roman" w:eastAsia="Times New Roman" w:hAnsi="Times New Roman" w:cs="Times New Roman"/>
          <w:sz w:val="24"/>
          <w:szCs w:val="24"/>
        </w:rPr>
        <w:t>etārs.</w:t>
      </w:r>
      <w:r w:rsidRPr="00A83550">
        <w:rPr>
          <w:rFonts w:ascii="Times New Roman" w:eastAsia="Times New Roman" w:hAnsi="Times New Roman" w:cs="Times New Roman"/>
          <w:sz w:val="24"/>
          <w:szCs w:val="24"/>
        </w:rPr>
        <w:t>Iestādes</w:t>
      </w:r>
      <w:proofErr w:type="spellEnd"/>
      <w:r w:rsidRPr="00A83550">
        <w:rPr>
          <w:rFonts w:ascii="Times New Roman" w:eastAsia="Times New Roman" w:hAnsi="Times New Roman" w:cs="Times New Roman"/>
          <w:sz w:val="24"/>
          <w:szCs w:val="24"/>
        </w:rPr>
        <w:t xml:space="preserve"> vadītāja sasauc pirmo komisijas sēdi. </w:t>
      </w:r>
    </w:p>
    <w:p w:rsidR="0050291F" w:rsidRPr="004F0984" w:rsidRDefault="0050291F" w:rsidP="003D45AA">
      <w:pPr>
        <w:pStyle w:val="Sarakstarindkopa"/>
        <w:numPr>
          <w:ilvl w:val="1"/>
          <w:numId w:val="1"/>
        </w:numPr>
        <w:spacing w:after="0"/>
        <w:ind w:right="-668" w:hanging="371"/>
        <w:jc w:val="both"/>
        <w:rPr>
          <w:rFonts w:ascii="Times New Roman" w:eastAsia="Times New Roman" w:hAnsi="Times New Roman" w:cs="Times New Roman"/>
          <w:sz w:val="24"/>
          <w:szCs w:val="24"/>
        </w:rPr>
      </w:pPr>
      <w:r w:rsidRPr="004F0984">
        <w:rPr>
          <w:rFonts w:ascii="Times New Roman" w:eastAsia="Times New Roman" w:hAnsi="Times New Roman" w:cs="Times New Roman"/>
          <w:sz w:val="24"/>
          <w:szCs w:val="24"/>
        </w:rPr>
        <w:t>Komisijas pirmajā darba sēdē:</w:t>
      </w:r>
    </w:p>
    <w:p w:rsidR="0050291F" w:rsidRPr="004F0984" w:rsidRDefault="0050291F" w:rsidP="003D45AA">
      <w:pPr>
        <w:numPr>
          <w:ilvl w:val="2"/>
          <w:numId w:val="1"/>
        </w:numPr>
        <w:tabs>
          <w:tab w:val="left" w:pos="0"/>
        </w:tabs>
        <w:spacing w:line="276" w:lineRule="auto"/>
        <w:ind w:left="1276" w:right="-668" w:hanging="283"/>
        <w:contextualSpacing/>
        <w:jc w:val="both"/>
        <w:rPr>
          <w:rFonts w:eastAsia="Calibri"/>
        </w:rPr>
      </w:pPr>
      <w:r w:rsidRPr="004F0984">
        <w:rPr>
          <w:rFonts w:eastAsia="Calibri"/>
        </w:rPr>
        <w:t>komisijas locekļi tiek iepazīstināti ar profesionālās darbības kvalitātes novērtēšanas komisijas darbības kārtību;</w:t>
      </w:r>
    </w:p>
    <w:p w:rsidR="0050291F" w:rsidRPr="004F0984" w:rsidRDefault="0050291F" w:rsidP="003D45AA">
      <w:pPr>
        <w:numPr>
          <w:ilvl w:val="2"/>
          <w:numId w:val="1"/>
        </w:numPr>
        <w:tabs>
          <w:tab w:val="left" w:pos="0"/>
        </w:tabs>
        <w:spacing w:line="276" w:lineRule="auto"/>
        <w:ind w:left="1276" w:right="-668" w:hanging="283"/>
        <w:contextualSpacing/>
        <w:jc w:val="both"/>
        <w:rPr>
          <w:rFonts w:eastAsia="Calibri"/>
        </w:rPr>
      </w:pPr>
      <w:r w:rsidRPr="004F0984">
        <w:rPr>
          <w:rFonts w:eastAsia="Calibri"/>
        </w:rPr>
        <w:t>katram komisijas loceklim tiek noteikti darba pienākumi;</w:t>
      </w:r>
    </w:p>
    <w:p w:rsidR="0050291F" w:rsidRPr="004F0984" w:rsidRDefault="0050291F" w:rsidP="003D45AA">
      <w:pPr>
        <w:numPr>
          <w:ilvl w:val="2"/>
          <w:numId w:val="1"/>
        </w:numPr>
        <w:tabs>
          <w:tab w:val="left" w:pos="0"/>
        </w:tabs>
        <w:spacing w:line="276" w:lineRule="auto"/>
        <w:ind w:left="1276" w:right="-668" w:hanging="283"/>
        <w:contextualSpacing/>
        <w:jc w:val="both"/>
        <w:rPr>
          <w:rFonts w:eastAsia="Calibri"/>
        </w:rPr>
      </w:pPr>
      <w:r w:rsidRPr="004F0984">
        <w:rPr>
          <w:rFonts w:eastAsia="Calibri"/>
        </w:rPr>
        <w:t>tiek apstiprināta komisijas darbības kārtība;</w:t>
      </w:r>
    </w:p>
    <w:p w:rsidR="0050291F" w:rsidRPr="004F0984" w:rsidRDefault="0050291F" w:rsidP="003D45AA">
      <w:pPr>
        <w:numPr>
          <w:ilvl w:val="2"/>
          <w:numId w:val="1"/>
        </w:numPr>
        <w:tabs>
          <w:tab w:val="left" w:pos="0"/>
        </w:tabs>
        <w:spacing w:line="276" w:lineRule="auto"/>
        <w:ind w:left="1276" w:right="-668" w:hanging="283"/>
        <w:contextualSpacing/>
        <w:jc w:val="both"/>
        <w:rPr>
          <w:rFonts w:eastAsia="Calibri"/>
        </w:rPr>
      </w:pPr>
      <w:r w:rsidRPr="004F0984">
        <w:rPr>
          <w:rFonts w:eastAsia="Calibri"/>
        </w:rPr>
        <w:t>tiek apstiprināts kvalitātes pakāpju pretendentu saraksts;</w:t>
      </w:r>
    </w:p>
    <w:p w:rsidR="0050291F" w:rsidRPr="004F0984" w:rsidRDefault="0050291F" w:rsidP="003D45AA">
      <w:pPr>
        <w:numPr>
          <w:ilvl w:val="2"/>
          <w:numId w:val="1"/>
        </w:numPr>
        <w:tabs>
          <w:tab w:val="left" w:pos="0"/>
        </w:tabs>
        <w:spacing w:line="276" w:lineRule="auto"/>
        <w:ind w:left="1276" w:right="-668" w:hanging="283"/>
        <w:contextualSpacing/>
        <w:jc w:val="both"/>
        <w:rPr>
          <w:rFonts w:eastAsia="Calibri"/>
        </w:rPr>
      </w:pPr>
      <w:r w:rsidRPr="004F0984">
        <w:rPr>
          <w:rFonts w:eastAsia="Calibri"/>
        </w:rPr>
        <w:t>tiek plānots un apstiprināts novērtēšanas procesa laika grafiks;</w:t>
      </w:r>
    </w:p>
    <w:p w:rsidR="0050291F" w:rsidRPr="004F0984" w:rsidRDefault="0050291F" w:rsidP="003D45AA">
      <w:pPr>
        <w:numPr>
          <w:ilvl w:val="2"/>
          <w:numId w:val="1"/>
        </w:numPr>
        <w:tabs>
          <w:tab w:val="left" w:pos="0"/>
        </w:tabs>
        <w:spacing w:line="276" w:lineRule="auto"/>
        <w:ind w:left="1276" w:right="-668" w:hanging="283"/>
        <w:contextualSpacing/>
        <w:jc w:val="both"/>
        <w:rPr>
          <w:rFonts w:eastAsia="Calibri"/>
        </w:rPr>
      </w:pPr>
      <w:r w:rsidRPr="004F0984">
        <w:rPr>
          <w:rFonts w:eastAsia="Calibri"/>
        </w:rPr>
        <w:t>tiek izveidots novērtēšanas laika grafiks.</w:t>
      </w:r>
    </w:p>
    <w:p w:rsidR="0050291F" w:rsidRPr="004F0984" w:rsidRDefault="0050291F" w:rsidP="003D45AA">
      <w:pPr>
        <w:pStyle w:val="Sarakstarindkopa"/>
        <w:numPr>
          <w:ilvl w:val="0"/>
          <w:numId w:val="1"/>
        </w:numPr>
        <w:spacing w:after="0"/>
        <w:ind w:right="-668"/>
        <w:jc w:val="both"/>
        <w:rPr>
          <w:rFonts w:ascii="Times New Roman" w:eastAsia="Times New Roman" w:hAnsi="Times New Roman" w:cs="Times New Roman"/>
          <w:sz w:val="24"/>
          <w:szCs w:val="24"/>
        </w:rPr>
      </w:pPr>
      <w:r w:rsidRPr="004F0984">
        <w:rPr>
          <w:rFonts w:ascii="Times New Roman" w:eastAsia="Times New Roman" w:hAnsi="Times New Roman" w:cs="Times New Roman"/>
          <w:sz w:val="24"/>
          <w:szCs w:val="24"/>
        </w:rPr>
        <w:t>Komisijas locekļu pienākumi:</w:t>
      </w:r>
    </w:p>
    <w:p w:rsidR="0050291F" w:rsidRPr="004F0984" w:rsidRDefault="0050291F" w:rsidP="003D45AA">
      <w:pPr>
        <w:numPr>
          <w:ilvl w:val="1"/>
          <w:numId w:val="1"/>
        </w:numPr>
        <w:spacing w:line="276" w:lineRule="auto"/>
        <w:ind w:left="567" w:right="-668" w:firstLine="284"/>
        <w:contextualSpacing/>
        <w:jc w:val="both"/>
      </w:pPr>
      <w:r w:rsidRPr="004F0984">
        <w:t>Komisijas sastāvu veido komisijas priekšsēdētājs, sekretārs un komisijas loceklis. Komisijas locekļu funkcijas un pienākumu sadali savas kompetences ietvaros komisija nosaka patstāvīgi.</w:t>
      </w:r>
    </w:p>
    <w:p w:rsidR="0050291F" w:rsidRPr="004F0984" w:rsidRDefault="0050291F" w:rsidP="003D45AA">
      <w:pPr>
        <w:numPr>
          <w:ilvl w:val="1"/>
          <w:numId w:val="1"/>
        </w:numPr>
        <w:spacing w:line="276" w:lineRule="auto"/>
        <w:ind w:left="567" w:right="-668" w:firstLine="284"/>
        <w:contextualSpacing/>
        <w:jc w:val="both"/>
      </w:pPr>
      <w:r w:rsidRPr="004F0984">
        <w:t>Komisijas priekšsēdētājs:</w:t>
      </w:r>
    </w:p>
    <w:p w:rsidR="0050291F" w:rsidRPr="004F0984" w:rsidRDefault="0050291F" w:rsidP="003D45AA">
      <w:pPr>
        <w:numPr>
          <w:ilvl w:val="2"/>
          <w:numId w:val="1"/>
        </w:numPr>
        <w:tabs>
          <w:tab w:val="left" w:pos="1843"/>
        </w:tabs>
        <w:spacing w:line="276" w:lineRule="auto"/>
        <w:ind w:left="1843" w:right="-668" w:hanging="850"/>
        <w:contextualSpacing/>
        <w:jc w:val="both"/>
      </w:pPr>
      <w:r w:rsidRPr="004F0984">
        <w:t>nosaka komisijas sēžu laiku un koordinē jautājumu izskatīšanu komisijas  sēdēs;</w:t>
      </w:r>
    </w:p>
    <w:p w:rsidR="0050291F" w:rsidRPr="004F0984" w:rsidRDefault="0050291F" w:rsidP="003D45AA">
      <w:pPr>
        <w:numPr>
          <w:ilvl w:val="2"/>
          <w:numId w:val="1"/>
        </w:numPr>
        <w:tabs>
          <w:tab w:val="left" w:pos="1843"/>
        </w:tabs>
        <w:spacing w:line="276" w:lineRule="auto"/>
        <w:ind w:left="1843" w:right="-668" w:hanging="850"/>
        <w:contextualSpacing/>
        <w:jc w:val="both"/>
      </w:pPr>
      <w:r w:rsidRPr="004F0984">
        <w:t>apstiprina komisijas izstrādāto pedagogu profesionālās darbības kvalitātes</w:t>
      </w:r>
    </w:p>
    <w:p w:rsidR="0050291F" w:rsidRPr="004F0984" w:rsidRDefault="0050291F" w:rsidP="003D45AA">
      <w:pPr>
        <w:tabs>
          <w:tab w:val="left" w:pos="1843"/>
        </w:tabs>
        <w:ind w:left="1843" w:right="-668"/>
        <w:contextualSpacing/>
        <w:jc w:val="both"/>
      </w:pPr>
      <w:r w:rsidRPr="004F0984">
        <w:t>novērtēšanas laika grafiku;</w:t>
      </w:r>
    </w:p>
    <w:p w:rsidR="0050291F" w:rsidRPr="004F0984" w:rsidRDefault="0050291F" w:rsidP="003D45AA">
      <w:pPr>
        <w:numPr>
          <w:ilvl w:val="2"/>
          <w:numId w:val="1"/>
        </w:numPr>
        <w:tabs>
          <w:tab w:val="left" w:pos="1843"/>
        </w:tabs>
        <w:spacing w:line="276" w:lineRule="auto"/>
        <w:ind w:left="1843" w:right="-668" w:hanging="850"/>
        <w:contextualSpacing/>
        <w:jc w:val="both"/>
      </w:pPr>
      <w:r w:rsidRPr="004F0984">
        <w:t xml:space="preserve">nodrošina komisijas lietvedību, </w:t>
      </w:r>
    </w:p>
    <w:p w:rsidR="0050291F" w:rsidRPr="004F0984" w:rsidRDefault="0050291F" w:rsidP="003D45AA">
      <w:pPr>
        <w:numPr>
          <w:ilvl w:val="2"/>
          <w:numId w:val="1"/>
        </w:numPr>
        <w:tabs>
          <w:tab w:val="left" w:pos="1843"/>
        </w:tabs>
        <w:spacing w:line="276" w:lineRule="auto"/>
        <w:ind w:left="1843" w:right="-668" w:hanging="850"/>
        <w:contextualSpacing/>
        <w:jc w:val="both"/>
      </w:pPr>
      <w:r w:rsidRPr="004F0984">
        <w:lastRenderedPageBreak/>
        <w:t xml:space="preserve">izsaka priekšlikumus par profesionālās darbības kvalitātes pakāpes piešķiršanu pedagogam; </w:t>
      </w:r>
    </w:p>
    <w:p w:rsidR="0050291F" w:rsidRPr="004F0984" w:rsidRDefault="0050291F" w:rsidP="003D45AA">
      <w:pPr>
        <w:numPr>
          <w:ilvl w:val="1"/>
          <w:numId w:val="1"/>
        </w:numPr>
        <w:spacing w:line="276" w:lineRule="auto"/>
        <w:ind w:left="567" w:right="-668" w:firstLine="284"/>
        <w:contextualSpacing/>
        <w:jc w:val="both"/>
      </w:pPr>
      <w:r w:rsidRPr="004F0984">
        <w:t>Komisijas locekļi</w:t>
      </w:r>
      <w:r w:rsidRPr="004F0984">
        <w:rPr>
          <w:i/>
        </w:rPr>
        <w:t>:</w:t>
      </w:r>
    </w:p>
    <w:p w:rsidR="0050291F" w:rsidRPr="004F0984" w:rsidRDefault="0050291F" w:rsidP="003D45AA">
      <w:pPr>
        <w:numPr>
          <w:ilvl w:val="2"/>
          <w:numId w:val="1"/>
        </w:numPr>
        <w:tabs>
          <w:tab w:val="left" w:pos="720"/>
          <w:tab w:val="left" w:pos="1134"/>
        </w:tabs>
        <w:spacing w:line="276" w:lineRule="auto"/>
        <w:ind w:left="1843" w:right="-668" w:hanging="850"/>
        <w:contextualSpacing/>
        <w:jc w:val="both"/>
      </w:pPr>
      <w:r w:rsidRPr="004F0984">
        <w:t xml:space="preserve">sadarbojas ar izglītības iestādes administrāciju; </w:t>
      </w:r>
    </w:p>
    <w:p w:rsidR="0050291F" w:rsidRPr="004F0984" w:rsidRDefault="0050291F" w:rsidP="003D45AA">
      <w:pPr>
        <w:numPr>
          <w:ilvl w:val="2"/>
          <w:numId w:val="1"/>
        </w:numPr>
        <w:tabs>
          <w:tab w:val="left" w:pos="720"/>
          <w:tab w:val="left" w:pos="1134"/>
        </w:tabs>
        <w:spacing w:line="276" w:lineRule="auto"/>
        <w:ind w:left="1843" w:right="-668" w:hanging="850"/>
        <w:contextualSpacing/>
        <w:jc w:val="both"/>
      </w:pPr>
      <w:r w:rsidRPr="004F0984">
        <w:t xml:space="preserve">konsultē pedagogus par kvalitātes pakāpju līmeņu aprakstiem, novērtēšanas kritērijiem un procedūrām; </w:t>
      </w:r>
    </w:p>
    <w:p w:rsidR="0050291F" w:rsidRPr="004F0984" w:rsidRDefault="0050291F" w:rsidP="003D45AA">
      <w:pPr>
        <w:numPr>
          <w:ilvl w:val="2"/>
          <w:numId w:val="1"/>
        </w:numPr>
        <w:tabs>
          <w:tab w:val="left" w:pos="720"/>
          <w:tab w:val="left" w:pos="1134"/>
        </w:tabs>
        <w:spacing w:line="276" w:lineRule="auto"/>
        <w:ind w:left="1843" w:right="-668" w:hanging="850"/>
        <w:contextualSpacing/>
        <w:jc w:val="both"/>
      </w:pPr>
      <w:r w:rsidRPr="004F0984">
        <w:t xml:space="preserve">nodrošina pedagoga pašvērtējuma analīzi; </w:t>
      </w:r>
    </w:p>
    <w:p w:rsidR="0050291F" w:rsidRPr="004F0984" w:rsidRDefault="0050291F" w:rsidP="003D45AA">
      <w:pPr>
        <w:numPr>
          <w:ilvl w:val="2"/>
          <w:numId w:val="1"/>
        </w:numPr>
        <w:tabs>
          <w:tab w:val="left" w:pos="720"/>
          <w:tab w:val="left" w:pos="1134"/>
        </w:tabs>
        <w:spacing w:line="276" w:lineRule="auto"/>
        <w:ind w:left="1843" w:right="-668" w:hanging="850"/>
        <w:contextualSpacing/>
        <w:jc w:val="both"/>
      </w:pPr>
      <w:r w:rsidRPr="004F0984">
        <w:t xml:space="preserve">apkopo iegūtos punktus; </w:t>
      </w:r>
    </w:p>
    <w:p w:rsidR="0050291F" w:rsidRPr="004F0984" w:rsidRDefault="0050291F" w:rsidP="003D45AA">
      <w:pPr>
        <w:numPr>
          <w:ilvl w:val="2"/>
          <w:numId w:val="1"/>
        </w:numPr>
        <w:tabs>
          <w:tab w:val="left" w:pos="720"/>
          <w:tab w:val="left" w:pos="1134"/>
        </w:tabs>
        <w:spacing w:line="276" w:lineRule="auto"/>
        <w:ind w:left="1843" w:right="-668" w:hanging="850"/>
        <w:contextualSpacing/>
        <w:jc w:val="both"/>
      </w:pPr>
      <w:r w:rsidRPr="004F0984">
        <w:t xml:space="preserve">izsaka priekšlikumus par profesionālās darbības kvalitātes pakāpes piešķiršanu pedagogam; </w:t>
      </w:r>
    </w:p>
    <w:p w:rsidR="0050291F" w:rsidRPr="004F0984" w:rsidRDefault="0050291F" w:rsidP="003D45AA">
      <w:pPr>
        <w:numPr>
          <w:ilvl w:val="1"/>
          <w:numId w:val="1"/>
        </w:numPr>
        <w:spacing w:line="276" w:lineRule="auto"/>
        <w:ind w:left="567" w:right="-668" w:firstLine="284"/>
        <w:contextualSpacing/>
        <w:jc w:val="both"/>
      </w:pPr>
      <w:r w:rsidRPr="004F0984">
        <w:t>Komisijas sekretārs:</w:t>
      </w:r>
    </w:p>
    <w:p w:rsidR="0050291F" w:rsidRPr="004F0984" w:rsidRDefault="0050291F" w:rsidP="003D45AA">
      <w:pPr>
        <w:numPr>
          <w:ilvl w:val="2"/>
          <w:numId w:val="1"/>
        </w:numPr>
        <w:tabs>
          <w:tab w:val="left" w:pos="1134"/>
          <w:tab w:val="left" w:pos="1843"/>
        </w:tabs>
        <w:spacing w:line="276" w:lineRule="auto"/>
        <w:ind w:left="1843" w:right="-668" w:hanging="763"/>
        <w:contextualSpacing/>
        <w:jc w:val="both"/>
      </w:pPr>
      <w:r w:rsidRPr="004F0984">
        <w:t>protokolē komisijas sēdes;</w:t>
      </w:r>
    </w:p>
    <w:p w:rsidR="0050291F" w:rsidRPr="004F0984" w:rsidRDefault="0050291F" w:rsidP="003D45AA">
      <w:pPr>
        <w:numPr>
          <w:ilvl w:val="2"/>
          <w:numId w:val="1"/>
        </w:numPr>
        <w:tabs>
          <w:tab w:val="left" w:pos="1134"/>
          <w:tab w:val="left" w:pos="1843"/>
        </w:tabs>
        <w:spacing w:line="276" w:lineRule="auto"/>
        <w:ind w:left="1843" w:right="-668" w:hanging="763"/>
        <w:contextualSpacing/>
        <w:jc w:val="both"/>
      </w:pPr>
      <w:r w:rsidRPr="004F0984">
        <w:t>informē komisijas locekļus par komisijas sēdes vietu, datumu, laiku;</w:t>
      </w:r>
    </w:p>
    <w:p w:rsidR="0050291F" w:rsidRPr="004F0984" w:rsidRDefault="0050291F" w:rsidP="003D45AA">
      <w:pPr>
        <w:numPr>
          <w:ilvl w:val="2"/>
          <w:numId w:val="1"/>
        </w:numPr>
        <w:tabs>
          <w:tab w:val="left" w:pos="1134"/>
          <w:tab w:val="left" w:pos="1843"/>
        </w:tabs>
        <w:spacing w:line="276" w:lineRule="auto"/>
        <w:ind w:left="1843" w:right="-668" w:hanging="763"/>
        <w:contextualSpacing/>
        <w:jc w:val="both"/>
      </w:pPr>
      <w:r w:rsidRPr="004F0984">
        <w:t>informē pedagogus par komisijas izteiktajiem priekšlikumiem;</w:t>
      </w:r>
    </w:p>
    <w:p w:rsidR="0050291F" w:rsidRPr="004F0984" w:rsidRDefault="0050291F" w:rsidP="003D45AA">
      <w:pPr>
        <w:numPr>
          <w:ilvl w:val="2"/>
          <w:numId w:val="1"/>
        </w:numPr>
        <w:tabs>
          <w:tab w:val="left" w:pos="1134"/>
          <w:tab w:val="left" w:pos="1843"/>
        </w:tabs>
        <w:spacing w:line="276" w:lineRule="auto"/>
        <w:ind w:left="1843" w:right="-668" w:hanging="763"/>
        <w:contextualSpacing/>
        <w:jc w:val="both"/>
      </w:pPr>
      <w:r w:rsidRPr="004F0984">
        <w:t>nodrošina komisijas dokumentācijas glabāšanu sas</w:t>
      </w:r>
      <w:r w:rsidR="004F0984" w:rsidRPr="004F0984">
        <w:t>kaņā ar normatīvo aktu prasībām.</w:t>
      </w:r>
    </w:p>
    <w:p w:rsidR="0050291F" w:rsidRPr="004F0984" w:rsidRDefault="0050291F" w:rsidP="003D45AA">
      <w:pPr>
        <w:numPr>
          <w:ilvl w:val="1"/>
          <w:numId w:val="1"/>
        </w:numPr>
        <w:spacing w:line="276" w:lineRule="auto"/>
        <w:ind w:left="567" w:right="-668" w:firstLine="284"/>
        <w:contextualSpacing/>
        <w:jc w:val="both"/>
      </w:pPr>
      <w:r w:rsidRPr="004F0984">
        <w:t>Komisijas locekļi ievēro konfidencialitātes, godprātības, vienlīdzības, taisnīguma un objektivitātes principus, neizpaužot viedokļus, kuri tiek apspriesti komisijas sēdēs.</w:t>
      </w:r>
    </w:p>
    <w:p w:rsidR="0050291F" w:rsidRPr="004F0984" w:rsidRDefault="0050291F" w:rsidP="003D45AA">
      <w:pPr>
        <w:numPr>
          <w:ilvl w:val="1"/>
          <w:numId w:val="1"/>
        </w:numPr>
        <w:spacing w:line="276" w:lineRule="auto"/>
        <w:ind w:left="567" w:right="-668" w:firstLine="284"/>
        <w:jc w:val="both"/>
      </w:pPr>
      <w:r w:rsidRPr="004F0984">
        <w:t>Izmaiņas komisijas sastāvā var tikt veiktas, pamatojoties uz komisijas locekļa rakstisku un motivētu iesniegumu komisijas priekšsēdētājam. Izmaiņas komisijā tiek izskatītas un apstiprinātas komisijas sēdē, kuru sasauc komisijas priekšsēdētājs.</w:t>
      </w:r>
    </w:p>
    <w:p w:rsidR="0050291F" w:rsidRPr="00357BF7" w:rsidRDefault="0050291F" w:rsidP="003D45AA">
      <w:pPr>
        <w:numPr>
          <w:ilvl w:val="0"/>
          <w:numId w:val="1"/>
        </w:numPr>
        <w:spacing w:line="276" w:lineRule="auto"/>
        <w:ind w:left="714" w:right="-668" w:hanging="357"/>
        <w:jc w:val="both"/>
        <w:rPr>
          <w:b/>
        </w:rPr>
      </w:pPr>
      <w:r w:rsidRPr="004F0984">
        <w:t>Lēmuma pieņemšana un apstrīdēšana</w:t>
      </w:r>
    </w:p>
    <w:p w:rsidR="0050291F" w:rsidRPr="00A83550" w:rsidRDefault="0050291F" w:rsidP="003D45AA">
      <w:pPr>
        <w:numPr>
          <w:ilvl w:val="1"/>
          <w:numId w:val="1"/>
        </w:numPr>
        <w:spacing w:line="276" w:lineRule="auto"/>
        <w:ind w:left="567" w:right="-668" w:firstLine="284"/>
        <w:contextualSpacing/>
        <w:jc w:val="both"/>
      </w:pPr>
      <w:r w:rsidRPr="00A83550">
        <w:t>Novērtēšanas komisijas priekšlikumi par kvalitātes pakāpes piešķiršanu vai nepiešķiršanu tiek izteikti, pamatojoties uz profesionālās darbības kvalitātes vērtēšana</w:t>
      </w:r>
      <w:r w:rsidR="003C5DD3">
        <w:t xml:space="preserve">s rezultātā iegūto punktu summu </w:t>
      </w:r>
      <w:r w:rsidR="00AA68C6">
        <w:t>(5</w:t>
      </w:r>
      <w:r w:rsidR="00A722E4">
        <w:t>.</w:t>
      </w:r>
      <w:r w:rsidR="003C5DD3" w:rsidRPr="00A722E4">
        <w:t>pielikums</w:t>
      </w:r>
      <w:r w:rsidR="00AA68C6">
        <w:t>, 6</w:t>
      </w:r>
      <w:r w:rsidR="00A722E4" w:rsidRPr="00A722E4">
        <w:t>.pielikums</w:t>
      </w:r>
      <w:r w:rsidR="003E41E6" w:rsidRPr="00A722E4">
        <w:t>).</w:t>
      </w:r>
      <w:r w:rsidR="00AA68C6">
        <w:t xml:space="preserve"> </w:t>
      </w:r>
      <w:r w:rsidRPr="00A83550">
        <w:t>Komisija</w:t>
      </w:r>
      <w:r w:rsidR="004F0984">
        <w:t>s</w:t>
      </w:r>
      <w:r w:rsidRPr="00A83550">
        <w:t xml:space="preserve"> priekšlikums ir atbalstīts, ja par to nobalso vairāk nekā puse no klātesošajiem komisijas locekļiem. Ja balsis dalās līdzīgi, izšķirošā ir komisijas priekšsēdētāja balss.</w:t>
      </w:r>
    </w:p>
    <w:p w:rsidR="0050291F" w:rsidRPr="00A83550" w:rsidRDefault="0050291F" w:rsidP="003D45AA">
      <w:pPr>
        <w:numPr>
          <w:ilvl w:val="1"/>
          <w:numId w:val="1"/>
        </w:numPr>
        <w:spacing w:line="276" w:lineRule="auto"/>
        <w:ind w:left="567" w:right="-668" w:firstLine="284"/>
        <w:contextualSpacing/>
        <w:jc w:val="both"/>
      </w:pPr>
      <w:r w:rsidRPr="00A83550">
        <w:t>Komisijas locekļiem jāatturas no piedalīšanās priekšlikuma atbalstīšanā, ja tas skar šī komisijas locekļa personiskās, viņa ģimenes, pirmās vai otrās pakāpes radinieku vai to personu intereses, kuru likumīgais pārstāvis ir attiecīgais komisijas loceklis.</w:t>
      </w:r>
    </w:p>
    <w:p w:rsidR="0050291F" w:rsidRPr="004F0984" w:rsidRDefault="0050291F" w:rsidP="003D45AA">
      <w:pPr>
        <w:numPr>
          <w:ilvl w:val="0"/>
          <w:numId w:val="1"/>
        </w:numPr>
        <w:spacing w:line="276" w:lineRule="auto"/>
        <w:ind w:right="-668"/>
        <w:contextualSpacing/>
        <w:jc w:val="both"/>
      </w:pPr>
      <w:r w:rsidRPr="004F0984">
        <w:t>Iestādes vadītāja, pamatojoties uz novērtēšanas komisijas izteikto priekšlikumu, pieņem lēmumu par kvalitātes pakāpes piešķiršanu vai atteikumu</w:t>
      </w:r>
      <w:r w:rsidR="004F0984">
        <w:t xml:space="preserve"> piešķirt kvalitātes pakāpi un </w:t>
      </w:r>
      <w:r w:rsidRPr="004F0984">
        <w:t>līdz 2018.gada 31. maijam izdod attiecīgu rīkojumu.</w:t>
      </w:r>
    </w:p>
    <w:p w:rsidR="0050291F" w:rsidRPr="00A83550" w:rsidRDefault="0050291F" w:rsidP="003D45AA">
      <w:pPr>
        <w:pStyle w:val="Sarakstarindkopa"/>
        <w:numPr>
          <w:ilvl w:val="0"/>
          <w:numId w:val="1"/>
        </w:numPr>
        <w:spacing w:after="0"/>
        <w:ind w:right="-668"/>
        <w:jc w:val="both"/>
        <w:rPr>
          <w:rFonts w:ascii="Times New Roman" w:eastAsia="Times New Roman" w:hAnsi="Times New Roman" w:cs="Times New Roman"/>
          <w:sz w:val="24"/>
          <w:szCs w:val="24"/>
        </w:rPr>
      </w:pPr>
      <w:r w:rsidRPr="00A83550">
        <w:rPr>
          <w:rFonts w:ascii="Times New Roman" w:eastAsia="Times New Roman" w:hAnsi="Times New Roman" w:cs="Times New Roman"/>
          <w:sz w:val="24"/>
          <w:szCs w:val="24"/>
        </w:rPr>
        <w:t xml:space="preserve">Kvalitātes pakāpi var piešķirt uz </w:t>
      </w:r>
      <w:r w:rsidRPr="004F0984">
        <w:rPr>
          <w:rFonts w:ascii="Times New Roman" w:eastAsia="Times New Roman" w:hAnsi="Times New Roman" w:cs="Times New Roman"/>
          <w:sz w:val="24"/>
          <w:szCs w:val="24"/>
        </w:rPr>
        <w:t>vienu gadu</w:t>
      </w:r>
      <w:r w:rsidRPr="00A83550">
        <w:rPr>
          <w:rFonts w:ascii="Times New Roman" w:eastAsia="Times New Roman" w:hAnsi="Times New Roman" w:cs="Times New Roman"/>
          <w:sz w:val="24"/>
          <w:szCs w:val="24"/>
        </w:rPr>
        <w:t xml:space="preserve"> , par to nosakot piemaksu likumdošanā noteiktajā kārtībā.</w:t>
      </w:r>
    </w:p>
    <w:p w:rsidR="0050291F" w:rsidRPr="00A83550" w:rsidRDefault="0050291F" w:rsidP="003D45AA">
      <w:pPr>
        <w:pStyle w:val="Sarakstarindkopa"/>
        <w:numPr>
          <w:ilvl w:val="0"/>
          <w:numId w:val="1"/>
        </w:numPr>
        <w:spacing w:after="0"/>
        <w:ind w:right="-668"/>
        <w:jc w:val="both"/>
        <w:rPr>
          <w:rFonts w:ascii="Times New Roman" w:eastAsia="Times New Roman" w:hAnsi="Times New Roman" w:cs="Times New Roman"/>
          <w:sz w:val="24"/>
          <w:szCs w:val="24"/>
        </w:rPr>
      </w:pPr>
      <w:r w:rsidRPr="00A83550">
        <w:rPr>
          <w:rFonts w:ascii="Times New Roman" w:eastAsia="Times New Roman" w:hAnsi="Times New Roman" w:cs="Times New Roman"/>
          <w:sz w:val="24"/>
          <w:szCs w:val="24"/>
        </w:rPr>
        <w:t>Pakāpes ieguvējs saņem Iestādes vadītāja</w:t>
      </w:r>
      <w:r w:rsidR="003C5DD3">
        <w:rPr>
          <w:rFonts w:ascii="Times New Roman" w:eastAsia="Times New Roman" w:hAnsi="Times New Roman" w:cs="Times New Roman"/>
          <w:sz w:val="24"/>
          <w:szCs w:val="24"/>
        </w:rPr>
        <w:t>s</w:t>
      </w:r>
      <w:r w:rsidRPr="00A83550">
        <w:rPr>
          <w:rFonts w:ascii="Times New Roman" w:eastAsia="Times New Roman" w:hAnsi="Times New Roman" w:cs="Times New Roman"/>
          <w:sz w:val="24"/>
          <w:szCs w:val="24"/>
        </w:rPr>
        <w:t xml:space="preserve"> izdotu </w:t>
      </w:r>
      <w:r w:rsidRPr="004F0984">
        <w:rPr>
          <w:rFonts w:ascii="Times New Roman" w:eastAsia="Times New Roman" w:hAnsi="Times New Roman" w:cs="Times New Roman"/>
          <w:sz w:val="24"/>
          <w:szCs w:val="24"/>
        </w:rPr>
        <w:t>rīkojumu</w:t>
      </w:r>
      <w:r w:rsidRPr="00A83550">
        <w:rPr>
          <w:rFonts w:ascii="Times New Roman" w:eastAsia="Times New Roman" w:hAnsi="Times New Roman" w:cs="Times New Roman"/>
          <w:sz w:val="24"/>
          <w:szCs w:val="24"/>
        </w:rPr>
        <w:t xml:space="preserve"> par kvalitātes pakāpes piešķiršanu.</w:t>
      </w:r>
    </w:p>
    <w:p w:rsidR="0050291F" w:rsidRPr="00A83550" w:rsidRDefault="0050291F" w:rsidP="003D45AA">
      <w:pPr>
        <w:pStyle w:val="Sarakstarindkopa"/>
        <w:numPr>
          <w:ilvl w:val="0"/>
          <w:numId w:val="1"/>
        </w:numPr>
        <w:spacing w:after="0"/>
        <w:ind w:right="-668"/>
        <w:jc w:val="both"/>
        <w:rPr>
          <w:rFonts w:ascii="Times New Roman" w:eastAsia="Times New Roman" w:hAnsi="Times New Roman" w:cs="Times New Roman"/>
          <w:sz w:val="24"/>
          <w:szCs w:val="24"/>
        </w:rPr>
      </w:pPr>
      <w:r w:rsidRPr="00A83550">
        <w:rPr>
          <w:rFonts w:ascii="Times New Roman" w:hAnsi="Times New Roman" w:cs="Times New Roman"/>
          <w:color w:val="000000"/>
          <w:sz w:val="23"/>
          <w:szCs w:val="23"/>
        </w:rPr>
        <w:t xml:space="preserve">Ja pedagogs nepiekrīt novērtējumam, viņš piecu darbdienu laikā var apstrīdēt novērtēšanas rezultātu, iesniedzot rakstisku iesniegumu Iestādes vadītājai, </w:t>
      </w:r>
      <w:r w:rsidRPr="00A83550">
        <w:rPr>
          <w:rFonts w:ascii="TimesNewRomanPS-BoldMT" w:hAnsi="TimesNewRomanPS-BoldMT" w:cs="TimesNewRomanPS-BoldMT"/>
          <w:bCs/>
          <w:sz w:val="24"/>
          <w:szCs w:val="24"/>
        </w:rPr>
        <w:t>kurā argumentētu komentāru veidā pamato apstrīdēšanas iemeslu.</w:t>
      </w:r>
    </w:p>
    <w:p w:rsidR="0050291F" w:rsidRPr="00A83550" w:rsidRDefault="0050291F" w:rsidP="003D45AA">
      <w:pPr>
        <w:pStyle w:val="Sarakstarindkopa"/>
        <w:numPr>
          <w:ilvl w:val="0"/>
          <w:numId w:val="1"/>
        </w:numPr>
        <w:spacing w:after="0"/>
        <w:ind w:right="-668"/>
        <w:jc w:val="both"/>
        <w:rPr>
          <w:rFonts w:ascii="Times New Roman" w:eastAsia="Times New Roman" w:hAnsi="Times New Roman" w:cs="Times New Roman"/>
          <w:sz w:val="24"/>
          <w:szCs w:val="24"/>
        </w:rPr>
      </w:pPr>
      <w:r w:rsidRPr="00A83550">
        <w:rPr>
          <w:rFonts w:ascii="Times New Roman" w:eastAsia="Times New Roman" w:hAnsi="Times New Roman" w:cs="Times New Roman"/>
          <w:sz w:val="24"/>
          <w:szCs w:val="24"/>
        </w:rPr>
        <w:t xml:space="preserve">Ja novērtēšanas rezultāts ir apstrīdēts, Iestādes vadītāja pieaicina papildu vērtētājus (izglītības iestādes dibinātāju vai tā pilnvarotu personu, pedagogu pārstāvi, vai ārējos vērtētājus), kas </w:t>
      </w:r>
      <w:r w:rsidRPr="004F0984">
        <w:rPr>
          <w:rFonts w:ascii="Times New Roman" w:eastAsia="Times New Roman" w:hAnsi="Times New Roman" w:cs="Times New Roman"/>
          <w:sz w:val="24"/>
          <w:szCs w:val="24"/>
        </w:rPr>
        <w:t>15 darbdienu</w:t>
      </w:r>
      <w:r w:rsidR="00F747C4">
        <w:rPr>
          <w:rFonts w:ascii="Times New Roman" w:eastAsia="Times New Roman" w:hAnsi="Times New Roman" w:cs="Times New Roman"/>
          <w:sz w:val="24"/>
          <w:szCs w:val="24"/>
        </w:rPr>
        <w:t xml:space="preserve"> </w:t>
      </w:r>
      <w:r w:rsidRPr="00A83550">
        <w:rPr>
          <w:rFonts w:ascii="Times New Roman" w:eastAsia="Times New Roman" w:hAnsi="Times New Roman" w:cs="Times New Roman"/>
          <w:sz w:val="24"/>
          <w:szCs w:val="24"/>
        </w:rPr>
        <w:t xml:space="preserve">laikā izvērtē vadītāja un nodarbinātā viedokli, atzīmē pušu argumentus un sagatavo atzinumu. Pamatojoties uz atzinumu, Iestādes  vadītāja piecu darbdienu laikā pieņem lēmumu par novērtēšanas rezultāta maiņu, atstāšanu bez izmaiņām vai atkārtotu novērtēšanu. Pēc </w:t>
      </w:r>
      <w:r w:rsidRPr="00A83550">
        <w:rPr>
          <w:rFonts w:ascii="Times New Roman" w:eastAsia="Times New Roman" w:hAnsi="Times New Roman" w:cs="Times New Roman"/>
          <w:sz w:val="24"/>
          <w:szCs w:val="24"/>
        </w:rPr>
        <w:lastRenderedPageBreak/>
        <w:t>atkārtotas profesionālās darbības novērtēšanas ar pieaicinātajiem papildu vērtētājiem tiek pieņemts galīgais lēmums par darba izpildes novērtējumu.</w:t>
      </w:r>
    </w:p>
    <w:p w:rsidR="0050291F" w:rsidRPr="00A83550" w:rsidRDefault="0050291F" w:rsidP="003D45AA">
      <w:pPr>
        <w:pStyle w:val="Sarakstarindkopa"/>
        <w:numPr>
          <w:ilvl w:val="0"/>
          <w:numId w:val="1"/>
        </w:numPr>
        <w:spacing w:after="0"/>
        <w:ind w:right="-668"/>
        <w:jc w:val="both"/>
        <w:rPr>
          <w:rFonts w:ascii="Times New Roman" w:eastAsia="Times New Roman" w:hAnsi="Times New Roman" w:cs="Times New Roman"/>
          <w:sz w:val="24"/>
          <w:szCs w:val="24"/>
        </w:rPr>
      </w:pPr>
      <w:r w:rsidRPr="00A83550">
        <w:rPr>
          <w:rFonts w:ascii="Times New Roman" w:eastAsia="Times New Roman" w:hAnsi="Times New Roman" w:cs="Times New Roman"/>
          <w:sz w:val="24"/>
          <w:szCs w:val="24"/>
        </w:rPr>
        <w:t>Informāciju par iegūto kvalitātes pakāpi Iestāde ievada Valsts izglītības informācijas sistēmā.</w:t>
      </w:r>
    </w:p>
    <w:p w:rsidR="0050291F" w:rsidRDefault="0050291F" w:rsidP="003D45AA">
      <w:pPr>
        <w:pStyle w:val="Sarakstarindkopa"/>
        <w:numPr>
          <w:ilvl w:val="0"/>
          <w:numId w:val="1"/>
        </w:numPr>
        <w:spacing w:after="0"/>
        <w:ind w:right="-668"/>
        <w:jc w:val="both"/>
        <w:rPr>
          <w:rFonts w:ascii="Times New Roman" w:eastAsia="Times New Roman" w:hAnsi="Times New Roman" w:cs="Times New Roman"/>
          <w:sz w:val="24"/>
          <w:szCs w:val="24"/>
        </w:rPr>
      </w:pPr>
      <w:r w:rsidRPr="00A83550">
        <w:rPr>
          <w:rFonts w:ascii="Times New Roman" w:eastAsia="Times New Roman" w:hAnsi="Times New Roman" w:cs="Times New Roman"/>
          <w:sz w:val="24"/>
          <w:szCs w:val="24"/>
        </w:rPr>
        <w:t>Mācību gada noslēgumā (2018. gada jūnijā) Kokneses novada domes izglītības speciālists ir tiesīgs pieprasīt no izglītības iestādes informāciju par novērtēšanas rezultātiem par 2017./2018.</w:t>
      </w:r>
      <w:r w:rsidRPr="00E859CB">
        <w:rPr>
          <w:rFonts w:ascii="Times New Roman" w:eastAsia="Times New Roman" w:hAnsi="Times New Roman" w:cs="Times New Roman"/>
          <w:sz w:val="24"/>
          <w:szCs w:val="24"/>
        </w:rPr>
        <w:t xml:space="preserve"> mācību gadu, kur tika novērtēts kāds no pedagogiem</w:t>
      </w:r>
    </w:p>
    <w:p w:rsidR="00B91FBB" w:rsidRPr="004F0984" w:rsidRDefault="00B91FBB" w:rsidP="003D45AA">
      <w:pPr>
        <w:pStyle w:val="Sarakstarindkopa"/>
        <w:spacing w:after="0"/>
        <w:ind w:right="-668"/>
        <w:jc w:val="both"/>
        <w:rPr>
          <w:rFonts w:ascii="Times New Roman" w:eastAsia="Times New Roman" w:hAnsi="Times New Roman" w:cs="Times New Roman"/>
          <w:sz w:val="24"/>
          <w:szCs w:val="24"/>
        </w:rPr>
      </w:pPr>
    </w:p>
    <w:p w:rsidR="00B91FBB" w:rsidRDefault="00F747C4" w:rsidP="003D45AA">
      <w:pPr>
        <w:spacing w:line="276" w:lineRule="auto"/>
        <w:ind w:left="567" w:right="-668"/>
        <w:contextualSpacing/>
        <w:jc w:val="both"/>
        <w:rPr>
          <w:b/>
          <w:color w:val="000000"/>
          <w:lang w:eastAsia="en-US"/>
        </w:rPr>
      </w:pPr>
      <w:r>
        <w:rPr>
          <w:b/>
          <w:color w:val="000000"/>
          <w:lang w:eastAsia="en-US"/>
        </w:rPr>
        <w:t xml:space="preserve">                                                </w:t>
      </w:r>
      <w:r w:rsidR="00B91FBB" w:rsidRPr="00B91FBB">
        <w:rPr>
          <w:b/>
          <w:color w:val="000000"/>
          <w:lang w:eastAsia="en-US"/>
        </w:rPr>
        <w:t>IV Samaksas kārtība</w:t>
      </w:r>
    </w:p>
    <w:p w:rsidR="00F747C4" w:rsidRPr="004F0984" w:rsidRDefault="00F747C4" w:rsidP="003D45AA">
      <w:pPr>
        <w:spacing w:line="276" w:lineRule="auto"/>
        <w:ind w:left="567" w:right="-668"/>
        <w:contextualSpacing/>
        <w:jc w:val="both"/>
        <w:rPr>
          <w:b/>
          <w:color w:val="000000"/>
          <w:lang w:eastAsia="en-US"/>
        </w:rPr>
      </w:pPr>
    </w:p>
    <w:p w:rsidR="00B91FBB" w:rsidRPr="004F0984" w:rsidRDefault="00B91FBB" w:rsidP="003D45AA">
      <w:pPr>
        <w:pStyle w:val="Sarakstarindkopa"/>
        <w:numPr>
          <w:ilvl w:val="0"/>
          <w:numId w:val="1"/>
        </w:numPr>
        <w:ind w:right="-668"/>
        <w:jc w:val="both"/>
        <w:rPr>
          <w:rFonts w:ascii="Times New Roman" w:hAnsi="Times New Roman" w:cs="Times New Roman"/>
          <w:b/>
          <w:color w:val="000000"/>
          <w:sz w:val="24"/>
          <w:szCs w:val="24"/>
        </w:rPr>
      </w:pPr>
      <w:r w:rsidRPr="004F0984">
        <w:rPr>
          <w:rFonts w:ascii="Times New Roman" w:eastAsia="Calibri" w:hAnsi="Times New Roman" w:cs="Times New Roman"/>
          <w:sz w:val="24"/>
          <w:szCs w:val="24"/>
        </w:rPr>
        <w:t xml:space="preserve"> Piemaksa  pie darba algas</w:t>
      </w:r>
      <w:r w:rsidR="00F747C4">
        <w:rPr>
          <w:rFonts w:ascii="Times New Roman" w:eastAsia="Calibri" w:hAnsi="Times New Roman" w:cs="Times New Roman"/>
          <w:sz w:val="24"/>
          <w:szCs w:val="24"/>
        </w:rPr>
        <w:t xml:space="preserve"> no mērķd</w:t>
      </w:r>
      <w:r w:rsidR="00654704">
        <w:rPr>
          <w:rFonts w:ascii="Times New Roman" w:eastAsia="Calibri" w:hAnsi="Times New Roman" w:cs="Times New Roman"/>
          <w:sz w:val="24"/>
          <w:szCs w:val="24"/>
        </w:rPr>
        <w:t>otācijas pe</w:t>
      </w:r>
      <w:r w:rsidR="00F747C4">
        <w:rPr>
          <w:rFonts w:ascii="Times New Roman" w:eastAsia="Calibri" w:hAnsi="Times New Roman" w:cs="Times New Roman"/>
          <w:sz w:val="24"/>
          <w:szCs w:val="24"/>
        </w:rPr>
        <w:t>dagogu darba samaksas,</w:t>
      </w:r>
      <w:r w:rsidRPr="004F0984">
        <w:rPr>
          <w:rFonts w:ascii="Times New Roman" w:eastAsia="Calibri" w:hAnsi="Times New Roman" w:cs="Times New Roman"/>
          <w:sz w:val="24"/>
          <w:szCs w:val="24"/>
        </w:rPr>
        <w:t xml:space="preserve"> tiek noteikta 1 reizi gadā  uz </w:t>
      </w:r>
      <w:r w:rsidR="004F0984" w:rsidRPr="004F0984">
        <w:rPr>
          <w:rFonts w:ascii="Times New Roman" w:eastAsia="Calibri" w:hAnsi="Times New Roman" w:cs="Times New Roman"/>
          <w:sz w:val="24"/>
          <w:szCs w:val="24"/>
        </w:rPr>
        <w:t xml:space="preserve">1. septembri </w:t>
      </w:r>
      <w:r w:rsidR="00035F3F">
        <w:rPr>
          <w:rFonts w:ascii="Times New Roman" w:eastAsia="Calibri" w:hAnsi="Times New Roman" w:cs="Times New Roman"/>
          <w:sz w:val="24"/>
          <w:szCs w:val="24"/>
        </w:rPr>
        <w:t xml:space="preserve"> no izglītības iestādei piešķirtās mērķdotācijas pedagogu darba samaksai, </w:t>
      </w:r>
      <w:r w:rsidRPr="004F0984">
        <w:rPr>
          <w:rFonts w:ascii="Times New Roman" w:eastAsia="Calibri" w:hAnsi="Times New Roman" w:cs="Times New Roman"/>
          <w:sz w:val="24"/>
          <w:szCs w:val="24"/>
        </w:rPr>
        <w:t>ar Iestādes</w:t>
      </w:r>
      <w:r w:rsidR="000F7B67">
        <w:rPr>
          <w:rFonts w:ascii="Times New Roman" w:eastAsia="Calibri" w:hAnsi="Times New Roman" w:cs="Times New Roman"/>
          <w:sz w:val="24"/>
          <w:szCs w:val="24"/>
        </w:rPr>
        <w:t xml:space="preserve"> </w:t>
      </w:r>
      <w:r w:rsidRPr="000F7B67">
        <w:rPr>
          <w:rFonts w:ascii="Times New Roman" w:eastAsia="Calibri" w:hAnsi="Times New Roman" w:cs="Times New Roman"/>
          <w:color w:val="000000"/>
          <w:sz w:val="24"/>
          <w:szCs w:val="24"/>
        </w:rPr>
        <w:t>vadītājas rīkojumu, saskaņā ar Ministru kabineta noteikumos minēto kārtību.</w:t>
      </w:r>
    </w:p>
    <w:p w:rsidR="00B91FBB" w:rsidRPr="003C5DD3" w:rsidRDefault="00B91FBB" w:rsidP="003D45AA">
      <w:pPr>
        <w:pStyle w:val="Sarakstarindkopa"/>
        <w:numPr>
          <w:ilvl w:val="0"/>
          <w:numId w:val="1"/>
        </w:numPr>
        <w:spacing w:after="0"/>
        <w:ind w:right="-668"/>
        <w:jc w:val="both"/>
        <w:rPr>
          <w:rFonts w:ascii="Times New Roman" w:hAnsi="Times New Roman" w:cs="Times New Roman"/>
          <w:b/>
          <w:color w:val="000000"/>
          <w:sz w:val="24"/>
          <w:szCs w:val="24"/>
        </w:rPr>
      </w:pPr>
      <w:r w:rsidRPr="003C5DD3">
        <w:rPr>
          <w:rFonts w:ascii="Times New Roman" w:eastAsia="Calibri" w:hAnsi="Times New Roman" w:cs="Times New Roman"/>
          <w:sz w:val="24"/>
          <w:szCs w:val="24"/>
        </w:rPr>
        <w:t>Piemaksas summas sadales kārtība:</w:t>
      </w:r>
    </w:p>
    <w:p w:rsidR="003C5DD3" w:rsidRPr="000F7B67" w:rsidRDefault="000F7B67" w:rsidP="003D45AA">
      <w:pPr>
        <w:spacing w:line="276" w:lineRule="auto"/>
        <w:ind w:left="360" w:right="-668"/>
        <w:jc w:val="both"/>
      </w:pPr>
      <w:r>
        <w:t xml:space="preserve">      </w:t>
      </w:r>
      <w:r w:rsidR="0091360C" w:rsidRPr="000F7B67">
        <w:t>24.1.</w:t>
      </w:r>
      <w:r w:rsidR="00E27B76">
        <w:t>p</w:t>
      </w:r>
      <w:r w:rsidR="0091360C" w:rsidRPr="000F7B67">
        <w:t xml:space="preserve">edagogiem,kuriem piešķirta 1.,2.,3. </w:t>
      </w:r>
      <w:r w:rsidR="00373424">
        <w:t>k</w:t>
      </w:r>
      <w:r w:rsidR="0091360C" w:rsidRPr="000F7B67">
        <w:t>valitātes pakāpe,</w:t>
      </w:r>
      <w:r>
        <w:t xml:space="preserve"> </w:t>
      </w:r>
      <w:r w:rsidR="0091360C" w:rsidRPr="000F7B67">
        <w:t>nosaka piemaksu attiecīgi Ministru kabineta noteikumiem noteiktajā apmērā par vienu pedagoga darba likmi proporcionāli</w:t>
      </w:r>
      <w:r w:rsidRPr="000F7B67">
        <w:t xml:space="preserve"> </w:t>
      </w:r>
      <w:r w:rsidR="0091360C" w:rsidRPr="000F7B67">
        <w:t>tarificēto kontaktstundu skait</w:t>
      </w:r>
      <w:r w:rsidR="00E27B76">
        <w:t>am.</w:t>
      </w:r>
    </w:p>
    <w:p w:rsidR="000F7B67" w:rsidRPr="000F7B67" w:rsidRDefault="000F7B67" w:rsidP="003D45AA">
      <w:pPr>
        <w:spacing w:line="276" w:lineRule="auto"/>
        <w:ind w:left="360" w:right="-668"/>
        <w:jc w:val="both"/>
        <w:rPr>
          <w:color w:val="000000"/>
        </w:rPr>
      </w:pPr>
      <w:r>
        <w:rPr>
          <w:color w:val="000000"/>
        </w:rPr>
        <w:t xml:space="preserve">      </w:t>
      </w:r>
      <w:r w:rsidRPr="000F7B67">
        <w:rPr>
          <w:color w:val="000000"/>
        </w:rPr>
        <w:t>24.2</w:t>
      </w:r>
      <w:r>
        <w:rPr>
          <w:color w:val="000000"/>
        </w:rPr>
        <w:t>.</w:t>
      </w:r>
      <w:r w:rsidR="00E27B76">
        <w:t xml:space="preserve"> piemaksas</w:t>
      </w:r>
      <w:r w:rsidRPr="000F7B67">
        <w:t xml:space="preserve"> </w:t>
      </w:r>
      <w:r>
        <w:t>nodro</w:t>
      </w:r>
      <w:r w:rsidR="00E27B76">
        <w:t>šināšanai</w:t>
      </w:r>
      <w:r>
        <w:t>,</w:t>
      </w:r>
      <w:r w:rsidR="00E27B76">
        <w:t xml:space="preserve"> </w:t>
      </w:r>
      <w:r>
        <w:t>tiek piemērots koeficients,</w:t>
      </w:r>
      <w:r w:rsidR="00E27B76">
        <w:t xml:space="preserve"> </w:t>
      </w:r>
      <w:r>
        <w:t>proporcionāl</w:t>
      </w:r>
      <w:r w:rsidR="00E27B76">
        <w:t>a</w:t>
      </w:r>
      <w:r>
        <w:t>i piemaksas aprēķināšanai piešķirtās mērķdotācijas ietvaros.</w:t>
      </w:r>
    </w:p>
    <w:p w:rsidR="00B91FBB" w:rsidRPr="00B91FBB" w:rsidRDefault="00B91FBB" w:rsidP="003D45AA">
      <w:pPr>
        <w:spacing w:line="276" w:lineRule="auto"/>
        <w:ind w:right="-668"/>
        <w:contextualSpacing/>
        <w:jc w:val="both"/>
        <w:rPr>
          <w:b/>
          <w:color w:val="000000"/>
          <w:lang w:eastAsia="en-US"/>
        </w:rPr>
      </w:pPr>
    </w:p>
    <w:p w:rsidR="00B91FBB" w:rsidRDefault="00F747C4" w:rsidP="003D45AA">
      <w:pPr>
        <w:spacing w:line="276" w:lineRule="auto"/>
        <w:ind w:left="567" w:right="-668"/>
        <w:contextualSpacing/>
        <w:jc w:val="both"/>
        <w:rPr>
          <w:b/>
          <w:color w:val="000000"/>
          <w:lang w:eastAsia="en-US"/>
        </w:rPr>
      </w:pPr>
      <w:r>
        <w:rPr>
          <w:b/>
          <w:color w:val="000000"/>
          <w:lang w:eastAsia="en-US"/>
        </w:rPr>
        <w:t xml:space="preserve">                                             </w:t>
      </w:r>
      <w:r w:rsidR="00B91FBB" w:rsidRPr="00B91FBB">
        <w:rPr>
          <w:b/>
          <w:color w:val="000000"/>
          <w:lang w:eastAsia="en-US"/>
        </w:rPr>
        <w:t>V Noslēguma jautājumi</w:t>
      </w:r>
    </w:p>
    <w:p w:rsidR="00F747C4" w:rsidRPr="004F0984" w:rsidRDefault="00F747C4" w:rsidP="003D45AA">
      <w:pPr>
        <w:spacing w:line="276" w:lineRule="auto"/>
        <w:ind w:left="567" w:right="-668"/>
        <w:contextualSpacing/>
        <w:jc w:val="both"/>
        <w:rPr>
          <w:b/>
          <w:color w:val="000000"/>
          <w:lang w:eastAsia="en-US"/>
        </w:rPr>
      </w:pPr>
    </w:p>
    <w:p w:rsidR="00B91FBB" w:rsidRPr="004F0984" w:rsidRDefault="00B91FBB" w:rsidP="003D45AA">
      <w:pPr>
        <w:pStyle w:val="Sarakstarindkopa"/>
        <w:numPr>
          <w:ilvl w:val="0"/>
          <w:numId w:val="1"/>
        </w:numPr>
        <w:ind w:right="-668"/>
        <w:jc w:val="both"/>
        <w:rPr>
          <w:rFonts w:ascii="Times New Roman" w:hAnsi="Times New Roman" w:cs="Times New Roman"/>
          <w:color w:val="000000"/>
          <w:sz w:val="24"/>
          <w:szCs w:val="24"/>
        </w:rPr>
      </w:pPr>
      <w:r w:rsidRPr="004F0984">
        <w:rPr>
          <w:rFonts w:ascii="Times New Roman" w:hAnsi="Times New Roman" w:cs="Times New Roman"/>
          <w:color w:val="000000"/>
          <w:sz w:val="24"/>
          <w:szCs w:val="24"/>
        </w:rPr>
        <w:t>Kārtība stājas spēkā ar 2017. gada 30. novembri.</w:t>
      </w:r>
    </w:p>
    <w:p w:rsidR="0050291F" w:rsidRPr="004F0984" w:rsidRDefault="0050291F" w:rsidP="003D45AA">
      <w:pPr>
        <w:ind w:left="567" w:right="-668"/>
        <w:contextualSpacing/>
        <w:jc w:val="both"/>
        <w:rPr>
          <w:highlight w:val="yellow"/>
        </w:rPr>
      </w:pPr>
    </w:p>
    <w:p w:rsidR="00896B98" w:rsidRDefault="00896B98" w:rsidP="003D45AA">
      <w:pPr>
        <w:ind w:left="567" w:right="-668"/>
        <w:contextualSpacing/>
        <w:jc w:val="both"/>
      </w:pPr>
    </w:p>
    <w:p w:rsidR="00896B98" w:rsidRDefault="00896B98" w:rsidP="003D45AA">
      <w:pPr>
        <w:ind w:left="567" w:right="-668"/>
        <w:contextualSpacing/>
        <w:jc w:val="both"/>
      </w:pPr>
      <w:bookmarkStart w:id="0" w:name="_GoBack"/>
      <w:bookmarkEnd w:id="0"/>
    </w:p>
    <w:p w:rsidR="00896B98" w:rsidRDefault="00896B98" w:rsidP="003D45AA">
      <w:pPr>
        <w:ind w:left="567" w:right="-668"/>
        <w:contextualSpacing/>
        <w:jc w:val="both"/>
      </w:pPr>
    </w:p>
    <w:p w:rsidR="00896B98" w:rsidRDefault="00896B98" w:rsidP="003D45AA">
      <w:pPr>
        <w:ind w:left="567" w:right="-668"/>
        <w:contextualSpacing/>
        <w:jc w:val="both"/>
      </w:pPr>
    </w:p>
    <w:p w:rsidR="0050291F" w:rsidRDefault="0050291F" w:rsidP="003D45AA">
      <w:pPr>
        <w:ind w:left="567" w:right="-668"/>
        <w:contextualSpacing/>
        <w:jc w:val="both"/>
      </w:pPr>
      <w:r w:rsidRPr="004F0984">
        <w:t xml:space="preserve">Pirmsskolas izglītības iestādes „Bitīte </w:t>
      </w:r>
      <w:r w:rsidR="00F747C4">
        <w:t xml:space="preserve">” </w:t>
      </w:r>
      <w:r w:rsidRPr="004F0984">
        <w:t>vadītāja</w:t>
      </w:r>
      <w:r>
        <w:t xml:space="preserve"> </w:t>
      </w:r>
      <w:proofErr w:type="spellStart"/>
      <w:r>
        <w:t>I.Vītola</w:t>
      </w:r>
      <w:proofErr w:type="spellEnd"/>
    </w:p>
    <w:p w:rsidR="0050291F" w:rsidRPr="007C6E67" w:rsidRDefault="0050291F" w:rsidP="003D45AA">
      <w:pPr>
        <w:ind w:left="567" w:right="-668"/>
        <w:contextualSpacing/>
        <w:jc w:val="both"/>
      </w:pPr>
      <w:r>
        <w:t>2017.gada 14. novembrī</w:t>
      </w:r>
    </w:p>
    <w:p w:rsidR="0050291F" w:rsidRDefault="0050291F" w:rsidP="003D45AA">
      <w:pPr>
        <w:ind w:right="-668"/>
        <w:jc w:val="both"/>
      </w:pPr>
    </w:p>
    <w:p w:rsidR="0050291F" w:rsidRDefault="0050291F" w:rsidP="003D45AA">
      <w:pPr>
        <w:ind w:left="-709" w:right="-668"/>
        <w:jc w:val="both"/>
      </w:pPr>
    </w:p>
    <w:p w:rsidR="003154C4" w:rsidRDefault="003154C4" w:rsidP="00B91FBB">
      <w:pPr>
        <w:pStyle w:val="Default"/>
        <w:jc w:val="both"/>
        <w:sectPr w:rsidR="003154C4" w:rsidSect="0050291F">
          <w:footerReference w:type="default" r:id="rId9"/>
          <w:pgSz w:w="11906" w:h="16838"/>
          <w:pgMar w:top="1440" w:right="1800" w:bottom="1440" w:left="993" w:header="708" w:footer="708" w:gutter="0"/>
          <w:cols w:space="708"/>
          <w:docGrid w:linePitch="360"/>
        </w:sectPr>
      </w:pPr>
    </w:p>
    <w:p w:rsidR="003154C4" w:rsidRPr="003154C4" w:rsidRDefault="003154C4" w:rsidP="003154C4">
      <w:pPr>
        <w:jc w:val="right"/>
        <w:rPr>
          <w:rFonts w:eastAsia="Calibri"/>
          <w:noProof/>
        </w:rPr>
      </w:pPr>
      <w:r w:rsidRPr="003154C4">
        <w:rPr>
          <w:rFonts w:eastAsia="Calibri"/>
          <w:lang w:eastAsia="en-US"/>
        </w:rPr>
        <w:lastRenderedPageBreak/>
        <w:t>1. pielikums</w:t>
      </w:r>
    </w:p>
    <w:p w:rsidR="003154C4" w:rsidRPr="003154C4" w:rsidRDefault="003154C4" w:rsidP="003154C4">
      <w:pPr>
        <w:jc w:val="right"/>
        <w:rPr>
          <w:rFonts w:eastAsia="Calibri"/>
          <w:noProof/>
        </w:rPr>
      </w:pPr>
      <w:r w:rsidRPr="003154C4">
        <w:rPr>
          <w:rFonts w:eastAsia="Calibri"/>
          <w:noProof/>
        </w:rPr>
        <w:t>Kokneses novada PII “</w:t>
      </w:r>
      <w:r>
        <w:rPr>
          <w:rFonts w:eastAsia="Calibri"/>
          <w:noProof/>
        </w:rPr>
        <w:t>Bitīte</w:t>
      </w:r>
      <w:r w:rsidRPr="003154C4">
        <w:rPr>
          <w:rFonts w:eastAsia="Calibri"/>
          <w:noProof/>
        </w:rPr>
        <w:t>”</w:t>
      </w:r>
    </w:p>
    <w:p w:rsidR="003154C4" w:rsidRPr="003154C4" w:rsidRDefault="00AA68C6" w:rsidP="003154C4">
      <w:pPr>
        <w:jc w:val="right"/>
        <w:rPr>
          <w:rFonts w:eastAsia="Calibri"/>
          <w:bCs/>
          <w:lang w:eastAsia="en-US"/>
        </w:rPr>
      </w:pPr>
      <w:r>
        <w:rPr>
          <w:rFonts w:eastAsia="Calibri"/>
          <w:bCs/>
          <w:lang w:eastAsia="en-US"/>
        </w:rPr>
        <w:t xml:space="preserve"> </w:t>
      </w:r>
      <w:r w:rsidR="003154C4" w:rsidRPr="003154C4">
        <w:rPr>
          <w:rFonts w:eastAsia="Calibri"/>
          <w:bCs/>
          <w:lang w:eastAsia="en-US"/>
        </w:rPr>
        <w:t>Pedagogu profesionālās darbības</w:t>
      </w:r>
    </w:p>
    <w:p w:rsidR="003154C4" w:rsidRPr="003154C4" w:rsidRDefault="003154C4" w:rsidP="003154C4">
      <w:pPr>
        <w:jc w:val="right"/>
        <w:rPr>
          <w:rFonts w:eastAsia="Calibri"/>
          <w:bCs/>
          <w:lang w:eastAsia="en-US"/>
        </w:rPr>
      </w:pPr>
      <w:r w:rsidRPr="003154C4">
        <w:rPr>
          <w:rFonts w:eastAsia="Calibri"/>
          <w:bCs/>
          <w:lang w:eastAsia="en-US"/>
        </w:rPr>
        <w:t xml:space="preserve">kvalitātes novērtēšanas </w:t>
      </w:r>
    </w:p>
    <w:p w:rsidR="003154C4" w:rsidRDefault="003154C4" w:rsidP="003154C4">
      <w:pPr>
        <w:jc w:val="right"/>
        <w:rPr>
          <w:rFonts w:eastAsia="Calibri"/>
          <w:lang w:eastAsia="en-US"/>
        </w:rPr>
      </w:pPr>
      <w:r w:rsidRPr="003154C4">
        <w:rPr>
          <w:rFonts w:eastAsia="Calibri"/>
          <w:bCs/>
          <w:lang w:eastAsia="en-US"/>
        </w:rPr>
        <w:t xml:space="preserve">kārtībai </w:t>
      </w:r>
      <w:r w:rsidR="00AA68C6">
        <w:rPr>
          <w:rFonts w:eastAsia="Calibri"/>
          <w:bCs/>
          <w:lang w:eastAsia="en-US"/>
        </w:rPr>
        <w:t xml:space="preserve"> un komisijas darbības kārtībai</w:t>
      </w:r>
    </w:p>
    <w:p w:rsidR="003154C4" w:rsidRDefault="003154C4" w:rsidP="003154C4">
      <w:pPr>
        <w:jc w:val="right"/>
        <w:rPr>
          <w:rFonts w:eastAsia="Calibri"/>
          <w:lang w:eastAsia="en-US"/>
        </w:rPr>
      </w:pPr>
    </w:p>
    <w:p w:rsidR="003154C4" w:rsidRPr="003154C4" w:rsidRDefault="003154C4" w:rsidP="003154C4">
      <w:pPr>
        <w:jc w:val="right"/>
        <w:rPr>
          <w:rFonts w:eastAsiaTheme="minorHAnsi"/>
          <w:lang w:eastAsia="en-US"/>
        </w:rPr>
      </w:pPr>
      <w:r w:rsidRPr="003154C4">
        <w:rPr>
          <w:rFonts w:eastAsiaTheme="minorHAnsi"/>
          <w:lang w:eastAsia="en-US"/>
        </w:rPr>
        <w:t>Kokneses novada Bebru pagasta</w:t>
      </w:r>
    </w:p>
    <w:p w:rsidR="003154C4" w:rsidRPr="003154C4" w:rsidRDefault="003154C4" w:rsidP="003154C4">
      <w:pPr>
        <w:jc w:val="right"/>
        <w:rPr>
          <w:rFonts w:eastAsiaTheme="minorHAnsi"/>
          <w:lang w:eastAsia="en-US"/>
        </w:rPr>
      </w:pPr>
      <w:r w:rsidRPr="003154C4">
        <w:rPr>
          <w:rFonts w:eastAsiaTheme="minorHAnsi"/>
          <w:lang w:eastAsia="en-US"/>
        </w:rPr>
        <w:t xml:space="preserve">                                                                                  pirmsskolas izglītības iestādes „Bitīte”</w:t>
      </w:r>
    </w:p>
    <w:p w:rsidR="003154C4" w:rsidRPr="003154C4" w:rsidRDefault="003154C4" w:rsidP="003154C4">
      <w:pPr>
        <w:jc w:val="right"/>
        <w:rPr>
          <w:rFonts w:eastAsiaTheme="minorHAnsi"/>
          <w:lang w:eastAsia="en-US"/>
        </w:rPr>
      </w:pPr>
      <w:r w:rsidRPr="003154C4">
        <w:rPr>
          <w:rFonts w:eastAsiaTheme="minorHAnsi"/>
          <w:lang w:eastAsia="en-US"/>
        </w:rPr>
        <w:t xml:space="preserve">                                                                                  vadītājai Ilonai Vītolai</w:t>
      </w:r>
    </w:p>
    <w:p w:rsidR="003154C4" w:rsidRPr="003154C4" w:rsidRDefault="003154C4" w:rsidP="003154C4">
      <w:pPr>
        <w:rPr>
          <w:rFonts w:eastAsiaTheme="minorHAnsi"/>
          <w:sz w:val="22"/>
          <w:szCs w:val="22"/>
          <w:lang w:eastAsia="en-US"/>
        </w:rPr>
      </w:pPr>
    </w:p>
    <w:p w:rsidR="003154C4" w:rsidRPr="003154C4" w:rsidRDefault="003154C4" w:rsidP="003154C4">
      <w:pPr>
        <w:jc w:val="right"/>
        <w:rPr>
          <w:rFonts w:eastAsiaTheme="minorHAnsi"/>
          <w:sz w:val="22"/>
          <w:szCs w:val="22"/>
          <w:lang w:eastAsia="en-US"/>
        </w:rPr>
      </w:pPr>
      <w:r w:rsidRPr="003154C4">
        <w:rPr>
          <w:rFonts w:eastAsiaTheme="minorHAnsi"/>
          <w:sz w:val="22"/>
          <w:szCs w:val="22"/>
          <w:lang w:eastAsia="en-US"/>
        </w:rPr>
        <w:t>_____________________________________</w:t>
      </w:r>
    </w:p>
    <w:p w:rsidR="003154C4" w:rsidRPr="003154C4" w:rsidRDefault="003154C4" w:rsidP="003154C4">
      <w:pPr>
        <w:jc w:val="right"/>
        <w:rPr>
          <w:rFonts w:eastAsiaTheme="minorHAnsi"/>
          <w:sz w:val="22"/>
          <w:szCs w:val="22"/>
          <w:lang w:eastAsia="en-US"/>
        </w:rPr>
      </w:pPr>
      <w:r w:rsidRPr="003154C4">
        <w:rPr>
          <w:rFonts w:eastAsiaTheme="minorHAnsi"/>
          <w:sz w:val="22"/>
          <w:szCs w:val="22"/>
          <w:lang w:eastAsia="en-US"/>
        </w:rPr>
        <w:t>/pedagoga vārds,</w:t>
      </w:r>
      <w:r w:rsidR="00D31E7B">
        <w:rPr>
          <w:rFonts w:eastAsiaTheme="minorHAnsi"/>
          <w:sz w:val="22"/>
          <w:szCs w:val="22"/>
          <w:lang w:eastAsia="en-US"/>
        </w:rPr>
        <w:t xml:space="preserve"> </w:t>
      </w:r>
      <w:r w:rsidRPr="003154C4">
        <w:rPr>
          <w:rFonts w:eastAsiaTheme="minorHAnsi"/>
          <w:sz w:val="22"/>
          <w:szCs w:val="22"/>
          <w:lang w:eastAsia="en-US"/>
        </w:rPr>
        <w:t>uzvārds/</w:t>
      </w:r>
    </w:p>
    <w:p w:rsidR="003154C4" w:rsidRPr="003154C4" w:rsidRDefault="003154C4" w:rsidP="003154C4">
      <w:pPr>
        <w:jc w:val="right"/>
        <w:rPr>
          <w:rFonts w:eastAsiaTheme="minorHAnsi"/>
          <w:sz w:val="22"/>
          <w:szCs w:val="22"/>
          <w:lang w:eastAsia="en-US"/>
        </w:rPr>
      </w:pPr>
    </w:p>
    <w:p w:rsidR="003154C4" w:rsidRPr="003154C4" w:rsidRDefault="003154C4" w:rsidP="003154C4">
      <w:pPr>
        <w:jc w:val="right"/>
        <w:rPr>
          <w:rFonts w:eastAsiaTheme="minorHAnsi"/>
          <w:sz w:val="22"/>
          <w:szCs w:val="22"/>
          <w:lang w:eastAsia="en-US"/>
        </w:rPr>
      </w:pPr>
      <w:r w:rsidRPr="003154C4">
        <w:rPr>
          <w:rFonts w:eastAsiaTheme="minorHAnsi"/>
          <w:sz w:val="22"/>
          <w:szCs w:val="22"/>
          <w:lang w:eastAsia="en-US"/>
        </w:rPr>
        <w:t>___________________________________</w:t>
      </w:r>
    </w:p>
    <w:p w:rsidR="003154C4" w:rsidRPr="003154C4" w:rsidRDefault="003154C4" w:rsidP="003154C4">
      <w:pPr>
        <w:jc w:val="right"/>
        <w:rPr>
          <w:rFonts w:eastAsiaTheme="minorHAnsi"/>
          <w:sz w:val="22"/>
          <w:szCs w:val="22"/>
          <w:lang w:eastAsia="en-US"/>
        </w:rPr>
      </w:pPr>
      <w:r w:rsidRPr="003154C4">
        <w:rPr>
          <w:rFonts w:eastAsiaTheme="minorHAnsi"/>
          <w:sz w:val="22"/>
          <w:szCs w:val="22"/>
          <w:lang w:eastAsia="en-US"/>
        </w:rPr>
        <w:t>/personas kods/</w:t>
      </w:r>
    </w:p>
    <w:p w:rsidR="003154C4" w:rsidRPr="003154C4" w:rsidRDefault="003154C4" w:rsidP="003154C4">
      <w:pPr>
        <w:jc w:val="right"/>
        <w:rPr>
          <w:rFonts w:eastAsiaTheme="minorHAnsi"/>
          <w:sz w:val="22"/>
          <w:szCs w:val="22"/>
          <w:lang w:eastAsia="en-US"/>
        </w:rPr>
      </w:pPr>
    </w:p>
    <w:p w:rsidR="003154C4" w:rsidRPr="003154C4" w:rsidRDefault="003154C4" w:rsidP="003154C4">
      <w:pPr>
        <w:jc w:val="right"/>
        <w:rPr>
          <w:rFonts w:eastAsiaTheme="minorHAnsi"/>
          <w:sz w:val="22"/>
          <w:szCs w:val="22"/>
          <w:lang w:eastAsia="en-US"/>
        </w:rPr>
      </w:pPr>
      <w:r w:rsidRPr="003154C4">
        <w:rPr>
          <w:rFonts w:eastAsiaTheme="minorHAnsi"/>
          <w:sz w:val="22"/>
          <w:szCs w:val="22"/>
          <w:lang w:eastAsia="en-US"/>
        </w:rPr>
        <w:t>__________________________________</w:t>
      </w:r>
    </w:p>
    <w:p w:rsidR="003154C4" w:rsidRPr="003154C4" w:rsidRDefault="003154C4" w:rsidP="003154C4">
      <w:pPr>
        <w:jc w:val="right"/>
        <w:rPr>
          <w:rFonts w:eastAsiaTheme="minorHAnsi"/>
          <w:sz w:val="22"/>
          <w:szCs w:val="22"/>
          <w:lang w:eastAsia="en-US"/>
        </w:rPr>
      </w:pPr>
    </w:p>
    <w:p w:rsidR="003154C4" w:rsidRPr="003154C4" w:rsidRDefault="003154C4" w:rsidP="003154C4">
      <w:pPr>
        <w:jc w:val="right"/>
        <w:rPr>
          <w:rFonts w:eastAsiaTheme="minorHAnsi"/>
          <w:sz w:val="22"/>
          <w:szCs w:val="22"/>
          <w:lang w:eastAsia="en-US"/>
        </w:rPr>
      </w:pPr>
      <w:r w:rsidRPr="003154C4">
        <w:rPr>
          <w:rFonts w:eastAsiaTheme="minorHAnsi"/>
          <w:sz w:val="22"/>
          <w:szCs w:val="22"/>
          <w:lang w:eastAsia="en-US"/>
        </w:rPr>
        <w:t>__________________________________</w:t>
      </w:r>
    </w:p>
    <w:p w:rsidR="003154C4" w:rsidRPr="003154C4" w:rsidRDefault="003154C4" w:rsidP="003154C4">
      <w:pPr>
        <w:jc w:val="right"/>
        <w:rPr>
          <w:rFonts w:eastAsiaTheme="minorHAnsi"/>
          <w:sz w:val="22"/>
          <w:szCs w:val="22"/>
          <w:lang w:eastAsia="en-US"/>
        </w:rPr>
      </w:pPr>
      <w:r w:rsidRPr="003154C4">
        <w:rPr>
          <w:rFonts w:eastAsiaTheme="minorHAnsi"/>
          <w:sz w:val="22"/>
          <w:szCs w:val="22"/>
          <w:lang w:eastAsia="en-US"/>
        </w:rPr>
        <w:t>/faktiskās  dzīves vietas adrese/</w:t>
      </w:r>
    </w:p>
    <w:p w:rsidR="003154C4" w:rsidRPr="003154C4" w:rsidRDefault="003154C4" w:rsidP="003154C4">
      <w:pPr>
        <w:rPr>
          <w:rFonts w:eastAsiaTheme="minorHAnsi"/>
          <w:sz w:val="22"/>
          <w:szCs w:val="22"/>
          <w:lang w:eastAsia="en-US"/>
        </w:rPr>
      </w:pPr>
    </w:p>
    <w:p w:rsidR="003154C4" w:rsidRPr="003154C4" w:rsidRDefault="003154C4" w:rsidP="003154C4">
      <w:pPr>
        <w:rPr>
          <w:rFonts w:eastAsiaTheme="minorHAnsi"/>
          <w:sz w:val="22"/>
          <w:szCs w:val="22"/>
          <w:lang w:eastAsia="en-US"/>
        </w:rPr>
      </w:pPr>
    </w:p>
    <w:p w:rsidR="003154C4" w:rsidRPr="003154C4" w:rsidRDefault="00F747C4" w:rsidP="003154C4">
      <w:pPr>
        <w:rPr>
          <w:rFonts w:eastAsiaTheme="minorHAnsi"/>
          <w:b/>
          <w:sz w:val="28"/>
          <w:szCs w:val="28"/>
          <w:lang w:eastAsia="en-US"/>
        </w:rPr>
      </w:pPr>
      <w:r>
        <w:rPr>
          <w:rFonts w:eastAsiaTheme="minorHAnsi"/>
          <w:b/>
          <w:sz w:val="28"/>
          <w:szCs w:val="28"/>
          <w:lang w:eastAsia="en-US"/>
        </w:rPr>
        <w:t xml:space="preserve">                                                    </w:t>
      </w:r>
      <w:r w:rsidR="003154C4" w:rsidRPr="003154C4">
        <w:rPr>
          <w:rFonts w:eastAsiaTheme="minorHAnsi"/>
          <w:b/>
          <w:sz w:val="28"/>
          <w:szCs w:val="28"/>
          <w:lang w:eastAsia="en-US"/>
        </w:rPr>
        <w:t>IESNIEGUMS</w:t>
      </w:r>
    </w:p>
    <w:p w:rsidR="003154C4" w:rsidRPr="003154C4" w:rsidRDefault="003154C4" w:rsidP="003154C4">
      <w:pPr>
        <w:rPr>
          <w:rFonts w:eastAsiaTheme="minorHAnsi"/>
          <w:sz w:val="28"/>
          <w:szCs w:val="28"/>
          <w:lang w:eastAsia="en-US"/>
        </w:rPr>
      </w:pPr>
    </w:p>
    <w:p w:rsidR="003154C4" w:rsidRPr="003154C4" w:rsidRDefault="003154C4" w:rsidP="00C01E62">
      <w:pPr>
        <w:spacing w:line="360" w:lineRule="auto"/>
        <w:jc w:val="both"/>
        <w:rPr>
          <w:rFonts w:eastAsiaTheme="minorHAnsi"/>
          <w:lang w:eastAsia="en-US"/>
        </w:rPr>
      </w:pPr>
      <w:r w:rsidRPr="003154C4">
        <w:rPr>
          <w:rFonts w:eastAsiaTheme="minorHAnsi"/>
          <w:lang w:eastAsia="en-US"/>
        </w:rPr>
        <w:t>Lūdzu novērtēt manas profesionālās darbības kvalitāti Kokneses   novada Bebru pagasta pirmsskolas izglītības iestādē „Bitīte”, “Bērnudā</w:t>
      </w:r>
      <w:r w:rsidR="00D31E7B">
        <w:rPr>
          <w:rFonts w:eastAsiaTheme="minorHAnsi"/>
          <w:lang w:eastAsia="en-US"/>
        </w:rPr>
        <w:t>r</w:t>
      </w:r>
      <w:r w:rsidRPr="003154C4">
        <w:rPr>
          <w:rFonts w:eastAsiaTheme="minorHAnsi"/>
          <w:lang w:eastAsia="en-US"/>
        </w:rPr>
        <w:t xml:space="preserve">zs”, Vecbebri, Bebru pagasts, Kokneses novads, LV-5135,lai pretendētu uz    _____       kvalitātes pakāpi.               </w:t>
      </w:r>
    </w:p>
    <w:p w:rsidR="003154C4" w:rsidRPr="003154C4" w:rsidRDefault="00F747C4" w:rsidP="00C7702A">
      <w:pPr>
        <w:rPr>
          <w:rFonts w:eastAsia="Calibri"/>
          <w:i/>
          <w:lang w:eastAsia="en-US"/>
        </w:rPr>
      </w:pPr>
      <w:r>
        <w:rPr>
          <w:rFonts w:eastAsia="Calibri"/>
          <w:i/>
          <w:lang w:eastAsia="en-US"/>
        </w:rPr>
        <w:t xml:space="preserve">                                               </w:t>
      </w:r>
      <w:r w:rsidR="003154C4" w:rsidRPr="003154C4">
        <w:rPr>
          <w:rFonts w:eastAsia="Calibri"/>
          <w:i/>
          <w:lang w:eastAsia="en-US"/>
        </w:rPr>
        <w:t>(pakāpes nosaukums)</w:t>
      </w:r>
    </w:p>
    <w:p w:rsidR="003154C4" w:rsidRPr="003154C4" w:rsidRDefault="003154C4" w:rsidP="003154C4">
      <w:pPr>
        <w:jc w:val="both"/>
        <w:rPr>
          <w:rFonts w:eastAsiaTheme="minorHAnsi"/>
          <w:sz w:val="28"/>
          <w:szCs w:val="28"/>
          <w:lang w:eastAsia="en-US"/>
        </w:rPr>
      </w:pPr>
    </w:p>
    <w:p w:rsidR="003154C4" w:rsidRPr="003154C4" w:rsidRDefault="003154C4" w:rsidP="003154C4">
      <w:pPr>
        <w:rPr>
          <w:rFonts w:eastAsiaTheme="minorHAnsi"/>
          <w:sz w:val="28"/>
          <w:szCs w:val="28"/>
          <w:lang w:eastAsia="en-US"/>
        </w:rPr>
      </w:pPr>
    </w:p>
    <w:p w:rsidR="003154C4" w:rsidRPr="003154C4" w:rsidRDefault="003154C4" w:rsidP="003154C4">
      <w:pPr>
        <w:jc w:val="center"/>
        <w:rPr>
          <w:rFonts w:eastAsia="Calibri"/>
          <w:lang w:eastAsia="en-US"/>
        </w:rPr>
      </w:pPr>
    </w:p>
    <w:p w:rsidR="003154C4" w:rsidRPr="003154C4" w:rsidRDefault="003154C4" w:rsidP="003154C4">
      <w:pPr>
        <w:jc w:val="center"/>
        <w:rPr>
          <w:rFonts w:eastAsia="Calibri"/>
          <w:lang w:eastAsia="en-US"/>
        </w:rPr>
      </w:pPr>
    </w:p>
    <w:p w:rsidR="003154C4" w:rsidRPr="003154C4" w:rsidRDefault="003154C4" w:rsidP="003154C4">
      <w:pPr>
        <w:rPr>
          <w:rFonts w:eastAsiaTheme="minorHAnsi"/>
          <w:sz w:val="28"/>
          <w:szCs w:val="28"/>
          <w:lang w:eastAsia="en-US"/>
        </w:rPr>
      </w:pPr>
    </w:p>
    <w:p w:rsidR="003154C4" w:rsidRPr="003154C4" w:rsidRDefault="003154C4" w:rsidP="003154C4">
      <w:pPr>
        <w:rPr>
          <w:rFonts w:eastAsiaTheme="minorHAnsi"/>
          <w:sz w:val="28"/>
          <w:szCs w:val="28"/>
          <w:lang w:eastAsia="en-US"/>
        </w:rPr>
      </w:pPr>
    </w:p>
    <w:p w:rsidR="003154C4" w:rsidRPr="003154C4" w:rsidRDefault="003154C4" w:rsidP="003154C4">
      <w:pPr>
        <w:rPr>
          <w:rFonts w:eastAsiaTheme="minorHAnsi"/>
          <w:sz w:val="28"/>
          <w:szCs w:val="28"/>
          <w:lang w:eastAsia="en-US"/>
        </w:rPr>
      </w:pPr>
    </w:p>
    <w:p w:rsidR="003154C4" w:rsidRPr="003154C4" w:rsidRDefault="003154C4" w:rsidP="003154C4">
      <w:pPr>
        <w:rPr>
          <w:rFonts w:eastAsiaTheme="minorHAnsi"/>
          <w:sz w:val="28"/>
          <w:szCs w:val="28"/>
          <w:lang w:eastAsia="en-US"/>
        </w:rPr>
      </w:pPr>
    </w:p>
    <w:p w:rsidR="003154C4" w:rsidRPr="003154C4" w:rsidRDefault="003154C4" w:rsidP="003154C4">
      <w:pPr>
        <w:rPr>
          <w:rFonts w:eastAsiaTheme="minorHAnsi"/>
          <w:sz w:val="28"/>
          <w:szCs w:val="28"/>
          <w:lang w:eastAsia="en-US"/>
        </w:rPr>
      </w:pPr>
    </w:p>
    <w:p w:rsidR="003154C4" w:rsidRPr="003154C4" w:rsidRDefault="003154C4" w:rsidP="003154C4">
      <w:pPr>
        <w:rPr>
          <w:rFonts w:eastAsiaTheme="minorHAnsi"/>
          <w:sz w:val="28"/>
          <w:szCs w:val="28"/>
          <w:lang w:eastAsia="en-US"/>
        </w:rPr>
      </w:pPr>
    </w:p>
    <w:p w:rsidR="003154C4" w:rsidRPr="003154C4" w:rsidRDefault="003154C4" w:rsidP="003154C4">
      <w:pPr>
        <w:rPr>
          <w:rFonts w:eastAsiaTheme="minorHAnsi"/>
          <w:sz w:val="28"/>
          <w:szCs w:val="28"/>
          <w:lang w:eastAsia="en-US"/>
        </w:rPr>
      </w:pPr>
      <w:r w:rsidRPr="003154C4">
        <w:rPr>
          <w:rFonts w:eastAsiaTheme="minorHAnsi"/>
          <w:lang w:eastAsia="en-US"/>
        </w:rPr>
        <w:t>Datums</w:t>
      </w:r>
      <w:r w:rsidRPr="003154C4">
        <w:rPr>
          <w:rFonts w:eastAsiaTheme="minorHAnsi"/>
          <w:sz w:val="28"/>
          <w:szCs w:val="28"/>
          <w:lang w:eastAsia="en-US"/>
        </w:rPr>
        <w:t xml:space="preserve"> ____________                                _________________________   </w:t>
      </w:r>
    </w:p>
    <w:p w:rsidR="00A94F4C" w:rsidRDefault="003154C4" w:rsidP="003154C4">
      <w:pPr>
        <w:rPr>
          <w:rFonts w:eastAsiaTheme="minorHAnsi"/>
          <w:i/>
          <w:lang w:eastAsia="en-US"/>
        </w:rPr>
      </w:pPr>
      <w:r w:rsidRPr="003154C4">
        <w:rPr>
          <w:rFonts w:eastAsiaTheme="minorHAnsi"/>
          <w:i/>
          <w:sz w:val="28"/>
          <w:szCs w:val="28"/>
          <w:lang w:eastAsia="en-US"/>
        </w:rPr>
        <w:t xml:space="preserve">                                                                                / </w:t>
      </w:r>
      <w:r w:rsidRPr="003154C4">
        <w:rPr>
          <w:rFonts w:eastAsiaTheme="minorHAnsi"/>
          <w:i/>
          <w:lang w:eastAsia="en-US"/>
        </w:rPr>
        <w:t xml:space="preserve">Pedagoga paraksts  /     </w:t>
      </w:r>
    </w:p>
    <w:p w:rsidR="00AA68C6" w:rsidRDefault="00AA68C6" w:rsidP="003154C4">
      <w:pPr>
        <w:rPr>
          <w:rFonts w:eastAsiaTheme="minorHAnsi"/>
          <w:i/>
          <w:lang w:eastAsia="en-US"/>
        </w:rPr>
        <w:sectPr w:rsidR="00AA68C6" w:rsidSect="00A722E4">
          <w:pgSz w:w="11906" w:h="16838"/>
          <w:pgMar w:top="851" w:right="1800" w:bottom="1440" w:left="993" w:header="708" w:footer="708" w:gutter="0"/>
          <w:cols w:space="708"/>
          <w:docGrid w:linePitch="360"/>
        </w:sectPr>
      </w:pPr>
    </w:p>
    <w:p w:rsidR="00AA68C6" w:rsidRPr="003154C4" w:rsidRDefault="00C234AA" w:rsidP="00C234AA">
      <w:pPr>
        <w:jc w:val="right"/>
        <w:rPr>
          <w:rFonts w:eastAsia="Calibri"/>
          <w:noProof/>
        </w:rPr>
      </w:pPr>
      <w:r>
        <w:rPr>
          <w:rFonts w:eastAsia="Calibri"/>
          <w:lang w:eastAsia="en-US"/>
        </w:rPr>
        <w:lastRenderedPageBreak/>
        <w:t>2</w:t>
      </w:r>
      <w:r w:rsidR="00AA68C6" w:rsidRPr="003154C4">
        <w:rPr>
          <w:rFonts w:eastAsia="Calibri"/>
          <w:lang w:eastAsia="en-US"/>
        </w:rPr>
        <w:t>. pielikums</w:t>
      </w:r>
    </w:p>
    <w:p w:rsidR="00AA68C6" w:rsidRPr="003154C4" w:rsidRDefault="00AA68C6" w:rsidP="00AA68C6">
      <w:pPr>
        <w:jc w:val="right"/>
        <w:rPr>
          <w:rFonts w:eastAsia="Calibri"/>
          <w:noProof/>
        </w:rPr>
      </w:pPr>
      <w:r w:rsidRPr="003154C4">
        <w:rPr>
          <w:rFonts w:eastAsia="Calibri"/>
          <w:noProof/>
        </w:rPr>
        <w:t>Kokneses novada PII “</w:t>
      </w:r>
      <w:r>
        <w:rPr>
          <w:rFonts w:eastAsia="Calibri"/>
          <w:noProof/>
        </w:rPr>
        <w:t>Bitīte</w:t>
      </w:r>
      <w:r w:rsidRPr="003154C4">
        <w:rPr>
          <w:rFonts w:eastAsia="Calibri"/>
          <w:noProof/>
        </w:rPr>
        <w:t>”</w:t>
      </w:r>
    </w:p>
    <w:p w:rsidR="00AA68C6" w:rsidRPr="003154C4" w:rsidRDefault="00AA68C6" w:rsidP="00AA68C6">
      <w:pPr>
        <w:jc w:val="right"/>
        <w:rPr>
          <w:rFonts w:eastAsia="Calibri"/>
          <w:bCs/>
          <w:lang w:eastAsia="en-US"/>
        </w:rPr>
      </w:pPr>
      <w:r>
        <w:rPr>
          <w:rFonts w:eastAsia="Calibri"/>
          <w:bCs/>
          <w:lang w:eastAsia="en-US"/>
        </w:rPr>
        <w:t xml:space="preserve"> </w:t>
      </w:r>
      <w:r w:rsidRPr="003154C4">
        <w:rPr>
          <w:rFonts w:eastAsia="Calibri"/>
          <w:bCs/>
          <w:lang w:eastAsia="en-US"/>
        </w:rPr>
        <w:t>Pedagogu profesionālās darbības</w:t>
      </w:r>
    </w:p>
    <w:p w:rsidR="00AA68C6" w:rsidRDefault="00AA68C6" w:rsidP="00AA68C6">
      <w:pPr>
        <w:jc w:val="right"/>
        <w:rPr>
          <w:rFonts w:eastAsia="Calibri"/>
          <w:bCs/>
          <w:lang w:eastAsia="en-US"/>
        </w:rPr>
      </w:pPr>
      <w:r w:rsidRPr="003154C4">
        <w:rPr>
          <w:rFonts w:eastAsia="Calibri"/>
          <w:bCs/>
          <w:lang w:eastAsia="en-US"/>
        </w:rPr>
        <w:t xml:space="preserve">kvalitātes novērtēšanas kārtībai  </w:t>
      </w:r>
    </w:p>
    <w:p w:rsidR="00AA68C6" w:rsidRPr="00AA68C6" w:rsidRDefault="00AA68C6" w:rsidP="00AA68C6">
      <w:pPr>
        <w:jc w:val="right"/>
        <w:rPr>
          <w:rFonts w:eastAsia="Calibri"/>
          <w:bCs/>
          <w:lang w:eastAsia="en-US"/>
        </w:rPr>
      </w:pPr>
      <w:r w:rsidRPr="003154C4">
        <w:rPr>
          <w:rFonts w:eastAsia="Calibri"/>
          <w:bCs/>
          <w:lang w:eastAsia="en-US"/>
        </w:rPr>
        <w:t>un komisijas darbības kārtībai</w:t>
      </w:r>
    </w:p>
    <w:p w:rsidR="00AA68C6" w:rsidRPr="00AA68C6" w:rsidRDefault="00AA68C6" w:rsidP="00AA68C6">
      <w:pPr>
        <w:spacing w:before="100" w:beforeAutospacing="1" w:after="100" w:afterAutospacing="1"/>
        <w:jc w:val="center"/>
        <w:rPr>
          <w:b/>
          <w:bCs/>
        </w:rPr>
      </w:pPr>
      <w:r w:rsidRPr="00AA68C6">
        <w:rPr>
          <w:b/>
          <w:bCs/>
        </w:rPr>
        <w:t>Pirmsskolas rotaļnodarbību vērošanas un novērtējuma lapa</w:t>
      </w:r>
    </w:p>
    <w:p w:rsidR="00AA68C6" w:rsidRPr="00AA68C6" w:rsidRDefault="00AA68C6" w:rsidP="00AA68C6">
      <w:pPr>
        <w:spacing w:before="100" w:beforeAutospacing="1" w:after="100" w:afterAutospacing="1"/>
        <w:rPr>
          <w:b/>
          <w:bCs/>
        </w:rPr>
      </w:pPr>
      <w:r w:rsidRPr="00AA68C6">
        <w:rPr>
          <w:b/>
          <w:bCs/>
        </w:rPr>
        <w:t>1. Vispārīgā informācija</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707"/>
        <w:gridCol w:w="1038"/>
        <w:gridCol w:w="469"/>
        <w:gridCol w:w="1335"/>
        <w:gridCol w:w="1076"/>
        <w:gridCol w:w="288"/>
        <w:gridCol w:w="1567"/>
        <w:gridCol w:w="1050"/>
        <w:gridCol w:w="1583"/>
      </w:tblGrid>
      <w:tr w:rsidR="00AA68C6" w:rsidRPr="00AA68C6" w:rsidTr="00AA68C6">
        <w:trPr>
          <w:tblCellSpacing w:w="15" w:type="dxa"/>
        </w:trPr>
        <w:tc>
          <w:tcPr>
            <w:tcW w:w="920" w:type="pct"/>
            <w:gridSpan w:val="2"/>
            <w:noWrap/>
            <w:vAlign w:val="bottom"/>
            <w:hideMark/>
          </w:tcPr>
          <w:p w:rsidR="00AA68C6" w:rsidRPr="00AA68C6" w:rsidRDefault="00AA68C6" w:rsidP="00AA68C6">
            <w:r w:rsidRPr="00AA68C6">
              <w:t>Izglītības iestāde</w:t>
            </w:r>
          </w:p>
        </w:tc>
        <w:tc>
          <w:tcPr>
            <w:tcW w:w="4031" w:type="pct"/>
            <w:gridSpan w:val="7"/>
            <w:tcBorders>
              <w:bottom w:val="single" w:sz="6" w:space="0" w:color="auto"/>
            </w:tcBorders>
            <w:hideMark/>
          </w:tcPr>
          <w:p w:rsidR="00AA68C6" w:rsidRPr="00AA68C6" w:rsidRDefault="00AA68C6" w:rsidP="00AA68C6">
            <w:r w:rsidRPr="00AA68C6">
              <w:t> </w:t>
            </w:r>
          </w:p>
        </w:tc>
      </w:tr>
      <w:tr w:rsidR="00AA68C6" w:rsidRPr="00AA68C6" w:rsidTr="00AA68C6">
        <w:trPr>
          <w:tblCellSpacing w:w="15" w:type="dxa"/>
        </w:trPr>
        <w:tc>
          <w:tcPr>
            <w:tcW w:w="358" w:type="pct"/>
            <w:noWrap/>
            <w:vAlign w:val="bottom"/>
            <w:hideMark/>
          </w:tcPr>
          <w:p w:rsidR="00AA68C6" w:rsidRPr="00AA68C6" w:rsidRDefault="00AA68C6" w:rsidP="00AA68C6">
            <w:r w:rsidRPr="00AA68C6">
              <w:t>Grupa</w:t>
            </w:r>
          </w:p>
        </w:tc>
        <w:tc>
          <w:tcPr>
            <w:tcW w:w="811" w:type="pct"/>
            <w:gridSpan w:val="2"/>
            <w:tcBorders>
              <w:bottom w:val="single" w:sz="6" w:space="0" w:color="auto"/>
            </w:tcBorders>
            <w:noWrap/>
            <w:vAlign w:val="bottom"/>
            <w:hideMark/>
          </w:tcPr>
          <w:p w:rsidR="00AA68C6" w:rsidRPr="00AA68C6" w:rsidRDefault="00AA68C6" w:rsidP="00AA68C6">
            <w:r w:rsidRPr="00AA68C6">
              <w:t> </w:t>
            </w:r>
          </w:p>
        </w:tc>
        <w:tc>
          <w:tcPr>
            <w:tcW w:w="1289" w:type="pct"/>
            <w:gridSpan w:val="2"/>
            <w:noWrap/>
            <w:vAlign w:val="bottom"/>
            <w:hideMark/>
          </w:tcPr>
          <w:p w:rsidR="00AA68C6" w:rsidRPr="00AA68C6" w:rsidRDefault="00AA68C6" w:rsidP="00AA68C6">
            <w:pPr>
              <w:jc w:val="center"/>
            </w:pPr>
            <w:r w:rsidRPr="00AA68C6">
              <w:t>Izglītojamo skaits grupā</w:t>
            </w:r>
          </w:p>
        </w:tc>
        <w:tc>
          <w:tcPr>
            <w:tcW w:w="1060" w:type="pct"/>
            <w:gridSpan w:val="2"/>
            <w:tcBorders>
              <w:bottom w:val="single" w:sz="6" w:space="0" w:color="auto"/>
            </w:tcBorders>
            <w:noWrap/>
            <w:vAlign w:val="bottom"/>
            <w:hideMark/>
          </w:tcPr>
          <w:p w:rsidR="00AA68C6" w:rsidRPr="00AA68C6" w:rsidRDefault="00AA68C6" w:rsidP="00AA68C6">
            <w:pPr>
              <w:jc w:val="center"/>
            </w:pPr>
            <w:r w:rsidRPr="00AA68C6">
              <w:t> </w:t>
            </w:r>
          </w:p>
        </w:tc>
        <w:tc>
          <w:tcPr>
            <w:tcW w:w="552" w:type="pct"/>
            <w:noWrap/>
            <w:vAlign w:val="bottom"/>
            <w:hideMark/>
          </w:tcPr>
          <w:p w:rsidR="00AA68C6" w:rsidRPr="00AA68C6" w:rsidRDefault="00AA68C6" w:rsidP="00AA68C6">
            <w:pPr>
              <w:jc w:val="center"/>
            </w:pPr>
            <w:r w:rsidRPr="00AA68C6">
              <w:t>nodarbībā</w:t>
            </w:r>
          </w:p>
        </w:tc>
        <w:tc>
          <w:tcPr>
            <w:tcW w:w="816" w:type="pct"/>
            <w:tcBorders>
              <w:bottom w:val="single" w:sz="6" w:space="0" w:color="auto"/>
            </w:tcBorders>
            <w:hideMark/>
          </w:tcPr>
          <w:p w:rsidR="00AA68C6" w:rsidRPr="00AA68C6" w:rsidRDefault="00AA68C6" w:rsidP="00AA68C6">
            <w:r w:rsidRPr="00AA68C6">
              <w:t> </w:t>
            </w:r>
          </w:p>
        </w:tc>
      </w:tr>
      <w:tr w:rsidR="00AA68C6" w:rsidRPr="00AA68C6" w:rsidTr="00AA68C6">
        <w:trPr>
          <w:tblCellSpacing w:w="15" w:type="dxa"/>
        </w:trPr>
        <w:tc>
          <w:tcPr>
            <w:tcW w:w="2605" w:type="pct"/>
            <w:gridSpan w:val="6"/>
            <w:noWrap/>
            <w:vAlign w:val="bottom"/>
            <w:hideMark/>
          </w:tcPr>
          <w:p w:rsidR="00AA68C6" w:rsidRPr="00AA68C6" w:rsidRDefault="00AA68C6" w:rsidP="00AA68C6">
            <w:r w:rsidRPr="00AA68C6">
              <w:t>Pirmsskolas izglītības pedagogs (vārds, uzvārds)</w:t>
            </w:r>
          </w:p>
        </w:tc>
        <w:tc>
          <w:tcPr>
            <w:tcW w:w="2346" w:type="pct"/>
            <w:gridSpan w:val="3"/>
            <w:tcBorders>
              <w:bottom w:val="single" w:sz="6" w:space="0" w:color="auto"/>
            </w:tcBorders>
            <w:hideMark/>
          </w:tcPr>
          <w:p w:rsidR="00AA68C6" w:rsidRPr="00AA68C6" w:rsidRDefault="00AA68C6" w:rsidP="00AA68C6">
            <w:r w:rsidRPr="00AA68C6">
              <w:t> </w:t>
            </w:r>
          </w:p>
        </w:tc>
      </w:tr>
      <w:tr w:rsidR="00AA68C6" w:rsidRPr="00AA68C6" w:rsidTr="00AA68C6">
        <w:trPr>
          <w:tblCellSpacing w:w="15" w:type="dxa"/>
        </w:trPr>
        <w:tc>
          <w:tcPr>
            <w:tcW w:w="1884" w:type="pct"/>
            <w:gridSpan w:val="4"/>
            <w:noWrap/>
            <w:vAlign w:val="bottom"/>
            <w:hideMark/>
          </w:tcPr>
          <w:p w:rsidR="00AA68C6" w:rsidRPr="00AA68C6" w:rsidRDefault="00AA68C6" w:rsidP="00AA68C6">
            <w:r w:rsidRPr="00AA68C6">
              <w:t>Eksperts(-i) (vārds, uzvārds, amats)</w:t>
            </w:r>
          </w:p>
        </w:tc>
        <w:tc>
          <w:tcPr>
            <w:tcW w:w="3067" w:type="pct"/>
            <w:gridSpan w:val="5"/>
            <w:tcBorders>
              <w:bottom w:val="single" w:sz="6" w:space="0" w:color="auto"/>
            </w:tcBorders>
            <w:hideMark/>
          </w:tcPr>
          <w:p w:rsidR="00AA68C6" w:rsidRPr="00AA68C6" w:rsidRDefault="00AA68C6" w:rsidP="00AA68C6">
            <w:r w:rsidRPr="00AA68C6">
              <w:t> </w:t>
            </w:r>
          </w:p>
        </w:tc>
      </w:tr>
    </w:tbl>
    <w:p w:rsidR="00AA68C6" w:rsidRPr="00AA68C6" w:rsidRDefault="00AA68C6" w:rsidP="00AA68C6">
      <w:pPr>
        <w:spacing w:before="100" w:beforeAutospacing="1" w:after="100" w:afterAutospacing="1"/>
      </w:pPr>
      <w:r w:rsidRPr="00AA68C6">
        <w:t>Grupu nodarbības vērošanas mērķis – mācību procesa kvalitātes izvērtēšana</w:t>
      </w:r>
    </w:p>
    <w:p w:rsidR="00AA68C6" w:rsidRPr="00AA68C6" w:rsidRDefault="00AA68C6" w:rsidP="00AA68C6">
      <w:pPr>
        <w:spacing w:before="100" w:beforeAutospacing="1" w:after="100" w:afterAutospacing="1"/>
        <w:rPr>
          <w:b/>
          <w:bCs/>
        </w:rPr>
      </w:pPr>
      <w:r w:rsidRPr="00AA68C6">
        <w:rPr>
          <w:b/>
          <w:bCs/>
        </w:rPr>
        <w:t>2. Pedagoga profesionālās darbības vērtējums</w:t>
      </w:r>
    </w:p>
    <w:tbl>
      <w:tblPr>
        <w:tblStyle w:val="Reatabula"/>
        <w:tblW w:w="5000" w:type="pct"/>
        <w:tblLook w:val="04A0" w:firstRow="1" w:lastRow="0" w:firstColumn="1" w:lastColumn="0" w:noHBand="0" w:noVBand="1"/>
      </w:tblPr>
      <w:tblGrid>
        <w:gridCol w:w="2878"/>
        <w:gridCol w:w="512"/>
        <w:gridCol w:w="816"/>
        <w:gridCol w:w="750"/>
        <w:gridCol w:w="816"/>
        <w:gridCol w:w="501"/>
        <w:gridCol w:w="1043"/>
        <w:gridCol w:w="1787"/>
      </w:tblGrid>
      <w:tr w:rsidR="00AA68C6" w:rsidRPr="00AA68C6" w:rsidTr="00C234AA">
        <w:tc>
          <w:tcPr>
            <w:tcW w:w="1621" w:type="pct"/>
            <w:vMerge w:val="restart"/>
            <w:hideMark/>
          </w:tcPr>
          <w:p w:rsidR="00AA68C6" w:rsidRPr="00AA68C6" w:rsidRDefault="00AA68C6" w:rsidP="00AA68C6">
            <w:pPr>
              <w:jc w:val="center"/>
            </w:pPr>
            <w:r w:rsidRPr="00AA68C6">
              <w:t>Apgalvojumi</w:t>
            </w:r>
          </w:p>
        </w:tc>
        <w:tc>
          <w:tcPr>
            <w:tcW w:w="2357" w:type="pct"/>
            <w:gridSpan w:val="6"/>
            <w:hideMark/>
          </w:tcPr>
          <w:p w:rsidR="00AA68C6" w:rsidRPr="00AA68C6" w:rsidRDefault="00AA68C6" w:rsidP="00AA68C6">
            <w:pPr>
              <w:jc w:val="center"/>
            </w:pPr>
            <w:r w:rsidRPr="00AA68C6">
              <w:t>Vērtējums</w:t>
            </w:r>
          </w:p>
        </w:tc>
        <w:tc>
          <w:tcPr>
            <w:tcW w:w="1022" w:type="pct"/>
            <w:vMerge w:val="restart"/>
            <w:hideMark/>
          </w:tcPr>
          <w:p w:rsidR="00AA68C6" w:rsidRPr="00AA68C6" w:rsidRDefault="00AA68C6" w:rsidP="00AA68C6">
            <w:pPr>
              <w:jc w:val="center"/>
            </w:pPr>
            <w:r w:rsidRPr="00AA68C6">
              <w:t>Fakti, kas par to liecina</w:t>
            </w:r>
          </w:p>
        </w:tc>
      </w:tr>
      <w:tr w:rsidR="00C234AA" w:rsidRPr="00AA68C6" w:rsidTr="00C234AA">
        <w:tc>
          <w:tcPr>
            <w:tcW w:w="0" w:type="auto"/>
            <w:vMerge/>
          </w:tcPr>
          <w:p w:rsidR="00C234AA" w:rsidRPr="00AA68C6" w:rsidRDefault="00C234AA" w:rsidP="00AA68C6"/>
        </w:tc>
        <w:tc>
          <w:tcPr>
            <w:tcW w:w="321" w:type="pct"/>
          </w:tcPr>
          <w:p w:rsidR="00C234AA" w:rsidRPr="00AA68C6" w:rsidRDefault="00C234AA" w:rsidP="00AA68C6">
            <w:pPr>
              <w:jc w:val="center"/>
            </w:pPr>
            <w:r>
              <w:t>3</w:t>
            </w:r>
          </w:p>
        </w:tc>
        <w:tc>
          <w:tcPr>
            <w:tcW w:w="411" w:type="pct"/>
          </w:tcPr>
          <w:p w:rsidR="00C234AA" w:rsidRPr="00AA68C6" w:rsidRDefault="00C234AA" w:rsidP="00AA68C6">
            <w:pPr>
              <w:jc w:val="center"/>
            </w:pPr>
            <w:r>
              <w:t>2</w:t>
            </w:r>
          </w:p>
        </w:tc>
        <w:tc>
          <w:tcPr>
            <w:tcW w:w="378" w:type="pct"/>
          </w:tcPr>
          <w:p w:rsidR="00C234AA" w:rsidRPr="00AA68C6" w:rsidRDefault="00C234AA" w:rsidP="00AA68C6">
            <w:pPr>
              <w:jc w:val="center"/>
            </w:pPr>
            <w:r>
              <w:t>1</w:t>
            </w:r>
          </w:p>
        </w:tc>
        <w:tc>
          <w:tcPr>
            <w:tcW w:w="1248" w:type="pct"/>
            <w:gridSpan w:val="3"/>
          </w:tcPr>
          <w:p w:rsidR="00C234AA" w:rsidRPr="00AA68C6" w:rsidRDefault="00C234AA" w:rsidP="00AA68C6">
            <w:pPr>
              <w:jc w:val="center"/>
            </w:pPr>
            <w:r>
              <w:t>0</w:t>
            </w:r>
          </w:p>
        </w:tc>
        <w:tc>
          <w:tcPr>
            <w:tcW w:w="0" w:type="auto"/>
            <w:vMerge/>
          </w:tcPr>
          <w:p w:rsidR="00C234AA" w:rsidRPr="00AA68C6" w:rsidRDefault="00C234AA" w:rsidP="00AA68C6"/>
        </w:tc>
      </w:tr>
      <w:tr w:rsidR="00AA68C6" w:rsidRPr="00AA68C6" w:rsidTr="00C234AA">
        <w:tc>
          <w:tcPr>
            <w:tcW w:w="0" w:type="auto"/>
            <w:vMerge/>
            <w:hideMark/>
          </w:tcPr>
          <w:p w:rsidR="00AA68C6" w:rsidRPr="00AA68C6" w:rsidRDefault="00AA68C6" w:rsidP="00AA68C6"/>
        </w:tc>
        <w:tc>
          <w:tcPr>
            <w:tcW w:w="321" w:type="pct"/>
            <w:hideMark/>
          </w:tcPr>
          <w:p w:rsidR="00AA68C6" w:rsidRPr="00AA68C6" w:rsidRDefault="00AA68C6" w:rsidP="00AA68C6">
            <w:pPr>
              <w:jc w:val="center"/>
            </w:pPr>
            <w:r w:rsidRPr="00AA68C6">
              <w:t>jā</w:t>
            </w:r>
          </w:p>
        </w:tc>
        <w:tc>
          <w:tcPr>
            <w:tcW w:w="411" w:type="pct"/>
            <w:hideMark/>
          </w:tcPr>
          <w:p w:rsidR="00AA68C6" w:rsidRPr="00AA68C6" w:rsidRDefault="00AA68C6" w:rsidP="00AA68C6">
            <w:pPr>
              <w:jc w:val="center"/>
            </w:pPr>
            <w:r w:rsidRPr="00AA68C6">
              <w:t>drīzāk</w:t>
            </w:r>
            <w:r w:rsidRPr="00AA68C6">
              <w:br/>
              <w:t>jā</w:t>
            </w:r>
          </w:p>
        </w:tc>
        <w:tc>
          <w:tcPr>
            <w:tcW w:w="378" w:type="pct"/>
            <w:hideMark/>
          </w:tcPr>
          <w:p w:rsidR="00AA68C6" w:rsidRPr="00AA68C6" w:rsidRDefault="00AA68C6" w:rsidP="00AA68C6">
            <w:pPr>
              <w:jc w:val="center"/>
            </w:pPr>
            <w:r w:rsidRPr="00AA68C6">
              <w:t>daļēji</w:t>
            </w:r>
          </w:p>
        </w:tc>
        <w:tc>
          <w:tcPr>
            <w:tcW w:w="411" w:type="pct"/>
            <w:hideMark/>
          </w:tcPr>
          <w:p w:rsidR="00AA68C6" w:rsidRPr="00AA68C6" w:rsidRDefault="00AA68C6" w:rsidP="00AA68C6">
            <w:pPr>
              <w:jc w:val="center"/>
            </w:pPr>
            <w:r w:rsidRPr="00AA68C6">
              <w:t>drīzāk</w:t>
            </w:r>
            <w:r w:rsidRPr="00AA68C6">
              <w:br/>
              <w:t>nē</w:t>
            </w:r>
          </w:p>
        </w:tc>
        <w:tc>
          <w:tcPr>
            <w:tcW w:w="315" w:type="pct"/>
            <w:hideMark/>
          </w:tcPr>
          <w:p w:rsidR="00AA68C6" w:rsidRPr="00AA68C6" w:rsidRDefault="00AA68C6" w:rsidP="00AA68C6">
            <w:pPr>
              <w:jc w:val="center"/>
            </w:pPr>
            <w:r w:rsidRPr="00AA68C6">
              <w:t>nē</w:t>
            </w:r>
          </w:p>
        </w:tc>
        <w:tc>
          <w:tcPr>
            <w:tcW w:w="522" w:type="pct"/>
            <w:hideMark/>
          </w:tcPr>
          <w:p w:rsidR="00AA68C6" w:rsidRPr="00AA68C6" w:rsidRDefault="00AA68C6" w:rsidP="00AA68C6">
            <w:pPr>
              <w:jc w:val="center"/>
            </w:pPr>
            <w:r w:rsidRPr="00AA68C6">
              <w:t>nav novērots</w:t>
            </w:r>
          </w:p>
        </w:tc>
        <w:tc>
          <w:tcPr>
            <w:tcW w:w="0" w:type="auto"/>
            <w:vMerge/>
            <w:hideMark/>
          </w:tcPr>
          <w:p w:rsidR="00AA68C6" w:rsidRPr="00AA68C6" w:rsidRDefault="00AA68C6" w:rsidP="00AA68C6"/>
        </w:tc>
      </w:tr>
      <w:tr w:rsidR="00AA68C6" w:rsidRPr="00AA68C6" w:rsidTr="00C234AA">
        <w:tc>
          <w:tcPr>
            <w:tcW w:w="0" w:type="auto"/>
            <w:gridSpan w:val="8"/>
            <w:hideMark/>
          </w:tcPr>
          <w:p w:rsidR="00AA68C6" w:rsidRPr="00AA68C6" w:rsidRDefault="00AA68C6" w:rsidP="00AA68C6">
            <w:pPr>
              <w:jc w:val="center"/>
              <w:rPr>
                <w:b/>
                <w:bCs/>
              </w:rPr>
            </w:pPr>
            <w:r w:rsidRPr="00AA68C6">
              <w:rPr>
                <w:b/>
                <w:bCs/>
              </w:rPr>
              <w:t>1. Rotaļnodarbības uzdevumu izvirzīšana un nepieciešamo apstākļu radīšana</w:t>
            </w:r>
          </w:p>
        </w:tc>
      </w:tr>
      <w:tr w:rsidR="00AA68C6" w:rsidRPr="00AA68C6" w:rsidTr="00C234AA">
        <w:tc>
          <w:tcPr>
            <w:tcW w:w="1621" w:type="pct"/>
            <w:hideMark/>
          </w:tcPr>
          <w:p w:rsidR="00AA68C6" w:rsidRPr="00AA68C6" w:rsidRDefault="00AA68C6" w:rsidP="00AA68C6">
            <w:r w:rsidRPr="00AA68C6">
              <w:t>1.1. Nodarbības mērķi un uzdevumi atbilst izglītības programmai</w:t>
            </w:r>
          </w:p>
        </w:tc>
        <w:tc>
          <w:tcPr>
            <w:tcW w:w="321"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78"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15" w:type="pct"/>
            <w:hideMark/>
          </w:tcPr>
          <w:p w:rsidR="00AA68C6" w:rsidRPr="00AA68C6" w:rsidRDefault="00AA68C6" w:rsidP="00AA68C6">
            <w:r w:rsidRPr="00AA68C6">
              <w:t> </w:t>
            </w:r>
          </w:p>
        </w:tc>
        <w:tc>
          <w:tcPr>
            <w:tcW w:w="522" w:type="pct"/>
            <w:hideMark/>
          </w:tcPr>
          <w:p w:rsidR="00AA68C6" w:rsidRPr="00AA68C6" w:rsidRDefault="00AA68C6" w:rsidP="00AA68C6">
            <w:r w:rsidRPr="00AA68C6">
              <w:t> </w:t>
            </w:r>
          </w:p>
        </w:tc>
        <w:tc>
          <w:tcPr>
            <w:tcW w:w="1022" w:type="pct"/>
            <w:hideMark/>
          </w:tcPr>
          <w:p w:rsidR="00AA68C6" w:rsidRPr="00AA68C6" w:rsidRDefault="00AA68C6" w:rsidP="00AA68C6">
            <w:r w:rsidRPr="00AA68C6">
              <w:t> </w:t>
            </w:r>
          </w:p>
        </w:tc>
      </w:tr>
      <w:tr w:rsidR="00AA68C6" w:rsidRPr="00AA68C6" w:rsidTr="00C234AA">
        <w:tc>
          <w:tcPr>
            <w:tcW w:w="1621" w:type="pct"/>
            <w:hideMark/>
          </w:tcPr>
          <w:p w:rsidR="00AA68C6" w:rsidRPr="00AA68C6" w:rsidRDefault="00AA68C6" w:rsidP="00AA68C6">
            <w:r w:rsidRPr="00AA68C6">
              <w:t>1.2. Nodarbības uzdevumi ir saistīti ar nedēļas tēmu</w:t>
            </w:r>
          </w:p>
        </w:tc>
        <w:tc>
          <w:tcPr>
            <w:tcW w:w="321"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78"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15" w:type="pct"/>
            <w:hideMark/>
          </w:tcPr>
          <w:p w:rsidR="00AA68C6" w:rsidRPr="00AA68C6" w:rsidRDefault="00AA68C6" w:rsidP="00AA68C6">
            <w:r w:rsidRPr="00AA68C6">
              <w:t> </w:t>
            </w:r>
          </w:p>
        </w:tc>
        <w:tc>
          <w:tcPr>
            <w:tcW w:w="522" w:type="pct"/>
            <w:hideMark/>
          </w:tcPr>
          <w:p w:rsidR="00AA68C6" w:rsidRPr="00AA68C6" w:rsidRDefault="00AA68C6" w:rsidP="00AA68C6">
            <w:r w:rsidRPr="00AA68C6">
              <w:t> </w:t>
            </w:r>
          </w:p>
        </w:tc>
        <w:tc>
          <w:tcPr>
            <w:tcW w:w="1022" w:type="pct"/>
            <w:hideMark/>
          </w:tcPr>
          <w:p w:rsidR="00AA68C6" w:rsidRPr="00AA68C6" w:rsidRDefault="00AA68C6" w:rsidP="00AA68C6">
            <w:r w:rsidRPr="00AA68C6">
              <w:t> </w:t>
            </w:r>
          </w:p>
        </w:tc>
      </w:tr>
      <w:tr w:rsidR="00AA68C6" w:rsidRPr="00AA68C6" w:rsidTr="00C234AA">
        <w:tc>
          <w:tcPr>
            <w:tcW w:w="1621" w:type="pct"/>
            <w:hideMark/>
          </w:tcPr>
          <w:p w:rsidR="00AA68C6" w:rsidRPr="00AA68C6" w:rsidRDefault="00AA68C6" w:rsidP="00AA68C6">
            <w:r w:rsidRPr="00AA68C6">
              <w:t>1.3. Rotaļnodarbības saturs un struktūra, izvēlētās metodes un organizācijas formas atbilst tēmai un bērnu vecumam</w:t>
            </w:r>
          </w:p>
        </w:tc>
        <w:tc>
          <w:tcPr>
            <w:tcW w:w="321"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78"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15" w:type="pct"/>
            <w:hideMark/>
          </w:tcPr>
          <w:p w:rsidR="00AA68C6" w:rsidRPr="00AA68C6" w:rsidRDefault="00AA68C6" w:rsidP="00AA68C6">
            <w:r w:rsidRPr="00AA68C6">
              <w:t> </w:t>
            </w:r>
          </w:p>
        </w:tc>
        <w:tc>
          <w:tcPr>
            <w:tcW w:w="522" w:type="pct"/>
            <w:hideMark/>
          </w:tcPr>
          <w:p w:rsidR="00AA68C6" w:rsidRPr="00AA68C6" w:rsidRDefault="00AA68C6" w:rsidP="00AA68C6">
            <w:r w:rsidRPr="00AA68C6">
              <w:t> </w:t>
            </w:r>
          </w:p>
        </w:tc>
        <w:tc>
          <w:tcPr>
            <w:tcW w:w="1022" w:type="pct"/>
            <w:hideMark/>
          </w:tcPr>
          <w:p w:rsidR="00AA68C6" w:rsidRPr="00AA68C6" w:rsidRDefault="00AA68C6" w:rsidP="00AA68C6">
            <w:r w:rsidRPr="00AA68C6">
              <w:t> </w:t>
            </w:r>
          </w:p>
        </w:tc>
      </w:tr>
      <w:tr w:rsidR="00AA68C6" w:rsidRPr="00AA68C6" w:rsidTr="00C234AA">
        <w:tc>
          <w:tcPr>
            <w:tcW w:w="1621" w:type="pct"/>
            <w:hideMark/>
          </w:tcPr>
          <w:p w:rsidR="00AA68C6" w:rsidRPr="00AA68C6" w:rsidRDefault="00AA68C6" w:rsidP="00AA68C6">
            <w:r w:rsidRPr="00AA68C6">
              <w:t>1.4. Ir plānoti diferencēti uzdevumi atbilstoši bērnu attīstības līmenim</w:t>
            </w:r>
          </w:p>
        </w:tc>
        <w:tc>
          <w:tcPr>
            <w:tcW w:w="321"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78"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15" w:type="pct"/>
            <w:hideMark/>
          </w:tcPr>
          <w:p w:rsidR="00AA68C6" w:rsidRPr="00AA68C6" w:rsidRDefault="00AA68C6" w:rsidP="00AA68C6">
            <w:r w:rsidRPr="00AA68C6">
              <w:t> </w:t>
            </w:r>
          </w:p>
        </w:tc>
        <w:tc>
          <w:tcPr>
            <w:tcW w:w="522" w:type="pct"/>
            <w:hideMark/>
          </w:tcPr>
          <w:p w:rsidR="00AA68C6" w:rsidRPr="00AA68C6" w:rsidRDefault="00AA68C6" w:rsidP="00AA68C6">
            <w:r w:rsidRPr="00AA68C6">
              <w:t> </w:t>
            </w:r>
          </w:p>
        </w:tc>
        <w:tc>
          <w:tcPr>
            <w:tcW w:w="1022" w:type="pct"/>
            <w:hideMark/>
          </w:tcPr>
          <w:p w:rsidR="00AA68C6" w:rsidRPr="00AA68C6" w:rsidRDefault="00AA68C6" w:rsidP="00AA68C6">
            <w:r w:rsidRPr="00AA68C6">
              <w:t> </w:t>
            </w:r>
          </w:p>
        </w:tc>
      </w:tr>
      <w:tr w:rsidR="00AA68C6" w:rsidRPr="00AA68C6" w:rsidTr="00C234AA">
        <w:tc>
          <w:tcPr>
            <w:tcW w:w="1621" w:type="pct"/>
            <w:hideMark/>
          </w:tcPr>
          <w:p w:rsidR="00AA68C6" w:rsidRPr="00AA68C6" w:rsidRDefault="00AA68C6" w:rsidP="00AA68C6">
            <w:r w:rsidRPr="00AA68C6">
              <w:t>1.5. Bērniem ir nodrošināti apstākļi darbam un nepieciešamie mācību materiāli</w:t>
            </w:r>
          </w:p>
        </w:tc>
        <w:tc>
          <w:tcPr>
            <w:tcW w:w="321"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78"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15" w:type="pct"/>
            <w:hideMark/>
          </w:tcPr>
          <w:p w:rsidR="00AA68C6" w:rsidRPr="00AA68C6" w:rsidRDefault="00AA68C6" w:rsidP="00AA68C6">
            <w:r w:rsidRPr="00AA68C6">
              <w:t> </w:t>
            </w:r>
          </w:p>
        </w:tc>
        <w:tc>
          <w:tcPr>
            <w:tcW w:w="522" w:type="pct"/>
            <w:hideMark/>
          </w:tcPr>
          <w:p w:rsidR="00AA68C6" w:rsidRPr="00AA68C6" w:rsidRDefault="00AA68C6" w:rsidP="00AA68C6">
            <w:r w:rsidRPr="00AA68C6">
              <w:t> </w:t>
            </w:r>
          </w:p>
        </w:tc>
        <w:tc>
          <w:tcPr>
            <w:tcW w:w="1022" w:type="pct"/>
            <w:hideMark/>
          </w:tcPr>
          <w:p w:rsidR="00AA68C6" w:rsidRPr="00AA68C6" w:rsidRDefault="00AA68C6" w:rsidP="00AA68C6">
            <w:r w:rsidRPr="00AA68C6">
              <w:t> </w:t>
            </w:r>
          </w:p>
        </w:tc>
      </w:tr>
      <w:tr w:rsidR="00AA68C6" w:rsidRPr="00AA68C6" w:rsidTr="00C234AA">
        <w:tc>
          <w:tcPr>
            <w:tcW w:w="1621" w:type="pct"/>
            <w:hideMark/>
          </w:tcPr>
          <w:p w:rsidR="00AA68C6" w:rsidRPr="00AA68C6" w:rsidRDefault="00AA68C6" w:rsidP="00AA68C6">
            <w:r w:rsidRPr="00AA68C6">
              <w:t xml:space="preserve">1.6. Pedagogs izmanto literāro darbu, </w:t>
            </w:r>
            <w:proofErr w:type="spellStart"/>
            <w:r w:rsidRPr="00AA68C6">
              <w:t>pašsacerētu</w:t>
            </w:r>
            <w:proofErr w:type="spellEnd"/>
            <w:r w:rsidRPr="00AA68C6">
              <w:t xml:space="preserve"> pasaku, aprakstošu mīklu un citus paņēmienus labākai un spilgtākai uzdevuma izpildei</w:t>
            </w:r>
          </w:p>
        </w:tc>
        <w:tc>
          <w:tcPr>
            <w:tcW w:w="321"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78"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15" w:type="pct"/>
            <w:hideMark/>
          </w:tcPr>
          <w:p w:rsidR="00AA68C6" w:rsidRPr="00AA68C6" w:rsidRDefault="00AA68C6" w:rsidP="00AA68C6">
            <w:r w:rsidRPr="00AA68C6">
              <w:t> </w:t>
            </w:r>
          </w:p>
        </w:tc>
        <w:tc>
          <w:tcPr>
            <w:tcW w:w="522" w:type="pct"/>
            <w:hideMark/>
          </w:tcPr>
          <w:p w:rsidR="00AA68C6" w:rsidRPr="00AA68C6" w:rsidRDefault="00AA68C6" w:rsidP="00AA68C6">
            <w:r w:rsidRPr="00AA68C6">
              <w:t> </w:t>
            </w:r>
          </w:p>
        </w:tc>
        <w:tc>
          <w:tcPr>
            <w:tcW w:w="1022" w:type="pct"/>
            <w:hideMark/>
          </w:tcPr>
          <w:p w:rsidR="00AA68C6" w:rsidRPr="00AA68C6" w:rsidRDefault="00AA68C6" w:rsidP="00AA68C6">
            <w:r w:rsidRPr="00AA68C6">
              <w:t> </w:t>
            </w:r>
          </w:p>
        </w:tc>
      </w:tr>
      <w:tr w:rsidR="00AA68C6" w:rsidRPr="00AA68C6" w:rsidTr="00C234AA">
        <w:tc>
          <w:tcPr>
            <w:tcW w:w="1621" w:type="pct"/>
            <w:hideMark/>
          </w:tcPr>
          <w:p w:rsidR="00AA68C6" w:rsidRPr="00AA68C6" w:rsidRDefault="00AA68C6" w:rsidP="00AA68C6">
            <w:r w:rsidRPr="00AA68C6">
              <w:t>1.7. Tiek izmantots uzskates, demonstrējamais materiāls, rotaļu elementi</w:t>
            </w:r>
          </w:p>
        </w:tc>
        <w:tc>
          <w:tcPr>
            <w:tcW w:w="321"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78"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15" w:type="pct"/>
            <w:hideMark/>
          </w:tcPr>
          <w:p w:rsidR="00AA68C6" w:rsidRPr="00AA68C6" w:rsidRDefault="00AA68C6" w:rsidP="00AA68C6">
            <w:r w:rsidRPr="00AA68C6">
              <w:t> </w:t>
            </w:r>
          </w:p>
        </w:tc>
        <w:tc>
          <w:tcPr>
            <w:tcW w:w="522" w:type="pct"/>
            <w:hideMark/>
          </w:tcPr>
          <w:p w:rsidR="00AA68C6" w:rsidRPr="00AA68C6" w:rsidRDefault="00AA68C6" w:rsidP="00AA68C6">
            <w:r w:rsidRPr="00AA68C6">
              <w:t> </w:t>
            </w:r>
          </w:p>
        </w:tc>
        <w:tc>
          <w:tcPr>
            <w:tcW w:w="1022" w:type="pct"/>
            <w:hideMark/>
          </w:tcPr>
          <w:p w:rsidR="00AA68C6" w:rsidRPr="00AA68C6" w:rsidRDefault="00AA68C6" w:rsidP="00AA68C6">
            <w:r w:rsidRPr="00AA68C6">
              <w:t> </w:t>
            </w:r>
          </w:p>
        </w:tc>
      </w:tr>
      <w:tr w:rsidR="00AA68C6" w:rsidRPr="00AA68C6" w:rsidTr="00C234AA">
        <w:tc>
          <w:tcPr>
            <w:tcW w:w="1621" w:type="pct"/>
            <w:hideMark/>
          </w:tcPr>
          <w:p w:rsidR="00AA68C6" w:rsidRPr="00AA68C6" w:rsidRDefault="00AA68C6" w:rsidP="00AA68C6">
            <w:r w:rsidRPr="00AA68C6">
              <w:lastRenderedPageBreak/>
              <w:t>1.8. Nodarbības mērķis ir sasniegts</w:t>
            </w:r>
          </w:p>
        </w:tc>
        <w:tc>
          <w:tcPr>
            <w:tcW w:w="321"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78"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15" w:type="pct"/>
            <w:hideMark/>
          </w:tcPr>
          <w:p w:rsidR="00AA68C6" w:rsidRPr="00AA68C6" w:rsidRDefault="00AA68C6" w:rsidP="00AA68C6">
            <w:r w:rsidRPr="00AA68C6">
              <w:t> </w:t>
            </w:r>
          </w:p>
        </w:tc>
        <w:tc>
          <w:tcPr>
            <w:tcW w:w="522" w:type="pct"/>
            <w:hideMark/>
          </w:tcPr>
          <w:p w:rsidR="00AA68C6" w:rsidRPr="00AA68C6" w:rsidRDefault="00AA68C6" w:rsidP="00AA68C6">
            <w:r w:rsidRPr="00AA68C6">
              <w:t> </w:t>
            </w:r>
          </w:p>
        </w:tc>
        <w:tc>
          <w:tcPr>
            <w:tcW w:w="1022" w:type="pct"/>
            <w:hideMark/>
          </w:tcPr>
          <w:p w:rsidR="00AA68C6" w:rsidRPr="00AA68C6" w:rsidRDefault="00AA68C6" w:rsidP="00AA68C6">
            <w:r w:rsidRPr="00AA68C6">
              <w:t> </w:t>
            </w:r>
          </w:p>
        </w:tc>
      </w:tr>
      <w:tr w:rsidR="00AA68C6" w:rsidRPr="00AA68C6" w:rsidTr="00C234AA">
        <w:tc>
          <w:tcPr>
            <w:tcW w:w="0" w:type="auto"/>
            <w:gridSpan w:val="8"/>
            <w:hideMark/>
          </w:tcPr>
          <w:p w:rsidR="00AA68C6" w:rsidRPr="00AA68C6" w:rsidRDefault="00AA68C6" w:rsidP="00AA68C6">
            <w:pPr>
              <w:jc w:val="center"/>
              <w:rPr>
                <w:b/>
                <w:bCs/>
              </w:rPr>
            </w:pPr>
            <w:r w:rsidRPr="00AA68C6">
              <w:rPr>
                <w:b/>
                <w:bCs/>
              </w:rPr>
              <w:t>2. Bērnu noskaņošana un ievirzīšana mācību darbā rotaļnodarbībā</w:t>
            </w:r>
          </w:p>
        </w:tc>
      </w:tr>
      <w:tr w:rsidR="00AA68C6" w:rsidRPr="00AA68C6" w:rsidTr="00C234AA">
        <w:tc>
          <w:tcPr>
            <w:tcW w:w="1621" w:type="pct"/>
            <w:hideMark/>
          </w:tcPr>
          <w:p w:rsidR="00AA68C6" w:rsidRPr="00AA68C6" w:rsidRDefault="00AA68C6" w:rsidP="00AA68C6">
            <w:r w:rsidRPr="00AA68C6">
              <w:t>2.1. Bērnu emocionālais noskaņojums, uzmanības noturīgums, motivācija atbilst nodarbības mikroklimatam, mācību uzdevumu īstenošanai</w:t>
            </w:r>
          </w:p>
        </w:tc>
        <w:tc>
          <w:tcPr>
            <w:tcW w:w="321"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78"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15" w:type="pct"/>
            <w:hideMark/>
          </w:tcPr>
          <w:p w:rsidR="00AA68C6" w:rsidRPr="00AA68C6" w:rsidRDefault="00AA68C6" w:rsidP="00AA68C6">
            <w:r w:rsidRPr="00AA68C6">
              <w:t> </w:t>
            </w:r>
          </w:p>
        </w:tc>
        <w:tc>
          <w:tcPr>
            <w:tcW w:w="522" w:type="pct"/>
            <w:hideMark/>
          </w:tcPr>
          <w:p w:rsidR="00AA68C6" w:rsidRPr="00AA68C6" w:rsidRDefault="00AA68C6" w:rsidP="00AA68C6">
            <w:r w:rsidRPr="00AA68C6">
              <w:t> </w:t>
            </w:r>
          </w:p>
        </w:tc>
        <w:tc>
          <w:tcPr>
            <w:tcW w:w="1022" w:type="pct"/>
            <w:hideMark/>
          </w:tcPr>
          <w:p w:rsidR="00AA68C6" w:rsidRPr="00AA68C6" w:rsidRDefault="00AA68C6" w:rsidP="00AA68C6">
            <w:r w:rsidRPr="00AA68C6">
              <w:t> </w:t>
            </w:r>
          </w:p>
        </w:tc>
      </w:tr>
      <w:tr w:rsidR="00AA68C6" w:rsidRPr="00AA68C6" w:rsidTr="00C234AA">
        <w:tc>
          <w:tcPr>
            <w:tcW w:w="1621" w:type="pct"/>
            <w:hideMark/>
          </w:tcPr>
          <w:p w:rsidR="00AA68C6" w:rsidRPr="00AA68C6" w:rsidRDefault="00AA68C6" w:rsidP="00AA68C6">
            <w:r w:rsidRPr="00AA68C6">
              <w:t>2.2. Satura apjoms un sarežģītības pakāpe atbilst bērnu vecumposma īpatnībām un attīstības līmenim</w:t>
            </w:r>
          </w:p>
        </w:tc>
        <w:tc>
          <w:tcPr>
            <w:tcW w:w="321"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78"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15" w:type="pct"/>
            <w:hideMark/>
          </w:tcPr>
          <w:p w:rsidR="00AA68C6" w:rsidRPr="00AA68C6" w:rsidRDefault="00AA68C6" w:rsidP="00AA68C6">
            <w:r w:rsidRPr="00AA68C6">
              <w:t> </w:t>
            </w:r>
          </w:p>
        </w:tc>
        <w:tc>
          <w:tcPr>
            <w:tcW w:w="522" w:type="pct"/>
            <w:hideMark/>
          </w:tcPr>
          <w:p w:rsidR="00AA68C6" w:rsidRPr="00AA68C6" w:rsidRDefault="00AA68C6" w:rsidP="00AA68C6">
            <w:r w:rsidRPr="00AA68C6">
              <w:t> </w:t>
            </w:r>
          </w:p>
        </w:tc>
        <w:tc>
          <w:tcPr>
            <w:tcW w:w="1022" w:type="pct"/>
            <w:hideMark/>
          </w:tcPr>
          <w:p w:rsidR="00AA68C6" w:rsidRPr="00AA68C6" w:rsidRDefault="00AA68C6" w:rsidP="00AA68C6">
            <w:r w:rsidRPr="00AA68C6">
              <w:t> </w:t>
            </w:r>
          </w:p>
        </w:tc>
      </w:tr>
      <w:tr w:rsidR="00AA68C6" w:rsidRPr="00AA68C6" w:rsidTr="00C234AA">
        <w:tc>
          <w:tcPr>
            <w:tcW w:w="1621" w:type="pct"/>
            <w:hideMark/>
          </w:tcPr>
          <w:p w:rsidR="00AA68C6" w:rsidRPr="00AA68C6" w:rsidRDefault="00AA68C6" w:rsidP="00AA68C6">
            <w:r w:rsidRPr="00AA68C6">
              <w:t>2.3. Bērni ir pietiekami noslogoti, ievērojot katra bērna attīstības līmeni</w:t>
            </w:r>
          </w:p>
        </w:tc>
        <w:tc>
          <w:tcPr>
            <w:tcW w:w="321"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78"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15" w:type="pct"/>
            <w:hideMark/>
          </w:tcPr>
          <w:p w:rsidR="00AA68C6" w:rsidRPr="00AA68C6" w:rsidRDefault="00AA68C6" w:rsidP="00AA68C6">
            <w:r w:rsidRPr="00AA68C6">
              <w:t> </w:t>
            </w:r>
          </w:p>
        </w:tc>
        <w:tc>
          <w:tcPr>
            <w:tcW w:w="522" w:type="pct"/>
            <w:hideMark/>
          </w:tcPr>
          <w:p w:rsidR="00AA68C6" w:rsidRPr="00AA68C6" w:rsidRDefault="00AA68C6" w:rsidP="00AA68C6">
            <w:r w:rsidRPr="00AA68C6">
              <w:t> </w:t>
            </w:r>
          </w:p>
        </w:tc>
        <w:tc>
          <w:tcPr>
            <w:tcW w:w="1022" w:type="pct"/>
            <w:hideMark/>
          </w:tcPr>
          <w:p w:rsidR="00AA68C6" w:rsidRPr="00AA68C6" w:rsidRDefault="00AA68C6" w:rsidP="00AA68C6">
            <w:r w:rsidRPr="00AA68C6">
              <w:t> </w:t>
            </w:r>
          </w:p>
        </w:tc>
      </w:tr>
      <w:tr w:rsidR="00AA68C6" w:rsidRPr="00AA68C6" w:rsidTr="00C234AA">
        <w:tc>
          <w:tcPr>
            <w:tcW w:w="1621" w:type="pct"/>
            <w:hideMark/>
          </w:tcPr>
          <w:p w:rsidR="00AA68C6" w:rsidRPr="00AA68C6" w:rsidRDefault="00AA68C6" w:rsidP="00AA68C6">
            <w:r w:rsidRPr="00AA68C6">
              <w:t>2.4. Vērojama bērnu sadarbība (3–6 gadus veciem bērniem darbs pārī, grupās)</w:t>
            </w:r>
          </w:p>
        </w:tc>
        <w:tc>
          <w:tcPr>
            <w:tcW w:w="321"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78"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15" w:type="pct"/>
            <w:hideMark/>
          </w:tcPr>
          <w:p w:rsidR="00AA68C6" w:rsidRPr="00AA68C6" w:rsidRDefault="00AA68C6" w:rsidP="00AA68C6">
            <w:r w:rsidRPr="00AA68C6">
              <w:t> </w:t>
            </w:r>
          </w:p>
        </w:tc>
        <w:tc>
          <w:tcPr>
            <w:tcW w:w="522" w:type="pct"/>
            <w:hideMark/>
          </w:tcPr>
          <w:p w:rsidR="00AA68C6" w:rsidRPr="00AA68C6" w:rsidRDefault="00AA68C6" w:rsidP="00AA68C6">
            <w:r w:rsidRPr="00AA68C6">
              <w:t> </w:t>
            </w:r>
          </w:p>
        </w:tc>
        <w:tc>
          <w:tcPr>
            <w:tcW w:w="1022" w:type="pct"/>
            <w:hideMark/>
          </w:tcPr>
          <w:p w:rsidR="00AA68C6" w:rsidRPr="00AA68C6" w:rsidRDefault="00AA68C6" w:rsidP="00AA68C6">
            <w:r w:rsidRPr="00AA68C6">
              <w:t> </w:t>
            </w:r>
          </w:p>
        </w:tc>
      </w:tr>
      <w:tr w:rsidR="00AA68C6" w:rsidRPr="00AA68C6" w:rsidTr="00C234AA">
        <w:tc>
          <w:tcPr>
            <w:tcW w:w="1621" w:type="pct"/>
            <w:hideMark/>
          </w:tcPr>
          <w:p w:rsidR="00AA68C6" w:rsidRPr="00AA68C6" w:rsidRDefault="00AA68C6" w:rsidP="00AA68C6">
            <w:r w:rsidRPr="00AA68C6">
              <w:t xml:space="preserve">2.5. Vērojamas radoša, analītiska, pētnieciska rakstura darbības, izvirzot </w:t>
            </w:r>
            <w:proofErr w:type="spellStart"/>
            <w:r w:rsidRPr="00AA68C6">
              <w:t>problēmsituācijas</w:t>
            </w:r>
            <w:proofErr w:type="spellEnd"/>
          </w:p>
        </w:tc>
        <w:tc>
          <w:tcPr>
            <w:tcW w:w="321"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78"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15" w:type="pct"/>
            <w:hideMark/>
          </w:tcPr>
          <w:p w:rsidR="00AA68C6" w:rsidRPr="00AA68C6" w:rsidRDefault="00AA68C6" w:rsidP="00AA68C6">
            <w:r w:rsidRPr="00AA68C6">
              <w:t> </w:t>
            </w:r>
          </w:p>
        </w:tc>
        <w:tc>
          <w:tcPr>
            <w:tcW w:w="522" w:type="pct"/>
            <w:hideMark/>
          </w:tcPr>
          <w:p w:rsidR="00AA68C6" w:rsidRPr="00AA68C6" w:rsidRDefault="00AA68C6" w:rsidP="00AA68C6">
            <w:r w:rsidRPr="00AA68C6">
              <w:t> </w:t>
            </w:r>
          </w:p>
        </w:tc>
        <w:tc>
          <w:tcPr>
            <w:tcW w:w="1022" w:type="pct"/>
            <w:hideMark/>
          </w:tcPr>
          <w:p w:rsidR="00AA68C6" w:rsidRPr="00AA68C6" w:rsidRDefault="00AA68C6" w:rsidP="00AA68C6">
            <w:r w:rsidRPr="00AA68C6">
              <w:t> </w:t>
            </w:r>
          </w:p>
        </w:tc>
      </w:tr>
      <w:tr w:rsidR="00AA68C6" w:rsidRPr="00AA68C6" w:rsidTr="00C234AA">
        <w:tc>
          <w:tcPr>
            <w:tcW w:w="1621" w:type="pct"/>
            <w:hideMark/>
          </w:tcPr>
          <w:p w:rsidR="00AA68C6" w:rsidRPr="00AA68C6" w:rsidRDefault="00AA68C6" w:rsidP="00AA68C6">
            <w:r w:rsidRPr="00AA68C6">
              <w:t>2.6. Pedagogs mudina bērnus plānot savu darbību, strādāt patstāvīgi, izvēlēties darba materiālus</w:t>
            </w:r>
          </w:p>
        </w:tc>
        <w:tc>
          <w:tcPr>
            <w:tcW w:w="321"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78"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15" w:type="pct"/>
            <w:hideMark/>
          </w:tcPr>
          <w:p w:rsidR="00AA68C6" w:rsidRPr="00AA68C6" w:rsidRDefault="00AA68C6" w:rsidP="00AA68C6">
            <w:r w:rsidRPr="00AA68C6">
              <w:t> </w:t>
            </w:r>
          </w:p>
        </w:tc>
        <w:tc>
          <w:tcPr>
            <w:tcW w:w="522" w:type="pct"/>
            <w:hideMark/>
          </w:tcPr>
          <w:p w:rsidR="00AA68C6" w:rsidRPr="00AA68C6" w:rsidRDefault="00AA68C6" w:rsidP="00AA68C6">
            <w:r w:rsidRPr="00AA68C6">
              <w:t> </w:t>
            </w:r>
          </w:p>
        </w:tc>
        <w:tc>
          <w:tcPr>
            <w:tcW w:w="1022" w:type="pct"/>
            <w:hideMark/>
          </w:tcPr>
          <w:p w:rsidR="00AA68C6" w:rsidRPr="00AA68C6" w:rsidRDefault="00AA68C6" w:rsidP="00AA68C6">
            <w:r w:rsidRPr="00AA68C6">
              <w:t> </w:t>
            </w:r>
          </w:p>
        </w:tc>
      </w:tr>
      <w:tr w:rsidR="00AA68C6" w:rsidRPr="00AA68C6" w:rsidTr="00C234AA">
        <w:tc>
          <w:tcPr>
            <w:tcW w:w="1621" w:type="pct"/>
            <w:hideMark/>
          </w:tcPr>
          <w:p w:rsidR="00AA68C6" w:rsidRPr="00AA68C6" w:rsidRDefault="00AA68C6" w:rsidP="00AA68C6">
            <w:r w:rsidRPr="00AA68C6">
              <w:t>2.7. Pedagogs piedāvā bērniem daudzveidīgus materiālus, rosina tos izmantot darbojoties</w:t>
            </w:r>
          </w:p>
        </w:tc>
        <w:tc>
          <w:tcPr>
            <w:tcW w:w="321"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78"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15" w:type="pct"/>
            <w:hideMark/>
          </w:tcPr>
          <w:p w:rsidR="00AA68C6" w:rsidRPr="00AA68C6" w:rsidRDefault="00AA68C6" w:rsidP="00AA68C6">
            <w:r w:rsidRPr="00AA68C6">
              <w:t> </w:t>
            </w:r>
          </w:p>
        </w:tc>
        <w:tc>
          <w:tcPr>
            <w:tcW w:w="522" w:type="pct"/>
            <w:hideMark/>
          </w:tcPr>
          <w:p w:rsidR="00AA68C6" w:rsidRPr="00AA68C6" w:rsidRDefault="00AA68C6" w:rsidP="00AA68C6">
            <w:r w:rsidRPr="00AA68C6">
              <w:t> </w:t>
            </w:r>
          </w:p>
        </w:tc>
        <w:tc>
          <w:tcPr>
            <w:tcW w:w="1022" w:type="pct"/>
            <w:hideMark/>
          </w:tcPr>
          <w:p w:rsidR="00AA68C6" w:rsidRPr="00AA68C6" w:rsidRDefault="00AA68C6" w:rsidP="00AA68C6">
            <w:r w:rsidRPr="00AA68C6">
              <w:t> </w:t>
            </w:r>
          </w:p>
        </w:tc>
      </w:tr>
      <w:tr w:rsidR="00AA68C6" w:rsidRPr="00AA68C6" w:rsidTr="00C234AA">
        <w:tc>
          <w:tcPr>
            <w:tcW w:w="1621" w:type="pct"/>
            <w:hideMark/>
          </w:tcPr>
          <w:p w:rsidR="00AA68C6" w:rsidRPr="00AA68C6" w:rsidRDefault="00AA68C6" w:rsidP="00AA68C6">
            <w:r w:rsidRPr="00AA68C6">
              <w:t>2.8. Izmantojamie materiāli atrodas bērniem pieejamā vietā</w:t>
            </w:r>
          </w:p>
        </w:tc>
        <w:tc>
          <w:tcPr>
            <w:tcW w:w="321"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78"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15" w:type="pct"/>
            <w:hideMark/>
          </w:tcPr>
          <w:p w:rsidR="00AA68C6" w:rsidRPr="00AA68C6" w:rsidRDefault="00AA68C6" w:rsidP="00AA68C6">
            <w:r w:rsidRPr="00AA68C6">
              <w:t> </w:t>
            </w:r>
          </w:p>
        </w:tc>
        <w:tc>
          <w:tcPr>
            <w:tcW w:w="522" w:type="pct"/>
            <w:hideMark/>
          </w:tcPr>
          <w:p w:rsidR="00AA68C6" w:rsidRPr="00AA68C6" w:rsidRDefault="00AA68C6" w:rsidP="00AA68C6">
            <w:r w:rsidRPr="00AA68C6">
              <w:t> </w:t>
            </w:r>
          </w:p>
        </w:tc>
        <w:tc>
          <w:tcPr>
            <w:tcW w:w="1022" w:type="pct"/>
            <w:hideMark/>
          </w:tcPr>
          <w:p w:rsidR="00AA68C6" w:rsidRPr="00AA68C6" w:rsidRDefault="00AA68C6" w:rsidP="00AA68C6">
            <w:r w:rsidRPr="00AA68C6">
              <w:t> </w:t>
            </w:r>
          </w:p>
        </w:tc>
      </w:tr>
      <w:tr w:rsidR="00AA68C6" w:rsidRPr="00AA68C6" w:rsidTr="00C234AA">
        <w:tc>
          <w:tcPr>
            <w:tcW w:w="1621" w:type="pct"/>
            <w:hideMark/>
          </w:tcPr>
          <w:p w:rsidR="00AA68C6" w:rsidRPr="00AA68C6" w:rsidRDefault="00AA68C6" w:rsidP="00AA68C6">
            <w:r w:rsidRPr="00AA68C6">
              <w:t>2.9. Bērniem tiek dota iespēja radoši darboties, veicinot viņu fantāziju, stāstot par paveikto</w:t>
            </w:r>
          </w:p>
        </w:tc>
        <w:tc>
          <w:tcPr>
            <w:tcW w:w="321"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78"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15" w:type="pct"/>
            <w:hideMark/>
          </w:tcPr>
          <w:p w:rsidR="00AA68C6" w:rsidRPr="00AA68C6" w:rsidRDefault="00AA68C6" w:rsidP="00AA68C6">
            <w:r w:rsidRPr="00AA68C6">
              <w:t> </w:t>
            </w:r>
          </w:p>
        </w:tc>
        <w:tc>
          <w:tcPr>
            <w:tcW w:w="522" w:type="pct"/>
            <w:hideMark/>
          </w:tcPr>
          <w:p w:rsidR="00AA68C6" w:rsidRPr="00AA68C6" w:rsidRDefault="00AA68C6" w:rsidP="00AA68C6">
            <w:r w:rsidRPr="00AA68C6">
              <w:t> </w:t>
            </w:r>
          </w:p>
        </w:tc>
        <w:tc>
          <w:tcPr>
            <w:tcW w:w="1022" w:type="pct"/>
            <w:hideMark/>
          </w:tcPr>
          <w:p w:rsidR="00AA68C6" w:rsidRPr="00AA68C6" w:rsidRDefault="00AA68C6" w:rsidP="00AA68C6">
            <w:r w:rsidRPr="00AA68C6">
              <w:t> </w:t>
            </w:r>
          </w:p>
        </w:tc>
      </w:tr>
      <w:tr w:rsidR="00AA68C6" w:rsidRPr="00AA68C6" w:rsidTr="00C234AA">
        <w:tc>
          <w:tcPr>
            <w:tcW w:w="1621" w:type="pct"/>
            <w:hideMark/>
          </w:tcPr>
          <w:p w:rsidR="00AA68C6" w:rsidRPr="00AA68C6" w:rsidRDefault="00AA68C6" w:rsidP="00AA68C6">
            <w:r w:rsidRPr="00AA68C6">
              <w:t>2.10. Bērni ievēro kopējos darba organizācijas nosacījumus (sakārtota darba vide, radoša (ne)kārtība, brīva gaisotne, pozitīvs mikroklimats, uzvedības kultūra u. c.)</w:t>
            </w:r>
          </w:p>
        </w:tc>
        <w:tc>
          <w:tcPr>
            <w:tcW w:w="321"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78"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15" w:type="pct"/>
            <w:hideMark/>
          </w:tcPr>
          <w:p w:rsidR="00AA68C6" w:rsidRPr="00AA68C6" w:rsidRDefault="00AA68C6" w:rsidP="00AA68C6">
            <w:r w:rsidRPr="00AA68C6">
              <w:t> </w:t>
            </w:r>
          </w:p>
        </w:tc>
        <w:tc>
          <w:tcPr>
            <w:tcW w:w="522" w:type="pct"/>
            <w:hideMark/>
          </w:tcPr>
          <w:p w:rsidR="00AA68C6" w:rsidRPr="00AA68C6" w:rsidRDefault="00AA68C6" w:rsidP="00AA68C6">
            <w:r w:rsidRPr="00AA68C6">
              <w:t> </w:t>
            </w:r>
          </w:p>
        </w:tc>
        <w:tc>
          <w:tcPr>
            <w:tcW w:w="1022" w:type="pct"/>
            <w:hideMark/>
          </w:tcPr>
          <w:p w:rsidR="00AA68C6" w:rsidRPr="00AA68C6" w:rsidRDefault="00AA68C6" w:rsidP="00AA68C6">
            <w:r w:rsidRPr="00AA68C6">
              <w:t> </w:t>
            </w:r>
          </w:p>
        </w:tc>
      </w:tr>
      <w:tr w:rsidR="00AA68C6" w:rsidRPr="00AA68C6" w:rsidTr="00C234AA">
        <w:tc>
          <w:tcPr>
            <w:tcW w:w="1621" w:type="pct"/>
            <w:hideMark/>
          </w:tcPr>
          <w:p w:rsidR="00AA68C6" w:rsidRPr="00AA68C6" w:rsidRDefault="00AA68C6" w:rsidP="00AA68C6">
            <w:r w:rsidRPr="00AA68C6">
              <w:t>2.11. Tiek pievērsta uzmanība darba izpildes kvalitātei</w:t>
            </w:r>
          </w:p>
        </w:tc>
        <w:tc>
          <w:tcPr>
            <w:tcW w:w="321"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78"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15" w:type="pct"/>
            <w:hideMark/>
          </w:tcPr>
          <w:p w:rsidR="00AA68C6" w:rsidRPr="00AA68C6" w:rsidRDefault="00AA68C6" w:rsidP="00AA68C6">
            <w:r w:rsidRPr="00AA68C6">
              <w:t> </w:t>
            </w:r>
          </w:p>
        </w:tc>
        <w:tc>
          <w:tcPr>
            <w:tcW w:w="522" w:type="pct"/>
            <w:hideMark/>
          </w:tcPr>
          <w:p w:rsidR="00AA68C6" w:rsidRPr="00AA68C6" w:rsidRDefault="00AA68C6" w:rsidP="00AA68C6">
            <w:r w:rsidRPr="00AA68C6">
              <w:t> </w:t>
            </w:r>
          </w:p>
        </w:tc>
        <w:tc>
          <w:tcPr>
            <w:tcW w:w="1022" w:type="pct"/>
            <w:hideMark/>
          </w:tcPr>
          <w:p w:rsidR="00AA68C6" w:rsidRPr="00AA68C6" w:rsidRDefault="00AA68C6" w:rsidP="00AA68C6">
            <w:r w:rsidRPr="00AA68C6">
              <w:t> </w:t>
            </w:r>
          </w:p>
        </w:tc>
      </w:tr>
      <w:tr w:rsidR="00AA68C6" w:rsidRPr="00AA68C6" w:rsidTr="00C234AA">
        <w:tc>
          <w:tcPr>
            <w:tcW w:w="1621" w:type="pct"/>
            <w:hideMark/>
          </w:tcPr>
          <w:p w:rsidR="00AA68C6" w:rsidRPr="00AA68C6" w:rsidRDefault="00AA68C6" w:rsidP="00AA68C6">
            <w:r w:rsidRPr="00AA68C6">
              <w:lastRenderedPageBreak/>
              <w:t>2.12. Bērni patstāvīgi prot novērst sīkas problēmas, aktīvi iesaistās nodarbībā</w:t>
            </w:r>
          </w:p>
        </w:tc>
        <w:tc>
          <w:tcPr>
            <w:tcW w:w="321"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78"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15" w:type="pct"/>
            <w:hideMark/>
          </w:tcPr>
          <w:p w:rsidR="00AA68C6" w:rsidRPr="00AA68C6" w:rsidRDefault="00AA68C6" w:rsidP="00AA68C6">
            <w:r w:rsidRPr="00AA68C6">
              <w:t> </w:t>
            </w:r>
          </w:p>
        </w:tc>
        <w:tc>
          <w:tcPr>
            <w:tcW w:w="522" w:type="pct"/>
            <w:hideMark/>
          </w:tcPr>
          <w:p w:rsidR="00AA68C6" w:rsidRPr="00AA68C6" w:rsidRDefault="00AA68C6" w:rsidP="00AA68C6">
            <w:r w:rsidRPr="00AA68C6">
              <w:t> </w:t>
            </w:r>
          </w:p>
        </w:tc>
        <w:tc>
          <w:tcPr>
            <w:tcW w:w="1022" w:type="pct"/>
            <w:hideMark/>
          </w:tcPr>
          <w:p w:rsidR="00AA68C6" w:rsidRPr="00AA68C6" w:rsidRDefault="00AA68C6" w:rsidP="00AA68C6">
            <w:r w:rsidRPr="00AA68C6">
              <w:t> </w:t>
            </w:r>
          </w:p>
        </w:tc>
      </w:tr>
      <w:tr w:rsidR="00AA68C6" w:rsidRPr="00AA68C6" w:rsidTr="00C234AA">
        <w:tc>
          <w:tcPr>
            <w:tcW w:w="1621" w:type="pct"/>
            <w:hideMark/>
          </w:tcPr>
          <w:p w:rsidR="00AA68C6" w:rsidRPr="00AA68C6" w:rsidRDefault="00AA68C6" w:rsidP="00AA68C6">
            <w:r w:rsidRPr="00AA68C6">
              <w:t>2.13. Ir ievērots katrs bērns, izteikta atzinība, uzslavas, pamudinājumi</w:t>
            </w:r>
          </w:p>
        </w:tc>
        <w:tc>
          <w:tcPr>
            <w:tcW w:w="321"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78"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15" w:type="pct"/>
            <w:hideMark/>
          </w:tcPr>
          <w:p w:rsidR="00AA68C6" w:rsidRPr="00AA68C6" w:rsidRDefault="00AA68C6" w:rsidP="00AA68C6">
            <w:r w:rsidRPr="00AA68C6">
              <w:t> </w:t>
            </w:r>
          </w:p>
        </w:tc>
        <w:tc>
          <w:tcPr>
            <w:tcW w:w="522" w:type="pct"/>
            <w:hideMark/>
          </w:tcPr>
          <w:p w:rsidR="00AA68C6" w:rsidRPr="00AA68C6" w:rsidRDefault="00AA68C6" w:rsidP="00AA68C6">
            <w:r w:rsidRPr="00AA68C6">
              <w:t> </w:t>
            </w:r>
          </w:p>
        </w:tc>
        <w:tc>
          <w:tcPr>
            <w:tcW w:w="1022" w:type="pct"/>
            <w:hideMark/>
          </w:tcPr>
          <w:p w:rsidR="00AA68C6" w:rsidRPr="00AA68C6" w:rsidRDefault="00AA68C6" w:rsidP="00AA68C6">
            <w:r w:rsidRPr="00AA68C6">
              <w:t> </w:t>
            </w:r>
          </w:p>
        </w:tc>
      </w:tr>
      <w:tr w:rsidR="00AA68C6" w:rsidRPr="00AA68C6" w:rsidTr="00C234AA">
        <w:tc>
          <w:tcPr>
            <w:tcW w:w="1621" w:type="pct"/>
            <w:hideMark/>
          </w:tcPr>
          <w:p w:rsidR="00AA68C6" w:rsidRPr="00AA68C6" w:rsidRDefault="00AA68C6" w:rsidP="00AA68C6">
            <w:r w:rsidRPr="00AA68C6">
              <w:t>2.14. Bērnu darbi tiek izlikti kopīgai aplūkošanai</w:t>
            </w:r>
          </w:p>
        </w:tc>
        <w:tc>
          <w:tcPr>
            <w:tcW w:w="321"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78"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15" w:type="pct"/>
            <w:hideMark/>
          </w:tcPr>
          <w:p w:rsidR="00AA68C6" w:rsidRPr="00AA68C6" w:rsidRDefault="00AA68C6" w:rsidP="00AA68C6">
            <w:r w:rsidRPr="00AA68C6">
              <w:t> </w:t>
            </w:r>
          </w:p>
        </w:tc>
        <w:tc>
          <w:tcPr>
            <w:tcW w:w="522" w:type="pct"/>
            <w:hideMark/>
          </w:tcPr>
          <w:p w:rsidR="00AA68C6" w:rsidRPr="00AA68C6" w:rsidRDefault="00AA68C6" w:rsidP="00AA68C6">
            <w:r w:rsidRPr="00AA68C6">
              <w:t> </w:t>
            </w:r>
          </w:p>
        </w:tc>
        <w:tc>
          <w:tcPr>
            <w:tcW w:w="1022" w:type="pct"/>
            <w:hideMark/>
          </w:tcPr>
          <w:p w:rsidR="00AA68C6" w:rsidRPr="00AA68C6" w:rsidRDefault="00AA68C6" w:rsidP="00AA68C6">
            <w:r w:rsidRPr="00AA68C6">
              <w:t> </w:t>
            </w:r>
          </w:p>
        </w:tc>
      </w:tr>
      <w:tr w:rsidR="00AA68C6" w:rsidRPr="00AA68C6" w:rsidTr="00C234AA">
        <w:tc>
          <w:tcPr>
            <w:tcW w:w="0" w:type="auto"/>
            <w:gridSpan w:val="8"/>
            <w:hideMark/>
          </w:tcPr>
          <w:p w:rsidR="00AA68C6" w:rsidRPr="00AA68C6" w:rsidRDefault="00AA68C6" w:rsidP="00AA68C6">
            <w:pPr>
              <w:jc w:val="center"/>
              <w:rPr>
                <w:b/>
                <w:bCs/>
              </w:rPr>
            </w:pPr>
            <w:r w:rsidRPr="00AA68C6">
              <w:rPr>
                <w:b/>
                <w:bCs/>
              </w:rPr>
              <w:t>3. Pedagoga un bērnu savstarpējā saskarsme</w:t>
            </w:r>
          </w:p>
        </w:tc>
      </w:tr>
      <w:tr w:rsidR="00AA68C6" w:rsidRPr="00AA68C6" w:rsidTr="00C234AA">
        <w:tc>
          <w:tcPr>
            <w:tcW w:w="1621" w:type="pct"/>
            <w:hideMark/>
          </w:tcPr>
          <w:p w:rsidR="00AA68C6" w:rsidRPr="00AA68C6" w:rsidRDefault="00AA68C6" w:rsidP="00AA68C6">
            <w:r w:rsidRPr="00AA68C6">
              <w:t>3.1. Pedagoga valoda ir skaidri saprotama, labs paraugs bērniem, jautājumi un skaidrojumi bērniem viegli uztverami</w:t>
            </w:r>
          </w:p>
        </w:tc>
        <w:tc>
          <w:tcPr>
            <w:tcW w:w="321"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78"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15" w:type="pct"/>
            <w:hideMark/>
          </w:tcPr>
          <w:p w:rsidR="00AA68C6" w:rsidRPr="00AA68C6" w:rsidRDefault="00AA68C6" w:rsidP="00AA68C6">
            <w:r w:rsidRPr="00AA68C6">
              <w:t> </w:t>
            </w:r>
          </w:p>
        </w:tc>
        <w:tc>
          <w:tcPr>
            <w:tcW w:w="522" w:type="pct"/>
            <w:hideMark/>
          </w:tcPr>
          <w:p w:rsidR="00AA68C6" w:rsidRPr="00AA68C6" w:rsidRDefault="00AA68C6" w:rsidP="00AA68C6">
            <w:r w:rsidRPr="00AA68C6">
              <w:t> </w:t>
            </w:r>
          </w:p>
        </w:tc>
        <w:tc>
          <w:tcPr>
            <w:tcW w:w="1022" w:type="pct"/>
            <w:hideMark/>
          </w:tcPr>
          <w:p w:rsidR="00AA68C6" w:rsidRPr="00AA68C6" w:rsidRDefault="00AA68C6" w:rsidP="00AA68C6">
            <w:r w:rsidRPr="00AA68C6">
              <w:t> </w:t>
            </w:r>
          </w:p>
        </w:tc>
      </w:tr>
      <w:tr w:rsidR="00AA68C6" w:rsidRPr="00AA68C6" w:rsidTr="00C234AA">
        <w:tc>
          <w:tcPr>
            <w:tcW w:w="1621" w:type="pct"/>
            <w:hideMark/>
          </w:tcPr>
          <w:p w:rsidR="00AA68C6" w:rsidRPr="00AA68C6" w:rsidRDefault="00AA68C6" w:rsidP="00AA68C6">
            <w:r w:rsidRPr="00AA68C6">
              <w:t>3.2. Pedagogs pievērš uzmanību bērnu valodai</w:t>
            </w:r>
          </w:p>
        </w:tc>
        <w:tc>
          <w:tcPr>
            <w:tcW w:w="321"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78"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15" w:type="pct"/>
            <w:hideMark/>
          </w:tcPr>
          <w:p w:rsidR="00AA68C6" w:rsidRPr="00AA68C6" w:rsidRDefault="00AA68C6" w:rsidP="00AA68C6">
            <w:r w:rsidRPr="00AA68C6">
              <w:t> </w:t>
            </w:r>
          </w:p>
        </w:tc>
        <w:tc>
          <w:tcPr>
            <w:tcW w:w="522" w:type="pct"/>
            <w:hideMark/>
          </w:tcPr>
          <w:p w:rsidR="00AA68C6" w:rsidRPr="00AA68C6" w:rsidRDefault="00AA68C6" w:rsidP="00AA68C6">
            <w:r w:rsidRPr="00AA68C6">
              <w:t> </w:t>
            </w:r>
          </w:p>
        </w:tc>
        <w:tc>
          <w:tcPr>
            <w:tcW w:w="1022" w:type="pct"/>
            <w:hideMark/>
          </w:tcPr>
          <w:p w:rsidR="00AA68C6" w:rsidRPr="00AA68C6" w:rsidRDefault="00AA68C6" w:rsidP="00AA68C6">
            <w:r w:rsidRPr="00AA68C6">
              <w:t> </w:t>
            </w:r>
          </w:p>
        </w:tc>
      </w:tr>
      <w:tr w:rsidR="00AA68C6" w:rsidRPr="00AA68C6" w:rsidTr="00C234AA">
        <w:tc>
          <w:tcPr>
            <w:tcW w:w="1621" w:type="pct"/>
            <w:hideMark/>
          </w:tcPr>
          <w:p w:rsidR="00AA68C6" w:rsidRPr="00AA68C6" w:rsidRDefault="00AA68C6" w:rsidP="00AA68C6">
            <w:r w:rsidRPr="00AA68C6">
              <w:t>3.3. Pedagoga uzvedība liecina par veiksmīga rezultāta gaidām, paužot to valodā, acu skatienā, kustībās, pedagogs pārredz visus bērnus, ir acu kontakts ar bērniem</w:t>
            </w:r>
          </w:p>
        </w:tc>
        <w:tc>
          <w:tcPr>
            <w:tcW w:w="321"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78"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15" w:type="pct"/>
            <w:hideMark/>
          </w:tcPr>
          <w:p w:rsidR="00AA68C6" w:rsidRPr="00AA68C6" w:rsidRDefault="00AA68C6" w:rsidP="00AA68C6">
            <w:r w:rsidRPr="00AA68C6">
              <w:t> </w:t>
            </w:r>
          </w:p>
        </w:tc>
        <w:tc>
          <w:tcPr>
            <w:tcW w:w="522" w:type="pct"/>
            <w:hideMark/>
          </w:tcPr>
          <w:p w:rsidR="00AA68C6" w:rsidRPr="00AA68C6" w:rsidRDefault="00AA68C6" w:rsidP="00AA68C6">
            <w:r w:rsidRPr="00AA68C6">
              <w:t> </w:t>
            </w:r>
          </w:p>
        </w:tc>
        <w:tc>
          <w:tcPr>
            <w:tcW w:w="1022" w:type="pct"/>
            <w:hideMark/>
          </w:tcPr>
          <w:p w:rsidR="00AA68C6" w:rsidRPr="00AA68C6" w:rsidRDefault="00AA68C6" w:rsidP="00AA68C6">
            <w:r w:rsidRPr="00AA68C6">
              <w:t> </w:t>
            </w:r>
          </w:p>
        </w:tc>
      </w:tr>
      <w:tr w:rsidR="00AA68C6" w:rsidRPr="00AA68C6" w:rsidTr="00C234AA">
        <w:tc>
          <w:tcPr>
            <w:tcW w:w="1621" w:type="pct"/>
            <w:hideMark/>
          </w:tcPr>
          <w:p w:rsidR="00AA68C6" w:rsidRPr="00AA68C6" w:rsidRDefault="00AA68C6" w:rsidP="00AA68C6">
            <w:r w:rsidRPr="00AA68C6">
              <w:t>3.4. Bērnam ir iespēja izkustēties, intelektuālais darbs mijas ar kustību aktivitātēm</w:t>
            </w:r>
          </w:p>
        </w:tc>
        <w:tc>
          <w:tcPr>
            <w:tcW w:w="321"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78"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15" w:type="pct"/>
            <w:hideMark/>
          </w:tcPr>
          <w:p w:rsidR="00AA68C6" w:rsidRPr="00AA68C6" w:rsidRDefault="00AA68C6" w:rsidP="00AA68C6">
            <w:r w:rsidRPr="00AA68C6">
              <w:t> </w:t>
            </w:r>
          </w:p>
        </w:tc>
        <w:tc>
          <w:tcPr>
            <w:tcW w:w="522" w:type="pct"/>
            <w:hideMark/>
          </w:tcPr>
          <w:p w:rsidR="00AA68C6" w:rsidRPr="00AA68C6" w:rsidRDefault="00AA68C6" w:rsidP="00AA68C6">
            <w:r w:rsidRPr="00AA68C6">
              <w:t> </w:t>
            </w:r>
          </w:p>
        </w:tc>
        <w:tc>
          <w:tcPr>
            <w:tcW w:w="1022" w:type="pct"/>
            <w:hideMark/>
          </w:tcPr>
          <w:p w:rsidR="00AA68C6" w:rsidRPr="00AA68C6" w:rsidRDefault="00AA68C6" w:rsidP="00AA68C6">
            <w:r w:rsidRPr="00AA68C6">
              <w:t> </w:t>
            </w:r>
          </w:p>
        </w:tc>
      </w:tr>
      <w:tr w:rsidR="00AA68C6" w:rsidRPr="00AA68C6" w:rsidTr="00C234AA">
        <w:tc>
          <w:tcPr>
            <w:tcW w:w="1621" w:type="pct"/>
            <w:hideMark/>
          </w:tcPr>
          <w:p w:rsidR="00AA68C6" w:rsidRPr="00AA68C6" w:rsidRDefault="00AA68C6" w:rsidP="00AA68C6">
            <w:r w:rsidRPr="00AA68C6">
              <w:t>3.5. Pedagogam un bērniem ir pozitīva saskarsme</w:t>
            </w:r>
          </w:p>
        </w:tc>
        <w:tc>
          <w:tcPr>
            <w:tcW w:w="321"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78"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15" w:type="pct"/>
            <w:hideMark/>
          </w:tcPr>
          <w:p w:rsidR="00AA68C6" w:rsidRPr="00AA68C6" w:rsidRDefault="00AA68C6" w:rsidP="00AA68C6">
            <w:r w:rsidRPr="00AA68C6">
              <w:t> </w:t>
            </w:r>
          </w:p>
        </w:tc>
        <w:tc>
          <w:tcPr>
            <w:tcW w:w="522" w:type="pct"/>
            <w:hideMark/>
          </w:tcPr>
          <w:p w:rsidR="00AA68C6" w:rsidRPr="00AA68C6" w:rsidRDefault="00AA68C6" w:rsidP="00AA68C6">
            <w:r w:rsidRPr="00AA68C6">
              <w:t> </w:t>
            </w:r>
          </w:p>
        </w:tc>
        <w:tc>
          <w:tcPr>
            <w:tcW w:w="1022" w:type="pct"/>
            <w:hideMark/>
          </w:tcPr>
          <w:p w:rsidR="00AA68C6" w:rsidRPr="00AA68C6" w:rsidRDefault="00AA68C6" w:rsidP="00AA68C6">
            <w:r w:rsidRPr="00AA68C6">
              <w:t> </w:t>
            </w:r>
          </w:p>
        </w:tc>
      </w:tr>
      <w:tr w:rsidR="00AA68C6" w:rsidRPr="00AA68C6" w:rsidTr="00C234AA">
        <w:tc>
          <w:tcPr>
            <w:tcW w:w="1621" w:type="pct"/>
            <w:hideMark/>
          </w:tcPr>
          <w:p w:rsidR="00AA68C6" w:rsidRPr="00AA68C6" w:rsidRDefault="00AA68C6" w:rsidP="00AA68C6">
            <w:r w:rsidRPr="00AA68C6">
              <w:t>3.6. Bērni spēj pozitīvi novērtēt, priecāties par citu bērnu paveikto</w:t>
            </w:r>
          </w:p>
        </w:tc>
        <w:tc>
          <w:tcPr>
            <w:tcW w:w="321"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78"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15" w:type="pct"/>
            <w:hideMark/>
          </w:tcPr>
          <w:p w:rsidR="00AA68C6" w:rsidRPr="00AA68C6" w:rsidRDefault="00AA68C6" w:rsidP="00AA68C6">
            <w:r w:rsidRPr="00AA68C6">
              <w:t> </w:t>
            </w:r>
          </w:p>
        </w:tc>
        <w:tc>
          <w:tcPr>
            <w:tcW w:w="522" w:type="pct"/>
            <w:hideMark/>
          </w:tcPr>
          <w:p w:rsidR="00AA68C6" w:rsidRPr="00AA68C6" w:rsidRDefault="00AA68C6" w:rsidP="00AA68C6">
            <w:r w:rsidRPr="00AA68C6">
              <w:t> </w:t>
            </w:r>
          </w:p>
        </w:tc>
        <w:tc>
          <w:tcPr>
            <w:tcW w:w="1022" w:type="pct"/>
            <w:hideMark/>
          </w:tcPr>
          <w:p w:rsidR="00AA68C6" w:rsidRPr="00AA68C6" w:rsidRDefault="00AA68C6" w:rsidP="00AA68C6">
            <w:r w:rsidRPr="00AA68C6">
              <w:t> </w:t>
            </w:r>
          </w:p>
        </w:tc>
      </w:tr>
      <w:tr w:rsidR="00AA68C6" w:rsidRPr="00AA68C6" w:rsidTr="00C234AA">
        <w:tc>
          <w:tcPr>
            <w:tcW w:w="1621" w:type="pct"/>
            <w:hideMark/>
          </w:tcPr>
          <w:p w:rsidR="00AA68C6" w:rsidRPr="00AA68C6" w:rsidRDefault="00AA68C6" w:rsidP="00AA68C6">
            <w:r w:rsidRPr="00AA68C6">
              <w:t>3.7. Bērni iesaistās nodarbības gaitas un rezultātu novērtēšanā, pedagogs izmanto atgriezenisko saiti</w:t>
            </w:r>
          </w:p>
        </w:tc>
        <w:tc>
          <w:tcPr>
            <w:tcW w:w="321"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78"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15" w:type="pct"/>
            <w:hideMark/>
          </w:tcPr>
          <w:p w:rsidR="00AA68C6" w:rsidRPr="00AA68C6" w:rsidRDefault="00AA68C6" w:rsidP="00AA68C6">
            <w:r w:rsidRPr="00AA68C6">
              <w:t> </w:t>
            </w:r>
          </w:p>
        </w:tc>
        <w:tc>
          <w:tcPr>
            <w:tcW w:w="522" w:type="pct"/>
            <w:hideMark/>
          </w:tcPr>
          <w:p w:rsidR="00AA68C6" w:rsidRPr="00AA68C6" w:rsidRDefault="00AA68C6" w:rsidP="00AA68C6">
            <w:r w:rsidRPr="00AA68C6">
              <w:t> </w:t>
            </w:r>
          </w:p>
        </w:tc>
        <w:tc>
          <w:tcPr>
            <w:tcW w:w="1022" w:type="pct"/>
            <w:hideMark/>
          </w:tcPr>
          <w:p w:rsidR="00AA68C6" w:rsidRPr="00AA68C6" w:rsidRDefault="00AA68C6" w:rsidP="00AA68C6">
            <w:r w:rsidRPr="00AA68C6">
              <w:t> </w:t>
            </w:r>
          </w:p>
        </w:tc>
      </w:tr>
    </w:tbl>
    <w:p w:rsidR="00AA68C6" w:rsidRPr="00AA68C6" w:rsidRDefault="00AA68C6" w:rsidP="00AA68C6">
      <w:pPr>
        <w:spacing w:before="100" w:beforeAutospacing="1" w:after="100" w:afterAutospacing="1"/>
      </w:pPr>
      <w:r w:rsidRPr="00AA68C6">
        <w:t>Ar vērtējumu iepazinos: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391"/>
        <w:gridCol w:w="3258"/>
        <w:gridCol w:w="220"/>
        <w:gridCol w:w="846"/>
        <w:gridCol w:w="1398"/>
      </w:tblGrid>
      <w:tr w:rsidR="00AA68C6" w:rsidRPr="00AA68C6" w:rsidTr="00AA68C6">
        <w:trPr>
          <w:tblCellSpacing w:w="15" w:type="dxa"/>
        </w:trPr>
        <w:tc>
          <w:tcPr>
            <w:tcW w:w="1500" w:type="pct"/>
            <w:noWrap/>
            <w:vAlign w:val="bottom"/>
            <w:hideMark/>
          </w:tcPr>
          <w:p w:rsidR="00AA68C6" w:rsidRPr="00AA68C6" w:rsidRDefault="00AA68C6" w:rsidP="00AA68C6">
            <w:r w:rsidRPr="00AA68C6">
              <w:t>Pedagoga vārds, uzvārds, paraksts</w:t>
            </w:r>
          </w:p>
        </w:tc>
        <w:tc>
          <w:tcPr>
            <w:tcW w:w="1900" w:type="pct"/>
            <w:tcBorders>
              <w:bottom w:val="single" w:sz="6" w:space="0" w:color="auto"/>
            </w:tcBorders>
            <w:noWrap/>
            <w:vAlign w:val="bottom"/>
            <w:hideMark/>
          </w:tcPr>
          <w:p w:rsidR="00AA68C6" w:rsidRPr="00AA68C6" w:rsidRDefault="00AA68C6" w:rsidP="00AA68C6">
            <w:r w:rsidRPr="00AA68C6">
              <w:t> </w:t>
            </w:r>
          </w:p>
        </w:tc>
        <w:tc>
          <w:tcPr>
            <w:tcW w:w="200" w:type="pct"/>
            <w:noWrap/>
            <w:vAlign w:val="bottom"/>
            <w:hideMark/>
          </w:tcPr>
          <w:p w:rsidR="00AA68C6" w:rsidRPr="00AA68C6" w:rsidRDefault="00AA68C6" w:rsidP="00AA68C6">
            <w:r w:rsidRPr="00AA68C6">
              <w:t> </w:t>
            </w:r>
          </w:p>
        </w:tc>
        <w:tc>
          <w:tcPr>
            <w:tcW w:w="550" w:type="pct"/>
            <w:noWrap/>
            <w:vAlign w:val="bottom"/>
            <w:hideMark/>
          </w:tcPr>
          <w:p w:rsidR="00AA68C6" w:rsidRPr="00AA68C6" w:rsidRDefault="00AA68C6" w:rsidP="00AA68C6">
            <w:r w:rsidRPr="00AA68C6">
              <w:t>Datums</w:t>
            </w:r>
          </w:p>
        </w:tc>
        <w:tc>
          <w:tcPr>
            <w:tcW w:w="850" w:type="pct"/>
            <w:tcBorders>
              <w:bottom w:val="single" w:sz="6" w:space="0" w:color="auto"/>
            </w:tcBorders>
            <w:hideMark/>
          </w:tcPr>
          <w:p w:rsidR="00AA68C6" w:rsidRPr="00AA68C6" w:rsidRDefault="00AA68C6" w:rsidP="00AA68C6">
            <w:r w:rsidRPr="00AA68C6">
              <w:t> </w:t>
            </w:r>
          </w:p>
        </w:tc>
      </w:tr>
    </w:tbl>
    <w:p w:rsidR="00AA68C6" w:rsidRPr="00AA68C6" w:rsidRDefault="00AA68C6" w:rsidP="00AA68C6">
      <w:pPr>
        <w:spacing w:before="100" w:beforeAutospacing="1" w:after="100" w:afterAutospacing="1"/>
      </w:pPr>
      <w:r w:rsidRPr="00AA68C6">
        <w:t> </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697"/>
        <w:gridCol w:w="3181"/>
        <w:gridCol w:w="150"/>
        <w:gridCol w:w="837"/>
        <w:gridCol w:w="1248"/>
      </w:tblGrid>
      <w:tr w:rsidR="00AA68C6" w:rsidRPr="00AA68C6" w:rsidTr="00AA68C6">
        <w:trPr>
          <w:tblCellSpacing w:w="15" w:type="dxa"/>
        </w:trPr>
        <w:tc>
          <w:tcPr>
            <w:tcW w:w="1500" w:type="pct"/>
            <w:noWrap/>
            <w:vAlign w:val="bottom"/>
            <w:hideMark/>
          </w:tcPr>
          <w:p w:rsidR="00AA68C6" w:rsidRPr="00AA68C6" w:rsidRDefault="00AA68C6" w:rsidP="00AA68C6">
            <w:r w:rsidRPr="00AA68C6">
              <w:t>Vērtētāja(-u) vārds, uzvārds, paraksts</w:t>
            </w:r>
          </w:p>
        </w:tc>
        <w:tc>
          <w:tcPr>
            <w:tcW w:w="1900" w:type="pct"/>
            <w:tcBorders>
              <w:bottom w:val="single" w:sz="6" w:space="0" w:color="auto"/>
            </w:tcBorders>
            <w:noWrap/>
            <w:vAlign w:val="bottom"/>
            <w:hideMark/>
          </w:tcPr>
          <w:p w:rsidR="00AA68C6" w:rsidRPr="00AA68C6" w:rsidRDefault="00AA68C6" w:rsidP="00AA68C6">
            <w:r w:rsidRPr="00AA68C6">
              <w:t> </w:t>
            </w:r>
          </w:p>
        </w:tc>
        <w:tc>
          <w:tcPr>
            <w:tcW w:w="200" w:type="pct"/>
            <w:noWrap/>
            <w:vAlign w:val="bottom"/>
            <w:hideMark/>
          </w:tcPr>
          <w:p w:rsidR="00AA68C6" w:rsidRPr="00AA68C6" w:rsidRDefault="00AA68C6" w:rsidP="00AA68C6">
            <w:r w:rsidRPr="00AA68C6">
              <w:t> </w:t>
            </w:r>
          </w:p>
        </w:tc>
        <w:tc>
          <w:tcPr>
            <w:tcW w:w="550" w:type="pct"/>
            <w:noWrap/>
            <w:vAlign w:val="bottom"/>
            <w:hideMark/>
          </w:tcPr>
          <w:p w:rsidR="00AA68C6" w:rsidRPr="00AA68C6" w:rsidRDefault="00AA68C6" w:rsidP="00AA68C6">
            <w:r w:rsidRPr="00AA68C6">
              <w:t>Datums</w:t>
            </w:r>
          </w:p>
        </w:tc>
        <w:tc>
          <w:tcPr>
            <w:tcW w:w="850" w:type="pct"/>
            <w:tcBorders>
              <w:bottom w:val="single" w:sz="6" w:space="0" w:color="auto"/>
            </w:tcBorders>
            <w:hideMark/>
          </w:tcPr>
          <w:p w:rsidR="00AA68C6" w:rsidRPr="00AA68C6" w:rsidRDefault="00AA68C6" w:rsidP="00AA68C6">
            <w:r w:rsidRPr="00AA68C6">
              <w:t> </w:t>
            </w:r>
          </w:p>
        </w:tc>
      </w:tr>
    </w:tbl>
    <w:p w:rsidR="00AA68C6" w:rsidRDefault="00AA68C6" w:rsidP="003154C4">
      <w:pPr>
        <w:rPr>
          <w:rFonts w:eastAsiaTheme="minorHAnsi"/>
          <w:i/>
          <w:lang w:eastAsia="en-US"/>
        </w:rPr>
        <w:sectPr w:rsidR="00AA68C6" w:rsidSect="00A722E4">
          <w:pgSz w:w="11906" w:h="16838"/>
          <w:pgMar w:top="851" w:right="1800" w:bottom="1440" w:left="993" w:header="708" w:footer="708" w:gutter="0"/>
          <w:cols w:space="708"/>
          <w:docGrid w:linePitch="360"/>
        </w:sectPr>
      </w:pPr>
    </w:p>
    <w:p w:rsidR="00A94F4C" w:rsidRPr="00A722E4" w:rsidRDefault="00AA68C6" w:rsidP="00A722E4">
      <w:pPr>
        <w:ind w:right="-784"/>
        <w:jc w:val="right"/>
        <w:rPr>
          <w:rFonts w:eastAsia="Calibri"/>
          <w:noProof/>
        </w:rPr>
      </w:pPr>
      <w:r>
        <w:rPr>
          <w:rFonts w:eastAsiaTheme="minorHAnsi"/>
          <w:lang w:eastAsia="en-US"/>
        </w:rPr>
        <w:lastRenderedPageBreak/>
        <w:t>3</w:t>
      </w:r>
      <w:r w:rsidR="00A94F4C" w:rsidRPr="00A722E4">
        <w:rPr>
          <w:rFonts w:eastAsia="Calibri"/>
          <w:lang w:eastAsia="en-US"/>
        </w:rPr>
        <w:t>. pielikums</w:t>
      </w:r>
    </w:p>
    <w:p w:rsidR="00A94F4C" w:rsidRPr="003154C4" w:rsidRDefault="00A94F4C" w:rsidP="00A722E4">
      <w:pPr>
        <w:ind w:right="-784"/>
        <w:jc w:val="right"/>
        <w:rPr>
          <w:rFonts w:eastAsia="Calibri"/>
          <w:noProof/>
        </w:rPr>
      </w:pPr>
      <w:r w:rsidRPr="003154C4">
        <w:rPr>
          <w:rFonts w:eastAsia="Calibri"/>
          <w:noProof/>
        </w:rPr>
        <w:t>Kokneses novada PII “</w:t>
      </w:r>
      <w:r>
        <w:rPr>
          <w:rFonts w:eastAsia="Calibri"/>
          <w:noProof/>
        </w:rPr>
        <w:t>Bitīte</w:t>
      </w:r>
      <w:r w:rsidRPr="003154C4">
        <w:rPr>
          <w:rFonts w:eastAsia="Calibri"/>
          <w:noProof/>
        </w:rPr>
        <w:t>”</w:t>
      </w:r>
    </w:p>
    <w:p w:rsidR="00A94F4C" w:rsidRPr="003154C4" w:rsidRDefault="00AA68C6" w:rsidP="00A722E4">
      <w:pPr>
        <w:ind w:right="-784"/>
        <w:jc w:val="right"/>
        <w:rPr>
          <w:rFonts w:eastAsia="Calibri"/>
          <w:bCs/>
          <w:lang w:eastAsia="en-US"/>
        </w:rPr>
      </w:pPr>
      <w:r>
        <w:rPr>
          <w:rFonts w:eastAsia="Calibri"/>
          <w:bCs/>
          <w:lang w:eastAsia="en-US"/>
        </w:rPr>
        <w:t xml:space="preserve"> </w:t>
      </w:r>
      <w:r w:rsidR="00A94F4C" w:rsidRPr="003154C4">
        <w:rPr>
          <w:rFonts w:eastAsia="Calibri"/>
          <w:bCs/>
          <w:lang w:eastAsia="en-US"/>
        </w:rPr>
        <w:t>Pedagogu profesionālās darbības</w:t>
      </w:r>
    </w:p>
    <w:p w:rsidR="00A94F4C" w:rsidRPr="003154C4" w:rsidRDefault="00A94F4C" w:rsidP="00A722E4">
      <w:pPr>
        <w:ind w:right="-784"/>
        <w:jc w:val="right"/>
        <w:rPr>
          <w:rFonts w:eastAsia="Calibri"/>
          <w:bCs/>
          <w:lang w:eastAsia="en-US"/>
        </w:rPr>
      </w:pPr>
      <w:r w:rsidRPr="003154C4">
        <w:rPr>
          <w:rFonts w:eastAsia="Calibri"/>
          <w:bCs/>
          <w:lang w:eastAsia="en-US"/>
        </w:rPr>
        <w:t xml:space="preserve">kvalitātes novērtēšanas </w:t>
      </w:r>
    </w:p>
    <w:p w:rsidR="00A94F4C" w:rsidRDefault="00A94F4C" w:rsidP="00A722E4">
      <w:pPr>
        <w:ind w:right="-784"/>
        <w:jc w:val="right"/>
        <w:rPr>
          <w:rFonts w:eastAsia="Calibri"/>
          <w:lang w:eastAsia="en-US"/>
        </w:rPr>
      </w:pPr>
      <w:r w:rsidRPr="003154C4">
        <w:rPr>
          <w:rFonts w:eastAsia="Calibri"/>
          <w:bCs/>
          <w:lang w:eastAsia="en-US"/>
        </w:rPr>
        <w:t xml:space="preserve">kārtībai </w:t>
      </w:r>
      <w:r w:rsidR="00AA68C6">
        <w:rPr>
          <w:rFonts w:eastAsia="Calibri"/>
          <w:bCs/>
          <w:lang w:eastAsia="en-US"/>
        </w:rPr>
        <w:t xml:space="preserve"> un komisijas darbības kārtībai</w:t>
      </w:r>
    </w:p>
    <w:p w:rsidR="00A94F4C" w:rsidRDefault="00A94F4C" w:rsidP="00A94F4C">
      <w:pPr>
        <w:rPr>
          <w:rFonts w:eastAsiaTheme="minorHAnsi"/>
          <w:i/>
          <w:lang w:eastAsia="en-US"/>
        </w:rPr>
      </w:pPr>
    </w:p>
    <w:p w:rsidR="00A94F4C" w:rsidRDefault="00A94F4C" w:rsidP="00A94F4C">
      <w:pPr>
        <w:jc w:val="center"/>
        <w:rPr>
          <w:rFonts w:eastAsia="Calibri"/>
          <w:lang w:eastAsia="en-US"/>
        </w:rPr>
      </w:pPr>
      <w:r>
        <w:rPr>
          <w:rFonts w:eastAsia="Calibri"/>
          <w:lang w:eastAsia="en-US"/>
        </w:rPr>
        <w:t>Kokneses novada Bebru pagasta pirmsskolas izglītības iestāde “Bitīte”</w:t>
      </w:r>
    </w:p>
    <w:p w:rsidR="00A94F4C" w:rsidRPr="007B6693" w:rsidRDefault="00A94F4C" w:rsidP="00A94F4C">
      <w:pPr>
        <w:autoSpaceDE w:val="0"/>
        <w:autoSpaceDN w:val="0"/>
        <w:adjustRightInd w:val="0"/>
        <w:ind w:left="1080"/>
        <w:jc w:val="center"/>
        <w:rPr>
          <w:color w:val="000000"/>
          <w:lang w:eastAsia="en-US"/>
        </w:rPr>
      </w:pPr>
      <w:r w:rsidRPr="007B6693">
        <w:rPr>
          <w:color w:val="000000"/>
          <w:lang w:eastAsia="en-US"/>
        </w:rPr>
        <w:t>Pedagoga profesionālās darbības kvalitātes novērtēšanas</w:t>
      </w:r>
    </w:p>
    <w:p w:rsidR="007B6693" w:rsidRDefault="00A94F4C" w:rsidP="00A94F4C">
      <w:pPr>
        <w:jc w:val="center"/>
        <w:rPr>
          <w:b/>
          <w:color w:val="000000"/>
          <w:lang w:eastAsia="en-US"/>
        </w:rPr>
      </w:pPr>
      <w:r>
        <w:rPr>
          <w:color w:val="000000"/>
          <w:lang w:eastAsia="en-US"/>
        </w:rPr>
        <w:t>Pirmsskolas</w:t>
      </w:r>
      <w:r w:rsidRPr="007B6693">
        <w:rPr>
          <w:color w:val="000000"/>
          <w:lang w:eastAsia="en-US"/>
        </w:rPr>
        <w:t xml:space="preserve"> izglītības pedagoga darba</w:t>
      </w:r>
      <w:r w:rsidR="00144771">
        <w:rPr>
          <w:color w:val="000000"/>
          <w:lang w:eastAsia="en-US"/>
        </w:rPr>
        <w:t xml:space="preserve"> </w:t>
      </w:r>
      <w:r>
        <w:rPr>
          <w:b/>
          <w:color w:val="000000"/>
          <w:lang w:eastAsia="en-US"/>
        </w:rPr>
        <w:t>PAŠVĒRTĒJUMS</w:t>
      </w:r>
    </w:p>
    <w:p w:rsidR="00A94F4C" w:rsidRDefault="00A94F4C" w:rsidP="00A94F4C">
      <w:pPr>
        <w:jc w:val="center"/>
        <w:rPr>
          <w:color w:val="000000"/>
          <w:lang w:eastAsia="en-US"/>
        </w:rPr>
      </w:pPr>
      <w:r w:rsidRPr="00A94F4C">
        <w:rPr>
          <w:color w:val="000000"/>
          <w:lang w:eastAsia="en-US"/>
        </w:rPr>
        <w:t xml:space="preserve">2017./2018. </w:t>
      </w:r>
      <w:r>
        <w:rPr>
          <w:color w:val="000000"/>
          <w:lang w:eastAsia="en-US"/>
        </w:rPr>
        <w:t>m</w:t>
      </w:r>
      <w:r w:rsidRPr="00A94F4C">
        <w:rPr>
          <w:color w:val="000000"/>
          <w:lang w:eastAsia="en-US"/>
        </w:rPr>
        <w:t>ācību gadā</w:t>
      </w:r>
    </w:p>
    <w:p w:rsidR="00A94F4C" w:rsidRDefault="00A94F4C" w:rsidP="00A94F4C">
      <w:pPr>
        <w:rPr>
          <w:color w:val="000000"/>
          <w:lang w:eastAsia="en-US"/>
        </w:rPr>
      </w:pPr>
      <w:r>
        <w:rPr>
          <w:color w:val="000000"/>
          <w:lang w:eastAsia="en-US"/>
        </w:rPr>
        <w:t>Pedagoga vārds, uzvārds………………………………..</w:t>
      </w:r>
    </w:p>
    <w:p w:rsidR="00A94F4C" w:rsidRPr="00A94F4C" w:rsidRDefault="00C234AA" w:rsidP="00A94F4C">
      <w:pPr>
        <w:tabs>
          <w:tab w:val="left" w:pos="2835"/>
          <w:tab w:val="left" w:pos="3915"/>
        </w:tabs>
      </w:pPr>
      <w:r>
        <w:rPr>
          <w:noProof/>
          <w:color w:val="000000"/>
        </w:rPr>
        <mc:AlternateContent>
          <mc:Choice Requires="wps">
            <w:drawing>
              <wp:anchor distT="0" distB="0" distL="114300" distR="114300" simplePos="0" relativeHeight="251662336" behindDoc="0" locked="0" layoutInCell="1" allowOverlap="1">
                <wp:simplePos x="0" y="0"/>
                <wp:positionH relativeFrom="column">
                  <wp:posOffset>1952625</wp:posOffset>
                </wp:positionH>
                <wp:positionV relativeFrom="paragraph">
                  <wp:posOffset>34290</wp:posOffset>
                </wp:positionV>
                <wp:extent cx="180975" cy="9525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952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5134ED9" id="Rectangle 5" o:spid="_x0000_s1026" style="position:absolute;margin-left:153.75pt;margin-top:2.7pt;width:14.2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" fillcolor="white [3201]" strokecolor="black [3200]" strokeweight=".25pt">
                <v:path arrowok="t"/>
              </v:rect>
            </w:pict>
          </mc:Fallback>
        </mc:AlternateContent>
      </w:r>
      <w:r>
        <w:rPr>
          <w:noProof/>
          <w:color w:val="000000"/>
        </w:rPr>
        <mc:AlternateContent>
          <mc:Choice Requires="wps">
            <w:drawing>
              <wp:anchor distT="0" distB="0" distL="114300" distR="114300" simplePos="0" relativeHeight="251664384" behindDoc="0" locked="0" layoutInCell="1" allowOverlap="1">
                <wp:simplePos x="0" y="0"/>
                <wp:positionH relativeFrom="column">
                  <wp:posOffset>2638425</wp:posOffset>
                </wp:positionH>
                <wp:positionV relativeFrom="paragraph">
                  <wp:posOffset>34290</wp:posOffset>
                </wp:positionV>
                <wp:extent cx="180975" cy="95250"/>
                <wp:effectExtent l="0" t="0" r="28575"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95250"/>
                        </a:xfrm>
                        <a:prstGeom prst="rect">
                          <a:avLst/>
                        </a:prstGeom>
                        <a:ln w="3175">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1C72F2" id="Rectangle 6" o:spid="_x0000_s1026" style="position:absolute;margin-left:207.75pt;margin-top:2.7pt;width:14.25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" fillcolor="white [3201]" strokecolor="black [3213]" strokeweight=".25pt">
                <v:path arrowok="t"/>
              </v:rect>
            </w:pict>
          </mc:Fallback>
        </mc:AlternateContent>
      </w:r>
      <w:r>
        <w:rPr>
          <w:noProof/>
          <w:color w:val="000000"/>
        </w:rPr>
        <mc:AlternateContent>
          <mc:Choice Requires="wps">
            <w:drawing>
              <wp:anchor distT="0" distB="0" distL="114300" distR="114300" simplePos="0" relativeHeight="251660288" behindDoc="0" locked="0" layoutInCell="1" allowOverlap="1">
                <wp:simplePos x="0" y="0"/>
                <wp:positionH relativeFrom="column">
                  <wp:posOffset>1285875</wp:posOffset>
                </wp:positionH>
                <wp:positionV relativeFrom="paragraph">
                  <wp:posOffset>34290</wp:posOffset>
                </wp:positionV>
                <wp:extent cx="180975" cy="95250"/>
                <wp:effectExtent l="0" t="0" r="2857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952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2E854EA" id="Rectangle 4" o:spid="_x0000_s1026" style="position:absolute;margin-left:101.25pt;margin-top:2.7pt;width:14.2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" fillcolor="white [3201]" strokecolor="black [3200]" strokeweight=".25pt">
                <v:path arrowok="t"/>
              </v:rect>
            </w:pict>
          </mc:Fallback>
        </mc:AlternateContent>
      </w:r>
      <w:r w:rsidR="00A94F4C">
        <w:rPr>
          <w:color w:val="000000"/>
          <w:lang w:eastAsia="en-US"/>
        </w:rPr>
        <w:t xml:space="preserve">Kvalitātes pakāpe 1. </w:t>
      </w:r>
      <w:r w:rsidR="00A94F4C">
        <w:rPr>
          <w:color w:val="000000"/>
          <w:lang w:eastAsia="en-US"/>
        </w:rPr>
        <w:tab/>
        <w:t>2.</w:t>
      </w:r>
      <w:r w:rsidR="00A94F4C">
        <w:rPr>
          <w:color w:val="000000"/>
          <w:lang w:eastAsia="en-US"/>
        </w:rPr>
        <w:tab/>
        <w:t xml:space="preserve"> 3.</w:t>
      </w:r>
    </w:p>
    <w:p w:rsidR="00A94F4C" w:rsidRDefault="00A94F4C" w:rsidP="00A94F4C">
      <w:pPr>
        <w:rPr>
          <w:rFonts w:eastAsiaTheme="minorHAnsi"/>
          <w:i/>
          <w:lang w:eastAsia="en-US"/>
        </w:rPr>
      </w:pPr>
    </w:p>
    <w:tbl>
      <w:tblPr>
        <w:tblStyle w:val="Reatabula"/>
        <w:tblW w:w="14850" w:type="dxa"/>
        <w:tblLayout w:type="fixed"/>
        <w:tblLook w:val="04A0" w:firstRow="1" w:lastRow="0" w:firstColumn="1" w:lastColumn="0" w:noHBand="0" w:noVBand="1"/>
      </w:tblPr>
      <w:tblGrid>
        <w:gridCol w:w="6912"/>
        <w:gridCol w:w="850"/>
        <w:gridCol w:w="851"/>
        <w:gridCol w:w="851"/>
        <w:gridCol w:w="5386"/>
      </w:tblGrid>
      <w:tr w:rsidR="00A94F4C" w:rsidRPr="00A94F4C" w:rsidTr="00A94F4C">
        <w:tc>
          <w:tcPr>
            <w:tcW w:w="6912" w:type="dxa"/>
            <w:vMerge w:val="restart"/>
            <w:shd w:val="clear" w:color="auto" w:fill="D6E3BC" w:themeFill="accent3" w:themeFillTint="66"/>
          </w:tcPr>
          <w:p w:rsidR="00A94F4C" w:rsidRPr="00A94F4C" w:rsidRDefault="00A94F4C" w:rsidP="00A94F4C">
            <w:pPr>
              <w:jc w:val="center"/>
              <w:rPr>
                <w:b/>
              </w:rPr>
            </w:pPr>
            <w:r w:rsidRPr="00A94F4C">
              <w:rPr>
                <w:b/>
              </w:rPr>
              <w:t xml:space="preserve">Pedagoga profesionālās darbības kvalitātes vērtējuma </w:t>
            </w:r>
          </w:p>
          <w:p w:rsidR="00A94F4C" w:rsidRPr="00A94F4C" w:rsidRDefault="00A94F4C" w:rsidP="00A94F4C">
            <w:pPr>
              <w:jc w:val="center"/>
              <w:rPr>
                <w:b/>
              </w:rPr>
            </w:pPr>
            <w:r w:rsidRPr="00A94F4C">
              <w:rPr>
                <w:b/>
              </w:rPr>
              <w:t>vērtējuma virzieni un kritēriji</w:t>
            </w:r>
          </w:p>
        </w:tc>
        <w:tc>
          <w:tcPr>
            <w:tcW w:w="2552" w:type="dxa"/>
            <w:gridSpan w:val="3"/>
            <w:shd w:val="clear" w:color="auto" w:fill="D6E3BC" w:themeFill="accent3" w:themeFillTint="66"/>
          </w:tcPr>
          <w:p w:rsidR="00A94F4C" w:rsidRPr="00A94F4C" w:rsidRDefault="00A94F4C" w:rsidP="00A94F4C">
            <w:pPr>
              <w:jc w:val="center"/>
              <w:rPr>
                <w:b/>
              </w:rPr>
            </w:pPr>
            <w:r w:rsidRPr="00A94F4C">
              <w:rPr>
                <w:b/>
              </w:rPr>
              <w:t>Pašvērtējums</w:t>
            </w:r>
          </w:p>
        </w:tc>
        <w:tc>
          <w:tcPr>
            <w:tcW w:w="5386" w:type="dxa"/>
            <w:vMerge w:val="restart"/>
            <w:shd w:val="clear" w:color="auto" w:fill="D6E3BC" w:themeFill="accent3" w:themeFillTint="66"/>
          </w:tcPr>
          <w:p w:rsidR="00A94F4C" w:rsidRPr="00A94F4C" w:rsidRDefault="00A94F4C" w:rsidP="00A94F4C">
            <w:pPr>
              <w:jc w:val="center"/>
              <w:rPr>
                <w:b/>
              </w:rPr>
            </w:pPr>
            <w:r w:rsidRPr="00A94F4C">
              <w:rPr>
                <w:b/>
              </w:rPr>
              <w:t>Piezīmes, komentāri</w:t>
            </w:r>
          </w:p>
        </w:tc>
      </w:tr>
      <w:tr w:rsidR="00A94F4C" w:rsidRPr="00A94F4C" w:rsidTr="00A94F4C">
        <w:tc>
          <w:tcPr>
            <w:tcW w:w="6912" w:type="dxa"/>
            <w:vMerge/>
            <w:tcBorders>
              <w:bottom w:val="single" w:sz="4" w:space="0" w:color="auto"/>
            </w:tcBorders>
            <w:shd w:val="clear" w:color="auto" w:fill="D6E3BC" w:themeFill="accent3" w:themeFillTint="66"/>
          </w:tcPr>
          <w:p w:rsidR="00A94F4C" w:rsidRPr="00A94F4C" w:rsidRDefault="00A94F4C" w:rsidP="00A94F4C">
            <w:pPr>
              <w:jc w:val="center"/>
              <w:rPr>
                <w:b/>
              </w:rPr>
            </w:pPr>
          </w:p>
        </w:tc>
        <w:tc>
          <w:tcPr>
            <w:tcW w:w="850" w:type="dxa"/>
            <w:tcBorders>
              <w:bottom w:val="single" w:sz="4" w:space="0" w:color="auto"/>
            </w:tcBorders>
            <w:shd w:val="clear" w:color="auto" w:fill="D6E3BC" w:themeFill="accent3" w:themeFillTint="66"/>
            <w:vAlign w:val="center"/>
          </w:tcPr>
          <w:p w:rsidR="00A94F4C" w:rsidRPr="00A94F4C" w:rsidRDefault="00144771" w:rsidP="00A94F4C">
            <w:pPr>
              <w:jc w:val="center"/>
              <w:rPr>
                <w:b/>
              </w:rPr>
            </w:pPr>
            <w:r>
              <w:t>ļoti labi, jā</w:t>
            </w:r>
          </w:p>
        </w:tc>
        <w:tc>
          <w:tcPr>
            <w:tcW w:w="851" w:type="dxa"/>
            <w:tcBorders>
              <w:bottom w:val="single" w:sz="4" w:space="0" w:color="auto"/>
            </w:tcBorders>
            <w:shd w:val="clear" w:color="auto" w:fill="D6E3BC" w:themeFill="accent3" w:themeFillTint="66"/>
            <w:vAlign w:val="center"/>
          </w:tcPr>
          <w:p w:rsidR="00A94F4C" w:rsidRPr="00A94F4C" w:rsidRDefault="00144771" w:rsidP="00A94F4C">
            <w:pPr>
              <w:jc w:val="center"/>
              <w:rPr>
                <w:b/>
              </w:rPr>
            </w:pPr>
            <w:r>
              <w:t>labi, drīzāk jā</w:t>
            </w:r>
          </w:p>
        </w:tc>
        <w:tc>
          <w:tcPr>
            <w:tcW w:w="851" w:type="dxa"/>
            <w:tcBorders>
              <w:bottom w:val="single" w:sz="4" w:space="0" w:color="auto"/>
            </w:tcBorders>
            <w:shd w:val="clear" w:color="auto" w:fill="D6E3BC" w:themeFill="accent3" w:themeFillTint="66"/>
            <w:vAlign w:val="center"/>
          </w:tcPr>
          <w:p w:rsidR="00A94F4C" w:rsidRPr="00A94F4C" w:rsidRDefault="00144771" w:rsidP="00A94F4C">
            <w:pPr>
              <w:jc w:val="center"/>
              <w:rPr>
                <w:b/>
              </w:rPr>
            </w:pPr>
            <w:r>
              <w:t>v</w:t>
            </w:r>
            <w:r w:rsidRPr="00DE12F4">
              <w:t>idēji</w:t>
            </w:r>
            <w:r>
              <w:t>, daļēji</w:t>
            </w:r>
          </w:p>
        </w:tc>
        <w:tc>
          <w:tcPr>
            <w:tcW w:w="5386" w:type="dxa"/>
            <w:vMerge/>
            <w:tcBorders>
              <w:bottom w:val="single" w:sz="4" w:space="0" w:color="auto"/>
            </w:tcBorders>
            <w:shd w:val="clear" w:color="auto" w:fill="D6E3BC" w:themeFill="accent3" w:themeFillTint="66"/>
          </w:tcPr>
          <w:p w:rsidR="00A94F4C" w:rsidRPr="00A94F4C" w:rsidRDefault="00A94F4C" w:rsidP="00A94F4C">
            <w:pPr>
              <w:jc w:val="center"/>
              <w:rPr>
                <w:b/>
              </w:rPr>
            </w:pPr>
          </w:p>
        </w:tc>
      </w:tr>
      <w:tr w:rsidR="00A94F4C" w:rsidRPr="00A94F4C" w:rsidTr="00A94F4C">
        <w:tc>
          <w:tcPr>
            <w:tcW w:w="6912" w:type="dxa"/>
          </w:tcPr>
          <w:p w:rsidR="00A94F4C" w:rsidRPr="00A94F4C" w:rsidRDefault="00A94F4C" w:rsidP="00A94F4C">
            <w:r w:rsidRPr="00A94F4C">
              <w:t>Mācību programmas izmantošana un plānošana</w:t>
            </w:r>
          </w:p>
        </w:tc>
        <w:tc>
          <w:tcPr>
            <w:tcW w:w="850" w:type="dxa"/>
          </w:tcPr>
          <w:p w:rsidR="00A94F4C" w:rsidRPr="00A94F4C" w:rsidRDefault="00A94F4C" w:rsidP="00A94F4C">
            <w:pPr>
              <w:jc w:val="center"/>
              <w:rPr>
                <w:b/>
              </w:rPr>
            </w:pPr>
          </w:p>
        </w:tc>
        <w:tc>
          <w:tcPr>
            <w:tcW w:w="851" w:type="dxa"/>
          </w:tcPr>
          <w:p w:rsidR="00A94F4C" w:rsidRPr="00A94F4C" w:rsidRDefault="00A94F4C" w:rsidP="00A94F4C">
            <w:pPr>
              <w:jc w:val="center"/>
              <w:rPr>
                <w:b/>
              </w:rPr>
            </w:pPr>
          </w:p>
        </w:tc>
        <w:tc>
          <w:tcPr>
            <w:tcW w:w="851" w:type="dxa"/>
          </w:tcPr>
          <w:p w:rsidR="00A94F4C" w:rsidRPr="00A94F4C" w:rsidRDefault="00A94F4C" w:rsidP="00A94F4C">
            <w:pPr>
              <w:jc w:val="center"/>
              <w:rPr>
                <w:b/>
              </w:rPr>
            </w:pPr>
          </w:p>
        </w:tc>
        <w:tc>
          <w:tcPr>
            <w:tcW w:w="5386" w:type="dxa"/>
          </w:tcPr>
          <w:p w:rsidR="00A94F4C" w:rsidRPr="00A94F4C" w:rsidRDefault="00A94F4C" w:rsidP="00A94F4C">
            <w:pPr>
              <w:jc w:val="center"/>
              <w:rPr>
                <w:b/>
              </w:rPr>
            </w:pPr>
          </w:p>
        </w:tc>
      </w:tr>
      <w:tr w:rsidR="00A94F4C" w:rsidRPr="00A94F4C" w:rsidTr="00A94F4C">
        <w:tc>
          <w:tcPr>
            <w:tcW w:w="6912" w:type="dxa"/>
          </w:tcPr>
          <w:p w:rsidR="00A94F4C" w:rsidRPr="00A94F4C" w:rsidRDefault="00A94F4C" w:rsidP="00A94F4C">
            <w:r w:rsidRPr="00A94F4C">
              <w:t>Mācību procesa organizēšana rotaļnodarbībās un pedagoga darbības rezultātu izvērtēšana</w:t>
            </w:r>
          </w:p>
        </w:tc>
        <w:tc>
          <w:tcPr>
            <w:tcW w:w="850" w:type="dxa"/>
          </w:tcPr>
          <w:p w:rsidR="00A94F4C" w:rsidRPr="00A94F4C" w:rsidRDefault="00A94F4C" w:rsidP="00A94F4C">
            <w:pPr>
              <w:jc w:val="center"/>
              <w:rPr>
                <w:b/>
              </w:rPr>
            </w:pPr>
          </w:p>
        </w:tc>
        <w:tc>
          <w:tcPr>
            <w:tcW w:w="851" w:type="dxa"/>
          </w:tcPr>
          <w:p w:rsidR="00A94F4C" w:rsidRPr="00A94F4C" w:rsidRDefault="00A94F4C" w:rsidP="00A94F4C">
            <w:pPr>
              <w:jc w:val="center"/>
              <w:rPr>
                <w:b/>
              </w:rPr>
            </w:pPr>
          </w:p>
        </w:tc>
        <w:tc>
          <w:tcPr>
            <w:tcW w:w="851" w:type="dxa"/>
          </w:tcPr>
          <w:p w:rsidR="00A94F4C" w:rsidRPr="00A94F4C" w:rsidRDefault="00A94F4C" w:rsidP="00A94F4C">
            <w:pPr>
              <w:jc w:val="center"/>
              <w:rPr>
                <w:b/>
              </w:rPr>
            </w:pPr>
          </w:p>
        </w:tc>
        <w:tc>
          <w:tcPr>
            <w:tcW w:w="5386" w:type="dxa"/>
          </w:tcPr>
          <w:p w:rsidR="00A94F4C" w:rsidRPr="00A94F4C" w:rsidRDefault="00A94F4C" w:rsidP="00A94F4C">
            <w:pPr>
              <w:jc w:val="center"/>
              <w:rPr>
                <w:b/>
              </w:rPr>
            </w:pPr>
          </w:p>
        </w:tc>
      </w:tr>
      <w:tr w:rsidR="00A94F4C" w:rsidRPr="00A94F4C" w:rsidTr="00A94F4C">
        <w:tc>
          <w:tcPr>
            <w:tcW w:w="6912" w:type="dxa"/>
          </w:tcPr>
          <w:p w:rsidR="00A94F4C" w:rsidRPr="00A94F4C" w:rsidRDefault="00A94F4C" w:rsidP="00A94F4C">
            <w:r w:rsidRPr="00A94F4C">
              <w:t>Pedagoga veiktais audzināšanas darbs mācību procesā</w:t>
            </w:r>
          </w:p>
        </w:tc>
        <w:tc>
          <w:tcPr>
            <w:tcW w:w="850" w:type="dxa"/>
          </w:tcPr>
          <w:p w:rsidR="00A94F4C" w:rsidRPr="00A94F4C" w:rsidRDefault="00A94F4C" w:rsidP="00A94F4C">
            <w:pPr>
              <w:jc w:val="center"/>
              <w:rPr>
                <w:b/>
              </w:rPr>
            </w:pPr>
          </w:p>
        </w:tc>
        <w:tc>
          <w:tcPr>
            <w:tcW w:w="851" w:type="dxa"/>
          </w:tcPr>
          <w:p w:rsidR="00A94F4C" w:rsidRPr="00A94F4C" w:rsidRDefault="00A94F4C" w:rsidP="00A94F4C">
            <w:pPr>
              <w:jc w:val="center"/>
              <w:rPr>
                <w:b/>
              </w:rPr>
            </w:pPr>
          </w:p>
        </w:tc>
        <w:tc>
          <w:tcPr>
            <w:tcW w:w="851" w:type="dxa"/>
          </w:tcPr>
          <w:p w:rsidR="00A94F4C" w:rsidRPr="00A94F4C" w:rsidRDefault="00A94F4C" w:rsidP="00A94F4C">
            <w:pPr>
              <w:jc w:val="center"/>
              <w:rPr>
                <w:b/>
              </w:rPr>
            </w:pPr>
          </w:p>
        </w:tc>
        <w:tc>
          <w:tcPr>
            <w:tcW w:w="5386" w:type="dxa"/>
          </w:tcPr>
          <w:p w:rsidR="00A94F4C" w:rsidRPr="00A94F4C" w:rsidRDefault="00A94F4C" w:rsidP="00A94F4C">
            <w:pPr>
              <w:jc w:val="center"/>
              <w:rPr>
                <w:b/>
              </w:rPr>
            </w:pPr>
          </w:p>
        </w:tc>
      </w:tr>
      <w:tr w:rsidR="00A94F4C" w:rsidRPr="00A94F4C" w:rsidTr="00A94F4C">
        <w:tc>
          <w:tcPr>
            <w:tcW w:w="6912" w:type="dxa"/>
          </w:tcPr>
          <w:p w:rsidR="00A94F4C" w:rsidRPr="00A94F4C" w:rsidRDefault="00A94F4C" w:rsidP="00A94F4C">
            <w:r w:rsidRPr="00A94F4C">
              <w:t>Ieraksti obligātajā dokumentācijā un atskaišu  iesniegšana</w:t>
            </w:r>
          </w:p>
        </w:tc>
        <w:tc>
          <w:tcPr>
            <w:tcW w:w="850" w:type="dxa"/>
          </w:tcPr>
          <w:p w:rsidR="00A94F4C" w:rsidRPr="00A94F4C" w:rsidRDefault="00A94F4C" w:rsidP="00A94F4C">
            <w:pPr>
              <w:jc w:val="center"/>
              <w:rPr>
                <w:b/>
              </w:rPr>
            </w:pPr>
          </w:p>
        </w:tc>
        <w:tc>
          <w:tcPr>
            <w:tcW w:w="851" w:type="dxa"/>
          </w:tcPr>
          <w:p w:rsidR="00A94F4C" w:rsidRPr="00A94F4C" w:rsidRDefault="00A94F4C" w:rsidP="00A94F4C">
            <w:pPr>
              <w:jc w:val="center"/>
              <w:rPr>
                <w:b/>
              </w:rPr>
            </w:pPr>
          </w:p>
        </w:tc>
        <w:tc>
          <w:tcPr>
            <w:tcW w:w="851" w:type="dxa"/>
          </w:tcPr>
          <w:p w:rsidR="00A94F4C" w:rsidRPr="00A94F4C" w:rsidRDefault="00A94F4C" w:rsidP="00A94F4C">
            <w:pPr>
              <w:jc w:val="center"/>
              <w:rPr>
                <w:b/>
              </w:rPr>
            </w:pPr>
          </w:p>
        </w:tc>
        <w:tc>
          <w:tcPr>
            <w:tcW w:w="5386" w:type="dxa"/>
          </w:tcPr>
          <w:p w:rsidR="00A94F4C" w:rsidRPr="00A94F4C" w:rsidRDefault="00A94F4C" w:rsidP="00A94F4C">
            <w:pPr>
              <w:jc w:val="center"/>
              <w:rPr>
                <w:b/>
              </w:rPr>
            </w:pPr>
          </w:p>
        </w:tc>
      </w:tr>
      <w:tr w:rsidR="00A94F4C" w:rsidRPr="00A94F4C" w:rsidTr="00A94F4C">
        <w:tc>
          <w:tcPr>
            <w:tcW w:w="6912" w:type="dxa"/>
          </w:tcPr>
          <w:p w:rsidR="00A94F4C" w:rsidRPr="00A94F4C" w:rsidRDefault="00A94F4C" w:rsidP="00A94F4C">
            <w:r w:rsidRPr="00A94F4C">
              <w:t>Izglītojamo mācību sasniegumu vērtēšana, rezultātu apkopošana un analīze</w:t>
            </w:r>
          </w:p>
        </w:tc>
        <w:tc>
          <w:tcPr>
            <w:tcW w:w="850" w:type="dxa"/>
          </w:tcPr>
          <w:p w:rsidR="00A94F4C" w:rsidRPr="00A94F4C" w:rsidRDefault="00A94F4C" w:rsidP="00A94F4C">
            <w:pPr>
              <w:jc w:val="center"/>
              <w:rPr>
                <w:b/>
              </w:rPr>
            </w:pPr>
          </w:p>
        </w:tc>
        <w:tc>
          <w:tcPr>
            <w:tcW w:w="851" w:type="dxa"/>
          </w:tcPr>
          <w:p w:rsidR="00A94F4C" w:rsidRPr="00A94F4C" w:rsidRDefault="00A94F4C" w:rsidP="00A94F4C">
            <w:pPr>
              <w:jc w:val="center"/>
              <w:rPr>
                <w:b/>
              </w:rPr>
            </w:pPr>
          </w:p>
        </w:tc>
        <w:tc>
          <w:tcPr>
            <w:tcW w:w="851" w:type="dxa"/>
          </w:tcPr>
          <w:p w:rsidR="00A94F4C" w:rsidRPr="00A94F4C" w:rsidRDefault="00A94F4C" w:rsidP="00A94F4C">
            <w:pPr>
              <w:jc w:val="center"/>
              <w:rPr>
                <w:b/>
              </w:rPr>
            </w:pPr>
          </w:p>
        </w:tc>
        <w:tc>
          <w:tcPr>
            <w:tcW w:w="5386" w:type="dxa"/>
          </w:tcPr>
          <w:p w:rsidR="00A94F4C" w:rsidRPr="00A94F4C" w:rsidRDefault="00A94F4C" w:rsidP="00A94F4C">
            <w:pPr>
              <w:jc w:val="center"/>
              <w:rPr>
                <w:b/>
              </w:rPr>
            </w:pPr>
          </w:p>
        </w:tc>
      </w:tr>
      <w:tr w:rsidR="00A94F4C" w:rsidRPr="00A94F4C" w:rsidTr="00A94F4C">
        <w:tc>
          <w:tcPr>
            <w:tcW w:w="6912" w:type="dxa"/>
            <w:tcBorders>
              <w:top w:val="single" w:sz="4" w:space="0" w:color="auto"/>
            </w:tcBorders>
          </w:tcPr>
          <w:p w:rsidR="00A94F4C" w:rsidRPr="00A94F4C" w:rsidRDefault="00A94F4C" w:rsidP="00A94F4C">
            <w:pPr>
              <w:rPr>
                <w:b/>
              </w:rPr>
            </w:pPr>
            <w:r w:rsidRPr="00A94F4C">
              <w:t>Individuālais darbs ar izglītojamajiem un atbalsta sniegšana izglītojamiem</w:t>
            </w:r>
          </w:p>
        </w:tc>
        <w:tc>
          <w:tcPr>
            <w:tcW w:w="850" w:type="dxa"/>
            <w:tcBorders>
              <w:top w:val="single" w:sz="4" w:space="0" w:color="auto"/>
            </w:tcBorders>
          </w:tcPr>
          <w:p w:rsidR="00A94F4C" w:rsidRPr="00A94F4C" w:rsidRDefault="00A94F4C" w:rsidP="00A94F4C">
            <w:pPr>
              <w:jc w:val="center"/>
              <w:rPr>
                <w:b/>
              </w:rPr>
            </w:pPr>
          </w:p>
        </w:tc>
        <w:tc>
          <w:tcPr>
            <w:tcW w:w="851" w:type="dxa"/>
            <w:tcBorders>
              <w:top w:val="single" w:sz="4" w:space="0" w:color="auto"/>
            </w:tcBorders>
          </w:tcPr>
          <w:p w:rsidR="00A94F4C" w:rsidRPr="00A94F4C" w:rsidRDefault="00A94F4C" w:rsidP="00A94F4C">
            <w:pPr>
              <w:jc w:val="center"/>
              <w:rPr>
                <w:b/>
              </w:rPr>
            </w:pPr>
          </w:p>
        </w:tc>
        <w:tc>
          <w:tcPr>
            <w:tcW w:w="851" w:type="dxa"/>
            <w:tcBorders>
              <w:top w:val="single" w:sz="4" w:space="0" w:color="auto"/>
            </w:tcBorders>
          </w:tcPr>
          <w:p w:rsidR="00A94F4C" w:rsidRPr="00A94F4C" w:rsidRDefault="00A94F4C" w:rsidP="00A94F4C">
            <w:pPr>
              <w:jc w:val="center"/>
              <w:rPr>
                <w:b/>
              </w:rPr>
            </w:pPr>
          </w:p>
        </w:tc>
        <w:tc>
          <w:tcPr>
            <w:tcW w:w="5386" w:type="dxa"/>
            <w:tcBorders>
              <w:top w:val="single" w:sz="4" w:space="0" w:color="auto"/>
            </w:tcBorders>
          </w:tcPr>
          <w:p w:rsidR="00A94F4C" w:rsidRPr="00A94F4C" w:rsidRDefault="00A94F4C" w:rsidP="00A94F4C">
            <w:pPr>
              <w:jc w:val="center"/>
              <w:rPr>
                <w:b/>
              </w:rPr>
            </w:pPr>
          </w:p>
        </w:tc>
      </w:tr>
      <w:tr w:rsidR="00A94F4C" w:rsidRPr="00A94F4C" w:rsidTr="00A94F4C">
        <w:tc>
          <w:tcPr>
            <w:tcW w:w="6912" w:type="dxa"/>
          </w:tcPr>
          <w:p w:rsidR="00A94F4C" w:rsidRPr="00A94F4C" w:rsidRDefault="00A94F4C" w:rsidP="00A94F4C">
            <w:pPr>
              <w:contextualSpacing/>
            </w:pPr>
            <w:r w:rsidRPr="00A94F4C">
              <w:t>Sadarbība ar izglītojamā ģimeni, vecāku/ viņu aizbildņu informēšana par izglītojamo sasniegumiem un vajadzībām</w:t>
            </w:r>
          </w:p>
        </w:tc>
        <w:tc>
          <w:tcPr>
            <w:tcW w:w="850" w:type="dxa"/>
          </w:tcPr>
          <w:p w:rsidR="00A94F4C" w:rsidRPr="00A94F4C" w:rsidRDefault="00A94F4C" w:rsidP="00A94F4C">
            <w:pPr>
              <w:jc w:val="center"/>
              <w:rPr>
                <w:b/>
              </w:rPr>
            </w:pPr>
          </w:p>
        </w:tc>
        <w:tc>
          <w:tcPr>
            <w:tcW w:w="851" w:type="dxa"/>
          </w:tcPr>
          <w:p w:rsidR="00A94F4C" w:rsidRPr="00A94F4C" w:rsidRDefault="00A94F4C" w:rsidP="00A94F4C">
            <w:pPr>
              <w:jc w:val="center"/>
              <w:rPr>
                <w:b/>
              </w:rPr>
            </w:pPr>
          </w:p>
        </w:tc>
        <w:tc>
          <w:tcPr>
            <w:tcW w:w="851" w:type="dxa"/>
          </w:tcPr>
          <w:p w:rsidR="00A94F4C" w:rsidRPr="00A94F4C" w:rsidRDefault="00A94F4C" w:rsidP="00A94F4C">
            <w:pPr>
              <w:jc w:val="center"/>
              <w:rPr>
                <w:b/>
              </w:rPr>
            </w:pPr>
          </w:p>
        </w:tc>
        <w:tc>
          <w:tcPr>
            <w:tcW w:w="5386" w:type="dxa"/>
          </w:tcPr>
          <w:p w:rsidR="00A94F4C" w:rsidRPr="00A94F4C" w:rsidRDefault="00A94F4C" w:rsidP="00A94F4C">
            <w:pPr>
              <w:jc w:val="center"/>
              <w:rPr>
                <w:b/>
              </w:rPr>
            </w:pPr>
          </w:p>
        </w:tc>
      </w:tr>
      <w:tr w:rsidR="00A94F4C" w:rsidRPr="00A94F4C" w:rsidTr="00A94F4C">
        <w:tc>
          <w:tcPr>
            <w:tcW w:w="6912" w:type="dxa"/>
          </w:tcPr>
          <w:p w:rsidR="00A94F4C" w:rsidRPr="00A94F4C" w:rsidRDefault="00A94F4C" w:rsidP="00A94F4C">
            <w:pPr>
              <w:contextualSpacing/>
            </w:pPr>
            <w:r w:rsidRPr="00A94F4C">
              <w:t xml:space="preserve">Līdzdalība izglītības iestādes ikgadējās darbības plānošanas un </w:t>
            </w:r>
            <w:proofErr w:type="spellStart"/>
            <w:r w:rsidRPr="00A94F4C">
              <w:t>pašvērtēšanas</w:t>
            </w:r>
            <w:proofErr w:type="spellEnd"/>
            <w:r w:rsidRPr="00A94F4C">
              <w:t xml:space="preserve"> procesā, komandas darba prasmes</w:t>
            </w:r>
          </w:p>
        </w:tc>
        <w:tc>
          <w:tcPr>
            <w:tcW w:w="850" w:type="dxa"/>
          </w:tcPr>
          <w:p w:rsidR="00A94F4C" w:rsidRPr="00A94F4C" w:rsidRDefault="00A94F4C" w:rsidP="00A94F4C">
            <w:pPr>
              <w:jc w:val="center"/>
              <w:rPr>
                <w:b/>
              </w:rPr>
            </w:pPr>
          </w:p>
        </w:tc>
        <w:tc>
          <w:tcPr>
            <w:tcW w:w="851" w:type="dxa"/>
          </w:tcPr>
          <w:p w:rsidR="00A94F4C" w:rsidRPr="00A94F4C" w:rsidRDefault="00A94F4C" w:rsidP="00A94F4C">
            <w:pPr>
              <w:jc w:val="center"/>
              <w:rPr>
                <w:b/>
              </w:rPr>
            </w:pPr>
          </w:p>
        </w:tc>
        <w:tc>
          <w:tcPr>
            <w:tcW w:w="851" w:type="dxa"/>
          </w:tcPr>
          <w:p w:rsidR="00A94F4C" w:rsidRPr="00A94F4C" w:rsidRDefault="00A94F4C" w:rsidP="00A94F4C">
            <w:pPr>
              <w:jc w:val="center"/>
              <w:rPr>
                <w:b/>
              </w:rPr>
            </w:pPr>
          </w:p>
        </w:tc>
        <w:tc>
          <w:tcPr>
            <w:tcW w:w="5386" w:type="dxa"/>
          </w:tcPr>
          <w:p w:rsidR="00A94F4C" w:rsidRPr="00A94F4C" w:rsidRDefault="00A94F4C" w:rsidP="00A94F4C">
            <w:pPr>
              <w:jc w:val="center"/>
              <w:rPr>
                <w:b/>
              </w:rPr>
            </w:pPr>
          </w:p>
        </w:tc>
      </w:tr>
      <w:tr w:rsidR="00A94F4C" w:rsidRPr="00A94F4C" w:rsidTr="00A94F4C">
        <w:tc>
          <w:tcPr>
            <w:tcW w:w="6912" w:type="dxa"/>
          </w:tcPr>
          <w:p w:rsidR="00A94F4C" w:rsidRPr="00A94F4C" w:rsidRDefault="00A94F4C" w:rsidP="00A94F4C">
            <w:r w:rsidRPr="00A94F4C">
              <w:t>Līdzdalība pedagoģiskās padomes un metodiskajā darbā</w:t>
            </w:r>
          </w:p>
        </w:tc>
        <w:tc>
          <w:tcPr>
            <w:tcW w:w="850" w:type="dxa"/>
          </w:tcPr>
          <w:p w:rsidR="00A94F4C" w:rsidRPr="00A94F4C" w:rsidRDefault="00A94F4C" w:rsidP="00A94F4C">
            <w:pPr>
              <w:jc w:val="center"/>
              <w:rPr>
                <w:b/>
              </w:rPr>
            </w:pPr>
          </w:p>
        </w:tc>
        <w:tc>
          <w:tcPr>
            <w:tcW w:w="851" w:type="dxa"/>
          </w:tcPr>
          <w:p w:rsidR="00A94F4C" w:rsidRPr="00A94F4C" w:rsidRDefault="00A94F4C" w:rsidP="00A94F4C">
            <w:pPr>
              <w:jc w:val="center"/>
              <w:rPr>
                <w:b/>
              </w:rPr>
            </w:pPr>
          </w:p>
        </w:tc>
        <w:tc>
          <w:tcPr>
            <w:tcW w:w="851" w:type="dxa"/>
          </w:tcPr>
          <w:p w:rsidR="00A94F4C" w:rsidRPr="00A94F4C" w:rsidRDefault="00A94F4C" w:rsidP="00A94F4C">
            <w:pPr>
              <w:jc w:val="center"/>
              <w:rPr>
                <w:b/>
              </w:rPr>
            </w:pPr>
          </w:p>
        </w:tc>
        <w:tc>
          <w:tcPr>
            <w:tcW w:w="5386" w:type="dxa"/>
          </w:tcPr>
          <w:p w:rsidR="00A94F4C" w:rsidRPr="00A94F4C" w:rsidRDefault="00A94F4C" w:rsidP="00A94F4C">
            <w:pPr>
              <w:jc w:val="center"/>
              <w:rPr>
                <w:b/>
              </w:rPr>
            </w:pPr>
          </w:p>
        </w:tc>
      </w:tr>
      <w:tr w:rsidR="00A94F4C" w:rsidRPr="00A94F4C" w:rsidTr="00A94F4C">
        <w:tc>
          <w:tcPr>
            <w:tcW w:w="6912" w:type="dxa"/>
          </w:tcPr>
          <w:p w:rsidR="00A94F4C" w:rsidRPr="00A94F4C" w:rsidRDefault="00A94F4C" w:rsidP="00A94F4C">
            <w:pPr>
              <w:contextualSpacing/>
            </w:pPr>
            <w:r w:rsidRPr="00A94F4C">
              <w:t>Sakoptas, estētiskas un drošas darba vides uzturēšana, darba vides pilnveide</w:t>
            </w:r>
          </w:p>
        </w:tc>
        <w:tc>
          <w:tcPr>
            <w:tcW w:w="850" w:type="dxa"/>
          </w:tcPr>
          <w:p w:rsidR="00A94F4C" w:rsidRPr="00A94F4C" w:rsidRDefault="00A94F4C" w:rsidP="00A94F4C">
            <w:pPr>
              <w:jc w:val="center"/>
              <w:rPr>
                <w:b/>
              </w:rPr>
            </w:pPr>
          </w:p>
        </w:tc>
        <w:tc>
          <w:tcPr>
            <w:tcW w:w="851" w:type="dxa"/>
          </w:tcPr>
          <w:p w:rsidR="00A94F4C" w:rsidRPr="00A94F4C" w:rsidRDefault="00A94F4C" w:rsidP="00A94F4C">
            <w:pPr>
              <w:jc w:val="center"/>
              <w:rPr>
                <w:b/>
              </w:rPr>
            </w:pPr>
          </w:p>
        </w:tc>
        <w:tc>
          <w:tcPr>
            <w:tcW w:w="851" w:type="dxa"/>
          </w:tcPr>
          <w:p w:rsidR="00A94F4C" w:rsidRPr="00A94F4C" w:rsidRDefault="00A94F4C" w:rsidP="00A94F4C">
            <w:pPr>
              <w:jc w:val="center"/>
              <w:rPr>
                <w:b/>
              </w:rPr>
            </w:pPr>
          </w:p>
        </w:tc>
        <w:tc>
          <w:tcPr>
            <w:tcW w:w="5386" w:type="dxa"/>
          </w:tcPr>
          <w:p w:rsidR="00A94F4C" w:rsidRPr="00A94F4C" w:rsidRDefault="00A94F4C" w:rsidP="00A94F4C">
            <w:pPr>
              <w:jc w:val="center"/>
              <w:rPr>
                <w:b/>
              </w:rPr>
            </w:pPr>
          </w:p>
        </w:tc>
      </w:tr>
      <w:tr w:rsidR="00A94F4C" w:rsidRPr="00A94F4C" w:rsidTr="00A94F4C">
        <w:tc>
          <w:tcPr>
            <w:tcW w:w="6912" w:type="dxa"/>
          </w:tcPr>
          <w:p w:rsidR="00A94F4C" w:rsidRPr="00A94F4C" w:rsidRDefault="00A94F4C" w:rsidP="00A94F4C">
            <w:pPr>
              <w:contextualSpacing/>
            </w:pPr>
            <w:r w:rsidRPr="00A94F4C">
              <w:t>Ētisko normu izpausmes profesionālajā darbā</w:t>
            </w:r>
          </w:p>
        </w:tc>
        <w:tc>
          <w:tcPr>
            <w:tcW w:w="850" w:type="dxa"/>
          </w:tcPr>
          <w:p w:rsidR="00A94F4C" w:rsidRPr="00A94F4C" w:rsidRDefault="00A94F4C" w:rsidP="00A94F4C">
            <w:pPr>
              <w:jc w:val="center"/>
              <w:rPr>
                <w:b/>
              </w:rPr>
            </w:pPr>
          </w:p>
        </w:tc>
        <w:tc>
          <w:tcPr>
            <w:tcW w:w="851" w:type="dxa"/>
          </w:tcPr>
          <w:p w:rsidR="00A94F4C" w:rsidRPr="00A94F4C" w:rsidRDefault="00A94F4C" w:rsidP="00A94F4C">
            <w:pPr>
              <w:jc w:val="center"/>
              <w:rPr>
                <w:b/>
              </w:rPr>
            </w:pPr>
          </w:p>
        </w:tc>
        <w:tc>
          <w:tcPr>
            <w:tcW w:w="851" w:type="dxa"/>
          </w:tcPr>
          <w:p w:rsidR="00A94F4C" w:rsidRPr="00A94F4C" w:rsidRDefault="00A94F4C" w:rsidP="00A94F4C">
            <w:pPr>
              <w:jc w:val="center"/>
              <w:rPr>
                <w:b/>
              </w:rPr>
            </w:pPr>
          </w:p>
        </w:tc>
        <w:tc>
          <w:tcPr>
            <w:tcW w:w="5386" w:type="dxa"/>
          </w:tcPr>
          <w:p w:rsidR="00A94F4C" w:rsidRPr="00A94F4C" w:rsidRDefault="00A94F4C" w:rsidP="00A94F4C">
            <w:pPr>
              <w:jc w:val="center"/>
              <w:rPr>
                <w:b/>
              </w:rPr>
            </w:pPr>
          </w:p>
        </w:tc>
      </w:tr>
      <w:tr w:rsidR="00A94F4C" w:rsidRPr="00A94F4C" w:rsidTr="00A94F4C">
        <w:tc>
          <w:tcPr>
            <w:tcW w:w="6912" w:type="dxa"/>
            <w:tcBorders>
              <w:top w:val="single" w:sz="4" w:space="0" w:color="auto"/>
            </w:tcBorders>
          </w:tcPr>
          <w:p w:rsidR="00A94F4C" w:rsidRPr="00A94F4C" w:rsidRDefault="00A94F4C" w:rsidP="00A94F4C">
            <w:pPr>
              <w:contextualSpacing/>
            </w:pPr>
            <w:r w:rsidRPr="00A94F4C">
              <w:t>Zinātniskais/ akadēmiskais grāds</w:t>
            </w:r>
          </w:p>
        </w:tc>
        <w:tc>
          <w:tcPr>
            <w:tcW w:w="850" w:type="dxa"/>
            <w:tcBorders>
              <w:top w:val="single" w:sz="4" w:space="0" w:color="auto"/>
            </w:tcBorders>
          </w:tcPr>
          <w:p w:rsidR="00A94F4C" w:rsidRPr="00A94F4C" w:rsidRDefault="00A94F4C" w:rsidP="00A94F4C">
            <w:pPr>
              <w:jc w:val="center"/>
              <w:rPr>
                <w:b/>
              </w:rPr>
            </w:pPr>
          </w:p>
        </w:tc>
        <w:tc>
          <w:tcPr>
            <w:tcW w:w="851" w:type="dxa"/>
            <w:tcBorders>
              <w:top w:val="single" w:sz="4" w:space="0" w:color="auto"/>
            </w:tcBorders>
          </w:tcPr>
          <w:p w:rsidR="00A94F4C" w:rsidRPr="00A94F4C" w:rsidRDefault="00A94F4C" w:rsidP="00A94F4C">
            <w:pPr>
              <w:jc w:val="center"/>
              <w:rPr>
                <w:b/>
              </w:rPr>
            </w:pPr>
          </w:p>
        </w:tc>
        <w:tc>
          <w:tcPr>
            <w:tcW w:w="851" w:type="dxa"/>
            <w:tcBorders>
              <w:top w:val="single" w:sz="4" w:space="0" w:color="auto"/>
            </w:tcBorders>
          </w:tcPr>
          <w:p w:rsidR="00A94F4C" w:rsidRPr="00A94F4C" w:rsidRDefault="00A94F4C" w:rsidP="00A94F4C">
            <w:pPr>
              <w:jc w:val="center"/>
              <w:rPr>
                <w:b/>
              </w:rPr>
            </w:pPr>
          </w:p>
        </w:tc>
        <w:tc>
          <w:tcPr>
            <w:tcW w:w="5386" w:type="dxa"/>
            <w:tcBorders>
              <w:top w:val="single" w:sz="4" w:space="0" w:color="auto"/>
            </w:tcBorders>
          </w:tcPr>
          <w:p w:rsidR="00A94F4C" w:rsidRPr="00A94F4C" w:rsidRDefault="00A94F4C" w:rsidP="00A94F4C">
            <w:pPr>
              <w:jc w:val="center"/>
              <w:rPr>
                <w:b/>
              </w:rPr>
            </w:pPr>
          </w:p>
        </w:tc>
      </w:tr>
      <w:tr w:rsidR="00A94F4C" w:rsidRPr="00A94F4C" w:rsidTr="00A94F4C">
        <w:tc>
          <w:tcPr>
            <w:tcW w:w="6912" w:type="dxa"/>
          </w:tcPr>
          <w:p w:rsidR="00A94F4C" w:rsidRPr="00A94F4C" w:rsidRDefault="00A94F4C" w:rsidP="00A94F4C">
            <w:r w:rsidRPr="00A94F4C">
              <w:lastRenderedPageBreak/>
              <w:t>Mācību un metodiskā materiālu izstrāde</w:t>
            </w:r>
          </w:p>
        </w:tc>
        <w:tc>
          <w:tcPr>
            <w:tcW w:w="850" w:type="dxa"/>
          </w:tcPr>
          <w:p w:rsidR="00A94F4C" w:rsidRPr="00A94F4C" w:rsidRDefault="00A94F4C" w:rsidP="00A94F4C">
            <w:pPr>
              <w:jc w:val="center"/>
              <w:rPr>
                <w:b/>
              </w:rPr>
            </w:pPr>
          </w:p>
        </w:tc>
        <w:tc>
          <w:tcPr>
            <w:tcW w:w="851" w:type="dxa"/>
          </w:tcPr>
          <w:p w:rsidR="00A94F4C" w:rsidRPr="00A94F4C" w:rsidRDefault="00A94F4C" w:rsidP="00A94F4C">
            <w:pPr>
              <w:jc w:val="center"/>
              <w:rPr>
                <w:b/>
              </w:rPr>
            </w:pPr>
          </w:p>
        </w:tc>
        <w:tc>
          <w:tcPr>
            <w:tcW w:w="851" w:type="dxa"/>
          </w:tcPr>
          <w:p w:rsidR="00A94F4C" w:rsidRPr="00A94F4C" w:rsidRDefault="00A94F4C" w:rsidP="00A94F4C">
            <w:pPr>
              <w:jc w:val="center"/>
              <w:rPr>
                <w:b/>
              </w:rPr>
            </w:pPr>
          </w:p>
        </w:tc>
        <w:tc>
          <w:tcPr>
            <w:tcW w:w="5386" w:type="dxa"/>
          </w:tcPr>
          <w:p w:rsidR="00A94F4C" w:rsidRPr="00A94F4C" w:rsidRDefault="00A94F4C" w:rsidP="00A94F4C">
            <w:pPr>
              <w:jc w:val="center"/>
              <w:rPr>
                <w:b/>
              </w:rPr>
            </w:pPr>
          </w:p>
        </w:tc>
      </w:tr>
      <w:tr w:rsidR="00A94F4C" w:rsidRPr="00A94F4C" w:rsidTr="00A94F4C">
        <w:tc>
          <w:tcPr>
            <w:tcW w:w="6912" w:type="dxa"/>
          </w:tcPr>
          <w:p w:rsidR="00A94F4C" w:rsidRPr="00A94F4C" w:rsidRDefault="00A94F4C" w:rsidP="00A94F4C">
            <w:pPr>
              <w:contextualSpacing/>
            </w:pPr>
            <w:r w:rsidRPr="00A94F4C">
              <w:t>Svešvalodu izmantošanas prasmju ietekme uz profesionālās darbības rezultātu kvalitāti</w:t>
            </w:r>
          </w:p>
        </w:tc>
        <w:tc>
          <w:tcPr>
            <w:tcW w:w="850" w:type="dxa"/>
          </w:tcPr>
          <w:p w:rsidR="00A94F4C" w:rsidRPr="00A94F4C" w:rsidRDefault="00A94F4C" w:rsidP="00A94F4C">
            <w:pPr>
              <w:jc w:val="center"/>
              <w:rPr>
                <w:b/>
              </w:rPr>
            </w:pPr>
          </w:p>
        </w:tc>
        <w:tc>
          <w:tcPr>
            <w:tcW w:w="851" w:type="dxa"/>
          </w:tcPr>
          <w:p w:rsidR="00A94F4C" w:rsidRPr="00A94F4C" w:rsidRDefault="00A94F4C" w:rsidP="00A94F4C">
            <w:pPr>
              <w:jc w:val="center"/>
              <w:rPr>
                <w:b/>
              </w:rPr>
            </w:pPr>
          </w:p>
        </w:tc>
        <w:tc>
          <w:tcPr>
            <w:tcW w:w="851" w:type="dxa"/>
          </w:tcPr>
          <w:p w:rsidR="00A94F4C" w:rsidRPr="00A94F4C" w:rsidRDefault="00A94F4C" w:rsidP="00A94F4C">
            <w:pPr>
              <w:jc w:val="center"/>
              <w:rPr>
                <w:b/>
              </w:rPr>
            </w:pPr>
          </w:p>
        </w:tc>
        <w:tc>
          <w:tcPr>
            <w:tcW w:w="5386" w:type="dxa"/>
          </w:tcPr>
          <w:p w:rsidR="00A94F4C" w:rsidRPr="00A94F4C" w:rsidRDefault="00A94F4C" w:rsidP="00A94F4C">
            <w:pPr>
              <w:jc w:val="center"/>
              <w:rPr>
                <w:b/>
              </w:rPr>
            </w:pPr>
          </w:p>
        </w:tc>
      </w:tr>
      <w:tr w:rsidR="00A94F4C" w:rsidRPr="00A94F4C" w:rsidTr="00A94F4C">
        <w:tc>
          <w:tcPr>
            <w:tcW w:w="6912" w:type="dxa"/>
          </w:tcPr>
          <w:p w:rsidR="00A94F4C" w:rsidRPr="00A94F4C" w:rsidRDefault="00A94F4C" w:rsidP="00A94F4C">
            <w:r w:rsidRPr="00A94F4C">
              <w:t>Informācijas un komunikācijas tehnoloģiju (IKT) izmantošana</w:t>
            </w:r>
          </w:p>
        </w:tc>
        <w:tc>
          <w:tcPr>
            <w:tcW w:w="850" w:type="dxa"/>
          </w:tcPr>
          <w:p w:rsidR="00A94F4C" w:rsidRPr="00A94F4C" w:rsidRDefault="00A94F4C" w:rsidP="00A94F4C">
            <w:pPr>
              <w:jc w:val="center"/>
              <w:rPr>
                <w:b/>
              </w:rPr>
            </w:pPr>
          </w:p>
        </w:tc>
        <w:tc>
          <w:tcPr>
            <w:tcW w:w="851" w:type="dxa"/>
          </w:tcPr>
          <w:p w:rsidR="00A94F4C" w:rsidRPr="00A94F4C" w:rsidRDefault="00A94F4C" w:rsidP="00A94F4C">
            <w:pPr>
              <w:jc w:val="center"/>
              <w:rPr>
                <w:b/>
              </w:rPr>
            </w:pPr>
          </w:p>
        </w:tc>
        <w:tc>
          <w:tcPr>
            <w:tcW w:w="851" w:type="dxa"/>
          </w:tcPr>
          <w:p w:rsidR="00A94F4C" w:rsidRPr="00A94F4C" w:rsidRDefault="00A94F4C" w:rsidP="00A94F4C">
            <w:pPr>
              <w:jc w:val="center"/>
              <w:rPr>
                <w:b/>
              </w:rPr>
            </w:pPr>
          </w:p>
        </w:tc>
        <w:tc>
          <w:tcPr>
            <w:tcW w:w="5386" w:type="dxa"/>
          </w:tcPr>
          <w:p w:rsidR="00A94F4C" w:rsidRPr="00A94F4C" w:rsidRDefault="00A94F4C" w:rsidP="00A94F4C">
            <w:pPr>
              <w:jc w:val="center"/>
              <w:rPr>
                <w:b/>
              </w:rPr>
            </w:pPr>
          </w:p>
        </w:tc>
      </w:tr>
      <w:tr w:rsidR="00A94F4C" w:rsidRPr="00A94F4C" w:rsidTr="00A94F4C">
        <w:tc>
          <w:tcPr>
            <w:tcW w:w="6912" w:type="dxa"/>
          </w:tcPr>
          <w:p w:rsidR="00A94F4C" w:rsidRPr="00A94F4C" w:rsidRDefault="00A94F4C" w:rsidP="00A94F4C">
            <w:r w:rsidRPr="00A94F4C">
              <w:t>Pedagoga profesionālā pilnveide un tālākizglītības kursu ietekme uz pedagoga profesionālo izaugsmi</w:t>
            </w:r>
          </w:p>
        </w:tc>
        <w:tc>
          <w:tcPr>
            <w:tcW w:w="850" w:type="dxa"/>
          </w:tcPr>
          <w:p w:rsidR="00A94F4C" w:rsidRPr="00A94F4C" w:rsidRDefault="00A94F4C" w:rsidP="00A94F4C">
            <w:pPr>
              <w:jc w:val="center"/>
              <w:rPr>
                <w:b/>
              </w:rPr>
            </w:pPr>
          </w:p>
        </w:tc>
        <w:tc>
          <w:tcPr>
            <w:tcW w:w="851" w:type="dxa"/>
          </w:tcPr>
          <w:p w:rsidR="00A94F4C" w:rsidRPr="00A94F4C" w:rsidRDefault="00A94F4C" w:rsidP="00A94F4C">
            <w:pPr>
              <w:jc w:val="center"/>
              <w:rPr>
                <w:b/>
              </w:rPr>
            </w:pPr>
          </w:p>
        </w:tc>
        <w:tc>
          <w:tcPr>
            <w:tcW w:w="851" w:type="dxa"/>
          </w:tcPr>
          <w:p w:rsidR="00A94F4C" w:rsidRPr="00A94F4C" w:rsidRDefault="00A94F4C" w:rsidP="00A94F4C">
            <w:pPr>
              <w:jc w:val="center"/>
              <w:rPr>
                <w:b/>
              </w:rPr>
            </w:pPr>
          </w:p>
        </w:tc>
        <w:tc>
          <w:tcPr>
            <w:tcW w:w="5386" w:type="dxa"/>
          </w:tcPr>
          <w:p w:rsidR="00A94F4C" w:rsidRPr="00A94F4C" w:rsidRDefault="00A94F4C" w:rsidP="00A94F4C">
            <w:pPr>
              <w:jc w:val="center"/>
              <w:rPr>
                <w:b/>
              </w:rPr>
            </w:pPr>
          </w:p>
        </w:tc>
      </w:tr>
      <w:tr w:rsidR="00A94F4C" w:rsidRPr="00A94F4C" w:rsidTr="00A94F4C">
        <w:tc>
          <w:tcPr>
            <w:tcW w:w="6912" w:type="dxa"/>
          </w:tcPr>
          <w:p w:rsidR="00A94F4C" w:rsidRPr="00A94F4C" w:rsidRDefault="00A94F4C" w:rsidP="00A94F4C">
            <w:pPr>
              <w:rPr>
                <w:sz w:val="28"/>
                <w:szCs w:val="28"/>
              </w:rPr>
            </w:pPr>
            <w:r w:rsidRPr="00A94F4C">
              <w:t xml:space="preserve">Mācību un audzināšanas darbības </w:t>
            </w:r>
            <w:proofErr w:type="spellStart"/>
            <w:r w:rsidRPr="00A94F4C">
              <w:t>pašanalīze</w:t>
            </w:r>
            <w:proofErr w:type="spellEnd"/>
          </w:p>
        </w:tc>
        <w:tc>
          <w:tcPr>
            <w:tcW w:w="850" w:type="dxa"/>
          </w:tcPr>
          <w:p w:rsidR="00A94F4C" w:rsidRPr="00A94F4C" w:rsidRDefault="00A94F4C" w:rsidP="00A94F4C">
            <w:pPr>
              <w:jc w:val="center"/>
              <w:rPr>
                <w:b/>
              </w:rPr>
            </w:pPr>
          </w:p>
        </w:tc>
        <w:tc>
          <w:tcPr>
            <w:tcW w:w="851" w:type="dxa"/>
          </w:tcPr>
          <w:p w:rsidR="00A94F4C" w:rsidRPr="00A94F4C" w:rsidRDefault="00A94F4C" w:rsidP="00A94F4C">
            <w:pPr>
              <w:jc w:val="center"/>
              <w:rPr>
                <w:b/>
              </w:rPr>
            </w:pPr>
          </w:p>
        </w:tc>
        <w:tc>
          <w:tcPr>
            <w:tcW w:w="851" w:type="dxa"/>
          </w:tcPr>
          <w:p w:rsidR="00A94F4C" w:rsidRPr="00A94F4C" w:rsidRDefault="00A94F4C" w:rsidP="00A94F4C">
            <w:pPr>
              <w:jc w:val="center"/>
              <w:rPr>
                <w:b/>
              </w:rPr>
            </w:pPr>
          </w:p>
        </w:tc>
        <w:tc>
          <w:tcPr>
            <w:tcW w:w="5386" w:type="dxa"/>
          </w:tcPr>
          <w:p w:rsidR="00A94F4C" w:rsidRPr="00A94F4C" w:rsidRDefault="00A94F4C" w:rsidP="00A94F4C">
            <w:pPr>
              <w:jc w:val="center"/>
              <w:rPr>
                <w:b/>
              </w:rPr>
            </w:pPr>
          </w:p>
        </w:tc>
      </w:tr>
    </w:tbl>
    <w:p w:rsidR="00A94F4C" w:rsidRDefault="00A94F4C" w:rsidP="003154C4">
      <w:pPr>
        <w:rPr>
          <w:rFonts w:eastAsiaTheme="minorHAnsi"/>
          <w:i/>
          <w:lang w:eastAsia="en-US"/>
        </w:rPr>
      </w:pPr>
    </w:p>
    <w:p w:rsidR="00A94F4C" w:rsidRPr="00D31E7B" w:rsidRDefault="00A94F4C" w:rsidP="00A94F4C">
      <w:pPr>
        <w:rPr>
          <w:lang w:eastAsia="en-US"/>
        </w:rPr>
      </w:pPr>
    </w:p>
    <w:p w:rsidR="00A94F4C" w:rsidRPr="00A94F4C" w:rsidRDefault="00A94F4C" w:rsidP="00A94F4C">
      <w:pPr>
        <w:rPr>
          <w:lang w:val="en-US" w:eastAsia="en-US"/>
        </w:rPr>
      </w:pPr>
      <w:r w:rsidRPr="00A94F4C">
        <w:rPr>
          <w:lang w:val="en-US" w:eastAsia="en-US"/>
        </w:rPr>
        <w:t>____________                                                                                                                                                _____________________________</w:t>
      </w:r>
    </w:p>
    <w:p w:rsidR="00A94F4C" w:rsidRPr="00A94F4C" w:rsidRDefault="00A94F4C" w:rsidP="00A94F4C">
      <w:pPr>
        <w:rPr>
          <w:i/>
          <w:lang w:val="en-US" w:eastAsia="en-US"/>
        </w:rPr>
      </w:pPr>
      <w:r w:rsidRPr="00A94F4C">
        <w:rPr>
          <w:i/>
          <w:lang w:val="en-US" w:eastAsia="en-US"/>
        </w:rPr>
        <w:t xml:space="preserve">    /Datums/                                                                                                                                                                   /</w:t>
      </w:r>
      <w:proofErr w:type="spellStart"/>
      <w:r w:rsidRPr="00A94F4C">
        <w:rPr>
          <w:i/>
          <w:lang w:val="en-US" w:eastAsia="en-US"/>
        </w:rPr>
        <w:t>pedagoga</w:t>
      </w:r>
      <w:proofErr w:type="spellEnd"/>
      <w:r w:rsidR="00011363">
        <w:rPr>
          <w:i/>
          <w:lang w:val="en-US" w:eastAsia="en-US"/>
        </w:rPr>
        <w:t xml:space="preserve"> </w:t>
      </w:r>
      <w:proofErr w:type="spellStart"/>
      <w:r w:rsidRPr="00A94F4C">
        <w:rPr>
          <w:i/>
          <w:lang w:val="en-US" w:eastAsia="en-US"/>
        </w:rPr>
        <w:t>paraksts</w:t>
      </w:r>
      <w:proofErr w:type="spellEnd"/>
      <w:r w:rsidRPr="00A94F4C">
        <w:rPr>
          <w:i/>
          <w:lang w:val="en-US" w:eastAsia="en-US"/>
        </w:rPr>
        <w:t>/</w:t>
      </w:r>
    </w:p>
    <w:p w:rsidR="00A94F4C" w:rsidRPr="00A94F4C" w:rsidRDefault="00A94F4C" w:rsidP="00A94F4C">
      <w:pPr>
        <w:rPr>
          <w:i/>
          <w:lang w:val="en-US" w:eastAsia="en-US"/>
        </w:rPr>
      </w:pPr>
    </w:p>
    <w:p w:rsidR="00A94F4C" w:rsidRPr="00A94F4C" w:rsidRDefault="00A94F4C" w:rsidP="00A94F4C">
      <w:pPr>
        <w:rPr>
          <w:i/>
          <w:lang w:val="en-US" w:eastAsia="en-US"/>
        </w:rPr>
      </w:pPr>
    </w:p>
    <w:p w:rsidR="00A94F4C" w:rsidRDefault="00A94F4C" w:rsidP="003154C4">
      <w:pPr>
        <w:rPr>
          <w:rFonts w:eastAsiaTheme="minorHAnsi"/>
          <w:i/>
          <w:lang w:eastAsia="en-US"/>
        </w:rPr>
        <w:sectPr w:rsidR="00A94F4C" w:rsidSect="00A722E4">
          <w:pgSz w:w="16838" w:h="11906" w:orient="landscape"/>
          <w:pgMar w:top="709" w:right="1440" w:bottom="993" w:left="1440" w:header="708" w:footer="708" w:gutter="0"/>
          <w:cols w:space="708"/>
          <w:docGrid w:linePitch="360"/>
        </w:sectPr>
      </w:pPr>
    </w:p>
    <w:p w:rsidR="00A94F4C" w:rsidRPr="003154C4" w:rsidRDefault="00AA68C6" w:rsidP="00A94F4C">
      <w:pPr>
        <w:jc w:val="right"/>
        <w:rPr>
          <w:rFonts w:eastAsia="Calibri"/>
          <w:noProof/>
        </w:rPr>
      </w:pPr>
      <w:r>
        <w:rPr>
          <w:rFonts w:eastAsia="Calibri"/>
          <w:lang w:eastAsia="en-US"/>
        </w:rPr>
        <w:lastRenderedPageBreak/>
        <w:t>4</w:t>
      </w:r>
      <w:r w:rsidR="00A94F4C" w:rsidRPr="003154C4">
        <w:rPr>
          <w:rFonts w:eastAsia="Calibri"/>
          <w:lang w:eastAsia="en-US"/>
        </w:rPr>
        <w:t>.</w:t>
      </w:r>
      <w:r w:rsidR="00A94F4C" w:rsidRPr="00A722E4">
        <w:rPr>
          <w:rFonts w:eastAsia="Calibri"/>
          <w:lang w:eastAsia="en-US"/>
        </w:rPr>
        <w:t xml:space="preserve"> pielikums</w:t>
      </w:r>
    </w:p>
    <w:p w:rsidR="00A94F4C" w:rsidRPr="003154C4" w:rsidRDefault="00A94F4C" w:rsidP="00A94F4C">
      <w:pPr>
        <w:jc w:val="right"/>
        <w:rPr>
          <w:rFonts w:eastAsia="Calibri"/>
          <w:noProof/>
        </w:rPr>
      </w:pPr>
      <w:r w:rsidRPr="003154C4">
        <w:rPr>
          <w:rFonts w:eastAsia="Calibri"/>
          <w:noProof/>
        </w:rPr>
        <w:t>Kokneses novada PII “</w:t>
      </w:r>
      <w:r>
        <w:rPr>
          <w:rFonts w:eastAsia="Calibri"/>
          <w:noProof/>
        </w:rPr>
        <w:t>Bitīte</w:t>
      </w:r>
      <w:r w:rsidRPr="003154C4">
        <w:rPr>
          <w:rFonts w:eastAsia="Calibri"/>
          <w:noProof/>
        </w:rPr>
        <w:t>”</w:t>
      </w:r>
    </w:p>
    <w:p w:rsidR="00A94F4C" w:rsidRPr="003154C4" w:rsidRDefault="00AA68C6" w:rsidP="00A94F4C">
      <w:pPr>
        <w:jc w:val="right"/>
        <w:rPr>
          <w:rFonts w:eastAsia="Calibri"/>
          <w:bCs/>
          <w:lang w:eastAsia="en-US"/>
        </w:rPr>
      </w:pPr>
      <w:r>
        <w:rPr>
          <w:rFonts w:eastAsia="Calibri"/>
          <w:bCs/>
          <w:lang w:eastAsia="en-US"/>
        </w:rPr>
        <w:t xml:space="preserve"> </w:t>
      </w:r>
      <w:r w:rsidR="00A94F4C" w:rsidRPr="003154C4">
        <w:rPr>
          <w:rFonts w:eastAsia="Calibri"/>
          <w:bCs/>
          <w:lang w:eastAsia="en-US"/>
        </w:rPr>
        <w:t>Pedagogu profesionālās darbības</w:t>
      </w:r>
    </w:p>
    <w:p w:rsidR="00A94F4C" w:rsidRPr="003154C4" w:rsidRDefault="00A94F4C" w:rsidP="00A94F4C">
      <w:pPr>
        <w:jc w:val="right"/>
        <w:rPr>
          <w:rFonts w:eastAsia="Calibri"/>
          <w:bCs/>
          <w:lang w:eastAsia="en-US"/>
        </w:rPr>
      </w:pPr>
      <w:r w:rsidRPr="003154C4">
        <w:rPr>
          <w:rFonts w:eastAsia="Calibri"/>
          <w:bCs/>
          <w:lang w:eastAsia="en-US"/>
        </w:rPr>
        <w:t xml:space="preserve">kvalitātes novērtēšanas </w:t>
      </w:r>
    </w:p>
    <w:p w:rsidR="00A94F4C" w:rsidRDefault="00A94F4C" w:rsidP="00A94F4C">
      <w:pPr>
        <w:jc w:val="right"/>
        <w:rPr>
          <w:rFonts w:eastAsia="Calibri"/>
          <w:lang w:eastAsia="en-US"/>
        </w:rPr>
      </w:pPr>
      <w:r w:rsidRPr="003154C4">
        <w:rPr>
          <w:rFonts w:eastAsia="Calibri"/>
          <w:bCs/>
          <w:lang w:eastAsia="en-US"/>
        </w:rPr>
        <w:t xml:space="preserve">kārtībai </w:t>
      </w:r>
      <w:r w:rsidR="00AA68C6">
        <w:rPr>
          <w:rFonts w:eastAsia="Calibri"/>
          <w:bCs/>
          <w:lang w:eastAsia="en-US"/>
        </w:rPr>
        <w:t xml:space="preserve"> un komisijas darbības kārtībai</w:t>
      </w:r>
    </w:p>
    <w:p w:rsidR="007B6693" w:rsidRDefault="007B6693" w:rsidP="003154C4">
      <w:pPr>
        <w:rPr>
          <w:rFonts w:eastAsiaTheme="minorHAnsi"/>
          <w:i/>
          <w:lang w:eastAsia="en-US"/>
        </w:rPr>
      </w:pPr>
    </w:p>
    <w:p w:rsidR="00A94F4C" w:rsidRDefault="00A94F4C" w:rsidP="00A94F4C">
      <w:pPr>
        <w:jc w:val="center"/>
        <w:rPr>
          <w:rFonts w:eastAsia="Calibri"/>
          <w:lang w:eastAsia="en-US"/>
        </w:rPr>
      </w:pPr>
      <w:r>
        <w:rPr>
          <w:rFonts w:eastAsia="Calibri"/>
          <w:lang w:eastAsia="en-US"/>
        </w:rPr>
        <w:t>Kokneses novada Bebru pagasta pirmsskolas izglītības iestāde “Bitīte”</w:t>
      </w:r>
    </w:p>
    <w:p w:rsidR="00A94F4C" w:rsidRPr="007B6693" w:rsidRDefault="00A94F4C" w:rsidP="00A94F4C">
      <w:pPr>
        <w:autoSpaceDE w:val="0"/>
        <w:autoSpaceDN w:val="0"/>
        <w:adjustRightInd w:val="0"/>
        <w:ind w:left="1080"/>
        <w:jc w:val="center"/>
        <w:rPr>
          <w:color w:val="000000"/>
          <w:lang w:eastAsia="en-US"/>
        </w:rPr>
      </w:pPr>
      <w:r w:rsidRPr="007B6693">
        <w:rPr>
          <w:color w:val="000000"/>
          <w:lang w:eastAsia="en-US"/>
        </w:rPr>
        <w:t>Pedagoga profesionālās darbības kvalitātes novērtēšanas</w:t>
      </w:r>
    </w:p>
    <w:p w:rsidR="00A94F4C" w:rsidRDefault="00A94F4C" w:rsidP="00A94F4C">
      <w:pPr>
        <w:autoSpaceDE w:val="0"/>
        <w:autoSpaceDN w:val="0"/>
        <w:adjustRightInd w:val="0"/>
        <w:ind w:left="1080"/>
        <w:jc w:val="center"/>
        <w:rPr>
          <w:color w:val="000000"/>
          <w:lang w:eastAsia="en-US"/>
        </w:rPr>
      </w:pPr>
      <w:r>
        <w:rPr>
          <w:color w:val="000000"/>
          <w:lang w:eastAsia="en-US"/>
        </w:rPr>
        <w:t>Pirmsskolas</w:t>
      </w:r>
      <w:r w:rsidRPr="007B6693">
        <w:rPr>
          <w:color w:val="000000"/>
          <w:lang w:eastAsia="en-US"/>
        </w:rPr>
        <w:t xml:space="preserve"> izglītības pedagoga darba</w:t>
      </w:r>
      <w:r w:rsidR="00B83DCA">
        <w:rPr>
          <w:color w:val="000000"/>
          <w:lang w:eastAsia="en-US"/>
        </w:rPr>
        <w:t xml:space="preserve"> </w:t>
      </w:r>
      <w:r>
        <w:rPr>
          <w:b/>
          <w:color w:val="000000"/>
          <w:lang w:eastAsia="en-US"/>
        </w:rPr>
        <w:t>PAŠVĒRTĒJUMA</w:t>
      </w:r>
      <w:r w:rsidRPr="00A94F4C">
        <w:rPr>
          <w:b/>
        </w:rPr>
        <w:t xml:space="preserve"> VĒRTĒJUMA KRITĒRIJI</w:t>
      </w:r>
    </w:p>
    <w:p w:rsidR="00A94F4C" w:rsidRPr="00A94F4C" w:rsidRDefault="00A94F4C" w:rsidP="00A94F4C">
      <w:pPr>
        <w:autoSpaceDE w:val="0"/>
        <w:autoSpaceDN w:val="0"/>
        <w:adjustRightInd w:val="0"/>
        <w:ind w:left="1080"/>
        <w:jc w:val="center"/>
        <w:rPr>
          <w:color w:val="000000"/>
          <w:lang w:eastAsia="en-US"/>
        </w:rPr>
      </w:pPr>
    </w:p>
    <w:tbl>
      <w:tblPr>
        <w:tblStyle w:val="Reatabula"/>
        <w:tblW w:w="10598" w:type="dxa"/>
        <w:tblLayout w:type="fixed"/>
        <w:tblLook w:val="04A0" w:firstRow="1" w:lastRow="0" w:firstColumn="1" w:lastColumn="0" w:noHBand="0" w:noVBand="1"/>
      </w:tblPr>
      <w:tblGrid>
        <w:gridCol w:w="5399"/>
        <w:gridCol w:w="374"/>
        <w:gridCol w:w="289"/>
        <w:gridCol w:w="425"/>
        <w:gridCol w:w="425"/>
        <w:gridCol w:w="42"/>
        <w:gridCol w:w="3644"/>
      </w:tblGrid>
      <w:tr w:rsidR="00A94F4C" w:rsidRPr="00A94F4C" w:rsidTr="0091360C">
        <w:tc>
          <w:tcPr>
            <w:tcW w:w="5399" w:type="dxa"/>
            <w:vMerge w:val="restart"/>
            <w:shd w:val="clear" w:color="auto" w:fill="D6E3BC" w:themeFill="accent3" w:themeFillTint="66"/>
          </w:tcPr>
          <w:p w:rsidR="00A94F4C" w:rsidRPr="00A94F4C" w:rsidRDefault="00A94F4C" w:rsidP="00A94F4C">
            <w:pPr>
              <w:jc w:val="center"/>
              <w:rPr>
                <w:b/>
              </w:rPr>
            </w:pPr>
            <w:r w:rsidRPr="00A94F4C">
              <w:rPr>
                <w:b/>
              </w:rPr>
              <w:t xml:space="preserve">Pedagoga profesionālās darbības kvalitātes vērtējuma </w:t>
            </w:r>
          </w:p>
          <w:p w:rsidR="00A94F4C" w:rsidRPr="00A94F4C" w:rsidRDefault="00A94F4C" w:rsidP="00A94F4C">
            <w:pPr>
              <w:jc w:val="center"/>
              <w:rPr>
                <w:b/>
              </w:rPr>
            </w:pPr>
            <w:r w:rsidRPr="00A94F4C">
              <w:rPr>
                <w:b/>
              </w:rPr>
              <w:t>vērtējuma virzieni un kritēriji</w:t>
            </w:r>
          </w:p>
        </w:tc>
        <w:tc>
          <w:tcPr>
            <w:tcW w:w="1513" w:type="dxa"/>
            <w:gridSpan w:val="4"/>
            <w:shd w:val="clear" w:color="auto" w:fill="D6E3BC" w:themeFill="accent3" w:themeFillTint="66"/>
          </w:tcPr>
          <w:p w:rsidR="00A94F4C" w:rsidRPr="00A94F4C" w:rsidRDefault="00A94F4C" w:rsidP="00A94F4C">
            <w:pPr>
              <w:jc w:val="center"/>
              <w:rPr>
                <w:b/>
              </w:rPr>
            </w:pPr>
            <w:r w:rsidRPr="00A94F4C">
              <w:rPr>
                <w:b/>
              </w:rPr>
              <w:t>Pašvērtējums</w:t>
            </w:r>
          </w:p>
        </w:tc>
        <w:tc>
          <w:tcPr>
            <w:tcW w:w="3686" w:type="dxa"/>
            <w:gridSpan w:val="2"/>
            <w:vMerge w:val="restart"/>
            <w:shd w:val="clear" w:color="auto" w:fill="D6E3BC" w:themeFill="accent3" w:themeFillTint="66"/>
          </w:tcPr>
          <w:p w:rsidR="00A94F4C" w:rsidRPr="00A94F4C" w:rsidRDefault="00A94F4C" w:rsidP="00A94F4C">
            <w:pPr>
              <w:jc w:val="center"/>
              <w:rPr>
                <w:b/>
              </w:rPr>
            </w:pPr>
            <w:r w:rsidRPr="00A94F4C">
              <w:rPr>
                <w:b/>
              </w:rPr>
              <w:t>Piezīmes, komentāri</w:t>
            </w:r>
          </w:p>
        </w:tc>
      </w:tr>
      <w:tr w:rsidR="00861817" w:rsidRPr="00A94F4C" w:rsidTr="0091360C">
        <w:tc>
          <w:tcPr>
            <w:tcW w:w="5399" w:type="dxa"/>
            <w:vMerge/>
            <w:tcBorders>
              <w:bottom w:val="single" w:sz="4" w:space="0" w:color="auto"/>
            </w:tcBorders>
            <w:shd w:val="clear" w:color="auto" w:fill="D6E3BC" w:themeFill="accent3" w:themeFillTint="66"/>
          </w:tcPr>
          <w:p w:rsidR="00861817" w:rsidRPr="00A94F4C" w:rsidRDefault="00861817" w:rsidP="00A94F4C">
            <w:pPr>
              <w:jc w:val="center"/>
              <w:rPr>
                <w:b/>
              </w:rPr>
            </w:pPr>
          </w:p>
        </w:tc>
        <w:tc>
          <w:tcPr>
            <w:tcW w:w="374" w:type="dxa"/>
            <w:tcBorders>
              <w:bottom w:val="single" w:sz="4" w:space="0" w:color="auto"/>
            </w:tcBorders>
            <w:shd w:val="clear" w:color="auto" w:fill="D6E3BC" w:themeFill="accent3" w:themeFillTint="66"/>
            <w:vAlign w:val="center"/>
          </w:tcPr>
          <w:p w:rsidR="00861817" w:rsidRPr="00A94F4C" w:rsidRDefault="0095137A" w:rsidP="00A94F4C">
            <w:pPr>
              <w:jc w:val="center"/>
              <w:rPr>
                <w:b/>
              </w:rPr>
            </w:pPr>
            <w:r>
              <w:rPr>
                <w:b/>
              </w:rPr>
              <w:t>3</w:t>
            </w:r>
          </w:p>
        </w:tc>
        <w:tc>
          <w:tcPr>
            <w:tcW w:w="289" w:type="dxa"/>
            <w:tcBorders>
              <w:bottom w:val="single" w:sz="4" w:space="0" w:color="auto"/>
            </w:tcBorders>
            <w:shd w:val="clear" w:color="auto" w:fill="D6E3BC" w:themeFill="accent3" w:themeFillTint="66"/>
            <w:vAlign w:val="center"/>
          </w:tcPr>
          <w:p w:rsidR="00861817" w:rsidRPr="00A94F4C" w:rsidRDefault="0095137A" w:rsidP="00A94F4C">
            <w:pPr>
              <w:jc w:val="center"/>
              <w:rPr>
                <w:b/>
              </w:rPr>
            </w:pPr>
            <w:r>
              <w:rPr>
                <w:b/>
              </w:rPr>
              <w:t>2</w:t>
            </w:r>
          </w:p>
        </w:tc>
        <w:tc>
          <w:tcPr>
            <w:tcW w:w="425" w:type="dxa"/>
            <w:tcBorders>
              <w:bottom w:val="single" w:sz="4" w:space="0" w:color="auto"/>
            </w:tcBorders>
            <w:shd w:val="clear" w:color="auto" w:fill="D6E3BC" w:themeFill="accent3" w:themeFillTint="66"/>
            <w:vAlign w:val="center"/>
          </w:tcPr>
          <w:p w:rsidR="00861817" w:rsidRPr="00A94F4C" w:rsidRDefault="0095137A" w:rsidP="00A94F4C">
            <w:pPr>
              <w:jc w:val="center"/>
              <w:rPr>
                <w:b/>
              </w:rPr>
            </w:pPr>
            <w:r>
              <w:rPr>
                <w:b/>
              </w:rPr>
              <w:t>1</w:t>
            </w:r>
          </w:p>
        </w:tc>
        <w:tc>
          <w:tcPr>
            <w:tcW w:w="425" w:type="dxa"/>
            <w:tcBorders>
              <w:bottom w:val="single" w:sz="4" w:space="0" w:color="auto"/>
            </w:tcBorders>
            <w:shd w:val="clear" w:color="auto" w:fill="D6E3BC" w:themeFill="accent3" w:themeFillTint="66"/>
            <w:vAlign w:val="center"/>
          </w:tcPr>
          <w:p w:rsidR="00861817" w:rsidRPr="00A94F4C" w:rsidRDefault="00861817" w:rsidP="00A94F4C">
            <w:pPr>
              <w:jc w:val="center"/>
              <w:rPr>
                <w:b/>
              </w:rPr>
            </w:pPr>
            <w:r>
              <w:rPr>
                <w:b/>
              </w:rPr>
              <w:t>0</w:t>
            </w:r>
          </w:p>
        </w:tc>
        <w:tc>
          <w:tcPr>
            <w:tcW w:w="3686" w:type="dxa"/>
            <w:gridSpan w:val="2"/>
            <w:vMerge/>
            <w:tcBorders>
              <w:bottom w:val="single" w:sz="4" w:space="0" w:color="auto"/>
            </w:tcBorders>
            <w:shd w:val="clear" w:color="auto" w:fill="D6E3BC" w:themeFill="accent3" w:themeFillTint="66"/>
          </w:tcPr>
          <w:p w:rsidR="00861817" w:rsidRPr="00A94F4C" w:rsidRDefault="00861817" w:rsidP="00A94F4C">
            <w:pPr>
              <w:jc w:val="center"/>
              <w:rPr>
                <w:b/>
              </w:rPr>
            </w:pPr>
          </w:p>
        </w:tc>
      </w:tr>
      <w:tr w:rsidR="00A94F4C" w:rsidRPr="00A94F4C" w:rsidTr="0091360C">
        <w:tc>
          <w:tcPr>
            <w:tcW w:w="10598" w:type="dxa"/>
            <w:gridSpan w:val="7"/>
            <w:tcBorders>
              <w:top w:val="single" w:sz="4" w:space="0" w:color="auto"/>
              <w:bottom w:val="single" w:sz="4" w:space="0" w:color="auto"/>
            </w:tcBorders>
            <w:shd w:val="clear" w:color="auto" w:fill="D6E3BC" w:themeFill="accent3" w:themeFillTint="66"/>
          </w:tcPr>
          <w:p w:rsidR="00A94F4C" w:rsidRPr="00A94F4C" w:rsidRDefault="00A94F4C" w:rsidP="00A94F4C">
            <w:pPr>
              <w:jc w:val="center"/>
              <w:rPr>
                <w:b/>
              </w:rPr>
            </w:pPr>
            <w:r w:rsidRPr="00A94F4C">
              <w:rPr>
                <w:b/>
              </w:rPr>
              <w:t>Mācību un audzināšanas darba plānošana, vadīšana un pedagoga darbības rezultātu analīze</w:t>
            </w:r>
          </w:p>
        </w:tc>
      </w:tr>
      <w:tr w:rsidR="00861817" w:rsidRPr="00A94F4C" w:rsidTr="0091360C">
        <w:tc>
          <w:tcPr>
            <w:tcW w:w="5399" w:type="dxa"/>
          </w:tcPr>
          <w:p w:rsidR="00861817" w:rsidRPr="00A94F4C" w:rsidRDefault="00861817" w:rsidP="00A94F4C">
            <w:r w:rsidRPr="00A94F4C">
              <w:t>Mācību programmas izmantošana un plānošana</w:t>
            </w:r>
          </w:p>
        </w:tc>
        <w:tc>
          <w:tcPr>
            <w:tcW w:w="374" w:type="dxa"/>
          </w:tcPr>
          <w:p w:rsidR="00861817" w:rsidRPr="00A94F4C" w:rsidRDefault="00861817" w:rsidP="00A94F4C">
            <w:pPr>
              <w:jc w:val="center"/>
              <w:rPr>
                <w:b/>
              </w:rPr>
            </w:pPr>
          </w:p>
        </w:tc>
        <w:tc>
          <w:tcPr>
            <w:tcW w:w="289" w:type="dxa"/>
          </w:tcPr>
          <w:p w:rsidR="00861817" w:rsidRPr="00A94F4C" w:rsidRDefault="00861817" w:rsidP="00A94F4C">
            <w:pPr>
              <w:jc w:val="center"/>
              <w:rPr>
                <w:b/>
              </w:rPr>
            </w:pPr>
          </w:p>
        </w:tc>
        <w:tc>
          <w:tcPr>
            <w:tcW w:w="425" w:type="dxa"/>
          </w:tcPr>
          <w:p w:rsidR="00861817" w:rsidRPr="00A94F4C" w:rsidRDefault="00861817" w:rsidP="00A94F4C">
            <w:pPr>
              <w:jc w:val="center"/>
              <w:rPr>
                <w:b/>
              </w:rPr>
            </w:pPr>
          </w:p>
        </w:tc>
        <w:tc>
          <w:tcPr>
            <w:tcW w:w="425" w:type="dxa"/>
          </w:tcPr>
          <w:p w:rsidR="00861817" w:rsidRPr="00A94F4C" w:rsidRDefault="00861817" w:rsidP="00A94F4C">
            <w:pPr>
              <w:jc w:val="center"/>
              <w:rPr>
                <w:b/>
              </w:rPr>
            </w:pPr>
          </w:p>
        </w:tc>
        <w:tc>
          <w:tcPr>
            <w:tcW w:w="3686" w:type="dxa"/>
            <w:gridSpan w:val="2"/>
          </w:tcPr>
          <w:p w:rsidR="00861817" w:rsidRPr="00A94F4C" w:rsidRDefault="00861817" w:rsidP="00A94F4C">
            <w:pPr>
              <w:jc w:val="center"/>
              <w:rPr>
                <w:b/>
              </w:rPr>
            </w:pPr>
          </w:p>
        </w:tc>
      </w:tr>
      <w:tr w:rsidR="00861817" w:rsidRPr="00A94F4C" w:rsidTr="0091360C">
        <w:tc>
          <w:tcPr>
            <w:tcW w:w="5399" w:type="dxa"/>
          </w:tcPr>
          <w:p w:rsidR="00861817" w:rsidRPr="00A94F4C" w:rsidRDefault="00861817" w:rsidP="00A94F4C">
            <w:r w:rsidRPr="00A94F4C">
              <w:t>Mācību procesa organizēšana rotaļnodarbībās un pedagoga darbības rezultātu izvērtēšana</w:t>
            </w:r>
          </w:p>
        </w:tc>
        <w:tc>
          <w:tcPr>
            <w:tcW w:w="374" w:type="dxa"/>
          </w:tcPr>
          <w:p w:rsidR="00861817" w:rsidRPr="00A94F4C" w:rsidRDefault="00861817" w:rsidP="00A94F4C">
            <w:pPr>
              <w:jc w:val="center"/>
              <w:rPr>
                <w:b/>
              </w:rPr>
            </w:pPr>
          </w:p>
        </w:tc>
        <w:tc>
          <w:tcPr>
            <w:tcW w:w="289" w:type="dxa"/>
          </w:tcPr>
          <w:p w:rsidR="00861817" w:rsidRPr="00A94F4C" w:rsidRDefault="00861817" w:rsidP="00A94F4C">
            <w:pPr>
              <w:jc w:val="center"/>
              <w:rPr>
                <w:b/>
              </w:rPr>
            </w:pPr>
          </w:p>
        </w:tc>
        <w:tc>
          <w:tcPr>
            <w:tcW w:w="425" w:type="dxa"/>
          </w:tcPr>
          <w:p w:rsidR="00861817" w:rsidRPr="00A94F4C" w:rsidRDefault="00861817" w:rsidP="00A94F4C">
            <w:pPr>
              <w:jc w:val="center"/>
              <w:rPr>
                <w:b/>
              </w:rPr>
            </w:pPr>
          </w:p>
        </w:tc>
        <w:tc>
          <w:tcPr>
            <w:tcW w:w="425" w:type="dxa"/>
          </w:tcPr>
          <w:p w:rsidR="00861817" w:rsidRPr="00A94F4C" w:rsidRDefault="00861817" w:rsidP="00A94F4C">
            <w:pPr>
              <w:jc w:val="center"/>
              <w:rPr>
                <w:b/>
              </w:rPr>
            </w:pPr>
          </w:p>
        </w:tc>
        <w:tc>
          <w:tcPr>
            <w:tcW w:w="3686" w:type="dxa"/>
            <w:gridSpan w:val="2"/>
          </w:tcPr>
          <w:p w:rsidR="00861817" w:rsidRPr="00A94F4C" w:rsidRDefault="00861817" w:rsidP="00A94F4C">
            <w:pPr>
              <w:jc w:val="center"/>
              <w:rPr>
                <w:b/>
              </w:rPr>
            </w:pPr>
          </w:p>
        </w:tc>
      </w:tr>
      <w:tr w:rsidR="00861817" w:rsidRPr="00A94F4C" w:rsidTr="0091360C">
        <w:tc>
          <w:tcPr>
            <w:tcW w:w="5399" w:type="dxa"/>
          </w:tcPr>
          <w:p w:rsidR="00861817" w:rsidRPr="00A94F4C" w:rsidRDefault="00861817" w:rsidP="00A94F4C">
            <w:r w:rsidRPr="00A94F4C">
              <w:t>Pedagoga veiktais audzināšanas darbs mācību procesā</w:t>
            </w:r>
          </w:p>
        </w:tc>
        <w:tc>
          <w:tcPr>
            <w:tcW w:w="374" w:type="dxa"/>
          </w:tcPr>
          <w:p w:rsidR="00861817" w:rsidRPr="00A94F4C" w:rsidRDefault="00861817" w:rsidP="00A94F4C">
            <w:pPr>
              <w:jc w:val="center"/>
              <w:rPr>
                <w:b/>
              </w:rPr>
            </w:pPr>
          </w:p>
        </w:tc>
        <w:tc>
          <w:tcPr>
            <w:tcW w:w="289" w:type="dxa"/>
          </w:tcPr>
          <w:p w:rsidR="00861817" w:rsidRPr="00A94F4C" w:rsidRDefault="00861817" w:rsidP="00A94F4C">
            <w:pPr>
              <w:jc w:val="center"/>
              <w:rPr>
                <w:b/>
              </w:rPr>
            </w:pPr>
          </w:p>
        </w:tc>
        <w:tc>
          <w:tcPr>
            <w:tcW w:w="425" w:type="dxa"/>
          </w:tcPr>
          <w:p w:rsidR="00861817" w:rsidRPr="00A94F4C" w:rsidRDefault="00861817" w:rsidP="00A94F4C">
            <w:pPr>
              <w:jc w:val="center"/>
              <w:rPr>
                <w:b/>
              </w:rPr>
            </w:pPr>
          </w:p>
        </w:tc>
        <w:tc>
          <w:tcPr>
            <w:tcW w:w="425" w:type="dxa"/>
          </w:tcPr>
          <w:p w:rsidR="00861817" w:rsidRPr="00A94F4C" w:rsidRDefault="00861817" w:rsidP="00A94F4C">
            <w:pPr>
              <w:jc w:val="center"/>
              <w:rPr>
                <w:b/>
              </w:rPr>
            </w:pPr>
          </w:p>
        </w:tc>
        <w:tc>
          <w:tcPr>
            <w:tcW w:w="3686" w:type="dxa"/>
            <w:gridSpan w:val="2"/>
          </w:tcPr>
          <w:p w:rsidR="00861817" w:rsidRPr="00A94F4C" w:rsidRDefault="00861817" w:rsidP="00A94F4C">
            <w:pPr>
              <w:jc w:val="center"/>
              <w:rPr>
                <w:b/>
              </w:rPr>
            </w:pPr>
          </w:p>
        </w:tc>
      </w:tr>
      <w:tr w:rsidR="00861817" w:rsidRPr="00A94F4C" w:rsidTr="0091360C">
        <w:tc>
          <w:tcPr>
            <w:tcW w:w="5399" w:type="dxa"/>
          </w:tcPr>
          <w:p w:rsidR="00861817" w:rsidRPr="00A94F4C" w:rsidRDefault="00861817" w:rsidP="00A94F4C">
            <w:r w:rsidRPr="00A94F4C">
              <w:t>Ieraksti obligātajā dokumentācijā un atskaišu  iesniegšana</w:t>
            </w:r>
          </w:p>
        </w:tc>
        <w:tc>
          <w:tcPr>
            <w:tcW w:w="374" w:type="dxa"/>
          </w:tcPr>
          <w:p w:rsidR="00861817" w:rsidRPr="00A94F4C" w:rsidRDefault="00861817" w:rsidP="00A94F4C">
            <w:pPr>
              <w:jc w:val="center"/>
              <w:rPr>
                <w:b/>
              </w:rPr>
            </w:pPr>
          </w:p>
        </w:tc>
        <w:tc>
          <w:tcPr>
            <w:tcW w:w="289" w:type="dxa"/>
          </w:tcPr>
          <w:p w:rsidR="00861817" w:rsidRPr="00A94F4C" w:rsidRDefault="00861817" w:rsidP="00A94F4C">
            <w:pPr>
              <w:jc w:val="center"/>
              <w:rPr>
                <w:b/>
              </w:rPr>
            </w:pPr>
          </w:p>
        </w:tc>
        <w:tc>
          <w:tcPr>
            <w:tcW w:w="425" w:type="dxa"/>
          </w:tcPr>
          <w:p w:rsidR="00861817" w:rsidRPr="00A94F4C" w:rsidRDefault="00861817" w:rsidP="00A94F4C">
            <w:pPr>
              <w:jc w:val="center"/>
              <w:rPr>
                <w:b/>
              </w:rPr>
            </w:pPr>
          </w:p>
        </w:tc>
        <w:tc>
          <w:tcPr>
            <w:tcW w:w="425" w:type="dxa"/>
          </w:tcPr>
          <w:p w:rsidR="00861817" w:rsidRPr="00A94F4C" w:rsidRDefault="00861817" w:rsidP="00A94F4C">
            <w:pPr>
              <w:jc w:val="center"/>
              <w:rPr>
                <w:b/>
              </w:rPr>
            </w:pPr>
          </w:p>
        </w:tc>
        <w:tc>
          <w:tcPr>
            <w:tcW w:w="3686" w:type="dxa"/>
            <w:gridSpan w:val="2"/>
          </w:tcPr>
          <w:p w:rsidR="00861817" w:rsidRPr="00A94F4C" w:rsidRDefault="00861817" w:rsidP="00A94F4C">
            <w:pPr>
              <w:jc w:val="center"/>
              <w:rPr>
                <w:b/>
              </w:rPr>
            </w:pPr>
          </w:p>
        </w:tc>
      </w:tr>
      <w:tr w:rsidR="00861817" w:rsidRPr="00A94F4C" w:rsidTr="0091360C">
        <w:tc>
          <w:tcPr>
            <w:tcW w:w="5399" w:type="dxa"/>
          </w:tcPr>
          <w:p w:rsidR="00861817" w:rsidRPr="00A94F4C" w:rsidRDefault="00861817" w:rsidP="00A94F4C">
            <w:r w:rsidRPr="00A94F4C">
              <w:t>Izglītojamo mācību sasniegumu vērtēšana, rezultātu apkopošana un analīze</w:t>
            </w:r>
          </w:p>
        </w:tc>
        <w:tc>
          <w:tcPr>
            <w:tcW w:w="374" w:type="dxa"/>
          </w:tcPr>
          <w:p w:rsidR="00861817" w:rsidRPr="00A94F4C" w:rsidRDefault="00861817" w:rsidP="00A94F4C">
            <w:pPr>
              <w:jc w:val="center"/>
              <w:rPr>
                <w:b/>
              </w:rPr>
            </w:pPr>
          </w:p>
        </w:tc>
        <w:tc>
          <w:tcPr>
            <w:tcW w:w="289" w:type="dxa"/>
          </w:tcPr>
          <w:p w:rsidR="00861817" w:rsidRPr="00A94F4C" w:rsidRDefault="00861817" w:rsidP="00A94F4C">
            <w:pPr>
              <w:jc w:val="center"/>
              <w:rPr>
                <w:b/>
              </w:rPr>
            </w:pPr>
          </w:p>
        </w:tc>
        <w:tc>
          <w:tcPr>
            <w:tcW w:w="425" w:type="dxa"/>
          </w:tcPr>
          <w:p w:rsidR="00861817" w:rsidRPr="00A94F4C" w:rsidRDefault="00861817" w:rsidP="00A94F4C">
            <w:pPr>
              <w:jc w:val="center"/>
              <w:rPr>
                <w:b/>
              </w:rPr>
            </w:pPr>
          </w:p>
        </w:tc>
        <w:tc>
          <w:tcPr>
            <w:tcW w:w="425" w:type="dxa"/>
          </w:tcPr>
          <w:p w:rsidR="00861817" w:rsidRPr="00A94F4C" w:rsidRDefault="00861817" w:rsidP="00A94F4C">
            <w:pPr>
              <w:jc w:val="center"/>
              <w:rPr>
                <w:b/>
              </w:rPr>
            </w:pPr>
          </w:p>
        </w:tc>
        <w:tc>
          <w:tcPr>
            <w:tcW w:w="3686" w:type="dxa"/>
            <w:gridSpan w:val="2"/>
          </w:tcPr>
          <w:p w:rsidR="00861817" w:rsidRPr="00A94F4C" w:rsidRDefault="00861817" w:rsidP="00A94F4C">
            <w:pPr>
              <w:jc w:val="center"/>
              <w:rPr>
                <w:b/>
              </w:rPr>
            </w:pPr>
          </w:p>
        </w:tc>
      </w:tr>
      <w:tr w:rsidR="00861817" w:rsidRPr="00A94F4C" w:rsidTr="0091360C">
        <w:tc>
          <w:tcPr>
            <w:tcW w:w="5399" w:type="dxa"/>
            <w:tcBorders>
              <w:bottom w:val="single" w:sz="4" w:space="0" w:color="auto"/>
            </w:tcBorders>
            <w:vAlign w:val="center"/>
          </w:tcPr>
          <w:p w:rsidR="00861817" w:rsidRPr="00A94F4C" w:rsidRDefault="00861817" w:rsidP="00A94F4C">
            <w:pPr>
              <w:contextualSpacing/>
              <w:jc w:val="right"/>
              <w:rPr>
                <w:i/>
              </w:rPr>
            </w:pPr>
            <w:r w:rsidRPr="00A94F4C">
              <w:rPr>
                <w:i/>
              </w:rPr>
              <w:t>Punkti</w:t>
            </w:r>
          </w:p>
        </w:tc>
        <w:tc>
          <w:tcPr>
            <w:tcW w:w="374" w:type="dxa"/>
            <w:tcBorders>
              <w:bottom w:val="single" w:sz="4" w:space="0" w:color="auto"/>
            </w:tcBorders>
          </w:tcPr>
          <w:p w:rsidR="00861817" w:rsidRPr="00A94F4C" w:rsidRDefault="00861817" w:rsidP="00A94F4C">
            <w:pPr>
              <w:jc w:val="center"/>
              <w:rPr>
                <w:b/>
              </w:rPr>
            </w:pPr>
          </w:p>
        </w:tc>
        <w:tc>
          <w:tcPr>
            <w:tcW w:w="289" w:type="dxa"/>
            <w:tcBorders>
              <w:bottom w:val="single" w:sz="4" w:space="0" w:color="auto"/>
            </w:tcBorders>
          </w:tcPr>
          <w:p w:rsidR="00861817" w:rsidRPr="00A94F4C" w:rsidRDefault="00861817" w:rsidP="00A94F4C">
            <w:pPr>
              <w:jc w:val="center"/>
              <w:rPr>
                <w:b/>
              </w:rPr>
            </w:pPr>
          </w:p>
        </w:tc>
        <w:tc>
          <w:tcPr>
            <w:tcW w:w="425" w:type="dxa"/>
            <w:tcBorders>
              <w:bottom w:val="single" w:sz="4" w:space="0" w:color="auto"/>
            </w:tcBorders>
          </w:tcPr>
          <w:p w:rsidR="00861817" w:rsidRPr="00A94F4C" w:rsidRDefault="00861817" w:rsidP="00A94F4C">
            <w:pPr>
              <w:jc w:val="center"/>
              <w:rPr>
                <w:b/>
              </w:rPr>
            </w:pPr>
          </w:p>
        </w:tc>
        <w:tc>
          <w:tcPr>
            <w:tcW w:w="425" w:type="dxa"/>
            <w:tcBorders>
              <w:bottom w:val="single" w:sz="4" w:space="0" w:color="auto"/>
            </w:tcBorders>
          </w:tcPr>
          <w:p w:rsidR="00861817" w:rsidRPr="00A94F4C" w:rsidRDefault="00861817" w:rsidP="00A94F4C">
            <w:pPr>
              <w:jc w:val="center"/>
              <w:rPr>
                <w:b/>
              </w:rPr>
            </w:pPr>
          </w:p>
        </w:tc>
        <w:tc>
          <w:tcPr>
            <w:tcW w:w="3686" w:type="dxa"/>
            <w:gridSpan w:val="2"/>
            <w:tcBorders>
              <w:bottom w:val="single" w:sz="4" w:space="0" w:color="auto"/>
            </w:tcBorders>
          </w:tcPr>
          <w:p w:rsidR="00861817" w:rsidRPr="00A94F4C" w:rsidRDefault="00861817" w:rsidP="00A94F4C">
            <w:pPr>
              <w:jc w:val="center"/>
              <w:rPr>
                <w:b/>
              </w:rPr>
            </w:pPr>
          </w:p>
        </w:tc>
      </w:tr>
      <w:tr w:rsidR="00A94F4C" w:rsidRPr="00A94F4C" w:rsidTr="0091360C">
        <w:tc>
          <w:tcPr>
            <w:tcW w:w="10598" w:type="dxa"/>
            <w:gridSpan w:val="7"/>
            <w:tcBorders>
              <w:top w:val="single" w:sz="4" w:space="0" w:color="auto"/>
              <w:bottom w:val="single" w:sz="4" w:space="0" w:color="auto"/>
            </w:tcBorders>
            <w:shd w:val="clear" w:color="auto" w:fill="D6E3BC" w:themeFill="accent3" w:themeFillTint="66"/>
            <w:vAlign w:val="center"/>
          </w:tcPr>
          <w:p w:rsidR="00A94F4C" w:rsidRPr="00A94F4C" w:rsidRDefault="00A94F4C" w:rsidP="00A94F4C">
            <w:pPr>
              <w:rPr>
                <w:b/>
              </w:rPr>
            </w:pPr>
            <w:r w:rsidRPr="00A94F4C">
              <w:rPr>
                <w:b/>
              </w:rPr>
              <w:t>Pedagoga ieguldījums izglītojamo individuālo spēju attīstībā un iespēju izmantošana izglītojamo vajadzību nodrošināšanā</w:t>
            </w:r>
          </w:p>
        </w:tc>
      </w:tr>
      <w:tr w:rsidR="00861817" w:rsidRPr="00A94F4C" w:rsidTr="0091360C">
        <w:tc>
          <w:tcPr>
            <w:tcW w:w="5399" w:type="dxa"/>
            <w:tcBorders>
              <w:top w:val="single" w:sz="4" w:space="0" w:color="auto"/>
            </w:tcBorders>
          </w:tcPr>
          <w:p w:rsidR="00861817" w:rsidRPr="00A94F4C" w:rsidRDefault="00861817" w:rsidP="00A94F4C">
            <w:pPr>
              <w:rPr>
                <w:b/>
              </w:rPr>
            </w:pPr>
            <w:r w:rsidRPr="00A94F4C">
              <w:t>Individuālais darbs ar izglītojamajiem un atbalsta sniegšana izglītojamiem</w:t>
            </w:r>
          </w:p>
        </w:tc>
        <w:tc>
          <w:tcPr>
            <w:tcW w:w="374" w:type="dxa"/>
            <w:tcBorders>
              <w:top w:val="single" w:sz="4" w:space="0" w:color="auto"/>
            </w:tcBorders>
          </w:tcPr>
          <w:p w:rsidR="00861817" w:rsidRPr="00A94F4C" w:rsidRDefault="00861817" w:rsidP="00A94F4C">
            <w:pPr>
              <w:jc w:val="center"/>
              <w:rPr>
                <w:b/>
              </w:rPr>
            </w:pPr>
          </w:p>
        </w:tc>
        <w:tc>
          <w:tcPr>
            <w:tcW w:w="289" w:type="dxa"/>
            <w:tcBorders>
              <w:top w:val="single" w:sz="4" w:space="0" w:color="auto"/>
            </w:tcBorders>
          </w:tcPr>
          <w:p w:rsidR="00861817" w:rsidRPr="00A94F4C" w:rsidRDefault="00861817" w:rsidP="00A94F4C">
            <w:pPr>
              <w:jc w:val="center"/>
              <w:rPr>
                <w:b/>
              </w:rPr>
            </w:pPr>
          </w:p>
        </w:tc>
        <w:tc>
          <w:tcPr>
            <w:tcW w:w="425" w:type="dxa"/>
            <w:tcBorders>
              <w:top w:val="single" w:sz="4" w:space="0" w:color="auto"/>
            </w:tcBorders>
          </w:tcPr>
          <w:p w:rsidR="00861817" w:rsidRPr="00A94F4C" w:rsidRDefault="00861817" w:rsidP="00A94F4C">
            <w:pPr>
              <w:jc w:val="center"/>
              <w:rPr>
                <w:b/>
              </w:rPr>
            </w:pPr>
          </w:p>
        </w:tc>
        <w:tc>
          <w:tcPr>
            <w:tcW w:w="425" w:type="dxa"/>
            <w:tcBorders>
              <w:top w:val="single" w:sz="4" w:space="0" w:color="auto"/>
            </w:tcBorders>
          </w:tcPr>
          <w:p w:rsidR="00861817" w:rsidRPr="00A94F4C" w:rsidRDefault="00861817" w:rsidP="00A94F4C">
            <w:pPr>
              <w:jc w:val="center"/>
              <w:rPr>
                <w:b/>
              </w:rPr>
            </w:pPr>
          </w:p>
        </w:tc>
        <w:tc>
          <w:tcPr>
            <w:tcW w:w="3686" w:type="dxa"/>
            <w:gridSpan w:val="2"/>
            <w:tcBorders>
              <w:top w:val="single" w:sz="4" w:space="0" w:color="auto"/>
            </w:tcBorders>
          </w:tcPr>
          <w:p w:rsidR="00861817" w:rsidRPr="00A94F4C" w:rsidRDefault="00861817" w:rsidP="00A94F4C">
            <w:pPr>
              <w:jc w:val="center"/>
              <w:rPr>
                <w:b/>
              </w:rPr>
            </w:pPr>
          </w:p>
        </w:tc>
      </w:tr>
      <w:tr w:rsidR="00861817" w:rsidRPr="00A94F4C" w:rsidTr="0091360C">
        <w:tc>
          <w:tcPr>
            <w:tcW w:w="5399" w:type="dxa"/>
          </w:tcPr>
          <w:p w:rsidR="00861817" w:rsidRPr="00A94F4C" w:rsidRDefault="00861817" w:rsidP="00A94F4C">
            <w:pPr>
              <w:contextualSpacing/>
            </w:pPr>
            <w:r w:rsidRPr="00A94F4C">
              <w:t>Sadarbība ar izglītojamā ģimeni, vecāku/ viņu aizbildņu informēšana par izglītojamo sasniegumiem un vajadzībām</w:t>
            </w:r>
          </w:p>
        </w:tc>
        <w:tc>
          <w:tcPr>
            <w:tcW w:w="374" w:type="dxa"/>
          </w:tcPr>
          <w:p w:rsidR="00861817" w:rsidRPr="00A94F4C" w:rsidRDefault="00861817" w:rsidP="00A94F4C">
            <w:pPr>
              <w:jc w:val="center"/>
              <w:rPr>
                <w:b/>
              </w:rPr>
            </w:pPr>
          </w:p>
        </w:tc>
        <w:tc>
          <w:tcPr>
            <w:tcW w:w="289" w:type="dxa"/>
          </w:tcPr>
          <w:p w:rsidR="00861817" w:rsidRPr="00A94F4C" w:rsidRDefault="00861817" w:rsidP="00A94F4C">
            <w:pPr>
              <w:jc w:val="center"/>
              <w:rPr>
                <w:b/>
              </w:rPr>
            </w:pPr>
          </w:p>
        </w:tc>
        <w:tc>
          <w:tcPr>
            <w:tcW w:w="425" w:type="dxa"/>
          </w:tcPr>
          <w:p w:rsidR="00861817" w:rsidRPr="00A94F4C" w:rsidRDefault="00861817" w:rsidP="00A94F4C">
            <w:pPr>
              <w:jc w:val="center"/>
              <w:rPr>
                <w:b/>
              </w:rPr>
            </w:pPr>
          </w:p>
        </w:tc>
        <w:tc>
          <w:tcPr>
            <w:tcW w:w="425" w:type="dxa"/>
          </w:tcPr>
          <w:p w:rsidR="00861817" w:rsidRPr="00A94F4C" w:rsidRDefault="00861817" w:rsidP="00A94F4C">
            <w:pPr>
              <w:jc w:val="center"/>
              <w:rPr>
                <w:b/>
              </w:rPr>
            </w:pPr>
          </w:p>
        </w:tc>
        <w:tc>
          <w:tcPr>
            <w:tcW w:w="3686" w:type="dxa"/>
            <w:gridSpan w:val="2"/>
          </w:tcPr>
          <w:p w:rsidR="00861817" w:rsidRPr="00A94F4C" w:rsidRDefault="00861817" w:rsidP="00A94F4C">
            <w:pPr>
              <w:jc w:val="center"/>
              <w:rPr>
                <w:b/>
              </w:rPr>
            </w:pPr>
          </w:p>
        </w:tc>
      </w:tr>
      <w:tr w:rsidR="00861817" w:rsidRPr="00A94F4C" w:rsidTr="0091360C">
        <w:tc>
          <w:tcPr>
            <w:tcW w:w="5399" w:type="dxa"/>
            <w:tcBorders>
              <w:bottom w:val="single" w:sz="4" w:space="0" w:color="auto"/>
            </w:tcBorders>
            <w:vAlign w:val="center"/>
          </w:tcPr>
          <w:p w:rsidR="00861817" w:rsidRPr="00A94F4C" w:rsidRDefault="00861817" w:rsidP="00A94F4C">
            <w:pPr>
              <w:contextualSpacing/>
              <w:jc w:val="right"/>
              <w:rPr>
                <w:i/>
              </w:rPr>
            </w:pPr>
            <w:r w:rsidRPr="00A94F4C">
              <w:rPr>
                <w:i/>
              </w:rPr>
              <w:t>Punkti</w:t>
            </w:r>
          </w:p>
        </w:tc>
        <w:tc>
          <w:tcPr>
            <w:tcW w:w="374" w:type="dxa"/>
            <w:tcBorders>
              <w:bottom w:val="single" w:sz="4" w:space="0" w:color="auto"/>
            </w:tcBorders>
          </w:tcPr>
          <w:p w:rsidR="00861817" w:rsidRPr="00A94F4C" w:rsidRDefault="00861817" w:rsidP="00A94F4C">
            <w:pPr>
              <w:jc w:val="center"/>
              <w:rPr>
                <w:b/>
              </w:rPr>
            </w:pPr>
          </w:p>
        </w:tc>
        <w:tc>
          <w:tcPr>
            <w:tcW w:w="289" w:type="dxa"/>
            <w:tcBorders>
              <w:bottom w:val="single" w:sz="4" w:space="0" w:color="auto"/>
            </w:tcBorders>
          </w:tcPr>
          <w:p w:rsidR="00861817" w:rsidRPr="00A94F4C" w:rsidRDefault="00861817" w:rsidP="00A94F4C">
            <w:pPr>
              <w:jc w:val="center"/>
              <w:rPr>
                <w:b/>
              </w:rPr>
            </w:pPr>
          </w:p>
        </w:tc>
        <w:tc>
          <w:tcPr>
            <w:tcW w:w="425" w:type="dxa"/>
            <w:tcBorders>
              <w:bottom w:val="single" w:sz="4" w:space="0" w:color="auto"/>
            </w:tcBorders>
          </w:tcPr>
          <w:p w:rsidR="00861817" w:rsidRPr="00A94F4C" w:rsidRDefault="00861817" w:rsidP="00A94F4C">
            <w:pPr>
              <w:jc w:val="center"/>
              <w:rPr>
                <w:b/>
              </w:rPr>
            </w:pPr>
          </w:p>
        </w:tc>
        <w:tc>
          <w:tcPr>
            <w:tcW w:w="425" w:type="dxa"/>
            <w:tcBorders>
              <w:bottom w:val="single" w:sz="4" w:space="0" w:color="auto"/>
            </w:tcBorders>
          </w:tcPr>
          <w:p w:rsidR="00861817" w:rsidRPr="00A94F4C" w:rsidRDefault="00861817" w:rsidP="00A94F4C">
            <w:pPr>
              <w:jc w:val="center"/>
              <w:rPr>
                <w:b/>
              </w:rPr>
            </w:pPr>
          </w:p>
        </w:tc>
        <w:tc>
          <w:tcPr>
            <w:tcW w:w="3686" w:type="dxa"/>
            <w:gridSpan w:val="2"/>
            <w:tcBorders>
              <w:bottom w:val="single" w:sz="4" w:space="0" w:color="auto"/>
            </w:tcBorders>
          </w:tcPr>
          <w:p w:rsidR="00861817" w:rsidRPr="00A94F4C" w:rsidRDefault="00861817" w:rsidP="00A94F4C">
            <w:pPr>
              <w:jc w:val="center"/>
              <w:rPr>
                <w:b/>
              </w:rPr>
            </w:pPr>
          </w:p>
        </w:tc>
      </w:tr>
      <w:tr w:rsidR="00A94F4C" w:rsidRPr="00A94F4C" w:rsidTr="0091360C">
        <w:tc>
          <w:tcPr>
            <w:tcW w:w="5399" w:type="dxa"/>
            <w:tcBorders>
              <w:top w:val="single" w:sz="4" w:space="0" w:color="auto"/>
              <w:bottom w:val="single" w:sz="4" w:space="0" w:color="auto"/>
              <w:right w:val="nil"/>
            </w:tcBorders>
            <w:shd w:val="clear" w:color="auto" w:fill="D6E3BC" w:themeFill="accent3" w:themeFillTint="66"/>
          </w:tcPr>
          <w:p w:rsidR="00A94F4C" w:rsidRPr="00A94F4C" w:rsidRDefault="00A94F4C" w:rsidP="00A94F4C">
            <w:pPr>
              <w:rPr>
                <w:b/>
              </w:rPr>
            </w:pPr>
            <w:r w:rsidRPr="00A94F4C">
              <w:rPr>
                <w:b/>
              </w:rPr>
              <w:t>Pedagoga ieguldījums izglītības iestādes attīstībā</w:t>
            </w:r>
          </w:p>
        </w:tc>
        <w:tc>
          <w:tcPr>
            <w:tcW w:w="374" w:type="dxa"/>
            <w:tcBorders>
              <w:top w:val="single" w:sz="4" w:space="0" w:color="auto"/>
              <w:left w:val="nil"/>
              <w:bottom w:val="single" w:sz="4" w:space="0" w:color="auto"/>
              <w:right w:val="nil"/>
            </w:tcBorders>
            <w:shd w:val="clear" w:color="auto" w:fill="D6E3BC" w:themeFill="accent3" w:themeFillTint="66"/>
          </w:tcPr>
          <w:p w:rsidR="00A94F4C" w:rsidRPr="00A94F4C" w:rsidRDefault="00A94F4C" w:rsidP="00A94F4C">
            <w:pPr>
              <w:jc w:val="center"/>
              <w:rPr>
                <w:b/>
              </w:rPr>
            </w:pPr>
          </w:p>
        </w:tc>
        <w:tc>
          <w:tcPr>
            <w:tcW w:w="289" w:type="dxa"/>
            <w:tcBorders>
              <w:top w:val="single" w:sz="4" w:space="0" w:color="auto"/>
              <w:left w:val="nil"/>
              <w:bottom w:val="single" w:sz="4" w:space="0" w:color="auto"/>
              <w:right w:val="nil"/>
            </w:tcBorders>
            <w:shd w:val="clear" w:color="auto" w:fill="D6E3BC" w:themeFill="accent3" w:themeFillTint="66"/>
          </w:tcPr>
          <w:p w:rsidR="00A94F4C" w:rsidRPr="00A94F4C" w:rsidRDefault="00A94F4C" w:rsidP="00A94F4C">
            <w:pPr>
              <w:jc w:val="center"/>
              <w:rPr>
                <w:b/>
              </w:rPr>
            </w:pPr>
          </w:p>
        </w:tc>
        <w:tc>
          <w:tcPr>
            <w:tcW w:w="892" w:type="dxa"/>
            <w:gridSpan w:val="3"/>
            <w:tcBorders>
              <w:top w:val="single" w:sz="4" w:space="0" w:color="auto"/>
              <w:left w:val="nil"/>
              <w:bottom w:val="single" w:sz="4" w:space="0" w:color="auto"/>
              <w:right w:val="nil"/>
            </w:tcBorders>
            <w:shd w:val="clear" w:color="auto" w:fill="D6E3BC" w:themeFill="accent3" w:themeFillTint="66"/>
          </w:tcPr>
          <w:p w:rsidR="00A94F4C" w:rsidRPr="00A94F4C" w:rsidRDefault="00A94F4C" w:rsidP="00A94F4C">
            <w:pPr>
              <w:jc w:val="center"/>
              <w:rPr>
                <w:b/>
              </w:rPr>
            </w:pPr>
          </w:p>
        </w:tc>
        <w:tc>
          <w:tcPr>
            <w:tcW w:w="3644" w:type="dxa"/>
            <w:tcBorders>
              <w:top w:val="single" w:sz="4" w:space="0" w:color="auto"/>
              <w:left w:val="nil"/>
              <w:bottom w:val="single" w:sz="4" w:space="0" w:color="auto"/>
            </w:tcBorders>
            <w:shd w:val="clear" w:color="auto" w:fill="D6E3BC" w:themeFill="accent3" w:themeFillTint="66"/>
          </w:tcPr>
          <w:p w:rsidR="00A94F4C" w:rsidRPr="00A94F4C" w:rsidRDefault="00A94F4C" w:rsidP="00A94F4C">
            <w:pPr>
              <w:jc w:val="center"/>
              <w:rPr>
                <w:b/>
              </w:rPr>
            </w:pPr>
          </w:p>
        </w:tc>
      </w:tr>
      <w:tr w:rsidR="0091360C" w:rsidRPr="00A94F4C" w:rsidTr="0091360C">
        <w:tc>
          <w:tcPr>
            <w:tcW w:w="5399" w:type="dxa"/>
          </w:tcPr>
          <w:p w:rsidR="0091360C" w:rsidRPr="00A94F4C" w:rsidRDefault="0091360C" w:rsidP="00A94F4C">
            <w:pPr>
              <w:contextualSpacing/>
            </w:pPr>
            <w:r w:rsidRPr="00A94F4C">
              <w:t xml:space="preserve">Līdzdalība izglītības iestādes ikgadējās darbības plānošanas un </w:t>
            </w:r>
            <w:proofErr w:type="spellStart"/>
            <w:r w:rsidRPr="00A94F4C">
              <w:t>pašvērtēšanas</w:t>
            </w:r>
            <w:proofErr w:type="spellEnd"/>
            <w:r w:rsidRPr="00A94F4C">
              <w:t xml:space="preserve"> procesā, komandas darba prasmes</w:t>
            </w:r>
          </w:p>
        </w:tc>
        <w:tc>
          <w:tcPr>
            <w:tcW w:w="374" w:type="dxa"/>
          </w:tcPr>
          <w:p w:rsidR="0091360C" w:rsidRPr="00A94F4C" w:rsidRDefault="0091360C" w:rsidP="00A94F4C">
            <w:pPr>
              <w:jc w:val="center"/>
              <w:rPr>
                <w:b/>
              </w:rPr>
            </w:pPr>
          </w:p>
        </w:tc>
        <w:tc>
          <w:tcPr>
            <w:tcW w:w="289" w:type="dxa"/>
          </w:tcPr>
          <w:p w:rsidR="0091360C" w:rsidRPr="00A94F4C" w:rsidRDefault="0091360C" w:rsidP="00A94F4C">
            <w:pPr>
              <w:jc w:val="center"/>
              <w:rPr>
                <w:b/>
              </w:rPr>
            </w:pPr>
          </w:p>
        </w:tc>
        <w:tc>
          <w:tcPr>
            <w:tcW w:w="425" w:type="dxa"/>
          </w:tcPr>
          <w:p w:rsidR="0091360C" w:rsidRPr="00A94F4C" w:rsidRDefault="0091360C" w:rsidP="00A94F4C">
            <w:pPr>
              <w:jc w:val="center"/>
              <w:rPr>
                <w:b/>
              </w:rPr>
            </w:pPr>
          </w:p>
        </w:tc>
        <w:tc>
          <w:tcPr>
            <w:tcW w:w="425" w:type="dxa"/>
          </w:tcPr>
          <w:p w:rsidR="0091360C" w:rsidRPr="00A94F4C" w:rsidRDefault="0091360C" w:rsidP="00A94F4C">
            <w:pPr>
              <w:jc w:val="center"/>
              <w:rPr>
                <w:b/>
              </w:rPr>
            </w:pPr>
          </w:p>
        </w:tc>
        <w:tc>
          <w:tcPr>
            <w:tcW w:w="3686" w:type="dxa"/>
            <w:gridSpan w:val="2"/>
          </w:tcPr>
          <w:p w:rsidR="0091360C" w:rsidRPr="00A94F4C" w:rsidRDefault="0091360C" w:rsidP="00A94F4C">
            <w:pPr>
              <w:jc w:val="center"/>
              <w:rPr>
                <w:b/>
              </w:rPr>
            </w:pPr>
          </w:p>
        </w:tc>
      </w:tr>
      <w:tr w:rsidR="0091360C" w:rsidRPr="00A94F4C" w:rsidTr="0091360C">
        <w:tc>
          <w:tcPr>
            <w:tcW w:w="5399" w:type="dxa"/>
          </w:tcPr>
          <w:p w:rsidR="0091360C" w:rsidRPr="00A94F4C" w:rsidRDefault="0091360C" w:rsidP="00A94F4C">
            <w:r w:rsidRPr="00A94F4C">
              <w:t>Līdzdalība pedagoģiskās padomes un metodiskajā darbā</w:t>
            </w:r>
          </w:p>
        </w:tc>
        <w:tc>
          <w:tcPr>
            <w:tcW w:w="374" w:type="dxa"/>
          </w:tcPr>
          <w:p w:rsidR="0091360C" w:rsidRPr="00A94F4C" w:rsidRDefault="0091360C" w:rsidP="00A94F4C">
            <w:pPr>
              <w:jc w:val="center"/>
              <w:rPr>
                <w:b/>
              </w:rPr>
            </w:pPr>
          </w:p>
        </w:tc>
        <w:tc>
          <w:tcPr>
            <w:tcW w:w="289" w:type="dxa"/>
          </w:tcPr>
          <w:p w:rsidR="0091360C" w:rsidRPr="00A94F4C" w:rsidRDefault="0091360C" w:rsidP="00A94F4C">
            <w:pPr>
              <w:jc w:val="center"/>
              <w:rPr>
                <w:b/>
              </w:rPr>
            </w:pPr>
          </w:p>
        </w:tc>
        <w:tc>
          <w:tcPr>
            <w:tcW w:w="425" w:type="dxa"/>
          </w:tcPr>
          <w:p w:rsidR="0091360C" w:rsidRPr="00A94F4C" w:rsidRDefault="0091360C" w:rsidP="00A94F4C">
            <w:pPr>
              <w:jc w:val="center"/>
              <w:rPr>
                <w:b/>
              </w:rPr>
            </w:pPr>
          </w:p>
        </w:tc>
        <w:tc>
          <w:tcPr>
            <w:tcW w:w="425" w:type="dxa"/>
          </w:tcPr>
          <w:p w:rsidR="0091360C" w:rsidRPr="00A94F4C" w:rsidRDefault="0091360C" w:rsidP="00A94F4C">
            <w:pPr>
              <w:jc w:val="center"/>
              <w:rPr>
                <w:b/>
              </w:rPr>
            </w:pPr>
          </w:p>
        </w:tc>
        <w:tc>
          <w:tcPr>
            <w:tcW w:w="3686" w:type="dxa"/>
            <w:gridSpan w:val="2"/>
          </w:tcPr>
          <w:p w:rsidR="0091360C" w:rsidRPr="00A94F4C" w:rsidRDefault="0091360C" w:rsidP="00A94F4C">
            <w:pPr>
              <w:jc w:val="center"/>
              <w:rPr>
                <w:b/>
              </w:rPr>
            </w:pPr>
          </w:p>
        </w:tc>
      </w:tr>
      <w:tr w:rsidR="0091360C" w:rsidRPr="00A94F4C" w:rsidTr="0091360C">
        <w:tc>
          <w:tcPr>
            <w:tcW w:w="5399" w:type="dxa"/>
          </w:tcPr>
          <w:p w:rsidR="0091360C" w:rsidRPr="00A94F4C" w:rsidRDefault="0091360C" w:rsidP="00A94F4C">
            <w:pPr>
              <w:contextualSpacing/>
            </w:pPr>
            <w:r w:rsidRPr="00A94F4C">
              <w:t>Sakoptas, estētiskas un drošas darba vides uzturēšana, darba vides pilnveide</w:t>
            </w:r>
          </w:p>
        </w:tc>
        <w:tc>
          <w:tcPr>
            <w:tcW w:w="374" w:type="dxa"/>
          </w:tcPr>
          <w:p w:rsidR="0091360C" w:rsidRPr="00A94F4C" w:rsidRDefault="0091360C" w:rsidP="00A94F4C">
            <w:pPr>
              <w:jc w:val="center"/>
              <w:rPr>
                <w:b/>
              </w:rPr>
            </w:pPr>
          </w:p>
        </w:tc>
        <w:tc>
          <w:tcPr>
            <w:tcW w:w="289" w:type="dxa"/>
          </w:tcPr>
          <w:p w:rsidR="0091360C" w:rsidRPr="00A94F4C" w:rsidRDefault="0091360C" w:rsidP="00A94F4C">
            <w:pPr>
              <w:jc w:val="center"/>
              <w:rPr>
                <w:b/>
              </w:rPr>
            </w:pPr>
          </w:p>
        </w:tc>
        <w:tc>
          <w:tcPr>
            <w:tcW w:w="425" w:type="dxa"/>
          </w:tcPr>
          <w:p w:rsidR="0091360C" w:rsidRPr="00A94F4C" w:rsidRDefault="0091360C" w:rsidP="00A94F4C">
            <w:pPr>
              <w:jc w:val="center"/>
              <w:rPr>
                <w:b/>
              </w:rPr>
            </w:pPr>
          </w:p>
        </w:tc>
        <w:tc>
          <w:tcPr>
            <w:tcW w:w="425" w:type="dxa"/>
          </w:tcPr>
          <w:p w:rsidR="0091360C" w:rsidRPr="00A94F4C" w:rsidRDefault="0091360C" w:rsidP="00A94F4C">
            <w:pPr>
              <w:jc w:val="center"/>
              <w:rPr>
                <w:b/>
              </w:rPr>
            </w:pPr>
          </w:p>
        </w:tc>
        <w:tc>
          <w:tcPr>
            <w:tcW w:w="3686" w:type="dxa"/>
            <w:gridSpan w:val="2"/>
          </w:tcPr>
          <w:p w:rsidR="0091360C" w:rsidRPr="00A94F4C" w:rsidRDefault="0091360C" w:rsidP="00A94F4C">
            <w:pPr>
              <w:jc w:val="center"/>
              <w:rPr>
                <w:b/>
              </w:rPr>
            </w:pPr>
          </w:p>
        </w:tc>
      </w:tr>
      <w:tr w:rsidR="0091360C" w:rsidRPr="00A94F4C" w:rsidTr="0091360C">
        <w:tc>
          <w:tcPr>
            <w:tcW w:w="5399" w:type="dxa"/>
          </w:tcPr>
          <w:p w:rsidR="0091360C" w:rsidRPr="00A94F4C" w:rsidRDefault="0091360C" w:rsidP="00A94F4C">
            <w:pPr>
              <w:contextualSpacing/>
            </w:pPr>
            <w:r w:rsidRPr="00A94F4C">
              <w:t>Ētisko normu izpausmes profesionālajā darbā</w:t>
            </w:r>
          </w:p>
        </w:tc>
        <w:tc>
          <w:tcPr>
            <w:tcW w:w="374" w:type="dxa"/>
          </w:tcPr>
          <w:p w:rsidR="0091360C" w:rsidRPr="00A94F4C" w:rsidRDefault="0091360C" w:rsidP="00A94F4C">
            <w:pPr>
              <w:jc w:val="center"/>
              <w:rPr>
                <w:b/>
              </w:rPr>
            </w:pPr>
          </w:p>
        </w:tc>
        <w:tc>
          <w:tcPr>
            <w:tcW w:w="289" w:type="dxa"/>
          </w:tcPr>
          <w:p w:rsidR="0091360C" w:rsidRPr="00A94F4C" w:rsidRDefault="0091360C" w:rsidP="00A94F4C">
            <w:pPr>
              <w:jc w:val="center"/>
              <w:rPr>
                <w:b/>
              </w:rPr>
            </w:pPr>
          </w:p>
        </w:tc>
        <w:tc>
          <w:tcPr>
            <w:tcW w:w="425" w:type="dxa"/>
          </w:tcPr>
          <w:p w:rsidR="0091360C" w:rsidRPr="00A94F4C" w:rsidRDefault="0091360C" w:rsidP="00A94F4C">
            <w:pPr>
              <w:jc w:val="center"/>
              <w:rPr>
                <w:b/>
              </w:rPr>
            </w:pPr>
          </w:p>
        </w:tc>
        <w:tc>
          <w:tcPr>
            <w:tcW w:w="425" w:type="dxa"/>
          </w:tcPr>
          <w:p w:rsidR="0091360C" w:rsidRPr="00A94F4C" w:rsidRDefault="0091360C" w:rsidP="00A94F4C">
            <w:pPr>
              <w:jc w:val="center"/>
              <w:rPr>
                <w:b/>
              </w:rPr>
            </w:pPr>
          </w:p>
        </w:tc>
        <w:tc>
          <w:tcPr>
            <w:tcW w:w="3686" w:type="dxa"/>
            <w:gridSpan w:val="2"/>
          </w:tcPr>
          <w:p w:rsidR="0091360C" w:rsidRPr="00A94F4C" w:rsidRDefault="0091360C" w:rsidP="00A94F4C">
            <w:pPr>
              <w:jc w:val="center"/>
              <w:rPr>
                <w:b/>
              </w:rPr>
            </w:pPr>
          </w:p>
        </w:tc>
      </w:tr>
      <w:tr w:rsidR="0091360C" w:rsidRPr="00A94F4C" w:rsidTr="0091360C">
        <w:tc>
          <w:tcPr>
            <w:tcW w:w="5399" w:type="dxa"/>
            <w:tcBorders>
              <w:bottom w:val="single" w:sz="4" w:space="0" w:color="auto"/>
            </w:tcBorders>
            <w:vAlign w:val="center"/>
          </w:tcPr>
          <w:p w:rsidR="0091360C" w:rsidRPr="00A94F4C" w:rsidRDefault="0091360C" w:rsidP="00A94F4C">
            <w:pPr>
              <w:contextualSpacing/>
              <w:jc w:val="right"/>
              <w:rPr>
                <w:i/>
              </w:rPr>
            </w:pPr>
            <w:r w:rsidRPr="00A94F4C">
              <w:rPr>
                <w:i/>
              </w:rPr>
              <w:t>Punkti</w:t>
            </w:r>
          </w:p>
        </w:tc>
        <w:tc>
          <w:tcPr>
            <w:tcW w:w="374" w:type="dxa"/>
            <w:tcBorders>
              <w:bottom w:val="single" w:sz="4" w:space="0" w:color="auto"/>
            </w:tcBorders>
          </w:tcPr>
          <w:p w:rsidR="0091360C" w:rsidRPr="00A94F4C" w:rsidRDefault="0091360C" w:rsidP="00A94F4C">
            <w:pPr>
              <w:jc w:val="center"/>
              <w:rPr>
                <w:b/>
              </w:rPr>
            </w:pPr>
          </w:p>
        </w:tc>
        <w:tc>
          <w:tcPr>
            <w:tcW w:w="289" w:type="dxa"/>
            <w:tcBorders>
              <w:bottom w:val="single" w:sz="4" w:space="0" w:color="auto"/>
            </w:tcBorders>
          </w:tcPr>
          <w:p w:rsidR="0091360C" w:rsidRPr="00A94F4C" w:rsidRDefault="0091360C" w:rsidP="00A94F4C">
            <w:pPr>
              <w:jc w:val="center"/>
              <w:rPr>
                <w:b/>
              </w:rPr>
            </w:pPr>
          </w:p>
        </w:tc>
        <w:tc>
          <w:tcPr>
            <w:tcW w:w="425" w:type="dxa"/>
            <w:tcBorders>
              <w:bottom w:val="single" w:sz="4" w:space="0" w:color="auto"/>
            </w:tcBorders>
          </w:tcPr>
          <w:p w:rsidR="0091360C" w:rsidRPr="00A94F4C" w:rsidRDefault="0091360C" w:rsidP="00A94F4C">
            <w:pPr>
              <w:jc w:val="center"/>
              <w:rPr>
                <w:b/>
              </w:rPr>
            </w:pPr>
          </w:p>
        </w:tc>
        <w:tc>
          <w:tcPr>
            <w:tcW w:w="425" w:type="dxa"/>
            <w:tcBorders>
              <w:bottom w:val="single" w:sz="4" w:space="0" w:color="auto"/>
            </w:tcBorders>
          </w:tcPr>
          <w:p w:rsidR="0091360C" w:rsidRPr="00A94F4C" w:rsidRDefault="0091360C" w:rsidP="00A94F4C">
            <w:pPr>
              <w:jc w:val="center"/>
              <w:rPr>
                <w:b/>
              </w:rPr>
            </w:pPr>
          </w:p>
        </w:tc>
        <w:tc>
          <w:tcPr>
            <w:tcW w:w="3686" w:type="dxa"/>
            <w:gridSpan w:val="2"/>
            <w:tcBorders>
              <w:bottom w:val="single" w:sz="4" w:space="0" w:color="auto"/>
            </w:tcBorders>
          </w:tcPr>
          <w:p w:rsidR="0091360C" w:rsidRPr="00A94F4C" w:rsidRDefault="0091360C" w:rsidP="00A94F4C">
            <w:pPr>
              <w:jc w:val="center"/>
              <w:rPr>
                <w:b/>
              </w:rPr>
            </w:pPr>
          </w:p>
        </w:tc>
      </w:tr>
      <w:tr w:rsidR="00A94F4C" w:rsidRPr="00A94F4C" w:rsidTr="0091360C">
        <w:tc>
          <w:tcPr>
            <w:tcW w:w="5399" w:type="dxa"/>
            <w:tcBorders>
              <w:top w:val="single" w:sz="4" w:space="0" w:color="auto"/>
              <w:bottom w:val="single" w:sz="4" w:space="0" w:color="auto"/>
              <w:right w:val="nil"/>
            </w:tcBorders>
            <w:shd w:val="clear" w:color="auto" w:fill="D6E3BC" w:themeFill="accent3" w:themeFillTint="66"/>
          </w:tcPr>
          <w:p w:rsidR="00A94F4C" w:rsidRPr="00A94F4C" w:rsidRDefault="00A94F4C" w:rsidP="00A94F4C">
            <w:pPr>
              <w:rPr>
                <w:b/>
              </w:rPr>
            </w:pPr>
            <w:r w:rsidRPr="00A94F4C">
              <w:rPr>
                <w:b/>
              </w:rPr>
              <w:t xml:space="preserve">Pieredzes uzkrāšana un </w:t>
            </w:r>
            <w:proofErr w:type="spellStart"/>
            <w:r w:rsidRPr="00A94F4C">
              <w:rPr>
                <w:b/>
              </w:rPr>
              <w:t>pārnese</w:t>
            </w:r>
            <w:proofErr w:type="spellEnd"/>
          </w:p>
        </w:tc>
        <w:tc>
          <w:tcPr>
            <w:tcW w:w="374" w:type="dxa"/>
            <w:tcBorders>
              <w:top w:val="single" w:sz="4" w:space="0" w:color="auto"/>
              <w:left w:val="nil"/>
              <w:bottom w:val="single" w:sz="4" w:space="0" w:color="auto"/>
              <w:right w:val="nil"/>
            </w:tcBorders>
            <w:shd w:val="clear" w:color="auto" w:fill="D6E3BC" w:themeFill="accent3" w:themeFillTint="66"/>
          </w:tcPr>
          <w:p w:rsidR="00A94F4C" w:rsidRPr="00A94F4C" w:rsidRDefault="00A94F4C" w:rsidP="00A94F4C">
            <w:pPr>
              <w:jc w:val="center"/>
              <w:rPr>
                <w:b/>
              </w:rPr>
            </w:pPr>
          </w:p>
        </w:tc>
        <w:tc>
          <w:tcPr>
            <w:tcW w:w="289" w:type="dxa"/>
            <w:tcBorders>
              <w:top w:val="single" w:sz="4" w:space="0" w:color="auto"/>
              <w:left w:val="nil"/>
              <w:bottom w:val="single" w:sz="4" w:space="0" w:color="auto"/>
              <w:right w:val="nil"/>
            </w:tcBorders>
            <w:shd w:val="clear" w:color="auto" w:fill="D6E3BC" w:themeFill="accent3" w:themeFillTint="66"/>
          </w:tcPr>
          <w:p w:rsidR="00A94F4C" w:rsidRPr="00A94F4C" w:rsidRDefault="00A94F4C" w:rsidP="00A94F4C">
            <w:pPr>
              <w:jc w:val="center"/>
              <w:rPr>
                <w:b/>
              </w:rPr>
            </w:pPr>
          </w:p>
        </w:tc>
        <w:tc>
          <w:tcPr>
            <w:tcW w:w="892" w:type="dxa"/>
            <w:gridSpan w:val="3"/>
            <w:tcBorders>
              <w:top w:val="single" w:sz="4" w:space="0" w:color="auto"/>
              <w:left w:val="nil"/>
              <w:bottom w:val="single" w:sz="4" w:space="0" w:color="auto"/>
              <w:right w:val="nil"/>
            </w:tcBorders>
            <w:shd w:val="clear" w:color="auto" w:fill="D6E3BC" w:themeFill="accent3" w:themeFillTint="66"/>
          </w:tcPr>
          <w:p w:rsidR="00A94F4C" w:rsidRPr="00A94F4C" w:rsidRDefault="00A94F4C" w:rsidP="00A94F4C">
            <w:pPr>
              <w:jc w:val="center"/>
              <w:rPr>
                <w:b/>
              </w:rPr>
            </w:pPr>
          </w:p>
        </w:tc>
        <w:tc>
          <w:tcPr>
            <w:tcW w:w="3644" w:type="dxa"/>
            <w:tcBorders>
              <w:top w:val="single" w:sz="4" w:space="0" w:color="auto"/>
              <w:left w:val="nil"/>
              <w:bottom w:val="single" w:sz="4" w:space="0" w:color="auto"/>
            </w:tcBorders>
            <w:shd w:val="clear" w:color="auto" w:fill="D6E3BC" w:themeFill="accent3" w:themeFillTint="66"/>
          </w:tcPr>
          <w:p w:rsidR="00A94F4C" w:rsidRPr="00A94F4C" w:rsidRDefault="00A94F4C" w:rsidP="00A94F4C">
            <w:pPr>
              <w:jc w:val="center"/>
              <w:rPr>
                <w:b/>
              </w:rPr>
            </w:pPr>
          </w:p>
        </w:tc>
      </w:tr>
      <w:tr w:rsidR="0091360C" w:rsidRPr="00A94F4C" w:rsidTr="0091360C">
        <w:tc>
          <w:tcPr>
            <w:tcW w:w="5399" w:type="dxa"/>
            <w:tcBorders>
              <w:top w:val="single" w:sz="4" w:space="0" w:color="auto"/>
            </w:tcBorders>
          </w:tcPr>
          <w:p w:rsidR="0091360C" w:rsidRPr="00A94F4C" w:rsidRDefault="0091360C" w:rsidP="00A94F4C">
            <w:pPr>
              <w:contextualSpacing/>
            </w:pPr>
            <w:r w:rsidRPr="00A94F4C">
              <w:t>Zinātniskais/ akadēmiskais grāds</w:t>
            </w:r>
          </w:p>
        </w:tc>
        <w:tc>
          <w:tcPr>
            <w:tcW w:w="374" w:type="dxa"/>
            <w:tcBorders>
              <w:top w:val="single" w:sz="4" w:space="0" w:color="auto"/>
            </w:tcBorders>
          </w:tcPr>
          <w:p w:rsidR="0091360C" w:rsidRPr="00A94F4C" w:rsidRDefault="0091360C" w:rsidP="00A94F4C">
            <w:pPr>
              <w:jc w:val="center"/>
              <w:rPr>
                <w:b/>
              </w:rPr>
            </w:pPr>
          </w:p>
        </w:tc>
        <w:tc>
          <w:tcPr>
            <w:tcW w:w="289" w:type="dxa"/>
            <w:tcBorders>
              <w:top w:val="single" w:sz="4" w:space="0" w:color="auto"/>
            </w:tcBorders>
          </w:tcPr>
          <w:p w:rsidR="0091360C" w:rsidRPr="00A94F4C" w:rsidRDefault="0091360C" w:rsidP="00A94F4C">
            <w:pPr>
              <w:jc w:val="center"/>
              <w:rPr>
                <w:b/>
              </w:rPr>
            </w:pPr>
          </w:p>
        </w:tc>
        <w:tc>
          <w:tcPr>
            <w:tcW w:w="425" w:type="dxa"/>
            <w:tcBorders>
              <w:top w:val="single" w:sz="4" w:space="0" w:color="auto"/>
            </w:tcBorders>
          </w:tcPr>
          <w:p w:rsidR="0091360C" w:rsidRPr="00A94F4C" w:rsidRDefault="0091360C" w:rsidP="00A94F4C">
            <w:pPr>
              <w:jc w:val="center"/>
              <w:rPr>
                <w:b/>
              </w:rPr>
            </w:pPr>
          </w:p>
        </w:tc>
        <w:tc>
          <w:tcPr>
            <w:tcW w:w="425" w:type="dxa"/>
            <w:tcBorders>
              <w:top w:val="single" w:sz="4" w:space="0" w:color="auto"/>
            </w:tcBorders>
          </w:tcPr>
          <w:p w:rsidR="0091360C" w:rsidRPr="00A94F4C" w:rsidRDefault="0091360C" w:rsidP="00A94F4C">
            <w:pPr>
              <w:jc w:val="center"/>
              <w:rPr>
                <w:b/>
              </w:rPr>
            </w:pPr>
          </w:p>
        </w:tc>
        <w:tc>
          <w:tcPr>
            <w:tcW w:w="3686" w:type="dxa"/>
            <w:gridSpan w:val="2"/>
            <w:tcBorders>
              <w:top w:val="single" w:sz="4" w:space="0" w:color="auto"/>
            </w:tcBorders>
          </w:tcPr>
          <w:p w:rsidR="0091360C" w:rsidRPr="00A94F4C" w:rsidRDefault="0091360C" w:rsidP="00A94F4C">
            <w:pPr>
              <w:jc w:val="center"/>
              <w:rPr>
                <w:b/>
              </w:rPr>
            </w:pPr>
          </w:p>
        </w:tc>
      </w:tr>
      <w:tr w:rsidR="0091360C" w:rsidRPr="00A94F4C" w:rsidTr="0091360C">
        <w:tc>
          <w:tcPr>
            <w:tcW w:w="5399" w:type="dxa"/>
          </w:tcPr>
          <w:p w:rsidR="0091360C" w:rsidRPr="00A94F4C" w:rsidRDefault="0091360C" w:rsidP="00A94F4C">
            <w:r w:rsidRPr="00A94F4C">
              <w:t>Mācību un metodiskā materiālu izstrāde</w:t>
            </w:r>
          </w:p>
        </w:tc>
        <w:tc>
          <w:tcPr>
            <w:tcW w:w="374" w:type="dxa"/>
          </w:tcPr>
          <w:p w:rsidR="0091360C" w:rsidRPr="00A94F4C" w:rsidRDefault="0091360C" w:rsidP="00A94F4C">
            <w:pPr>
              <w:jc w:val="center"/>
              <w:rPr>
                <w:b/>
              </w:rPr>
            </w:pPr>
          </w:p>
        </w:tc>
        <w:tc>
          <w:tcPr>
            <w:tcW w:w="289" w:type="dxa"/>
          </w:tcPr>
          <w:p w:rsidR="0091360C" w:rsidRPr="00A94F4C" w:rsidRDefault="0091360C" w:rsidP="00A94F4C">
            <w:pPr>
              <w:jc w:val="center"/>
              <w:rPr>
                <w:b/>
              </w:rPr>
            </w:pPr>
          </w:p>
        </w:tc>
        <w:tc>
          <w:tcPr>
            <w:tcW w:w="425" w:type="dxa"/>
          </w:tcPr>
          <w:p w:rsidR="0091360C" w:rsidRPr="00A94F4C" w:rsidRDefault="0091360C" w:rsidP="00A94F4C">
            <w:pPr>
              <w:jc w:val="center"/>
              <w:rPr>
                <w:b/>
              </w:rPr>
            </w:pPr>
          </w:p>
        </w:tc>
        <w:tc>
          <w:tcPr>
            <w:tcW w:w="425" w:type="dxa"/>
          </w:tcPr>
          <w:p w:rsidR="0091360C" w:rsidRPr="00A94F4C" w:rsidRDefault="0091360C" w:rsidP="00A94F4C">
            <w:pPr>
              <w:jc w:val="center"/>
              <w:rPr>
                <w:b/>
              </w:rPr>
            </w:pPr>
          </w:p>
        </w:tc>
        <w:tc>
          <w:tcPr>
            <w:tcW w:w="3686" w:type="dxa"/>
            <w:gridSpan w:val="2"/>
          </w:tcPr>
          <w:p w:rsidR="0091360C" w:rsidRPr="00A94F4C" w:rsidRDefault="0091360C" w:rsidP="00A94F4C">
            <w:pPr>
              <w:jc w:val="center"/>
              <w:rPr>
                <w:b/>
              </w:rPr>
            </w:pPr>
          </w:p>
        </w:tc>
      </w:tr>
      <w:tr w:rsidR="0091360C" w:rsidRPr="00A94F4C" w:rsidTr="0091360C">
        <w:tc>
          <w:tcPr>
            <w:tcW w:w="5399" w:type="dxa"/>
          </w:tcPr>
          <w:p w:rsidR="0091360C" w:rsidRPr="00A94F4C" w:rsidRDefault="0091360C" w:rsidP="00A94F4C">
            <w:pPr>
              <w:contextualSpacing/>
            </w:pPr>
            <w:r w:rsidRPr="00A94F4C">
              <w:t>Svešvalodu izmantošanas prasmju ietekme uz profesionālās darbības rezultātu kvalitāti</w:t>
            </w:r>
          </w:p>
        </w:tc>
        <w:tc>
          <w:tcPr>
            <w:tcW w:w="374" w:type="dxa"/>
          </w:tcPr>
          <w:p w:rsidR="0091360C" w:rsidRPr="00A94F4C" w:rsidRDefault="0091360C" w:rsidP="00A94F4C">
            <w:pPr>
              <w:jc w:val="center"/>
              <w:rPr>
                <w:b/>
              </w:rPr>
            </w:pPr>
          </w:p>
        </w:tc>
        <w:tc>
          <w:tcPr>
            <w:tcW w:w="289" w:type="dxa"/>
          </w:tcPr>
          <w:p w:rsidR="0091360C" w:rsidRPr="00A94F4C" w:rsidRDefault="0091360C" w:rsidP="00A94F4C">
            <w:pPr>
              <w:jc w:val="center"/>
              <w:rPr>
                <w:b/>
              </w:rPr>
            </w:pPr>
          </w:p>
        </w:tc>
        <w:tc>
          <w:tcPr>
            <w:tcW w:w="425" w:type="dxa"/>
          </w:tcPr>
          <w:p w:rsidR="0091360C" w:rsidRPr="00A94F4C" w:rsidRDefault="0091360C" w:rsidP="00A94F4C">
            <w:pPr>
              <w:jc w:val="center"/>
              <w:rPr>
                <w:b/>
              </w:rPr>
            </w:pPr>
          </w:p>
        </w:tc>
        <w:tc>
          <w:tcPr>
            <w:tcW w:w="425" w:type="dxa"/>
          </w:tcPr>
          <w:p w:rsidR="0091360C" w:rsidRPr="00A94F4C" w:rsidRDefault="0091360C" w:rsidP="00A94F4C">
            <w:pPr>
              <w:jc w:val="center"/>
              <w:rPr>
                <w:b/>
              </w:rPr>
            </w:pPr>
          </w:p>
        </w:tc>
        <w:tc>
          <w:tcPr>
            <w:tcW w:w="3686" w:type="dxa"/>
            <w:gridSpan w:val="2"/>
          </w:tcPr>
          <w:p w:rsidR="0091360C" w:rsidRPr="00A94F4C" w:rsidRDefault="0091360C" w:rsidP="00A94F4C">
            <w:pPr>
              <w:jc w:val="center"/>
              <w:rPr>
                <w:b/>
              </w:rPr>
            </w:pPr>
          </w:p>
        </w:tc>
      </w:tr>
      <w:tr w:rsidR="0091360C" w:rsidRPr="00A94F4C" w:rsidTr="0091360C">
        <w:tc>
          <w:tcPr>
            <w:tcW w:w="5399" w:type="dxa"/>
          </w:tcPr>
          <w:p w:rsidR="0091360C" w:rsidRPr="00A94F4C" w:rsidRDefault="0091360C" w:rsidP="00A94F4C">
            <w:r w:rsidRPr="00A94F4C">
              <w:t>Informācijas un komunikācijas tehnoloģiju (IKT) izmantošana</w:t>
            </w:r>
          </w:p>
        </w:tc>
        <w:tc>
          <w:tcPr>
            <w:tcW w:w="374" w:type="dxa"/>
          </w:tcPr>
          <w:p w:rsidR="0091360C" w:rsidRPr="00A94F4C" w:rsidRDefault="0091360C" w:rsidP="00A94F4C">
            <w:pPr>
              <w:jc w:val="center"/>
              <w:rPr>
                <w:b/>
              </w:rPr>
            </w:pPr>
          </w:p>
        </w:tc>
        <w:tc>
          <w:tcPr>
            <w:tcW w:w="289" w:type="dxa"/>
          </w:tcPr>
          <w:p w:rsidR="0091360C" w:rsidRPr="00A94F4C" w:rsidRDefault="0091360C" w:rsidP="00A94F4C">
            <w:pPr>
              <w:jc w:val="center"/>
              <w:rPr>
                <w:b/>
              </w:rPr>
            </w:pPr>
          </w:p>
        </w:tc>
        <w:tc>
          <w:tcPr>
            <w:tcW w:w="425" w:type="dxa"/>
          </w:tcPr>
          <w:p w:rsidR="0091360C" w:rsidRPr="00A94F4C" w:rsidRDefault="0091360C" w:rsidP="00A94F4C">
            <w:pPr>
              <w:jc w:val="center"/>
              <w:rPr>
                <w:b/>
              </w:rPr>
            </w:pPr>
          </w:p>
        </w:tc>
        <w:tc>
          <w:tcPr>
            <w:tcW w:w="425" w:type="dxa"/>
          </w:tcPr>
          <w:p w:rsidR="0091360C" w:rsidRPr="00A94F4C" w:rsidRDefault="0091360C" w:rsidP="00A94F4C">
            <w:pPr>
              <w:jc w:val="center"/>
              <w:rPr>
                <w:b/>
              </w:rPr>
            </w:pPr>
          </w:p>
        </w:tc>
        <w:tc>
          <w:tcPr>
            <w:tcW w:w="3686" w:type="dxa"/>
            <w:gridSpan w:val="2"/>
          </w:tcPr>
          <w:p w:rsidR="0091360C" w:rsidRPr="00A94F4C" w:rsidRDefault="0091360C" w:rsidP="00A94F4C">
            <w:pPr>
              <w:jc w:val="center"/>
              <w:rPr>
                <w:b/>
              </w:rPr>
            </w:pPr>
          </w:p>
        </w:tc>
      </w:tr>
      <w:tr w:rsidR="0091360C" w:rsidRPr="00A94F4C" w:rsidTr="0091360C">
        <w:tc>
          <w:tcPr>
            <w:tcW w:w="5399" w:type="dxa"/>
          </w:tcPr>
          <w:p w:rsidR="0091360C" w:rsidRPr="00A94F4C" w:rsidRDefault="0091360C" w:rsidP="00A94F4C">
            <w:r w:rsidRPr="00A94F4C">
              <w:t>Pedagoga profesionālā pilnveide un tālākizglītības kursu ietekme uz pedagoga profesionālo izaugsmi</w:t>
            </w:r>
          </w:p>
        </w:tc>
        <w:tc>
          <w:tcPr>
            <w:tcW w:w="374" w:type="dxa"/>
          </w:tcPr>
          <w:p w:rsidR="0091360C" w:rsidRPr="00A94F4C" w:rsidRDefault="0091360C" w:rsidP="00A94F4C">
            <w:pPr>
              <w:jc w:val="center"/>
              <w:rPr>
                <w:b/>
              </w:rPr>
            </w:pPr>
          </w:p>
        </w:tc>
        <w:tc>
          <w:tcPr>
            <w:tcW w:w="289" w:type="dxa"/>
          </w:tcPr>
          <w:p w:rsidR="0091360C" w:rsidRPr="00A94F4C" w:rsidRDefault="0091360C" w:rsidP="00A94F4C">
            <w:pPr>
              <w:jc w:val="center"/>
              <w:rPr>
                <w:b/>
              </w:rPr>
            </w:pPr>
          </w:p>
        </w:tc>
        <w:tc>
          <w:tcPr>
            <w:tcW w:w="425" w:type="dxa"/>
          </w:tcPr>
          <w:p w:rsidR="0091360C" w:rsidRPr="00A94F4C" w:rsidRDefault="0091360C" w:rsidP="00A94F4C">
            <w:pPr>
              <w:jc w:val="center"/>
              <w:rPr>
                <w:b/>
              </w:rPr>
            </w:pPr>
          </w:p>
        </w:tc>
        <w:tc>
          <w:tcPr>
            <w:tcW w:w="425" w:type="dxa"/>
          </w:tcPr>
          <w:p w:rsidR="0091360C" w:rsidRPr="00A94F4C" w:rsidRDefault="0091360C" w:rsidP="00A94F4C">
            <w:pPr>
              <w:jc w:val="center"/>
              <w:rPr>
                <w:b/>
              </w:rPr>
            </w:pPr>
          </w:p>
        </w:tc>
        <w:tc>
          <w:tcPr>
            <w:tcW w:w="3686" w:type="dxa"/>
            <w:gridSpan w:val="2"/>
          </w:tcPr>
          <w:p w:rsidR="0091360C" w:rsidRPr="00A94F4C" w:rsidRDefault="0091360C" w:rsidP="00A94F4C">
            <w:pPr>
              <w:jc w:val="center"/>
              <w:rPr>
                <w:b/>
              </w:rPr>
            </w:pPr>
          </w:p>
        </w:tc>
      </w:tr>
      <w:tr w:rsidR="0091360C" w:rsidRPr="00A94F4C" w:rsidTr="0091360C">
        <w:tc>
          <w:tcPr>
            <w:tcW w:w="5399" w:type="dxa"/>
          </w:tcPr>
          <w:p w:rsidR="0091360C" w:rsidRPr="00A94F4C" w:rsidRDefault="0091360C" w:rsidP="00A94F4C">
            <w:pPr>
              <w:rPr>
                <w:sz w:val="28"/>
                <w:szCs w:val="28"/>
              </w:rPr>
            </w:pPr>
            <w:r w:rsidRPr="00A94F4C">
              <w:t xml:space="preserve">Mācību un audzināšanas darbības </w:t>
            </w:r>
            <w:proofErr w:type="spellStart"/>
            <w:r w:rsidRPr="00A94F4C">
              <w:t>pašanalīze</w:t>
            </w:r>
            <w:proofErr w:type="spellEnd"/>
          </w:p>
        </w:tc>
        <w:tc>
          <w:tcPr>
            <w:tcW w:w="374" w:type="dxa"/>
          </w:tcPr>
          <w:p w:rsidR="0091360C" w:rsidRPr="00A94F4C" w:rsidRDefault="0091360C" w:rsidP="00A94F4C">
            <w:pPr>
              <w:jc w:val="center"/>
              <w:rPr>
                <w:b/>
              </w:rPr>
            </w:pPr>
          </w:p>
        </w:tc>
        <w:tc>
          <w:tcPr>
            <w:tcW w:w="289" w:type="dxa"/>
          </w:tcPr>
          <w:p w:rsidR="0091360C" w:rsidRPr="00A94F4C" w:rsidRDefault="0091360C" w:rsidP="00A94F4C">
            <w:pPr>
              <w:jc w:val="center"/>
              <w:rPr>
                <w:b/>
              </w:rPr>
            </w:pPr>
          </w:p>
        </w:tc>
        <w:tc>
          <w:tcPr>
            <w:tcW w:w="425" w:type="dxa"/>
          </w:tcPr>
          <w:p w:rsidR="0091360C" w:rsidRPr="00A94F4C" w:rsidRDefault="0091360C" w:rsidP="00A94F4C">
            <w:pPr>
              <w:jc w:val="center"/>
              <w:rPr>
                <w:b/>
              </w:rPr>
            </w:pPr>
          </w:p>
        </w:tc>
        <w:tc>
          <w:tcPr>
            <w:tcW w:w="425" w:type="dxa"/>
          </w:tcPr>
          <w:p w:rsidR="0091360C" w:rsidRPr="00A94F4C" w:rsidRDefault="0091360C" w:rsidP="00A94F4C">
            <w:pPr>
              <w:jc w:val="center"/>
              <w:rPr>
                <w:b/>
              </w:rPr>
            </w:pPr>
          </w:p>
        </w:tc>
        <w:tc>
          <w:tcPr>
            <w:tcW w:w="3686" w:type="dxa"/>
            <w:gridSpan w:val="2"/>
          </w:tcPr>
          <w:p w:rsidR="0091360C" w:rsidRPr="00A94F4C" w:rsidRDefault="0091360C" w:rsidP="00A94F4C">
            <w:pPr>
              <w:jc w:val="center"/>
              <w:rPr>
                <w:b/>
              </w:rPr>
            </w:pPr>
          </w:p>
        </w:tc>
      </w:tr>
      <w:tr w:rsidR="0091360C" w:rsidRPr="00A94F4C" w:rsidTr="0091360C">
        <w:tc>
          <w:tcPr>
            <w:tcW w:w="5399" w:type="dxa"/>
            <w:vAlign w:val="center"/>
          </w:tcPr>
          <w:p w:rsidR="0091360C" w:rsidRPr="00A94F4C" w:rsidRDefault="0091360C" w:rsidP="00A94F4C">
            <w:pPr>
              <w:jc w:val="right"/>
              <w:rPr>
                <w:i/>
              </w:rPr>
            </w:pPr>
            <w:r w:rsidRPr="00A94F4C">
              <w:rPr>
                <w:i/>
              </w:rPr>
              <w:lastRenderedPageBreak/>
              <w:t>Punkti</w:t>
            </w:r>
          </w:p>
        </w:tc>
        <w:tc>
          <w:tcPr>
            <w:tcW w:w="374" w:type="dxa"/>
          </w:tcPr>
          <w:p w:rsidR="0091360C" w:rsidRPr="00A94F4C" w:rsidRDefault="0091360C" w:rsidP="00A94F4C">
            <w:pPr>
              <w:jc w:val="center"/>
              <w:rPr>
                <w:b/>
              </w:rPr>
            </w:pPr>
          </w:p>
        </w:tc>
        <w:tc>
          <w:tcPr>
            <w:tcW w:w="289" w:type="dxa"/>
          </w:tcPr>
          <w:p w:rsidR="0091360C" w:rsidRPr="00A94F4C" w:rsidRDefault="0091360C" w:rsidP="00A94F4C">
            <w:pPr>
              <w:jc w:val="center"/>
              <w:rPr>
                <w:b/>
              </w:rPr>
            </w:pPr>
          </w:p>
        </w:tc>
        <w:tc>
          <w:tcPr>
            <w:tcW w:w="425" w:type="dxa"/>
          </w:tcPr>
          <w:p w:rsidR="0091360C" w:rsidRPr="00A94F4C" w:rsidRDefault="0091360C" w:rsidP="00A94F4C">
            <w:pPr>
              <w:jc w:val="center"/>
              <w:rPr>
                <w:b/>
              </w:rPr>
            </w:pPr>
          </w:p>
        </w:tc>
        <w:tc>
          <w:tcPr>
            <w:tcW w:w="425" w:type="dxa"/>
          </w:tcPr>
          <w:p w:rsidR="0091360C" w:rsidRPr="00A94F4C" w:rsidRDefault="0091360C" w:rsidP="00A94F4C">
            <w:pPr>
              <w:jc w:val="center"/>
              <w:rPr>
                <w:b/>
              </w:rPr>
            </w:pPr>
          </w:p>
        </w:tc>
        <w:tc>
          <w:tcPr>
            <w:tcW w:w="3686" w:type="dxa"/>
            <w:gridSpan w:val="2"/>
          </w:tcPr>
          <w:p w:rsidR="0091360C" w:rsidRPr="00A94F4C" w:rsidRDefault="0091360C" w:rsidP="00A94F4C">
            <w:pPr>
              <w:jc w:val="center"/>
              <w:rPr>
                <w:b/>
              </w:rPr>
            </w:pPr>
          </w:p>
        </w:tc>
      </w:tr>
      <w:tr w:rsidR="0091360C" w:rsidRPr="00A94F4C" w:rsidTr="0091360C">
        <w:tc>
          <w:tcPr>
            <w:tcW w:w="5399" w:type="dxa"/>
            <w:vAlign w:val="center"/>
          </w:tcPr>
          <w:p w:rsidR="0091360C" w:rsidRPr="00A94F4C" w:rsidRDefault="0091360C" w:rsidP="00A94F4C">
            <w:pPr>
              <w:jc w:val="right"/>
              <w:rPr>
                <w:i/>
              </w:rPr>
            </w:pPr>
            <w:r w:rsidRPr="00A94F4C">
              <w:rPr>
                <w:i/>
              </w:rPr>
              <w:t>Punkti kopā</w:t>
            </w:r>
          </w:p>
        </w:tc>
        <w:tc>
          <w:tcPr>
            <w:tcW w:w="374" w:type="dxa"/>
          </w:tcPr>
          <w:p w:rsidR="0091360C" w:rsidRPr="00A94F4C" w:rsidRDefault="0091360C" w:rsidP="00A94F4C">
            <w:pPr>
              <w:jc w:val="center"/>
              <w:rPr>
                <w:b/>
              </w:rPr>
            </w:pPr>
          </w:p>
        </w:tc>
        <w:tc>
          <w:tcPr>
            <w:tcW w:w="289" w:type="dxa"/>
          </w:tcPr>
          <w:p w:rsidR="0091360C" w:rsidRPr="00A94F4C" w:rsidRDefault="0091360C" w:rsidP="00A94F4C">
            <w:pPr>
              <w:jc w:val="center"/>
              <w:rPr>
                <w:b/>
              </w:rPr>
            </w:pPr>
          </w:p>
        </w:tc>
        <w:tc>
          <w:tcPr>
            <w:tcW w:w="425" w:type="dxa"/>
          </w:tcPr>
          <w:p w:rsidR="0091360C" w:rsidRPr="00A94F4C" w:rsidRDefault="0091360C" w:rsidP="00A94F4C">
            <w:pPr>
              <w:jc w:val="center"/>
              <w:rPr>
                <w:b/>
              </w:rPr>
            </w:pPr>
          </w:p>
        </w:tc>
        <w:tc>
          <w:tcPr>
            <w:tcW w:w="425" w:type="dxa"/>
          </w:tcPr>
          <w:p w:rsidR="0091360C" w:rsidRPr="00A94F4C" w:rsidRDefault="0091360C" w:rsidP="00A94F4C">
            <w:pPr>
              <w:jc w:val="center"/>
              <w:rPr>
                <w:b/>
              </w:rPr>
            </w:pPr>
          </w:p>
        </w:tc>
        <w:tc>
          <w:tcPr>
            <w:tcW w:w="3686" w:type="dxa"/>
            <w:gridSpan w:val="2"/>
          </w:tcPr>
          <w:p w:rsidR="0091360C" w:rsidRPr="00A94F4C" w:rsidRDefault="0091360C" w:rsidP="00A94F4C">
            <w:pPr>
              <w:jc w:val="center"/>
              <w:rPr>
                <w:b/>
              </w:rPr>
            </w:pPr>
          </w:p>
        </w:tc>
      </w:tr>
    </w:tbl>
    <w:p w:rsidR="00A94F4C" w:rsidRPr="00A94F4C" w:rsidRDefault="00A94F4C" w:rsidP="00A94F4C">
      <w:pPr>
        <w:spacing w:after="200" w:line="276" w:lineRule="auto"/>
      </w:pPr>
    </w:p>
    <w:p w:rsidR="00A94F4C" w:rsidRDefault="00A94F4C" w:rsidP="003154C4">
      <w:pPr>
        <w:rPr>
          <w:rFonts w:eastAsiaTheme="minorHAnsi"/>
          <w:i/>
          <w:lang w:eastAsia="en-US"/>
        </w:rPr>
      </w:pPr>
    </w:p>
    <w:p w:rsidR="00860A3B" w:rsidRDefault="00860A3B" w:rsidP="003154C4">
      <w:pPr>
        <w:rPr>
          <w:rFonts w:eastAsiaTheme="minorHAnsi"/>
          <w:i/>
          <w:lang w:eastAsia="en-US"/>
        </w:rPr>
        <w:sectPr w:rsidR="00860A3B" w:rsidSect="00A722E4">
          <w:pgSz w:w="11906" w:h="16838"/>
          <w:pgMar w:top="567" w:right="566" w:bottom="1440" w:left="993" w:header="708" w:footer="708" w:gutter="0"/>
          <w:cols w:space="708"/>
          <w:docGrid w:linePitch="360"/>
        </w:sectPr>
      </w:pPr>
    </w:p>
    <w:p w:rsidR="00860A3B" w:rsidRPr="00A722E4" w:rsidRDefault="00AA68C6" w:rsidP="00860A3B">
      <w:pPr>
        <w:jc w:val="right"/>
        <w:rPr>
          <w:rFonts w:eastAsia="Calibri"/>
          <w:noProof/>
        </w:rPr>
      </w:pPr>
      <w:r>
        <w:rPr>
          <w:rFonts w:eastAsia="Calibri"/>
          <w:lang w:eastAsia="en-US"/>
        </w:rPr>
        <w:lastRenderedPageBreak/>
        <w:t>5</w:t>
      </w:r>
      <w:r w:rsidR="00860A3B" w:rsidRPr="00A722E4">
        <w:rPr>
          <w:rFonts w:eastAsia="Calibri"/>
          <w:lang w:eastAsia="en-US"/>
        </w:rPr>
        <w:t>. pielikums</w:t>
      </w:r>
    </w:p>
    <w:p w:rsidR="00860A3B" w:rsidRPr="003154C4" w:rsidRDefault="00860A3B" w:rsidP="00860A3B">
      <w:pPr>
        <w:jc w:val="right"/>
        <w:rPr>
          <w:rFonts w:eastAsia="Calibri"/>
          <w:noProof/>
        </w:rPr>
      </w:pPr>
      <w:r w:rsidRPr="003154C4">
        <w:rPr>
          <w:rFonts w:eastAsia="Calibri"/>
          <w:noProof/>
        </w:rPr>
        <w:t>Kokneses novada PII “</w:t>
      </w:r>
      <w:r>
        <w:rPr>
          <w:rFonts w:eastAsia="Calibri"/>
          <w:noProof/>
        </w:rPr>
        <w:t>Bitīte</w:t>
      </w:r>
      <w:r w:rsidRPr="003154C4">
        <w:rPr>
          <w:rFonts w:eastAsia="Calibri"/>
          <w:noProof/>
        </w:rPr>
        <w:t>”</w:t>
      </w:r>
    </w:p>
    <w:p w:rsidR="00860A3B" w:rsidRPr="003154C4" w:rsidRDefault="00AA68C6" w:rsidP="00860A3B">
      <w:pPr>
        <w:jc w:val="right"/>
        <w:rPr>
          <w:rFonts w:eastAsia="Calibri"/>
          <w:bCs/>
          <w:lang w:eastAsia="en-US"/>
        </w:rPr>
      </w:pPr>
      <w:r>
        <w:rPr>
          <w:rFonts w:eastAsia="Calibri"/>
          <w:bCs/>
          <w:lang w:eastAsia="en-US"/>
        </w:rPr>
        <w:t xml:space="preserve"> </w:t>
      </w:r>
      <w:r w:rsidR="00860A3B" w:rsidRPr="003154C4">
        <w:rPr>
          <w:rFonts w:eastAsia="Calibri"/>
          <w:bCs/>
          <w:lang w:eastAsia="en-US"/>
        </w:rPr>
        <w:t>Pedagogu profesionālās darbības</w:t>
      </w:r>
    </w:p>
    <w:p w:rsidR="00860A3B" w:rsidRPr="003154C4" w:rsidRDefault="00860A3B" w:rsidP="00860A3B">
      <w:pPr>
        <w:jc w:val="right"/>
        <w:rPr>
          <w:rFonts w:eastAsia="Calibri"/>
          <w:bCs/>
          <w:lang w:eastAsia="en-US"/>
        </w:rPr>
      </w:pPr>
      <w:r w:rsidRPr="003154C4">
        <w:rPr>
          <w:rFonts w:eastAsia="Calibri"/>
          <w:bCs/>
          <w:lang w:eastAsia="en-US"/>
        </w:rPr>
        <w:t xml:space="preserve">kvalitātes novērtēšanas </w:t>
      </w:r>
    </w:p>
    <w:p w:rsidR="00860A3B" w:rsidRDefault="00860A3B" w:rsidP="00860A3B">
      <w:pPr>
        <w:jc w:val="right"/>
        <w:rPr>
          <w:rFonts w:eastAsia="Calibri"/>
          <w:lang w:eastAsia="en-US"/>
        </w:rPr>
      </w:pPr>
      <w:r w:rsidRPr="003154C4">
        <w:rPr>
          <w:rFonts w:eastAsia="Calibri"/>
          <w:bCs/>
          <w:lang w:eastAsia="en-US"/>
        </w:rPr>
        <w:t xml:space="preserve">kārtībai </w:t>
      </w:r>
      <w:r w:rsidR="00AA68C6">
        <w:rPr>
          <w:rFonts w:eastAsia="Calibri"/>
          <w:bCs/>
          <w:lang w:eastAsia="en-US"/>
        </w:rPr>
        <w:t xml:space="preserve"> un komisijas darbības kārtībai</w:t>
      </w:r>
    </w:p>
    <w:p w:rsidR="00860A3B" w:rsidRDefault="00860A3B" w:rsidP="00860A3B">
      <w:pPr>
        <w:jc w:val="right"/>
        <w:rPr>
          <w:rFonts w:eastAsia="Calibri"/>
          <w:lang w:eastAsia="en-US"/>
        </w:rPr>
      </w:pPr>
    </w:p>
    <w:p w:rsidR="00860A3B" w:rsidRDefault="00860A3B" w:rsidP="00860A3B">
      <w:pPr>
        <w:jc w:val="center"/>
        <w:rPr>
          <w:rFonts w:eastAsia="Calibri"/>
          <w:lang w:eastAsia="en-US"/>
        </w:rPr>
      </w:pPr>
      <w:r>
        <w:rPr>
          <w:rFonts w:eastAsia="Calibri"/>
          <w:lang w:eastAsia="en-US"/>
        </w:rPr>
        <w:t>Kokneses novada Bebru pagasta pirmsskolas izglītības iestāde “Bitīte”</w:t>
      </w:r>
    </w:p>
    <w:p w:rsidR="00860A3B" w:rsidRPr="007B6693" w:rsidRDefault="00860A3B" w:rsidP="00860A3B">
      <w:pPr>
        <w:autoSpaceDE w:val="0"/>
        <w:autoSpaceDN w:val="0"/>
        <w:adjustRightInd w:val="0"/>
        <w:ind w:left="1080"/>
        <w:jc w:val="center"/>
        <w:rPr>
          <w:color w:val="000000"/>
          <w:lang w:eastAsia="en-US"/>
        </w:rPr>
      </w:pPr>
      <w:r w:rsidRPr="007B6693">
        <w:rPr>
          <w:color w:val="000000"/>
          <w:lang w:eastAsia="en-US"/>
        </w:rPr>
        <w:t>Pedagoga profesionālās darbības kvalitātes novērtēšanas</w:t>
      </w:r>
    </w:p>
    <w:p w:rsidR="00860A3B" w:rsidRDefault="00860A3B" w:rsidP="00860A3B">
      <w:pPr>
        <w:jc w:val="center"/>
        <w:rPr>
          <w:b/>
          <w:color w:val="000000"/>
          <w:lang w:eastAsia="en-US"/>
        </w:rPr>
      </w:pPr>
      <w:r>
        <w:rPr>
          <w:color w:val="000000"/>
          <w:lang w:eastAsia="en-US"/>
        </w:rPr>
        <w:t>Pirmsskolas</w:t>
      </w:r>
      <w:r w:rsidRPr="007B6693">
        <w:rPr>
          <w:color w:val="000000"/>
          <w:lang w:eastAsia="en-US"/>
        </w:rPr>
        <w:t xml:space="preserve"> izglītības pedagoga darba</w:t>
      </w:r>
      <w:r w:rsidR="00B83DCA">
        <w:rPr>
          <w:color w:val="000000"/>
          <w:lang w:eastAsia="en-US"/>
        </w:rPr>
        <w:t xml:space="preserve"> </w:t>
      </w:r>
      <w:r>
        <w:rPr>
          <w:b/>
          <w:color w:val="000000"/>
          <w:lang w:eastAsia="en-US"/>
        </w:rPr>
        <w:t>KVALITĀTES VĒRTĒJUMS</w:t>
      </w:r>
    </w:p>
    <w:p w:rsidR="00860A3B" w:rsidRDefault="00860A3B" w:rsidP="00860A3B">
      <w:pPr>
        <w:jc w:val="center"/>
        <w:rPr>
          <w:color w:val="000000"/>
          <w:lang w:eastAsia="en-US"/>
        </w:rPr>
      </w:pPr>
      <w:r w:rsidRPr="00A94F4C">
        <w:rPr>
          <w:color w:val="000000"/>
          <w:lang w:eastAsia="en-US"/>
        </w:rPr>
        <w:t xml:space="preserve">2017./2018. </w:t>
      </w:r>
      <w:r>
        <w:rPr>
          <w:color w:val="000000"/>
          <w:lang w:eastAsia="en-US"/>
        </w:rPr>
        <w:t>m</w:t>
      </w:r>
      <w:r w:rsidRPr="00A94F4C">
        <w:rPr>
          <w:color w:val="000000"/>
          <w:lang w:eastAsia="en-US"/>
        </w:rPr>
        <w:t>ācību gadā</w:t>
      </w:r>
    </w:p>
    <w:p w:rsidR="00860A3B" w:rsidRDefault="00860A3B" w:rsidP="00860A3B">
      <w:pPr>
        <w:rPr>
          <w:color w:val="000000"/>
          <w:lang w:eastAsia="en-US"/>
        </w:rPr>
      </w:pPr>
      <w:r>
        <w:rPr>
          <w:color w:val="000000"/>
          <w:lang w:eastAsia="en-US"/>
        </w:rPr>
        <w:t>Pedagoga vārds, uzvārds………………………………..</w:t>
      </w:r>
    </w:p>
    <w:p w:rsidR="00860A3B" w:rsidRPr="00860A3B" w:rsidRDefault="00C234AA" w:rsidP="00F1568E">
      <w:pPr>
        <w:tabs>
          <w:tab w:val="left" w:pos="2835"/>
          <w:tab w:val="left" w:pos="3915"/>
        </w:tabs>
      </w:pPr>
      <w:r>
        <w:rPr>
          <w:noProof/>
          <w:color w:val="000000"/>
        </w:rPr>
        <mc:AlternateContent>
          <mc:Choice Requires="wps">
            <w:drawing>
              <wp:anchor distT="0" distB="0" distL="114300" distR="114300" simplePos="0" relativeHeight="251667456" behindDoc="0" locked="0" layoutInCell="1" allowOverlap="1">
                <wp:simplePos x="0" y="0"/>
                <wp:positionH relativeFrom="column">
                  <wp:posOffset>1952625</wp:posOffset>
                </wp:positionH>
                <wp:positionV relativeFrom="paragraph">
                  <wp:posOffset>34290</wp:posOffset>
                </wp:positionV>
                <wp:extent cx="180975" cy="95250"/>
                <wp:effectExtent l="0" t="0" r="28575"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952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3869B21" id="Rectangle 7" o:spid="_x0000_s1026" style="position:absolute;margin-left:153.75pt;margin-top:2.7pt;width:14.25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" fillcolor="window" strokecolor="windowText" strokeweight=".25pt">
                <v:path arrowok="t"/>
              </v:rect>
            </w:pict>
          </mc:Fallback>
        </mc:AlternateContent>
      </w:r>
      <w:r>
        <w:rPr>
          <w:noProof/>
          <w:color w:val="000000"/>
        </w:rPr>
        <mc:AlternateContent>
          <mc:Choice Requires="wps">
            <w:drawing>
              <wp:anchor distT="0" distB="0" distL="114300" distR="114300" simplePos="0" relativeHeight="251668480" behindDoc="0" locked="0" layoutInCell="1" allowOverlap="1">
                <wp:simplePos x="0" y="0"/>
                <wp:positionH relativeFrom="column">
                  <wp:posOffset>2638425</wp:posOffset>
                </wp:positionH>
                <wp:positionV relativeFrom="paragraph">
                  <wp:posOffset>34290</wp:posOffset>
                </wp:positionV>
                <wp:extent cx="180975" cy="95250"/>
                <wp:effectExtent l="0" t="0" r="2857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952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7CC61" id="Rectangle 8" o:spid="_x0000_s1026" style="position:absolute;margin-left:207.75pt;margin-top:2.7pt;width:14.25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" fillcolor="window" strokecolor="windowText" strokeweight=".25pt">
                <v:path arrowok="t"/>
              </v:rect>
            </w:pict>
          </mc:Fallback>
        </mc:AlternateContent>
      </w:r>
      <w:r>
        <w:rPr>
          <w:noProof/>
          <w:color w:val="000000"/>
        </w:rPr>
        <mc:AlternateContent>
          <mc:Choice Requires="wps">
            <w:drawing>
              <wp:anchor distT="0" distB="0" distL="114300" distR="114300" simplePos="0" relativeHeight="251666432" behindDoc="0" locked="0" layoutInCell="1" allowOverlap="1">
                <wp:simplePos x="0" y="0"/>
                <wp:positionH relativeFrom="column">
                  <wp:posOffset>1285875</wp:posOffset>
                </wp:positionH>
                <wp:positionV relativeFrom="paragraph">
                  <wp:posOffset>34290</wp:posOffset>
                </wp:positionV>
                <wp:extent cx="180975" cy="95250"/>
                <wp:effectExtent l="0" t="0" r="28575"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952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BC13718" id="Rectangle 9" o:spid="_x0000_s1026" style="position:absolute;margin-left:101.25pt;margin-top:2.7pt;width:14.2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" fillcolor="window" strokecolor="windowText" strokeweight=".25pt">
                <v:path arrowok="t"/>
              </v:rect>
            </w:pict>
          </mc:Fallback>
        </mc:AlternateContent>
      </w:r>
      <w:r w:rsidR="00860A3B">
        <w:rPr>
          <w:color w:val="000000"/>
          <w:lang w:eastAsia="en-US"/>
        </w:rPr>
        <w:t xml:space="preserve">Kvalitātes pakāpe  1. </w:t>
      </w:r>
      <w:r w:rsidR="00860A3B">
        <w:rPr>
          <w:color w:val="000000"/>
          <w:lang w:eastAsia="en-US"/>
        </w:rPr>
        <w:tab/>
        <w:t>2.</w:t>
      </w:r>
      <w:r w:rsidR="00860A3B">
        <w:rPr>
          <w:color w:val="000000"/>
          <w:lang w:eastAsia="en-US"/>
        </w:rPr>
        <w:tab/>
        <w:t xml:space="preserve"> 3.</w:t>
      </w:r>
    </w:p>
    <w:p w:rsidR="00860A3B" w:rsidRPr="00860A3B" w:rsidRDefault="00860A3B" w:rsidP="00860A3B">
      <w:pPr>
        <w:jc w:val="center"/>
        <w:rPr>
          <w:b/>
        </w:rPr>
      </w:pPr>
    </w:p>
    <w:p w:rsidR="00861817" w:rsidRDefault="00861817" w:rsidP="00861817">
      <w:pPr>
        <w:jc w:val="both"/>
      </w:pPr>
      <w:r>
        <w:t>Vērtēšana notiek 3 punktu sistēmā:</w:t>
      </w:r>
    </w:p>
    <w:tbl>
      <w:tblPr>
        <w:tblStyle w:val="Reatabula"/>
        <w:tblW w:w="0" w:type="auto"/>
        <w:tblLook w:val="04A0" w:firstRow="1" w:lastRow="0" w:firstColumn="1" w:lastColumn="0" w:noHBand="0" w:noVBand="1"/>
      </w:tblPr>
      <w:tblGrid>
        <w:gridCol w:w="843"/>
        <w:gridCol w:w="3234"/>
      </w:tblGrid>
      <w:tr w:rsidR="00861817" w:rsidTr="00F747C4">
        <w:tc>
          <w:tcPr>
            <w:tcW w:w="843" w:type="dxa"/>
          </w:tcPr>
          <w:p w:rsidR="00861817" w:rsidRDefault="00861817" w:rsidP="00F747C4">
            <w:pPr>
              <w:jc w:val="center"/>
            </w:pPr>
            <w:r>
              <w:t>Punkti</w:t>
            </w:r>
          </w:p>
        </w:tc>
        <w:tc>
          <w:tcPr>
            <w:tcW w:w="3234" w:type="dxa"/>
          </w:tcPr>
          <w:p w:rsidR="00861817" w:rsidRDefault="00861817" w:rsidP="00F747C4">
            <w:pPr>
              <w:jc w:val="center"/>
            </w:pPr>
            <w:r>
              <w:t>Paskaidrojums</w:t>
            </w:r>
          </w:p>
        </w:tc>
      </w:tr>
      <w:tr w:rsidR="00861817" w:rsidTr="00F747C4">
        <w:tc>
          <w:tcPr>
            <w:tcW w:w="843" w:type="dxa"/>
          </w:tcPr>
          <w:p w:rsidR="00861817" w:rsidRPr="00DE12F4" w:rsidRDefault="00861817" w:rsidP="00F747C4">
            <w:pPr>
              <w:jc w:val="center"/>
              <w:rPr>
                <w:b/>
              </w:rPr>
            </w:pPr>
            <w:r w:rsidRPr="00DE12F4">
              <w:rPr>
                <w:b/>
              </w:rPr>
              <w:t>3</w:t>
            </w:r>
          </w:p>
        </w:tc>
        <w:tc>
          <w:tcPr>
            <w:tcW w:w="3234" w:type="dxa"/>
          </w:tcPr>
          <w:p w:rsidR="00861817" w:rsidRDefault="00861817" w:rsidP="00F747C4">
            <w:r>
              <w:t>ļoti labi, jā</w:t>
            </w:r>
          </w:p>
        </w:tc>
      </w:tr>
      <w:tr w:rsidR="00861817" w:rsidTr="00F747C4">
        <w:tc>
          <w:tcPr>
            <w:tcW w:w="843" w:type="dxa"/>
          </w:tcPr>
          <w:p w:rsidR="00861817" w:rsidRPr="00DE12F4" w:rsidRDefault="00861817" w:rsidP="00F747C4">
            <w:pPr>
              <w:jc w:val="center"/>
              <w:rPr>
                <w:b/>
              </w:rPr>
            </w:pPr>
            <w:r w:rsidRPr="00DE12F4">
              <w:rPr>
                <w:b/>
              </w:rPr>
              <w:t>2</w:t>
            </w:r>
          </w:p>
        </w:tc>
        <w:tc>
          <w:tcPr>
            <w:tcW w:w="3234" w:type="dxa"/>
          </w:tcPr>
          <w:p w:rsidR="00861817" w:rsidRDefault="00861817" w:rsidP="00F747C4">
            <w:pPr>
              <w:jc w:val="both"/>
            </w:pPr>
            <w:r>
              <w:t>labi, drīzāk jā</w:t>
            </w:r>
          </w:p>
        </w:tc>
      </w:tr>
      <w:tr w:rsidR="00861817" w:rsidTr="00F747C4">
        <w:tc>
          <w:tcPr>
            <w:tcW w:w="843" w:type="dxa"/>
          </w:tcPr>
          <w:p w:rsidR="00861817" w:rsidRPr="00DE12F4" w:rsidRDefault="00861817" w:rsidP="00F747C4">
            <w:pPr>
              <w:jc w:val="center"/>
              <w:rPr>
                <w:b/>
              </w:rPr>
            </w:pPr>
            <w:r w:rsidRPr="00DE12F4">
              <w:rPr>
                <w:b/>
              </w:rPr>
              <w:t>1</w:t>
            </w:r>
          </w:p>
        </w:tc>
        <w:tc>
          <w:tcPr>
            <w:tcW w:w="3234" w:type="dxa"/>
          </w:tcPr>
          <w:p w:rsidR="00861817" w:rsidRDefault="00861817" w:rsidP="00F747C4">
            <w:pPr>
              <w:jc w:val="both"/>
            </w:pPr>
            <w:r>
              <w:t>v</w:t>
            </w:r>
            <w:r w:rsidRPr="00DE12F4">
              <w:t>idēji</w:t>
            </w:r>
            <w:r>
              <w:t>, daļēji</w:t>
            </w:r>
          </w:p>
        </w:tc>
      </w:tr>
      <w:tr w:rsidR="00861817" w:rsidTr="00F747C4">
        <w:tc>
          <w:tcPr>
            <w:tcW w:w="843" w:type="dxa"/>
          </w:tcPr>
          <w:p w:rsidR="00861817" w:rsidRPr="00DE12F4" w:rsidRDefault="00861817" w:rsidP="00F747C4">
            <w:pPr>
              <w:jc w:val="center"/>
              <w:rPr>
                <w:b/>
              </w:rPr>
            </w:pPr>
            <w:r w:rsidRPr="00DE12F4">
              <w:rPr>
                <w:b/>
              </w:rPr>
              <w:t>0</w:t>
            </w:r>
          </w:p>
        </w:tc>
        <w:tc>
          <w:tcPr>
            <w:tcW w:w="3234" w:type="dxa"/>
          </w:tcPr>
          <w:p w:rsidR="00861817" w:rsidRDefault="004F1483" w:rsidP="00F747C4">
            <w:pPr>
              <w:jc w:val="both"/>
            </w:pPr>
            <w:r>
              <w:t>d</w:t>
            </w:r>
            <w:r w:rsidR="00861817">
              <w:t>rīzāk nē, nē, nav novērots</w:t>
            </w:r>
          </w:p>
        </w:tc>
      </w:tr>
    </w:tbl>
    <w:p w:rsidR="00DB44D0" w:rsidRDefault="00DB44D0" w:rsidP="00DB44D0">
      <w:pPr>
        <w:spacing w:after="200" w:line="276" w:lineRule="auto"/>
        <w:ind w:left="720"/>
        <w:contextualSpacing/>
        <w:jc w:val="both"/>
        <w:rPr>
          <w:b/>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3"/>
        <w:gridCol w:w="23"/>
        <w:gridCol w:w="10042"/>
        <w:gridCol w:w="1984"/>
      </w:tblGrid>
      <w:tr w:rsidR="00DB44D0" w:rsidRPr="003C2668" w:rsidTr="00A722E4">
        <w:tc>
          <w:tcPr>
            <w:tcW w:w="2966" w:type="dxa"/>
            <w:gridSpan w:val="2"/>
            <w:shd w:val="clear" w:color="auto" w:fill="D6E3BC" w:themeFill="accent3" w:themeFillTint="66"/>
          </w:tcPr>
          <w:p w:rsidR="00DB44D0" w:rsidRPr="003C2668" w:rsidRDefault="00DB44D0" w:rsidP="00011363">
            <w:pPr>
              <w:jc w:val="center"/>
              <w:rPr>
                <w:b/>
                <w:i/>
              </w:rPr>
            </w:pPr>
            <w:r w:rsidRPr="003C2668">
              <w:rPr>
                <w:b/>
                <w:i/>
              </w:rPr>
              <w:t>Novērtēšanas kritērijs</w:t>
            </w:r>
          </w:p>
        </w:tc>
        <w:tc>
          <w:tcPr>
            <w:tcW w:w="10042" w:type="dxa"/>
            <w:shd w:val="clear" w:color="auto" w:fill="D6E3BC" w:themeFill="accent3" w:themeFillTint="66"/>
          </w:tcPr>
          <w:p w:rsidR="00DB44D0" w:rsidRPr="003C2668" w:rsidRDefault="00DB44D0" w:rsidP="00011363">
            <w:pPr>
              <w:jc w:val="center"/>
              <w:rPr>
                <w:b/>
                <w:i/>
              </w:rPr>
            </w:pPr>
            <w:r w:rsidRPr="003C2668">
              <w:rPr>
                <w:b/>
                <w:i/>
              </w:rPr>
              <w:t>Līmeņa apraksts</w:t>
            </w:r>
          </w:p>
        </w:tc>
        <w:tc>
          <w:tcPr>
            <w:tcW w:w="1984" w:type="dxa"/>
            <w:shd w:val="clear" w:color="auto" w:fill="D6E3BC" w:themeFill="accent3" w:themeFillTint="66"/>
          </w:tcPr>
          <w:p w:rsidR="00DB44D0" w:rsidRPr="003C2668" w:rsidRDefault="00DB44D0" w:rsidP="00011363">
            <w:pPr>
              <w:jc w:val="center"/>
              <w:rPr>
                <w:b/>
                <w:i/>
              </w:rPr>
            </w:pPr>
            <w:r>
              <w:rPr>
                <w:b/>
                <w:i/>
              </w:rPr>
              <w:t>Vērtējums</w:t>
            </w:r>
          </w:p>
        </w:tc>
      </w:tr>
      <w:tr w:rsidR="00DB44D0" w:rsidRPr="003C2668" w:rsidTr="00A722E4">
        <w:tc>
          <w:tcPr>
            <w:tcW w:w="13008" w:type="dxa"/>
            <w:gridSpan w:val="3"/>
            <w:shd w:val="clear" w:color="auto" w:fill="D6E3BC" w:themeFill="accent3" w:themeFillTint="66"/>
            <w:vAlign w:val="center"/>
          </w:tcPr>
          <w:p w:rsidR="00DB44D0" w:rsidRPr="003C2668" w:rsidRDefault="00DB44D0" w:rsidP="004F1483">
            <w:pPr>
              <w:rPr>
                <w:b/>
                <w:i/>
              </w:rPr>
            </w:pPr>
            <w:r w:rsidRPr="00A94F4C">
              <w:rPr>
                <w:b/>
              </w:rPr>
              <w:t>Mācību un audzināšanas darba plānošana, vadīšana un pedagoga darbības rezultātu analīze</w:t>
            </w:r>
            <w:r w:rsidR="004F1483">
              <w:rPr>
                <w:b/>
              </w:rPr>
              <w:t xml:space="preserve">                                   </w:t>
            </w:r>
          </w:p>
        </w:tc>
        <w:tc>
          <w:tcPr>
            <w:tcW w:w="1984" w:type="dxa"/>
            <w:shd w:val="clear" w:color="auto" w:fill="D6E3BC" w:themeFill="accent3" w:themeFillTint="66"/>
          </w:tcPr>
          <w:p w:rsidR="00DB44D0" w:rsidRDefault="004F1483" w:rsidP="00011363">
            <w:pPr>
              <w:jc w:val="center"/>
              <w:rPr>
                <w:b/>
                <w:i/>
              </w:rPr>
            </w:pPr>
            <w:r w:rsidRPr="00F07689">
              <w:rPr>
                <w:b/>
                <w:i/>
              </w:rPr>
              <w:t>Punkti</w:t>
            </w:r>
            <w:r>
              <w:rPr>
                <w:b/>
                <w:i/>
              </w:rPr>
              <w:t xml:space="preserve"> kopā</w:t>
            </w:r>
          </w:p>
        </w:tc>
      </w:tr>
      <w:tr w:rsidR="00DB44D0" w:rsidRPr="003C2668" w:rsidTr="00DB44D0">
        <w:trPr>
          <w:trHeight w:val="413"/>
        </w:trPr>
        <w:tc>
          <w:tcPr>
            <w:tcW w:w="2966" w:type="dxa"/>
            <w:gridSpan w:val="2"/>
            <w:vMerge w:val="restart"/>
            <w:vAlign w:val="center"/>
          </w:tcPr>
          <w:p w:rsidR="00DB44D0" w:rsidRPr="003C2668" w:rsidRDefault="00DB44D0" w:rsidP="00011363">
            <w:pPr>
              <w:rPr>
                <w:b/>
              </w:rPr>
            </w:pPr>
          </w:p>
          <w:p w:rsidR="00DB44D0" w:rsidRPr="003C2668" w:rsidRDefault="00DB44D0" w:rsidP="00011363">
            <w:pPr>
              <w:rPr>
                <w:b/>
              </w:rPr>
            </w:pPr>
            <w:r w:rsidRPr="003C2668">
              <w:rPr>
                <w:b/>
              </w:rPr>
              <w:t>Mācību programmas izmantošana un plānošana</w:t>
            </w:r>
          </w:p>
        </w:tc>
        <w:tc>
          <w:tcPr>
            <w:tcW w:w="10042" w:type="dxa"/>
          </w:tcPr>
          <w:p w:rsidR="00DB44D0" w:rsidRPr="003C2668" w:rsidRDefault="00DB44D0" w:rsidP="00011363">
            <w:r w:rsidRPr="003C2668">
              <w:rPr>
                <w:b/>
              </w:rPr>
              <w:t>1.pakāpe:</w:t>
            </w:r>
            <w:r w:rsidR="00F747C4">
              <w:t xml:space="preserve">mācību </w:t>
            </w:r>
            <w:proofErr w:type="spellStart"/>
            <w:r w:rsidRPr="003C2668">
              <w:t>paraugprogrammas</w:t>
            </w:r>
            <w:proofErr w:type="spellEnd"/>
            <w:r w:rsidRPr="003C2668">
              <w:t xml:space="preserve"> izmantošana darba plānošanai</w:t>
            </w:r>
          </w:p>
        </w:tc>
        <w:tc>
          <w:tcPr>
            <w:tcW w:w="1984" w:type="dxa"/>
          </w:tcPr>
          <w:p w:rsidR="00DB44D0" w:rsidRPr="003C2668" w:rsidRDefault="00DB44D0" w:rsidP="00011363">
            <w:pPr>
              <w:rPr>
                <w:b/>
              </w:rPr>
            </w:pPr>
          </w:p>
        </w:tc>
      </w:tr>
      <w:tr w:rsidR="00DB44D0" w:rsidRPr="003C2668" w:rsidTr="00DB44D0">
        <w:trPr>
          <w:trHeight w:val="388"/>
        </w:trPr>
        <w:tc>
          <w:tcPr>
            <w:tcW w:w="2966" w:type="dxa"/>
            <w:gridSpan w:val="2"/>
            <w:vMerge/>
            <w:vAlign w:val="center"/>
          </w:tcPr>
          <w:p w:rsidR="00DB44D0" w:rsidRPr="003C2668" w:rsidRDefault="00DB44D0" w:rsidP="00011363">
            <w:pPr>
              <w:rPr>
                <w:b/>
              </w:rPr>
            </w:pPr>
          </w:p>
        </w:tc>
        <w:tc>
          <w:tcPr>
            <w:tcW w:w="10042" w:type="dxa"/>
          </w:tcPr>
          <w:p w:rsidR="00DB44D0" w:rsidRPr="003C2668" w:rsidRDefault="00DB44D0" w:rsidP="00011363">
            <w:r w:rsidRPr="003C2668">
              <w:rPr>
                <w:b/>
              </w:rPr>
              <w:t>2.pakāpe:</w:t>
            </w:r>
            <w:r w:rsidRPr="003C2668">
              <w:t>pedagoga izstrādāta nepubliskota autorprogrammas izmantošana darba plānošanai</w:t>
            </w:r>
          </w:p>
        </w:tc>
        <w:tc>
          <w:tcPr>
            <w:tcW w:w="1984" w:type="dxa"/>
          </w:tcPr>
          <w:p w:rsidR="00DB44D0" w:rsidRPr="003C2668" w:rsidRDefault="00DB44D0" w:rsidP="00011363">
            <w:pPr>
              <w:rPr>
                <w:b/>
              </w:rPr>
            </w:pPr>
          </w:p>
        </w:tc>
      </w:tr>
      <w:tr w:rsidR="00DB44D0" w:rsidRPr="003C2668" w:rsidTr="00DB44D0">
        <w:trPr>
          <w:trHeight w:val="411"/>
        </w:trPr>
        <w:tc>
          <w:tcPr>
            <w:tcW w:w="2966" w:type="dxa"/>
            <w:gridSpan w:val="2"/>
            <w:vMerge/>
            <w:vAlign w:val="center"/>
          </w:tcPr>
          <w:p w:rsidR="00DB44D0" w:rsidRPr="003C2668" w:rsidRDefault="00DB44D0" w:rsidP="00011363">
            <w:pPr>
              <w:rPr>
                <w:b/>
              </w:rPr>
            </w:pPr>
          </w:p>
        </w:tc>
        <w:tc>
          <w:tcPr>
            <w:tcW w:w="10042" w:type="dxa"/>
          </w:tcPr>
          <w:p w:rsidR="00DB44D0" w:rsidRPr="003C2668" w:rsidRDefault="00DB44D0" w:rsidP="00011363">
            <w:r w:rsidRPr="003C2668">
              <w:rPr>
                <w:b/>
              </w:rPr>
              <w:t>3.pakāpe:</w:t>
            </w:r>
            <w:r w:rsidRPr="003C2668">
              <w:t>pedagoga autorprogrammas, kura ir publiskota ,izmantošanai  darba plānošanā.</w:t>
            </w:r>
          </w:p>
        </w:tc>
        <w:tc>
          <w:tcPr>
            <w:tcW w:w="1984" w:type="dxa"/>
          </w:tcPr>
          <w:p w:rsidR="00DB44D0" w:rsidRPr="003C2668" w:rsidRDefault="00DB44D0" w:rsidP="00011363">
            <w:pPr>
              <w:rPr>
                <w:b/>
              </w:rPr>
            </w:pPr>
          </w:p>
        </w:tc>
      </w:tr>
      <w:tr w:rsidR="00DB44D0" w:rsidRPr="00860A3B" w:rsidTr="00DB44D0">
        <w:trPr>
          <w:trHeight w:val="268"/>
        </w:trPr>
        <w:tc>
          <w:tcPr>
            <w:tcW w:w="2966" w:type="dxa"/>
            <w:gridSpan w:val="2"/>
            <w:vMerge w:val="restart"/>
            <w:vAlign w:val="center"/>
          </w:tcPr>
          <w:p w:rsidR="00DB44D0" w:rsidRPr="00860A3B" w:rsidRDefault="00DB44D0" w:rsidP="00011363">
            <w:pPr>
              <w:contextualSpacing/>
              <w:rPr>
                <w:b/>
              </w:rPr>
            </w:pPr>
            <w:r w:rsidRPr="00860A3B">
              <w:rPr>
                <w:b/>
              </w:rPr>
              <w:t>Pedagoga profesionālās darbības vērtējums</w:t>
            </w:r>
          </w:p>
        </w:tc>
        <w:tc>
          <w:tcPr>
            <w:tcW w:w="10042" w:type="dxa"/>
            <w:vAlign w:val="center"/>
          </w:tcPr>
          <w:p w:rsidR="00DB44D0" w:rsidRPr="00860A3B" w:rsidRDefault="00DB44D0" w:rsidP="00011363">
            <w:r w:rsidRPr="00860A3B">
              <w:rPr>
                <w:b/>
              </w:rPr>
              <w:t>1.pakāpe</w:t>
            </w:r>
            <w:r w:rsidRPr="00860A3B">
              <w:t xml:space="preserve">:rotaļnodarbības uzdevumus </w:t>
            </w:r>
            <w:r w:rsidR="00F747C4">
              <w:t xml:space="preserve">izvirza pamatojoties uz mācību </w:t>
            </w:r>
            <w:proofErr w:type="spellStart"/>
            <w:r w:rsidRPr="00860A3B">
              <w:t>paraugprogrammu</w:t>
            </w:r>
            <w:proofErr w:type="spellEnd"/>
          </w:p>
        </w:tc>
        <w:tc>
          <w:tcPr>
            <w:tcW w:w="1984" w:type="dxa"/>
          </w:tcPr>
          <w:p w:rsidR="00DB44D0" w:rsidRPr="003C2668" w:rsidRDefault="00DB44D0" w:rsidP="00011363">
            <w:pPr>
              <w:rPr>
                <w:b/>
              </w:rPr>
            </w:pPr>
          </w:p>
        </w:tc>
      </w:tr>
      <w:tr w:rsidR="00DB44D0" w:rsidRPr="00860A3B" w:rsidTr="00DB44D0">
        <w:trPr>
          <w:trHeight w:val="475"/>
        </w:trPr>
        <w:tc>
          <w:tcPr>
            <w:tcW w:w="2966" w:type="dxa"/>
            <w:gridSpan w:val="2"/>
            <w:vMerge/>
            <w:vAlign w:val="center"/>
          </w:tcPr>
          <w:p w:rsidR="00DB44D0" w:rsidRPr="00860A3B" w:rsidRDefault="00DB44D0" w:rsidP="00011363">
            <w:pPr>
              <w:contextualSpacing/>
              <w:rPr>
                <w:b/>
              </w:rPr>
            </w:pPr>
          </w:p>
        </w:tc>
        <w:tc>
          <w:tcPr>
            <w:tcW w:w="10042" w:type="dxa"/>
          </w:tcPr>
          <w:p w:rsidR="00DB44D0" w:rsidRPr="00860A3B" w:rsidRDefault="00DB44D0" w:rsidP="00011363">
            <w:r w:rsidRPr="00860A3B">
              <w:rPr>
                <w:b/>
              </w:rPr>
              <w:t>2.pakāpe:</w:t>
            </w:r>
            <w:r w:rsidRPr="00860A3B">
              <w:t xml:space="preserve"> rotaļnodarbības uzdevumus izvirza pamatojoties uz pedagoga izstrādāto nepubliskoto mācību autorprogrammu</w:t>
            </w:r>
          </w:p>
        </w:tc>
        <w:tc>
          <w:tcPr>
            <w:tcW w:w="1984" w:type="dxa"/>
          </w:tcPr>
          <w:p w:rsidR="00DB44D0" w:rsidRPr="003C2668" w:rsidRDefault="00DB44D0" w:rsidP="00011363">
            <w:pPr>
              <w:rPr>
                <w:b/>
              </w:rPr>
            </w:pPr>
          </w:p>
        </w:tc>
      </w:tr>
      <w:tr w:rsidR="00DB44D0" w:rsidRPr="00860A3B" w:rsidTr="00DB44D0">
        <w:trPr>
          <w:trHeight w:val="20"/>
        </w:trPr>
        <w:tc>
          <w:tcPr>
            <w:tcW w:w="2966" w:type="dxa"/>
            <w:gridSpan w:val="2"/>
            <w:vMerge/>
            <w:vAlign w:val="center"/>
          </w:tcPr>
          <w:p w:rsidR="00DB44D0" w:rsidRPr="00860A3B" w:rsidRDefault="00DB44D0" w:rsidP="00011363">
            <w:pPr>
              <w:contextualSpacing/>
              <w:rPr>
                <w:b/>
              </w:rPr>
            </w:pPr>
          </w:p>
        </w:tc>
        <w:tc>
          <w:tcPr>
            <w:tcW w:w="10042" w:type="dxa"/>
          </w:tcPr>
          <w:p w:rsidR="00DB44D0" w:rsidRPr="00860A3B" w:rsidRDefault="00DB44D0" w:rsidP="00011363">
            <w:r w:rsidRPr="00860A3B">
              <w:rPr>
                <w:b/>
              </w:rPr>
              <w:t>3.pakāpe:</w:t>
            </w:r>
            <w:r w:rsidRPr="00860A3B">
              <w:t xml:space="preserve"> rotaļnodarbības uzdevumus izvirza pamatojoties uz mācību autorprogrammu, kura ir publiskota</w:t>
            </w:r>
          </w:p>
        </w:tc>
        <w:tc>
          <w:tcPr>
            <w:tcW w:w="1984" w:type="dxa"/>
          </w:tcPr>
          <w:p w:rsidR="00DB44D0" w:rsidRPr="003C2668" w:rsidRDefault="00DB44D0" w:rsidP="00011363">
            <w:pPr>
              <w:rPr>
                <w:b/>
              </w:rPr>
            </w:pPr>
          </w:p>
        </w:tc>
      </w:tr>
      <w:tr w:rsidR="00DB44D0" w:rsidRPr="00860A3B" w:rsidTr="00DB44D0">
        <w:trPr>
          <w:trHeight w:val="20"/>
        </w:trPr>
        <w:tc>
          <w:tcPr>
            <w:tcW w:w="2966" w:type="dxa"/>
            <w:gridSpan w:val="2"/>
            <w:vMerge w:val="restart"/>
            <w:vAlign w:val="center"/>
          </w:tcPr>
          <w:p w:rsidR="00DB44D0" w:rsidRPr="00860A3B" w:rsidRDefault="00DB44D0" w:rsidP="00011363">
            <w:pPr>
              <w:ind w:left="110"/>
              <w:contextualSpacing/>
              <w:rPr>
                <w:b/>
              </w:rPr>
            </w:pPr>
            <w:r w:rsidRPr="00860A3B">
              <w:rPr>
                <w:b/>
              </w:rPr>
              <w:t>Pedagoga veiktais audzināšanas darbs mācību procesā</w:t>
            </w:r>
          </w:p>
          <w:p w:rsidR="00DB44D0" w:rsidRPr="00860A3B" w:rsidRDefault="00DB44D0" w:rsidP="00011363">
            <w:pPr>
              <w:ind w:left="110"/>
              <w:contextualSpacing/>
              <w:rPr>
                <w:b/>
              </w:rPr>
            </w:pPr>
          </w:p>
          <w:p w:rsidR="00DB44D0" w:rsidRPr="00860A3B" w:rsidRDefault="00DB44D0" w:rsidP="00011363">
            <w:pPr>
              <w:ind w:left="110"/>
              <w:contextualSpacing/>
              <w:rPr>
                <w:b/>
              </w:rPr>
            </w:pPr>
          </w:p>
          <w:p w:rsidR="00DB44D0" w:rsidRPr="00860A3B" w:rsidRDefault="00DB44D0" w:rsidP="00011363">
            <w:pPr>
              <w:ind w:left="110"/>
              <w:contextualSpacing/>
              <w:rPr>
                <w:b/>
              </w:rPr>
            </w:pPr>
          </w:p>
          <w:p w:rsidR="00DB44D0" w:rsidRPr="00860A3B" w:rsidRDefault="00DB44D0" w:rsidP="00011363">
            <w:pPr>
              <w:ind w:left="110"/>
              <w:contextualSpacing/>
              <w:rPr>
                <w:b/>
              </w:rPr>
            </w:pPr>
          </w:p>
          <w:p w:rsidR="00DB44D0" w:rsidRPr="00860A3B" w:rsidRDefault="00DB44D0" w:rsidP="00011363">
            <w:pPr>
              <w:ind w:left="110"/>
              <w:contextualSpacing/>
              <w:rPr>
                <w:b/>
              </w:rPr>
            </w:pPr>
          </w:p>
          <w:p w:rsidR="00DB44D0" w:rsidRPr="00860A3B" w:rsidRDefault="00DB44D0" w:rsidP="00011363">
            <w:pPr>
              <w:ind w:left="110"/>
              <w:contextualSpacing/>
              <w:rPr>
                <w:b/>
              </w:rPr>
            </w:pPr>
          </w:p>
        </w:tc>
        <w:tc>
          <w:tcPr>
            <w:tcW w:w="10042" w:type="dxa"/>
          </w:tcPr>
          <w:p w:rsidR="00DB44D0" w:rsidRPr="00860A3B" w:rsidRDefault="00DB44D0" w:rsidP="00011363">
            <w:pPr>
              <w:jc w:val="both"/>
            </w:pPr>
            <w:r w:rsidRPr="00860A3B">
              <w:rPr>
                <w:b/>
              </w:rPr>
              <w:lastRenderedPageBreak/>
              <w:t>1.pakāpe:</w:t>
            </w:r>
            <w:r w:rsidRPr="00860A3B">
              <w:t xml:space="preserve"> pedagogs izpilda izglītības iestādes administrācijas norādes, organizējot izglītības iestādes pasākumus izglītojamiem; veikta pasākumu uzskaite un īss rakstisks pasākumu rezultātu apkopojums, kas atspoguļots izglītības iestādes ikgadējā pedagoga pašvērtējumā</w:t>
            </w:r>
          </w:p>
        </w:tc>
        <w:tc>
          <w:tcPr>
            <w:tcW w:w="1984" w:type="dxa"/>
          </w:tcPr>
          <w:p w:rsidR="00DB44D0" w:rsidRPr="003C2668" w:rsidRDefault="00DB44D0" w:rsidP="00011363">
            <w:pPr>
              <w:jc w:val="both"/>
              <w:rPr>
                <w:b/>
              </w:rPr>
            </w:pPr>
          </w:p>
        </w:tc>
      </w:tr>
      <w:tr w:rsidR="00DB44D0" w:rsidRPr="00860A3B" w:rsidTr="00DB44D0">
        <w:trPr>
          <w:trHeight w:val="20"/>
        </w:trPr>
        <w:tc>
          <w:tcPr>
            <w:tcW w:w="2966" w:type="dxa"/>
            <w:gridSpan w:val="2"/>
            <w:vMerge/>
            <w:vAlign w:val="center"/>
          </w:tcPr>
          <w:p w:rsidR="00DB44D0" w:rsidRPr="00860A3B" w:rsidRDefault="00DB44D0" w:rsidP="00011363">
            <w:pPr>
              <w:ind w:left="720"/>
              <w:contextualSpacing/>
              <w:rPr>
                <w:b/>
              </w:rPr>
            </w:pPr>
          </w:p>
        </w:tc>
        <w:tc>
          <w:tcPr>
            <w:tcW w:w="10042" w:type="dxa"/>
          </w:tcPr>
          <w:p w:rsidR="00DB44D0" w:rsidRPr="00860A3B" w:rsidRDefault="00DB44D0" w:rsidP="00011363">
            <w:pPr>
              <w:jc w:val="both"/>
            </w:pPr>
            <w:r w:rsidRPr="00860A3B">
              <w:rPr>
                <w:b/>
              </w:rPr>
              <w:t>2.pakāpe:</w:t>
            </w:r>
            <w:r w:rsidRPr="00860A3B">
              <w:t xml:space="preserve"> pedagogs izpilda izglītības iestādes administrācijas norādes, organizējot izglītības iestādes un ārpus</w:t>
            </w:r>
            <w:r w:rsidR="00011363">
              <w:t xml:space="preserve"> </w:t>
            </w:r>
            <w:r w:rsidRPr="00860A3B">
              <w:t>iestādes pasākumus izglītojamiem; veikta pasākumu uzskaite un īss rakstisks pasākumu rezultātu apkopojums, kas atspoguļots izglītības iestādes ikgadējā pedagoga pašvērtējumā</w:t>
            </w:r>
          </w:p>
        </w:tc>
        <w:tc>
          <w:tcPr>
            <w:tcW w:w="1984" w:type="dxa"/>
          </w:tcPr>
          <w:p w:rsidR="00DB44D0" w:rsidRPr="003C2668" w:rsidRDefault="00DB44D0" w:rsidP="00011363">
            <w:pPr>
              <w:jc w:val="both"/>
              <w:rPr>
                <w:b/>
              </w:rPr>
            </w:pPr>
          </w:p>
        </w:tc>
      </w:tr>
      <w:tr w:rsidR="00DB44D0" w:rsidRPr="00860A3B" w:rsidTr="00DB44D0">
        <w:trPr>
          <w:trHeight w:val="20"/>
        </w:trPr>
        <w:tc>
          <w:tcPr>
            <w:tcW w:w="2966" w:type="dxa"/>
            <w:gridSpan w:val="2"/>
            <w:vMerge/>
            <w:vAlign w:val="center"/>
          </w:tcPr>
          <w:p w:rsidR="00DB44D0" w:rsidRPr="00860A3B" w:rsidRDefault="00DB44D0" w:rsidP="00011363">
            <w:pPr>
              <w:ind w:left="720"/>
              <w:contextualSpacing/>
              <w:rPr>
                <w:b/>
              </w:rPr>
            </w:pPr>
          </w:p>
        </w:tc>
        <w:tc>
          <w:tcPr>
            <w:tcW w:w="10042" w:type="dxa"/>
          </w:tcPr>
          <w:p w:rsidR="00DB44D0" w:rsidRPr="00860A3B" w:rsidRDefault="00DB44D0" w:rsidP="00011363">
            <w:pPr>
              <w:jc w:val="both"/>
            </w:pPr>
            <w:r w:rsidRPr="00860A3B">
              <w:rPr>
                <w:b/>
              </w:rPr>
              <w:t>3.pakāpe:</w:t>
            </w:r>
            <w:r w:rsidRPr="00860A3B">
              <w:t xml:space="preserve"> atbilstoši izglītības iestādes prioritātēm mērķtiecīgi plānoti un organizēti (pēc savas iniciatīvas) izglītības iestādes un ārpus iestādes pasākumi kopā ar izglītojamiem; regulāri veikti īsi rakstiski apkopojumi par notikušajiem pasākumiem, audzināšanas darbības analīze</w:t>
            </w:r>
          </w:p>
        </w:tc>
        <w:tc>
          <w:tcPr>
            <w:tcW w:w="1984" w:type="dxa"/>
          </w:tcPr>
          <w:p w:rsidR="00DB44D0" w:rsidRPr="003C2668" w:rsidRDefault="00DB44D0" w:rsidP="00011363">
            <w:pPr>
              <w:jc w:val="both"/>
              <w:rPr>
                <w:b/>
              </w:rPr>
            </w:pPr>
          </w:p>
        </w:tc>
      </w:tr>
      <w:tr w:rsidR="00DB44D0" w:rsidRPr="00860A3B" w:rsidTr="00DB44D0">
        <w:trPr>
          <w:trHeight w:val="20"/>
        </w:trPr>
        <w:tc>
          <w:tcPr>
            <w:tcW w:w="2966" w:type="dxa"/>
            <w:gridSpan w:val="2"/>
            <w:vMerge w:val="restart"/>
            <w:vAlign w:val="center"/>
          </w:tcPr>
          <w:p w:rsidR="00DB44D0" w:rsidRPr="00860A3B" w:rsidRDefault="00DB44D0" w:rsidP="00011363">
            <w:pPr>
              <w:contextualSpacing/>
              <w:rPr>
                <w:b/>
              </w:rPr>
            </w:pPr>
            <w:r w:rsidRPr="00860A3B">
              <w:rPr>
                <w:b/>
              </w:rPr>
              <w:t>Ieraksti obligātajā dokumentācijā un atskaišu  iesniegšana</w:t>
            </w:r>
          </w:p>
        </w:tc>
        <w:tc>
          <w:tcPr>
            <w:tcW w:w="10042" w:type="dxa"/>
          </w:tcPr>
          <w:p w:rsidR="00DB44D0" w:rsidRPr="00860A3B" w:rsidRDefault="00DB44D0" w:rsidP="00011363">
            <w:pPr>
              <w:jc w:val="both"/>
            </w:pPr>
            <w:r w:rsidRPr="00860A3B">
              <w:rPr>
                <w:b/>
              </w:rPr>
              <w:t>1.pakāpe</w:t>
            </w:r>
            <w:r w:rsidRPr="00860A3B">
              <w:t>:ieraksti dokumentos  tiek veikti</w:t>
            </w:r>
            <w:r w:rsidR="00F747C4">
              <w:t xml:space="preserve"> savlaicīgi, izmantojot mācību </w:t>
            </w:r>
            <w:proofErr w:type="spellStart"/>
            <w:r w:rsidRPr="00860A3B">
              <w:t>paraugprogrammu</w:t>
            </w:r>
            <w:proofErr w:type="spellEnd"/>
          </w:p>
        </w:tc>
        <w:tc>
          <w:tcPr>
            <w:tcW w:w="1984" w:type="dxa"/>
          </w:tcPr>
          <w:p w:rsidR="00DB44D0" w:rsidRPr="003C2668" w:rsidRDefault="00DB44D0" w:rsidP="00011363">
            <w:pPr>
              <w:jc w:val="both"/>
              <w:rPr>
                <w:b/>
              </w:rPr>
            </w:pPr>
          </w:p>
        </w:tc>
      </w:tr>
      <w:tr w:rsidR="00DB44D0" w:rsidRPr="00860A3B" w:rsidTr="00DB44D0">
        <w:trPr>
          <w:trHeight w:val="20"/>
        </w:trPr>
        <w:tc>
          <w:tcPr>
            <w:tcW w:w="2966" w:type="dxa"/>
            <w:gridSpan w:val="2"/>
            <w:vMerge/>
            <w:vAlign w:val="center"/>
          </w:tcPr>
          <w:p w:rsidR="00DB44D0" w:rsidRPr="003C2668" w:rsidRDefault="00DB44D0" w:rsidP="00011363">
            <w:pPr>
              <w:contextualSpacing/>
              <w:rPr>
                <w:b/>
              </w:rPr>
            </w:pPr>
          </w:p>
        </w:tc>
        <w:tc>
          <w:tcPr>
            <w:tcW w:w="10042" w:type="dxa"/>
          </w:tcPr>
          <w:p w:rsidR="00DB44D0" w:rsidRPr="003C2668" w:rsidRDefault="00DB44D0" w:rsidP="00011363">
            <w:pPr>
              <w:jc w:val="both"/>
            </w:pPr>
            <w:r w:rsidRPr="00E44E0A">
              <w:rPr>
                <w:b/>
              </w:rPr>
              <w:t>2.</w:t>
            </w:r>
            <w:r w:rsidRPr="00860A3B">
              <w:rPr>
                <w:b/>
              </w:rPr>
              <w:t>pakāpe:</w:t>
            </w:r>
            <w:r w:rsidRPr="00860A3B">
              <w:t xml:space="preserve">ieraksti dokumentos  tiek veikti savlaicīgi, izmantojot pedagoga izstrādāto nepubliskoto mācību autorprogrammu   </w:t>
            </w:r>
          </w:p>
        </w:tc>
        <w:tc>
          <w:tcPr>
            <w:tcW w:w="1984" w:type="dxa"/>
          </w:tcPr>
          <w:p w:rsidR="00DB44D0" w:rsidRPr="003C2668" w:rsidRDefault="00DB44D0" w:rsidP="00011363">
            <w:pPr>
              <w:jc w:val="both"/>
            </w:pPr>
          </w:p>
        </w:tc>
      </w:tr>
      <w:tr w:rsidR="00DB44D0" w:rsidRPr="00860A3B" w:rsidTr="00DB44D0">
        <w:trPr>
          <w:trHeight w:val="20"/>
        </w:trPr>
        <w:tc>
          <w:tcPr>
            <w:tcW w:w="2966" w:type="dxa"/>
            <w:gridSpan w:val="2"/>
            <w:vMerge/>
            <w:vAlign w:val="center"/>
          </w:tcPr>
          <w:p w:rsidR="00DB44D0" w:rsidRPr="003C2668" w:rsidRDefault="00DB44D0" w:rsidP="00011363">
            <w:pPr>
              <w:contextualSpacing/>
              <w:rPr>
                <w:b/>
              </w:rPr>
            </w:pPr>
          </w:p>
        </w:tc>
        <w:tc>
          <w:tcPr>
            <w:tcW w:w="10042" w:type="dxa"/>
          </w:tcPr>
          <w:p w:rsidR="00DB44D0" w:rsidRPr="003C2668" w:rsidRDefault="00DB44D0" w:rsidP="00011363">
            <w:pPr>
              <w:jc w:val="both"/>
            </w:pPr>
            <w:r w:rsidRPr="003C2668">
              <w:rPr>
                <w:b/>
              </w:rPr>
              <w:t>3.pakāpe</w:t>
            </w:r>
            <w:r w:rsidRPr="003C2668">
              <w:t>:ieraksti dokumentos  tiek veikti savlaicīgi, izmantojot pedagoga mācību autorprogrammu, kura ir publiskota</w:t>
            </w:r>
          </w:p>
        </w:tc>
        <w:tc>
          <w:tcPr>
            <w:tcW w:w="1984" w:type="dxa"/>
          </w:tcPr>
          <w:p w:rsidR="00DB44D0" w:rsidRPr="003C2668" w:rsidRDefault="00DB44D0" w:rsidP="00011363">
            <w:pPr>
              <w:jc w:val="both"/>
              <w:rPr>
                <w:b/>
              </w:rPr>
            </w:pPr>
          </w:p>
        </w:tc>
      </w:tr>
      <w:tr w:rsidR="00DB44D0" w:rsidRPr="00860A3B" w:rsidTr="00DB44D0">
        <w:trPr>
          <w:trHeight w:val="306"/>
        </w:trPr>
        <w:tc>
          <w:tcPr>
            <w:tcW w:w="2966" w:type="dxa"/>
            <w:gridSpan w:val="2"/>
            <w:vMerge w:val="restart"/>
            <w:vAlign w:val="center"/>
          </w:tcPr>
          <w:p w:rsidR="00DB44D0" w:rsidRPr="00860A3B" w:rsidRDefault="00DB44D0" w:rsidP="00011363">
            <w:pPr>
              <w:contextualSpacing/>
              <w:rPr>
                <w:b/>
              </w:rPr>
            </w:pPr>
            <w:r w:rsidRPr="00860A3B">
              <w:rPr>
                <w:b/>
              </w:rPr>
              <w:t>Izglītojamo mācību sasniegumu vērtēšana, rezultātu apkopošana un analīze</w:t>
            </w:r>
          </w:p>
        </w:tc>
        <w:tc>
          <w:tcPr>
            <w:tcW w:w="10042" w:type="dxa"/>
          </w:tcPr>
          <w:p w:rsidR="00DB44D0" w:rsidRPr="00860A3B" w:rsidRDefault="00DB44D0" w:rsidP="00011363">
            <w:pPr>
              <w:jc w:val="both"/>
            </w:pPr>
            <w:r w:rsidRPr="00860A3B">
              <w:rPr>
                <w:b/>
              </w:rPr>
              <w:t>1.pakāpe</w:t>
            </w:r>
            <w:r w:rsidRPr="00860A3B">
              <w:t>:pamatā ir izstrādāti vērtēšan</w:t>
            </w:r>
            <w:r w:rsidR="00F747C4">
              <w:t xml:space="preserve">as kritēriji izmantojot mācību </w:t>
            </w:r>
            <w:proofErr w:type="spellStart"/>
            <w:r w:rsidRPr="00860A3B">
              <w:t>paraugprogrammu</w:t>
            </w:r>
            <w:proofErr w:type="spellEnd"/>
          </w:p>
        </w:tc>
        <w:tc>
          <w:tcPr>
            <w:tcW w:w="1984" w:type="dxa"/>
          </w:tcPr>
          <w:p w:rsidR="00DB44D0" w:rsidRPr="003C2668" w:rsidRDefault="00DB44D0" w:rsidP="00011363">
            <w:pPr>
              <w:jc w:val="both"/>
              <w:rPr>
                <w:b/>
              </w:rPr>
            </w:pPr>
          </w:p>
        </w:tc>
      </w:tr>
      <w:tr w:rsidR="00DB44D0" w:rsidRPr="00860A3B" w:rsidTr="00DB44D0">
        <w:trPr>
          <w:trHeight w:val="20"/>
        </w:trPr>
        <w:tc>
          <w:tcPr>
            <w:tcW w:w="2966" w:type="dxa"/>
            <w:gridSpan w:val="2"/>
            <w:vMerge/>
            <w:vAlign w:val="center"/>
          </w:tcPr>
          <w:p w:rsidR="00DB44D0" w:rsidRPr="00860A3B" w:rsidRDefault="00DB44D0" w:rsidP="00011363">
            <w:pPr>
              <w:ind w:left="720"/>
              <w:contextualSpacing/>
              <w:rPr>
                <w:b/>
              </w:rPr>
            </w:pPr>
          </w:p>
        </w:tc>
        <w:tc>
          <w:tcPr>
            <w:tcW w:w="10042" w:type="dxa"/>
          </w:tcPr>
          <w:p w:rsidR="00DB44D0" w:rsidRPr="00860A3B" w:rsidRDefault="00DB44D0" w:rsidP="00011363">
            <w:pPr>
              <w:jc w:val="both"/>
            </w:pPr>
            <w:r w:rsidRPr="00860A3B">
              <w:rPr>
                <w:b/>
              </w:rPr>
              <w:t>2.pakāpe:</w:t>
            </w:r>
            <w:r w:rsidRPr="00860A3B">
              <w:t>pamatā ir izstrādāti vērtēšanas kritēriji, izmantojot pedagoga izstrād</w:t>
            </w:r>
            <w:r>
              <w:t>āto nepubliskoto mācību a</w:t>
            </w:r>
            <w:r w:rsidRPr="00860A3B">
              <w:t>utorprogrammu</w:t>
            </w:r>
          </w:p>
        </w:tc>
        <w:tc>
          <w:tcPr>
            <w:tcW w:w="1984" w:type="dxa"/>
          </w:tcPr>
          <w:p w:rsidR="00DB44D0" w:rsidRPr="003C2668" w:rsidRDefault="00DB44D0" w:rsidP="00011363">
            <w:pPr>
              <w:jc w:val="both"/>
              <w:rPr>
                <w:b/>
              </w:rPr>
            </w:pPr>
          </w:p>
        </w:tc>
      </w:tr>
      <w:tr w:rsidR="00DB44D0" w:rsidRPr="00860A3B" w:rsidTr="00DB44D0">
        <w:trPr>
          <w:trHeight w:val="560"/>
        </w:trPr>
        <w:tc>
          <w:tcPr>
            <w:tcW w:w="2966" w:type="dxa"/>
            <w:gridSpan w:val="2"/>
            <w:vMerge/>
            <w:vAlign w:val="center"/>
          </w:tcPr>
          <w:p w:rsidR="00DB44D0" w:rsidRPr="00860A3B" w:rsidRDefault="00DB44D0" w:rsidP="00011363">
            <w:pPr>
              <w:ind w:left="720"/>
              <w:contextualSpacing/>
              <w:rPr>
                <w:b/>
              </w:rPr>
            </w:pPr>
          </w:p>
        </w:tc>
        <w:tc>
          <w:tcPr>
            <w:tcW w:w="10042" w:type="dxa"/>
          </w:tcPr>
          <w:p w:rsidR="00DB44D0" w:rsidRPr="00860A3B" w:rsidRDefault="00DB44D0" w:rsidP="00011363">
            <w:pPr>
              <w:jc w:val="both"/>
            </w:pPr>
            <w:r w:rsidRPr="00860A3B">
              <w:rPr>
                <w:b/>
              </w:rPr>
              <w:t>3.pakāpe:</w:t>
            </w:r>
            <w:r w:rsidRPr="00860A3B">
              <w:t xml:space="preserve"> pamatā ir izstrādāti vērtēšanas kritēriji ,izmantojot pedagoga mācību autorprogrammu, kura ir publiskota</w:t>
            </w:r>
          </w:p>
        </w:tc>
        <w:tc>
          <w:tcPr>
            <w:tcW w:w="1984" w:type="dxa"/>
          </w:tcPr>
          <w:p w:rsidR="00DB44D0" w:rsidRPr="003C2668" w:rsidRDefault="00DB44D0" w:rsidP="00011363">
            <w:pPr>
              <w:jc w:val="both"/>
              <w:rPr>
                <w:b/>
              </w:rPr>
            </w:pPr>
          </w:p>
        </w:tc>
      </w:tr>
      <w:tr w:rsidR="00DB44D0" w:rsidRPr="00860A3B" w:rsidTr="00A722E4">
        <w:trPr>
          <w:trHeight w:val="568"/>
        </w:trPr>
        <w:tc>
          <w:tcPr>
            <w:tcW w:w="13008" w:type="dxa"/>
            <w:gridSpan w:val="3"/>
            <w:shd w:val="clear" w:color="auto" w:fill="D6E3BC" w:themeFill="accent3" w:themeFillTint="66"/>
            <w:vAlign w:val="center"/>
          </w:tcPr>
          <w:p w:rsidR="00DB44D0" w:rsidRDefault="00DB44D0" w:rsidP="00011363">
            <w:pPr>
              <w:jc w:val="both"/>
              <w:rPr>
                <w:b/>
              </w:rPr>
            </w:pPr>
            <w:r w:rsidRPr="00A94F4C">
              <w:rPr>
                <w:b/>
              </w:rPr>
              <w:t>Pedagoga ieguldījums izglītojamo individuālo spēju attīstībā un iespēju izmantošana izglītojamo vajadzību nodrošināšanā</w:t>
            </w:r>
          </w:p>
          <w:p w:rsidR="00F07689" w:rsidRPr="00860A3B" w:rsidRDefault="00F07689" w:rsidP="00F07689">
            <w:pPr>
              <w:jc w:val="right"/>
              <w:rPr>
                <w:b/>
                <w:color w:val="FF0000"/>
              </w:rPr>
            </w:pPr>
          </w:p>
        </w:tc>
        <w:tc>
          <w:tcPr>
            <w:tcW w:w="1984" w:type="dxa"/>
            <w:shd w:val="clear" w:color="auto" w:fill="D6E3BC" w:themeFill="accent3" w:themeFillTint="66"/>
          </w:tcPr>
          <w:p w:rsidR="00DB44D0" w:rsidRPr="003C2668" w:rsidRDefault="004F1483" w:rsidP="00011363">
            <w:pPr>
              <w:jc w:val="both"/>
              <w:rPr>
                <w:b/>
              </w:rPr>
            </w:pPr>
            <w:r w:rsidRPr="00F07689">
              <w:rPr>
                <w:b/>
                <w:i/>
              </w:rPr>
              <w:t>Punkti</w:t>
            </w:r>
            <w:r>
              <w:rPr>
                <w:b/>
                <w:i/>
              </w:rPr>
              <w:t xml:space="preserve"> kopā</w:t>
            </w:r>
          </w:p>
        </w:tc>
      </w:tr>
      <w:tr w:rsidR="00DB44D0" w:rsidRPr="00860A3B" w:rsidTr="00DB44D0">
        <w:trPr>
          <w:trHeight w:val="568"/>
        </w:trPr>
        <w:tc>
          <w:tcPr>
            <w:tcW w:w="2966" w:type="dxa"/>
            <w:gridSpan w:val="2"/>
            <w:vMerge w:val="restart"/>
            <w:vAlign w:val="center"/>
          </w:tcPr>
          <w:p w:rsidR="00DB44D0" w:rsidRPr="00860A3B" w:rsidRDefault="00DB44D0" w:rsidP="00DB44D0">
            <w:pPr>
              <w:contextualSpacing/>
              <w:rPr>
                <w:b/>
              </w:rPr>
            </w:pPr>
            <w:r w:rsidRPr="00860A3B">
              <w:rPr>
                <w:b/>
              </w:rPr>
              <w:t>Atbalsta sniegšana izglītojamiem</w:t>
            </w:r>
          </w:p>
          <w:p w:rsidR="00DB44D0" w:rsidRPr="00860A3B" w:rsidRDefault="00DB44D0" w:rsidP="00011363">
            <w:pPr>
              <w:ind w:left="720"/>
              <w:contextualSpacing/>
              <w:rPr>
                <w:b/>
              </w:rPr>
            </w:pPr>
          </w:p>
        </w:tc>
        <w:tc>
          <w:tcPr>
            <w:tcW w:w="10042" w:type="dxa"/>
          </w:tcPr>
          <w:p w:rsidR="00DB44D0" w:rsidRPr="00460E22" w:rsidRDefault="00DB44D0" w:rsidP="00460E22">
            <w:pPr>
              <w:jc w:val="both"/>
              <w:rPr>
                <w:b/>
              </w:rPr>
            </w:pPr>
            <w:r w:rsidRPr="00460E22">
              <w:rPr>
                <w:b/>
              </w:rPr>
              <w:t>1.pakāpe:</w:t>
            </w:r>
            <w:r w:rsidRPr="00460E22">
              <w:t>sniedz katram izglītojamam individuālu atbalstu m</w:t>
            </w:r>
            <w:r w:rsidR="00460E22" w:rsidRPr="00460E22">
              <w:t>ācīšanās spēju attīstīšanā</w:t>
            </w:r>
            <w:r w:rsidR="00460E22">
              <w:t xml:space="preserve"> </w:t>
            </w:r>
            <w:r w:rsidR="00460E22" w:rsidRPr="00460E22">
              <w:t>.V</w:t>
            </w:r>
            <w:r w:rsidRPr="00460E22">
              <w:t>eido spēļu un rotaļu materiālo bāzi bērnu individuālo spēju attīstībai.</w:t>
            </w:r>
          </w:p>
        </w:tc>
        <w:tc>
          <w:tcPr>
            <w:tcW w:w="1984" w:type="dxa"/>
          </w:tcPr>
          <w:p w:rsidR="00DB44D0" w:rsidRPr="003C2668" w:rsidRDefault="00DB44D0" w:rsidP="00011363">
            <w:pPr>
              <w:jc w:val="both"/>
              <w:rPr>
                <w:b/>
              </w:rPr>
            </w:pPr>
          </w:p>
        </w:tc>
      </w:tr>
      <w:tr w:rsidR="00DB44D0" w:rsidRPr="00860A3B" w:rsidTr="00DB44D0">
        <w:trPr>
          <w:trHeight w:val="547"/>
        </w:trPr>
        <w:tc>
          <w:tcPr>
            <w:tcW w:w="2966" w:type="dxa"/>
            <w:gridSpan w:val="2"/>
            <w:vMerge/>
            <w:vAlign w:val="center"/>
          </w:tcPr>
          <w:p w:rsidR="00DB44D0" w:rsidRPr="00860A3B" w:rsidRDefault="00DB44D0" w:rsidP="00011363">
            <w:pPr>
              <w:ind w:left="720"/>
              <w:contextualSpacing/>
              <w:rPr>
                <w:b/>
              </w:rPr>
            </w:pPr>
          </w:p>
        </w:tc>
        <w:tc>
          <w:tcPr>
            <w:tcW w:w="10042" w:type="dxa"/>
          </w:tcPr>
          <w:p w:rsidR="00DB44D0" w:rsidRPr="00460E22" w:rsidRDefault="00DB44D0" w:rsidP="00460E22">
            <w:pPr>
              <w:jc w:val="both"/>
              <w:rPr>
                <w:b/>
              </w:rPr>
            </w:pPr>
            <w:r w:rsidRPr="00460E22">
              <w:rPr>
                <w:b/>
              </w:rPr>
              <w:t>2.pakāpe:</w:t>
            </w:r>
            <w:r w:rsidRPr="00460E22">
              <w:t xml:space="preserve"> s</w:t>
            </w:r>
            <w:r w:rsidR="00460E22" w:rsidRPr="00460E22">
              <w:t xml:space="preserve">askata </w:t>
            </w:r>
            <w:r w:rsidRPr="00460E22">
              <w:t>katram izglītojamam</w:t>
            </w:r>
            <w:r w:rsidR="00460E22" w:rsidRPr="00460E22">
              <w:t xml:space="preserve">  individuālās spējas ,pievērš uzmanību šo spēju attīstībai. </w:t>
            </w:r>
            <w:r w:rsidRPr="00460E22">
              <w:t>Pilnveido</w:t>
            </w:r>
            <w:r w:rsidR="00460E22" w:rsidRPr="00460E22">
              <w:t xml:space="preserve"> </w:t>
            </w:r>
            <w:r w:rsidRPr="00460E22">
              <w:t>spēļu un rotaļu materiālo bāzi bērnu individuālo spēju attīstībai.</w:t>
            </w:r>
          </w:p>
        </w:tc>
        <w:tc>
          <w:tcPr>
            <w:tcW w:w="1984" w:type="dxa"/>
          </w:tcPr>
          <w:p w:rsidR="00DB44D0" w:rsidRPr="003C2668" w:rsidRDefault="00DB44D0" w:rsidP="00011363">
            <w:pPr>
              <w:jc w:val="both"/>
              <w:rPr>
                <w:b/>
              </w:rPr>
            </w:pPr>
          </w:p>
        </w:tc>
      </w:tr>
      <w:tr w:rsidR="00DB44D0" w:rsidRPr="00860A3B" w:rsidTr="00DB44D0">
        <w:trPr>
          <w:trHeight w:val="556"/>
        </w:trPr>
        <w:tc>
          <w:tcPr>
            <w:tcW w:w="2966" w:type="dxa"/>
            <w:gridSpan w:val="2"/>
            <w:vMerge/>
            <w:vAlign w:val="center"/>
          </w:tcPr>
          <w:p w:rsidR="00DB44D0" w:rsidRPr="00860A3B" w:rsidRDefault="00DB44D0" w:rsidP="00011363">
            <w:pPr>
              <w:ind w:left="720"/>
              <w:contextualSpacing/>
              <w:rPr>
                <w:b/>
              </w:rPr>
            </w:pPr>
          </w:p>
        </w:tc>
        <w:tc>
          <w:tcPr>
            <w:tcW w:w="10042" w:type="dxa"/>
          </w:tcPr>
          <w:p w:rsidR="00DB44D0" w:rsidRPr="00460E22" w:rsidRDefault="00DB44D0" w:rsidP="00464E64">
            <w:pPr>
              <w:jc w:val="both"/>
              <w:rPr>
                <w:b/>
              </w:rPr>
            </w:pPr>
            <w:r w:rsidRPr="00460E22">
              <w:rPr>
                <w:b/>
              </w:rPr>
              <w:t>3.pakāpe:</w:t>
            </w:r>
            <w:r w:rsidRPr="00460E22">
              <w:t xml:space="preserve"> sniedz katram izglītojamam individuālu atbal</w:t>
            </w:r>
            <w:r w:rsidR="00460E22" w:rsidRPr="00460E22">
              <w:t>stu mācīšanās spēju attīstīšanā, izmantojot autorprogrammu.</w:t>
            </w:r>
            <w:r w:rsidR="00464E64">
              <w:t xml:space="preserve"> Pilnveido</w:t>
            </w:r>
            <w:r w:rsidRPr="00460E22">
              <w:t xml:space="preserve"> spēļu un rotaļu materiālo bāzi</w:t>
            </w:r>
            <w:r w:rsidR="00464E64" w:rsidRPr="00460E22">
              <w:t xml:space="preserve"> izglītojamam</w:t>
            </w:r>
            <w:r w:rsidRPr="00460E22">
              <w:t xml:space="preserve"> individuālo spēju attīstībai</w:t>
            </w:r>
            <w:r w:rsidR="00464E64">
              <w:t xml:space="preserve"> </w:t>
            </w:r>
            <w:r w:rsidRPr="00460E22">
              <w:t>.</w:t>
            </w:r>
            <w:r w:rsidR="00464E64">
              <w:t>Spēj prognozēt situācijas ,rod veiksmīgus risinājumus.</w:t>
            </w:r>
          </w:p>
        </w:tc>
        <w:tc>
          <w:tcPr>
            <w:tcW w:w="1984" w:type="dxa"/>
          </w:tcPr>
          <w:p w:rsidR="00DB44D0" w:rsidRPr="003C2668" w:rsidRDefault="00DB44D0" w:rsidP="00011363">
            <w:pPr>
              <w:jc w:val="both"/>
              <w:rPr>
                <w:b/>
              </w:rPr>
            </w:pPr>
          </w:p>
        </w:tc>
      </w:tr>
      <w:tr w:rsidR="00DB44D0" w:rsidRPr="003C2668" w:rsidTr="00DB44D0">
        <w:trPr>
          <w:trHeight w:val="20"/>
        </w:trPr>
        <w:tc>
          <w:tcPr>
            <w:tcW w:w="2943" w:type="dxa"/>
            <w:vMerge w:val="restart"/>
            <w:vAlign w:val="center"/>
          </w:tcPr>
          <w:p w:rsidR="00DB44D0" w:rsidRPr="003C2668" w:rsidRDefault="00DB44D0" w:rsidP="00011363">
            <w:pPr>
              <w:contextualSpacing/>
              <w:rPr>
                <w:b/>
              </w:rPr>
            </w:pPr>
            <w:r w:rsidRPr="003C2668">
              <w:rPr>
                <w:b/>
              </w:rPr>
              <w:t>Vecāku/ viņu aizbildņu informēšana par izglītojamo sasniegumiem un vajadzībām</w:t>
            </w:r>
          </w:p>
          <w:p w:rsidR="00DB44D0" w:rsidRPr="003C2668" w:rsidRDefault="00DB44D0" w:rsidP="00011363">
            <w:pPr>
              <w:contextualSpacing/>
              <w:rPr>
                <w:b/>
              </w:rPr>
            </w:pPr>
          </w:p>
        </w:tc>
        <w:tc>
          <w:tcPr>
            <w:tcW w:w="10065" w:type="dxa"/>
            <w:gridSpan w:val="2"/>
            <w:vAlign w:val="center"/>
          </w:tcPr>
          <w:p w:rsidR="00DB44D0" w:rsidRPr="003C2668" w:rsidRDefault="00DB44D0" w:rsidP="00011363">
            <w:pPr>
              <w:rPr>
                <w:b/>
              </w:rPr>
            </w:pPr>
            <w:r w:rsidRPr="003C2668">
              <w:rPr>
                <w:b/>
              </w:rPr>
              <w:t xml:space="preserve">1.pakāpe: </w:t>
            </w:r>
            <w:r w:rsidRPr="003C2668">
              <w:t>informatīvas, izglītojošas, sadarbību veicinošas informācijas aprites ar izglītojamo vecākiem nodrošināšanai pedagogs izmanto tradicionālās informācijas nodošanas formas; atbilstoši izglītības iestādes noteiktajai kārtībai, notiek arī tikšanās ar izglītojamā vecākiem/ aizbildņiem, organizējot individuālas sarunas</w:t>
            </w:r>
            <w:r w:rsidR="00460E22">
              <w:t xml:space="preserve"> </w:t>
            </w:r>
            <w:r w:rsidRPr="003C2668">
              <w:t>,vecāku sapulces.</w:t>
            </w:r>
          </w:p>
        </w:tc>
        <w:tc>
          <w:tcPr>
            <w:tcW w:w="1984" w:type="dxa"/>
          </w:tcPr>
          <w:p w:rsidR="00DB44D0" w:rsidRPr="003C2668" w:rsidRDefault="00DB44D0" w:rsidP="00011363">
            <w:pPr>
              <w:rPr>
                <w:b/>
              </w:rPr>
            </w:pPr>
          </w:p>
        </w:tc>
      </w:tr>
      <w:tr w:rsidR="00DB44D0" w:rsidRPr="003C2668" w:rsidTr="00DB44D0">
        <w:trPr>
          <w:trHeight w:val="20"/>
        </w:trPr>
        <w:tc>
          <w:tcPr>
            <w:tcW w:w="2943" w:type="dxa"/>
            <w:vMerge/>
            <w:vAlign w:val="center"/>
          </w:tcPr>
          <w:p w:rsidR="00DB44D0" w:rsidRPr="003C2668" w:rsidRDefault="00DB44D0" w:rsidP="00011363">
            <w:pPr>
              <w:contextualSpacing/>
              <w:rPr>
                <w:b/>
              </w:rPr>
            </w:pPr>
          </w:p>
        </w:tc>
        <w:tc>
          <w:tcPr>
            <w:tcW w:w="10065" w:type="dxa"/>
            <w:gridSpan w:val="2"/>
            <w:vAlign w:val="center"/>
          </w:tcPr>
          <w:p w:rsidR="00DB44D0" w:rsidRPr="003C2668" w:rsidRDefault="00DB44D0" w:rsidP="00011363">
            <w:pPr>
              <w:rPr>
                <w:b/>
              </w:rPr>
            </w:pPr>
            <w:r w:rsidRPr="003C2668">
              <w:rPr>
                <w:b/>
              </w:rPr>
              <w:t xml:space="preserve">2.pakāpe: </w:t>
            </w:r>
            <w:r w:rsidRPr="003C2668">
              <w:t>informatīvas, izglītojošas, sadarbību veicinošas informācijas aprites ar izglītojamo vecākiem nodrošināšanai pedagogs izmanto tradicionālās informācijas nodošanas formas; atbilstoši izglītības iestādes noteiktajai kārtībai, notiek arī tikšanās ar izglītojamā vecākiem/ aizbildņiem, organizējot individuālas sarunas</w:t>
            </w:r>
            <w:r w:rsidR="00464E64">
              <w:t xml:space="preserve"> </w:t>
            </w:r>
            <w:r w:rsidRPr="003C2668">
              <w:t>,vecāku sapulces, kopīgu pasākumu organizēšana.</w:t>
            </w:r>
          </w:p>
        </w:tc>
        <w:tc>
          <w:tcPr>
            <w:tcW w:w="1984" w:type="dxa"/>
          </w:tcPr>
          <w:p w:rsidR="00DB44D0" w:rsidRPr="003C2668" w:rsidRDefault="00DB44D0" w:rsidP="00011363">
            <w:pPr>
              <w:rPr>
                <w:b/>
              </w:rPr>
            </w:pPr>
          </w:p>
        </w:tc>
      </w:tr>
      <w:tr w:rsidR="00DB44D0" w:rsidRPr="003C2668" w:rsidTr="00DB44D0">
        <w:trPr>
          <w:trHeight w:val="20"/>
        </w:trPr>
        <w:tc>
          <w:tcPr>
            <w:tcW w:w="2943" w:type="dxa"/>
            <w:vMerge/>
            <w:vAlign w:val="center"/>
          </w:tcPr>
          <w:p w:rsidR="00DB44D0" w:rsidRPr="003C2668" w:rsidRDefault="00DB44D0" w:rsidP="00011363">
            <w:pPr>
              <w:contextualSpacing/>
              <w:rPr>
                <w:b/>
              </w:rPr>
            </w:pPr>
          </w:p>
        </w:tc>
        <w:tc>
          <w:tcPr>
            <w:tcW w:w="10065" w:type="dxa"/>
            <w:gridSpan w:val="2"/>
            <w:vAlign w:val="center"/>
          </w:tcPr>
          <w:p w:rsidR="00DB44D0" w:rsidRPr="003C2668" w:rsidRDefault="00DB44D0" w:rsidP="00011363">
            <w:pPr>
              <w:rPr>
                <w:b/>
              </w:rPr>
            </w:pPr>
            <w:r w:rsidRPr="003C2668">
              <w:rPr>
                <w:b/>
              </w:rPr>
              <w:t xml:space="preserve">3.pakāpe: </w:t>
            </w:r>
            <w:r w:rsidRPr="003C2668">
              <w:t>regulāri notiek daudzveidīga un abpusēja informācijas aprite (individuālās sarunas ar vecākiem, grupas vecāku sanāksmes, informācijas nodošana, izglītojošas lekcijas, tikšanās, praktikumi (vecāku izglītošana par bērnu audzināšanas jautājumiem), kopīgu pasākumu organizēšana)</w:t>
            </w:r>
          </w:p>
        </w:tc>
        <w:tc>
          <w:tcPr>
            <w:tcW w:w="1984" w:type="dxa"/>
          </w:tcPr>
          <w:p w:rsidR="00DB44D0" w:rsidRPr="003C2668" w:rsidRDefault="00DB44D0" w:rsidP="00011363">
            <w:pPr>
              <w:rPr>
                <w:b/>
              </w:rPr>
            </w:pPr>
          </w:p>
        </w:tc>
      </w:tr>
      <w:tr w:rsidR="00DB44D0" w:rsidRPr="003C2668" w:rsidTr="00A722E4">
        <w:trPr>
          <w:trHeight w:val="20"/>
        </w:trPr>
        <w:tc>
          <w:tcPr>
            <w:tcW w:w="13008" w:type="dxa"/>
            <w:gridSpan w:val="3"/>
            <w:shd w:val="clear" w:color="auto" w:fill="D6E3BC" w:themeFill="accent3" w:themeFillTint="66"/>
            <w:vAlign w:val="center"/>
          </w:tcPr>
          <w:p w:rsidR="00DB44D0" w:rsidRPr="003C2668" w:rsidRDefault="00DB44D0" w:rsidP="004F1483">
            <w:pPr>
              <w:jc w:val="both"/>
              <w:rPr>
                <w:b/>
              </w:rPr>
            </w:pPr>
            <w:r w:rsidRPr="00A94F4C">
              <w:rPr>
                <w:b/>
              </w:rPr>
              <w:lastRenderedPageBreak/>
              <w:t>Pedagoga ieguldījums izglītības iestādes attīstībā</w:t>
            </w:r>
          </w:p>
        </w:tc>
        <w:tc>
          <w:tcPr>
            <w:tcW w:w="1984" w:type="dxa"/>
            <w:shd w:val="clear" w:color="auto" w:fill="D6E3BC" w:themeFill="accent3" w:themeFillTint="66"/>
          </w:tcPr>
          <w:p w:rsidR="00DB44D0" w:rsidRPr="003C2668" w:rsidRDefault="004F1483" w:rsidP="00011363">
            <w:pPr>
              <w:rPr>
                <w:b/>
              </w:rPr>
            </w:pPr>
            <w:r w:rsidRPr="00F07689">
              <w:rPr>
                <w:b/>
                <w:i/>
              </w:rPr>
              <w:t>Punkti</w:t>
            </w:r>
            <w:r>
              <w:rPr>
                <w:b/>
                <w:i/>
              </w:rPr>
              <w:t xml:space="preserve"> kopā</w:t>
            </w:r>
          </w:p>
        </w:tc>
      </w:tr>
      <w:tr w:rsidR="00DB44D0" w:rsidRPr="003C2668" w:rsidTr="00DB44D0">
        <w:trPr>
          <w:trHeight w:val="20"/>
        </w:trPr>
        <w:tc>
          <w:tcPr>
            <w:tcW w:w="2943" w:type="dxa"/>
            <w:vMerge w:val="restart"/>
            <w:vAlign w:val="center"/>
          </w:tcPr>
          <w:p w:rsidR="00DB44D0" w:rsidRPr="003C2668" w:rsidRDefault="00DB44D0" w:rsidP="00011363">
            <w:pPr>
              <w:contextualSpacing/>
              <w:rPr>
                <w:b/>
              </w:rPr>
            </w:pPr>
            <w:r w:rsidRPr="003C2668">
              <w:rPr>
                <w:b/>
              </w:rPr>
              <w:t xml:space="preserve">Līdzdalība izglītības iestādes ikgadējās darbības plānošanas un </w:t>
            </w:r>
            <w:proofErr w:type="spellStart"/>
            <w:r w:rsidRPr="003C2668">
              <w:rPr>
                <w:b/>
              </w:rPr>
              <w:t>pašvērtēšanas</w:t>
            </w:r>
            <w:proofErr w:type="spellEnd"/>
            <w:r w:rsidRPr="003C2668">
              <w:rPr>
                <w:b/>
              </w:rPr>
              <w:t xml:space="preserve"> procesā</w:t>
            </w:r>
          </w:p>
          <w:p w:rsidR="00DB44D0" w:rsidRPr="003C2668" w:rsidRDefault="00DB44D0" w:rsidP="00011363">
            <w:pPr>
              <w:contextualSpacing/>
              <w:rPr>
                <w:b/>
              </w:rPr>
            </w:pPr>
          </w:p>
        </w:tc>
        <w:tc>
          <w:tcPr>
            <w:tcW w:w="10065" w:type="dxa"/>
            <w:gridSpan w:val="2"/>
          </w:tcPr>
          <w:p w:rsidR="00DB44D0" w:rsidRPr="003C2668" w:rsidRDefault="00DB44D0" w:rsidP="00011363">
            <w:pPr>
              <w:jc w:val="both"/>
            </w:pPr>
            <w:r w:rsidRPr="003C2668">
              <w:rPr>
                <w:b/>
              </w:rPr>
              <w:t>1.pakāpe:</w:t>
            </w:r>
            <w:r w:rsidRPr="003C2668">
              <w:t xml:space="preserve"> pedagogs regulāri veic sava darba </w:t>
            </w:r>
            <w:proofErr w:type="spellStart"/>
            <w:r w:rsidRPr="003C2668">
              <w:t>pašanalīzi</w:t>
            </w:r>
            <w:proofErr w:type="spellEnd"/>
            <w:r w:rsidRPr="003C2668">
              <w:t>, kas nodrošina izglītības iestādes kopējā pašvērtējuma veidošanu un izglītības iestādes attīstības plānošanas virzību; izsaka konstruktīvus priekšlikumus izglītības iestādes darbības uzlabošanai.</w:t>
            </w:r>
          </w:p>
        </w:tc>
        <w:tc>
          <w:tcPr>
            <w:tcW w:w="1984" w:type="dxa"/>
          </w:tcPr>
          <w:p w:rsidR="00DB44D0" w:rsidRPr="003C2668" w:rsidRDefault="00DB44D0" w:rsidP="00011363">
            <w:pPr>
              <w:rPr>
                <w:b/>
              </w:rPr>
            </w:pPr>
          </w:p>
        </w:tc>
      </w:tr>
      <w:tr w:rsidR="00DB44D0" w:rsidRPr="003C2668" w:rsidTr="00DB44D0">
        <w:trPr>
          <w:trHeight w:val="20"/>
        </w:trPr>
        <w:tc>
          <w:tcPr>
            <w:tcW w:w="2943" w:type="dxa"/>
            <w:vMerge/>
            <w:vAlign w:val="center"/>
          </w:tcPr>
          <w:p w:rsidR="00DB44D0" w:rsidRPr="003C2668" w:rsidRDefault="00DB44D0" w:rsidP="00011363">
            <w:pPr>
              <w:contextualSpacing/>
              <w:rPr>
                <w:b/>
              </w:rPr>
            </w:pPr>
          </w:p>
        </w:tc>
        <w:tc>
          <w:tcPr>
            <w:tcW w:w="10065" w:type="dxa"/>
            <w:gridSpan w:val="2"/>
            <w:vAlign w:val="center"/>
          </w:tcPr>
          <w:p w:rsidR="00DB44D0" w:rsidRPr="003C2668" w:rsidRDefault="00DB44D0" w:rsidP="00011363">
            <w:pPr>
              <w:rPr>
                <w:b/>
              </w:rPr>
            </w:pPr>
            <w:r w:rsidRPr="003C2668">
              <w:rPr>
                <w:b/>
              </w:rPr>
              <w:t>2.pakāpe:</w:t>
            </w:r>
            <w:r w:rsidRPr="003C2668">
              <w:t xml:space="preserve"> pedagogs regulāri veic sava darba </w:t>
            </w:r>
            <w:proofErr w:type="spellStart"/>
            <w:r w:rsidRPr="003C2668">
              <w:t>pašanalīzi</w:t>
            </w:r>
            <w:proofErr w:type="spellEnd"/>
            <w:r w:rsidRPr="003C2668">
              <w:t>, kas nodrošina izglītības iestādes kopējā pašvērtējuma veidošanu un izglītības iestādes attīstības plānošanas virzību; izsaka konstruktīvus priekšlikumus izglītības iestādes darbības uzlabošanai</w:t>
            </w:r>
            <w:r w:rsidR="00464E64">
              <w:t xml:space="preserve">, pamatā, </w:t>
            </w:r>
            <w:r w:rsidRPr="003C2668">
              <w:t>izmantojot pedagoga izstrādāto nepubliskoto mācību autorprogrammu</w:t>
            </w:r>
          </w:p>
        </w:tc>
        <w:tc>
          <w:tcPr>
            <w:tcW w:w="1984" w:type="dxa"/>
          </w:tcPr>
          <w:p w:rsidR="00DB44D0" w:rsidRPr="003C2668" w:rsidRDefault="00DB44D0" w:rsidP="00011363">
            <w:pPr>
              <w:rPr>
                <w:b/>
              </w:rPr>
            </w:pPr>
          </w:p>
        </w:tc>
      </w:tr>
      <w:tr w:rsidR="00DB44D0" w:rsidRPr="003C2668" w:rsidTr="00DB44D0">
        <w:trPr>
          <w:trHeight w:val="20"/>
        </w:trPr>
        <w:tc>
          <w:tcPr>
            <w:tcW w:w="2943" w:type="dxa"/>
            <w:vMerge/>
            <w:vAlign w:val="center"/>
          </w:tcPr>
          <w:p w:rsidR="00DB44D0" w:rsidRPr="003C2668" w:rsidRDefault="00DB44D0" w:rsidP="00011363">
            <w:pPr>
              <w:contextualSpacing/>
              <w:rPr>
                <w:b/>
              </w:rPr>
            </w:pPr>
          </w:p>
        </w:tc>
        <w:tc>
          <w:tcPr>
            <w:tcW w:w="10065" w:type="dxa"/>
            <w:gridSpan w:val="2"/>
            <w:vAlign w:val="center"/>
          </w:tcPr>
          <w:p w:rsidR="00DB44D0" w:rsidRPr="003C2668" w:rsidRDefault="00DB44D0" w:rsidP="00011363">
            <w:pPr>
              <w:rPr>
                <w:b/>
              </w:rPr>
            </w:pPr>
            <w:r w:rsidRPr="003C2668">
              <w:rPr>
                <w:b/>
              </w:rPr>
              <w:t>3.pakāpe:</w:t>
            </w:r>
            <w:r w:rsidRPr="003C2668">
              <w:t xml:space="preserve"> pedagogs regulāri veic sava darba </w:t>
            </w:r>
            <w:proofErr w:type="spellStart"/>
            <w:r w:rsidRPr="003C2668">
              <w:t>pašanalīzi</w:t>
            </w:r>
            <w:proofErr w:type="spellEnd"/>
            <w:r w:rsidRPr="003C2668">
              <w:t>, kas nodrošina izglītības iestādes kopējā pašvērtējuma veidošanu un izglītības iestādes attīstības plānošanas virzību; izsaka konstruktīvus priekšlikumus izglītības iestādes darbības uzlabošanai,</w:t>
            </w:r>
            <w:r w:rsidR="00464E64">
              <w:t xml:space="preserve"> </w:t>
            </w:r>
            <w:r w:rsidRPr="003C2668">
              <w:t>pamatā</w:t>
            </w:r>
            <w:r w:rsidR="00464E64">
              <w:t xml:space="preserve"> </w:t>
            </w:r>
            <w:r w:rsidRPr="003C2668">
              <w:t>,izmantojot pedagoga mācību autorprogrammu, kura ir publiskota</w:t>
            </w:r>
          </w:p>
        </w:tc>
        <w:tc>
          <w:tcPr>
            <w:tcW w:w="1984" w:type="dxa"/>
          </w:tcPr>
          <w:p w:rsidR="00DB44D0" w:rsidRPr="003C2668" w:rsidRDefault="00DB44D0" w:rsidP="00011363">
            <w:pPr>
              <w:rPr>
                <w:b/>
              </w:rPr>
            </w:pPr>
          </w:p>
        </w:tc>
      </w:tr>
      <w:tr w:rsidR="00DB44D0" w:rsidRPr="003C2668" w:rsidTr="00DB44D0">
        <w:trPr>
          <w:trHeight w:val="20"/>
        </w:trPr>
        <w:tc>
          <w:tcPr>
            <w:tcW w:w="2943" w:type="dxa"/>
            <w:vMerge w:val="restart"/>
            <w:vAlign w:val="center"/>
          </w:tcPr>
          <w:p w:rsidR="00DB44D0" w:rsidRPr="003C2668" w:rsidRDefault="00DB44D0" w:rsidP="00011363">
            <w:pPr>
              <w:contextualSpacing/>
              <w:rPr>
                <w:b/>
              </w:rPr>
            </w:pPr>
            <w:r w:rsidRPr="003C2668">
              <w:rPr>
                <w:b/>
              </w:rPr>
              <w:t>Līdzdalība pedagoģiskās padomes un metodiskajā darbā</w:t>
            </w:r>
          </w:p>
        </w:tc>
        <w:tc>
          <w:tcPr>
            <w:tcW w:w="10065" w:type="dxa"/>
            <w:gridSpan w:val="2"/>
          </w:tcPr>
          <w:p w:rsidR="00DB44D0" w:rsidRPr="003C2668" w:rsidRDefault="00DB44D0" w:rsidP="00011363">
            <w:pPr>
              <w:jc w:val="both"/>
            </w:pPr>
            <w:r w:rsidRPr="003C2668">
              <w:rPr>
                <w:b/>
              </w:rPr>
              <w:t>1.pakāpe:</w:t>
            </w:r>
            <w:r w:rsidRPr="003C2668">
              <w:t xml:space="preserve"> regulāri piedaloties pedagoģiskās padomes, mācību priekšmeta metodiskās komisijas sanāksmēs, izglītības iestādes </w:t>
            </w:r>
            <w:proofErr w:type="spellStart"/>
            <w:r w:rsidRPr="003C2668">
              <w:t>pašvērtēšanā</w:t>
            </w:r>
            <w:proofErr w:type="spellEnd"/>
            <w:r w:rsidRPr="003C2668">
              <w:t xml:space="preserve"> un attīstības plānošanā, pedagogs izsaka gan konstruktīvus priekšlikumus, gan aktīvi līdzdarbojas uzlabojumu ieviešanā</w:t>
            </w:r>
          </w:p>
        </w:tc>
        <w:tc>
          <w:tcPr>
            <w:tcW w:w="1984" w:type="dxa"/>
          </w:tcPr>
          <w:p w:rsidR="00DB44D0" w:rsidRPr="003C2668" w:rsidRDefault="00DB44D0" w:rsidP="00011363">
            <w:pPr>
              <w:rPr>
                <w:b/>
              </w:rPr>
            </w:pPr>
          </w:p>
        </w:tc>
      </w:tr>
      <w:tr w:rsidR="00DB44D0" w:rsidRPr="003C2668" w:rsidTr="00DB44D0">
        <w:trPr>
          <w:trHeight w:val="20"/>
        </w:trPr>
        <w:tc>
          <w:tcPr>
            <w:tcW w:w="2943" w:type="dxa"/>
            <w:vMerge/>
            <w:vAlign w:val="center"/>
          </w:tcPr>
          <w:p w:rsidR="00DB44D0" w:rsidRPr="003C2668" w:rsidRDefault="00DB44D0" w:rsidP="00011363">
            <w:pPr>
              <w:contextualSpacing/>
              <w:rPr>
                <w:b/>
              </w:rPr>
            </w:pPr>
          </w:p>
        </w:tc>
        <w:tc>
          <w:tcPr>
            <w:tcW w:w="10065" w:type="dxa"/>
            <w:gridSpan w:val="2"/>
          </w:tcPr>
          <w:p w:rsidR="00DB44D0" w:rsidRPr="003C2668" w:rsidRDefault="00DB44D0" w:rsidP="00011363">
            <w:pPr>
              <w:jc w:val="both"/>
            </w:pPr>
            <w:r w:rsidRPr="003C2668">
              <w:rPr>
                <w:b/>
              </w:rPr>
              <w:t>2.pakāpe:</w:t>
            </w:r>
            <w:r w:rsidRPr="003C2668">
              <w:t xml:space="preserve"> regulāri piedaloties pedagoģiskās padomes, mācību priekšmeta metodiskās komisijas sanāksmēs, izglītības iestādes </w:t>
            </w:r>
            <w:proofErr w:type="spellStart"/>
            <w:r w:rsidRPr="003C2668">
              <w:t>pašvērtēšanā</w:t>
            </w:r>
            <w:proofErr w:type="spellEnd"/>
            <w:r w:rsidRPr="003C2668">
              <w:t xml:space="preserve"> un attīstības plānošanā, pedagogs izsaka gan konstruktīvus priekšlikumus, gan aktīvi līdzdarbojas uzlabojumu ieviešanā, pamatā, izmantojot pedagoga izstrādāto nepubliskoto mācību autorprogrammu</w:t>
            </w:r>
          </w:p>
        </w:tc>
        <w:tc>
          <w:tcPr>
            <w:tcW w:w="1984" w:type="dxa"/>
          </w:tcPr>
          <w:p w:rsidR="00DB44D0" w:rsidRPr="003C2668" w:rsidRDefault="00DB44D0" w:rsidP="00011363">
            <w:pPr>
              <w:rPr>
                <w:b/>
              </w:rPr>
            </w:pPr>
          </w:p>
        </w:tc>
      </w:tr>
      <w:tr w:rsidR="00DB44D0" w:rsidRPr="003C2668" w:rsidTr="00DB44D0">
        <w:trPr>
          <w:trHeight w:val="20"/>
        </w:trPr>
        <w:tc>
          <w:tcPr>
            <w:tcW w:w="2943" w:type="dxa"/>
            <w:vMerge/>
            <w:vAlign w:val="center"/>
          </w:tcPr>
          <w:p w:rsidR="00DB44D0" w:rsidRPr="003C2668" w:rsidRDefault="00DB44D0" w:rsidP="00011363">
            <w:pPr>
              <w:contextualSpacing/>
              <w:rPr>
                <w:b/>
              </w:rPr>
            </w:pPr>
          </w:p>
        </w:tc>
        <w:tc>
          <w:tcPr>
            <w:tcW w:w="10065" w:type="dxa"/>
            <w:gridSpan w:val="2"/>
          </w:tcPr>
          <w:p w:rsidR="00DB44D0" w:rsidRPr="003C2668" w:rsidRDefault="00DB44D0" w:rsidP="00011363">
            <w:pPr>
              <w:jc w:val="both"/>
            </w:pPr>
            <w:r w:rsidRPr="003C2668">
              <w:rPr>
                <w:b/>
              </w:rPr>
              <w:t>3.pakāpe:</w:t>
            </w:r>
            <w:r w:rsidRPr="003C2668">
              <w:t xml:space="preserve"> regulāri piedaloties pedagoģiskās padomes, mācību priekšmeta metodiskās komisijas sanāksmēs, izglītības iestādes </w:t>
            </w:r>
            <w:proofErr w:type="spellStart"/>
            <w:r w:rsidRPr="003C2668">
              <w:t>pašvērtēšanā</w:t>
            </w:r>
            <w:proofErr w:type="spellEnd"/>
            <w:r w:rsidRPr="003C2668">
              <w:t xml:space="preserve"> un attīstības plānošanā, pedagogs izsaka gan konstruktīvus priekšlikumus, gan aktīvi līdz</w:t>
            </w:r>
            <w:r w:rsidR="00464E64">
              <w:t xml:space="preserve">darbojas uzlabojumu ieviešanā, </w:t>
            </w:r>
            <w:r w:rsidRPr="003C2668">
              <w:t>izmantojot pedagoga mācību autorprogrammu, kura ir publiskota</w:t>
            </w:r>
            <w:r w:rsidR="00464E64">
              <w:t>.</w:t>
            </w:r>
          </w:p>
        </w:tc>
        <w:tc>
          <w:tcPr>
            <w:tcW w:w="1984" w:type="dxa"/>
          </w:tcPr>
          <w:p w:rsidR="00DB44D0" w:rsidRPr="003C2668" w:rsidRDefault="00DB44D0" w:rsidP="00011363">
            <w:pPr>
              <w:rPr>
                <w:b/>
              </w:rPr>
            </w:pPr>
          </w:p>
        </w:tc>
      </w:tr>
      <w:tr w:rsidR="00DB44D0" w:rsidRPr="00860A3B" w:rsidTr="00DB44D0">
        <w:trPr>
          <w:trHeight w:val="20"/>
        </w:trPr>
        <w:tc>
          <w:tcPr>
            <w:tcW w:w="2943" w:type="dxa"/>
            <w:vMerge w:val="restart"/>
            <w:vAlign w:val="center"/>
          </w:tcPr>
          <w:p w:rsidR="00DB44D0" w:rsidRPr="00860A3B" w:rsidRDefault="00DB44D0" w:rsidP="00011363">
            <w:pPr>
              <w:contextualSpacing/>
              <w:rPr>
                <w:b/>
              </w:rPr>
            </w:pPr>
            <w:r w:rsidRPr="00860A3B">
              <w:rPr>
                <w:b/>
              </w:rPr>
              <w:t>Sakoptas, estētiskas un drošas darba vides uzturēšana</w:t>
            </w:r>
          </w:p>
          <w:p w:rsidR="00DB44D0" w:rsidRPr="00860A3B" w:rsidRDefault="00DB44D0" w:rsidP="00011363">
            <w:pPr>
              <w:contextualSpacing/>
              <w:rPr>
                <w:b/>
              </w:rPr>
            </w:pPr>
          </w:p>
          <w:p w:rsidR="00DB44D0" w:rsidRPr="00860A3B" w:rsidRDefault="00DB44D0" w:rsidP="00011363">
            <w:pPr>
              <w:contextualSpacing/>
              <w:rPr>
                <w:b/>
              </w:rPr>
            </w:pPr>
          </w:p>
          <w:p w:rsidR="00DB44D0" w:rsidRPr="00860A3B" w:rsidRDefault="00DB44D0" w:rsidP="00011363">
            <w:pPr>
              <w:contextualSpacing/>
              <w:rPr>
                <w:b/>
              </w:rPr>
            </w:pPr>
          </w:p>
          <w:p w:rsidR="00DB44D0" w:rsidRPr="00860A3B" w:rsidRDefault="00DB44D0" w:rsidP="00011363">
            <w:pPr>
              <w:contextualSpacing/>
              <w:rPr>
                <w:b/>
              </w:rPr>
            </w:pPr>
          </w:p>
          <w:p w:rsidR="00DB44D0" w:rsidRPr="00860A3B" w:rsidRDefault="00DB44D0" w:rsidP="00011363">
            <w:pPr>
              <w:contextualSpacing/>
              <w:rPr>
                <w:b/>
              </w:rPr>
            </w:pPr>
          </w:p>
        </w:tc>
        <w:tc>
          <w:tcPr>
            <w:tcW w:w="10065" w:type="dxa"/>
            <w:gridSpan w:val="2"/>
          </w:tcPr>
          <w:p w:rsidR="00DB44D0" w:rsidRPr="00860A3B" w:rsidRDefault="00DB44D0" w:rsidP="00011363">
            <w:pPr>
              <w:jc w:val="both"/>
            </w:pPr>
            <w:r w:rsidRPr="00860A3B">
              <w:rPr>
                <w:b/>
              </w:rPr>
              <w:t>1.pakāpe:</w:t>
            </w:r>
            <w:r w:rsidRPr="00860A3B">
              <w:t xml:space="preserve"> darba vide ir sakārtota; izglītojamiem tiek izvirzītas prasības vides saudzēšanā; tiek izrādīta pamatota iniciatīva jauna inventāra iegādei</w:t>
            </w:r>
          </w:p>
        </w:tc>
        <w:tc>
          <w:tcPr>
            <w:tcW w:w="1984" w:type="dxa"/>
          </w:tcPr>
          <w:p w:rsidR="00DB44D0" w:rsidRPr="003C2668" w:rsidRDefault="00DB44D0" w:rsidP="00011363">
            <w:pPr>
              <w:jc w:val="both"/>
              <w:rPr>
                <w:b/>
              </w:rPr>
            </w:pPr>
          </w:p>
        </w:tc>
      </w:tr>
      <w:tr w:rsidR="00DB44D0" w:rsidRPr="00860A3B" w:rsidTr="00DB44D0">
        <w:trPr>
          <w:trHeight w:val="20"/>
        </w:trPr>
        <w:tc>
          <w:tcPr>
            <w:tcW w:w="2943" w:type="dxa"/>
            <w:vMerge/>
            <w:vAlign w:val="center"/>
          </w:tcPr>
          <w:p w:rsidR="00DB44D0" w:rsidRPr="00860A3B" w:rsidRDefault="00DB44D0" w:rsidP="00011363">
            <w:pPr>
              <w:ind w:left="720"/>
              <w:contextualSpacing/>
              <w:rPr>
                <w:b/>
              </w:rPr>
            </w:pPr>
          </w:p>
        </w:tc>
        <w:tc>
          <w:tcPr>
            <w:tcW w:w="10065" w:type="dxa"/>
            <w:gridSpan w:val="2"/>
          </w:tcPr>
          <w:p w:rsidR="00DB44D0" w:rsidRPr="00860A3B" w:rsidRDefault="00DB44D0" w:rsidP="00011363">
            <w:pPr>
              <w:jc w:val="both"/>
            </w:pPr>
            <w:r w:rsidRPr="00860A3B">
              <w:rPr>
                <w:b/>
              </w:rPr>
              <w:t>2.pakāpe:</w:t>
            </w:r>
            <w:r w:rsidRPr="00860A3B">
              <w:t xml:space="preserve"> ar mērķtiecīgu iniciatīvu panākta darba vides labiekārtošana, izrādīta pamatota iniciatīva jauna inventāra iegādei; mērķtiecīgi apzināti darba telpu labiekārtošanai nepieciešamie materiāli; </w:t>
            </w:r>
          </w:p>
        </w:tc>
        <w:tc>
          <w:tcPr>
            <w:tcW w:w="1984" w:type="dxa"/>
          </w:tcPr>
          <w:p w:rsidR="00DB44D0" w:rsidRPr="003C2668" w:rsidRDefault="00DB44D0" w:rsidP="00011363">
            <w:pPr>
              <w:jc w:val="both"/>
              <w:rPr>
                <w:b/>
              </w:rPr>
            </w:pPr>
          </w:p>
        </w:tc>
      </w:tr>
      <w:tr w:rsidR="00DB44D0" w:rsidRPr="00860A3B" w:rsidTr="00DB44D0">
        <w:trPr>
          <w:trHeight w:val="20"/>
        </w:trPr>
        <w:tc>
          <w:tcPr>
            <w:tcW w:w="2943" w:type="dxa"/>
            <w:vMerge/>
            <w:vAlign w:val="center"/>
          </w:tcPr>
          <w:p w:rsidR="00DB44D0" w:rsidRPr="00860A3B" w:rsidRDefault="00DB44D0" w:rsidP="00011363">
            <w:pPr>
              <w:ind w:left="720"/>
              <w:contextualSpacing/>
              <w:rPr>
                <w:b/>
              </w:rPr>
            </w:pPr>
          </w:p>
        </w:tc>
        <w:tc>
          <w:tcPr>
            <w:tcW w:w="10065" w:type="dxa"/>
            <w:gridSpan w:val="2"/>
          </w:tcPr>
          <w:p w:rsidR="00DB44D0" w:rsidRPr="00860A3B" w:rsidRDefault="00DB44D0" w:rsidP="00011363">
            <w:pPr>
              <w:jc w:val="both"/>
            </w:pPr>
            <w:r w:rsidRPr="00860A3B">
              <w:rPr>
                <w:b/>
              </w:rPr>
              <w:t>3.pakāpe:</w:t>
            </w:r>
            <w:r w:rsidRPr="00860A3B">
              <w:t xml:space="preserve"> ar mērķtiecīgu iniciatīvu panākta darba vides labiekārtošana, izrādīta pamatota iniciatīva jauna inventāra iegādei; mērķtiecīgi apzināti darba telpu labiekārtošanai nepieciešamie materiāli; neatlaidība savu prasību īstenošanā</w:t>
            </w:r>
            <w:r w:rsidR="00464E64">
              <w:t xml:space="preserve"> drošas darba vides uzturēšanā.</w:t>
            </w:r>
          </w:p>
        </w:tc>
        <w:tc>
          <w:tcPr>
            <w:tcW w:w="1984" w:type="dxa"/>
          </w:tcPr>
          <w:p w:rsidR="00DB44D0" w:rsidRPr="003C2668" w:rsidRDefault="00DB44D0" w:rsidP="00011363">
            <w:pPr>
              <w:jc w:val="both"/>
              <w:rPr>
                <w:b/>
              </w:rPr>
            </w:pPr>
          </w:p>
        </w:tc>
      </w:tr>
      <w:tr w:rsidR="00DB44D0" w:rsidRPr="00860A3B" w:rsidTr="00DB44D0">
        <w:trPr>
          <w:trHeight w:val="20"/>
        </w:trPr>
        <w:tc>
          <w:tcPr>
            <w:tcW w:w="2943" w:type="dxa"/>
            <w:vMerge w:val="restart"/>
            <w:vAlign w:val="center"/>
          </w:tcPr>
          <w:p w:rsidR="00DB44D0" w:rsidRPr="00860A3B" w:rsidRDefault="00DB44D0" w:rsidP="00011363">
            <w:pPr>
              <w:contextualSpacing/>
              <w:rPr>
                <w:b/>
              </w:rPr>
            </w:pPr>
            <w:r w:rsidRPr="00860A3B">
              <w:rPr>
                <w:b/>
              </w:rPr>
              <w:t>Ētisko normu izpausmes profesionālajā darbā</w:t>
            </w:r>
          </w:p>
          <w:p w:rsidR="00DB44D0" w:rsidRPr="00860A3B" w:rsidRDefault="00DB44D0" w:rsidP="00011363">
            <w:pPr>
              <w:contextualSpacing/>
              <w:rPr>
                <w:b/>
              </w:rPr>
            </w:pPr>
          </w:p>
          <w:p w:rsidR="00DB44D0" w:rsidRPr="00860A3B" w:rsidRDefault="00DB44D0" w:rsidP="00011363">
            <w:pPr>
              <w:contextualSpacing/>
              <w:rPr>
                <w:b/>
              </w:rPr>
            </w:pPr>
          </w:p>
          <w:p w:rsidR="00DB44D0" w:rsidRPr="00860A3B" w:rsidRDefault="00DB44D0" w:rsidP="00011363">
            <w:pPr>
              <w:contextualSpacing/>
              <w:rPr>
                <w:b/>
              </w:rPr>
            </w:pPr>
          </w:p>
          <w:p w:rsidR="00DB44D0" w:rsidRPr="00860A3B" w:rsidRDefault="00DB44D0" w:rsidP="00011363">
            <w:pPr>
              <w:contextualSpacing/>
              <w:rPr>
                <w:b/>
              </w:rPr>
            </w:pPr>
          </w:p>
        </w:tc>
        <w:tc>
          <w:tcPr>
            <w:tcW w:w="10065" w:type="dxa"/>
            <w:gridSpan w:val="2"/>
          </w:tcPr>
          <w:p w:rsidR="00DB44D0" w:rsidRPr="00860A3B" w:rsidRDefault="00DB44D0" w:rsidP="00011363">
            <w:pPr>
              <w:jc w:val="both"/>
            </w:pPr>
            <w:r w:rsidRPr="00860A3B">
              <w:rPr>
                <w:b/>
              </w:rPr>
              <w:lastRenderedPageBreak/>
              <w:t>1.pakāpe:</w:t>
            </w:r>
            <w:r w:rsidRPr="00860A3B">
              <w:t xml:space="preserve"> pedagoga rīcībā un saskarsmē ar izglītojamiem, vecākiem un kolēģiem atspoguļojas profesionalitāte,</w:t>
            </w:r>
            <w:r w:rsidR="00464E64">
              <w:t xml:space="preserve"> </w:t>
            </w:r>
            <w:r w:rsidRPr="00860A3B">
              <w:t>atbildība un koleģialitāte;</w:t>
            </w:r>
            <w:r w:rsidR="00464E64">
              <w:t xml:space="preserve"> </w:t>
            </w:r>
            <w:r w:rsidRPr="00860A3B">
              <w:t xml:space="preserve">prasme izvairīties no konfliktsituācijām, kuru risināšanā jāiesaistās izglītības iestādes administrācijai; prasme </w:t>
            </w:r>
            <w:proofErr w:type="spellStart"/>
            <w:r w:rsidRPr="00860A3B">
              <w:t>problēmgadījumos</w:t>
            </w:r>
            <w:proofErr w:type="spellEnd"/>
            <w:r w:rsidRPr="00860A3B">
              <w:t xml:space="preserve"> atrast kompromisu; cieņas un smalkjūtības izrādīšana pret visiem, arī duālās situācijās</w:t>
            </w:r>
          </w:p>
        </w:tc>
        <w:tc>
          <w:tcPr>
            <w:tcW w:w="1984" w:type="dxa"/>
          </w:tcPr>
          <w:p w:rsidR="00DB44D0" w:rsidRPr="003C2668" w:rsidRDefault="00DB44D0" w:rsidP="00011363">
            <w:pPr>
              <w:jc w:val="both"/>
              <w:rPr>
                <w:b/>
              </w:rPr>
            </w:pPr>
          </w:p>
        </w:tc>
      </w:tr>
      <w:tr w:rsidR="00DB44D0" w:rsidRPr="00860A3B" w:rsidTr="00DB44D0">
        <w:trPr>
          <w:trHeight w:val="20"/>
        </w:trPr>
        <w:tc>
          <w:tcPr>
            <w:tcW w:w="2943" w:type="dxa"/>
            <w:vMerge/>
            <w:vAlign w:val="center"/>
          </w:tcPr>
          <w:p w:rsidR="00DB44D0" w:rsidRPr="00860A3B" w:rsidRDefault="00DB44D0" w:rsidP="00011363">
            <w:pPr>
              <w:ind w:left="720"/>
              <w:contextualSpacing/>
              <w:rPr>
                <w:b/>
              </w:rPr>
            </w:pPr>
          </w:p>
        </w:tc>
        <w:tc>
          <w:tcPr>
            <w:tcW w:w="10065" w:type="dxa"/>
            <w:gridSpan w:val="2"/>
          </w:tcPr>
          <w:p w:rsidR="00DB44D0" w:rsidRPr="00860A3B" w:rsidRDefault="00DB44D0" w:rsidP="00011363">
            <w:pPr>
              <w:jc w:val="both"/>
            </w:pPr>
            <w:r w:rsidRPr="00860A3B">
              <w:rPr>
                <w:b/>
              </w:rPr>
              <w:t>2.pakāpe</w:t>
            </w:r>
            <w:r w:rsidRPr="00860A3B">
              <w:t xml:space="preserve">: pedagoga rīcībā un saskarsmē ar izglītojamiem, vecākiem un kolēģiem atspoguļojas viņa augstais profesionalitātes, atbildības un koleģialitātes līmenis; motivēti augsta pašapziņa; prasme izvairīties no konfliktsituācijām; prasme </w:t>
            </w:r>
            <w:proofErr w:type="spellStart"/>
            <w:r w:rsidRPr="00860A3B">
              <w:t>problēmgadījumos</w:t>
            </w:r>
            <w:proofErr w:type="spellEnd"/>
            <w:r w:rsidRPr="00860A3B">
              <w:t xml:space="preserve"> atrast kompromisu; cieņas un smalkjūtības izrādīšana pret visiem, arī duālās situācijās</w:t>
            </w:r>
          </w:p>
        </w:tc>
        <w:tc>
          <w:tcPr>
            <w:tcW w:w="1984" w:type="dxa"/>
          </w:tcPr>
          <w:p w:rsidR="00DB44D0" w:rsidRPr="003C2668" w:rsidRDefault="00DB44D0" w:rsidP="00011363">
            <w:pPr>
              <w:jc w:val="both"/>
              <w:rPr>
                <w:b/>
              </w:rPr>
            </w:pPr>
          </w:p>
        </w:tc>
      </w:tr>
      <w:tr w:rsidR="00DB44D0" w:rsidRPr="00860A3B" w:rsidTr="00DB44D0">
        <w:trPr>
          <w:trHeight w:val="20"/>
        </w:trPr>
        <w:tc>
          <w:tcPr>
            <w:tcW w:w="2943" w:type="dxa"/>
            <w:vMerge/>
            <w:vAlign w:val="center"/>
          </w:tcPr>
          <w:p w:rsidR="00DB44D0" w:rsidRPr="00860A3B" w:rsidRDefault="00DB44D0" w:rsidP="00011363">
            <w:pPr>
              <w:ind w:left="720"/>
              <w:contextualSpacing/>
              <w:rPr>
                <w:b/>
              </w:rPr>
            </w:pPr>
          </w:p>
        </w:tc>
        <w:tc>
          <w:tcPr>
            <w:tcW w:w="10065" w:type="dxa"/>
            <w:gridSpan w:val="2"/>
          </w:tcPr>
          <w:p w:rsidR="00DB44D0" w:rsidRPr="00860A3B" w:rsidRDefault="00DB44D0" w:rsidP="00011363">
            <w:pPr>
              <w:jc w:val="both"/>
            </w:pPr>
            <w:r w:rsidRPr="00860A3B">
              <w:rPr>
                <w:b/>
              </w:rPr>
              <w:t xml:space="preserve">3.pakāpe: </w:t>
            </w:r>
            <w:r w:rsidRPr="00860A3B">
              <w:t>pedagoga rīcībā un saskarsmē ar</w:t>
            </w:r>
            <w:r w:rsidR="00464E64">
              <w:t xml:space="preserve"> </w:t>
            </w:r>
            <w:r w:rsidRPr="00860A3B">
              <w:t xml:space="preserve">izglītojamiem, vecākiem un kolēģiem atspoguļojas viņa augstais profesionalitātes, atbildības un koleģialitātes līmenis; motivēti augsta pašapziņa; prasme izvairīties no konfliktsituācijām; prasme </w:t>
            </w:r>
            <w:proofErr w:type="spellStart"/>
            <w:r w:rsidRPr="00860A3B">
              <w:t>problēmgadījumos</w:t>
            </w:r>
            <w:proofErr w:type="spellEnd"/>
            <w:r w:rsidRPr="00860A3B">
              <w:t xml:space="preserve"> atrast kompromisu; cieņas un smalkjūtības izrādīšana pret visiem, arī duālās situācijās</w:t>
            </w:r>
          </w:p>
        </w:tc>
        <w:tc>
          <w:tcPr>
            <w:tcW w:w="1984" w:type="dxa"/>
          </w:tcPr>
          <w:p w:rsidR="00DB44D0" w:rsidRPr="003C2668" w:rsidRDefault="00DB44D0" w:rsidP="00011363">
            <w:pPr>
              <w:jc w:val="both"/>
              <w:rPr>
                <w:b/>
              </w:rPr>
            </w:pPr>
          </w:p>
        </w:tc>
      </w:tr>
      <w:tr w:rsidR="00A722E4" w:rsidRPr="00860A3B" w:rsidTr="00A722E4">
        <w:trPr>
          <w:trHeight w:val="20"/>
        </w:trPr>
        <w:tc>
          <w:tcPr>
            <w:tcW w:w="13008" w:type="dxa"/>
            <w:gridSpan w:val="3"/>
            <w:shd w:val="clear" w:color="auto" w:fill="D6E3BC" w:themeFill="accent3" w:themeFillTint="66"/>
            <w:vAlign w:val="center"/>
          </w:tcPr>
          <w:p w:rsidR="00A722E4" w:rsidRPr="003C2668" w:rsidRDefault="00A722E4" w:rsidP="00654704">
            <w:pPr>
              <w:jc w:val="both"/>
              <w:rPr>
                <w:b/>
              </w:rPr>
            </w:pPr>
            <w:r w:rsidRPr="00A94F4C">
              <w:rPr>
                <w:b/>
              </w:rPr>
              <w:t xml:space="preserve">Pieredzes uzkrāšana un </w:t>
            </w:r>
            <w:proofErr w:type="spellStart"/>
            <w:r w:rsidRPr="00A94F4C">
              <w:rPr>
                <w:b/>
              </w:rPr>
              <w:t>pārnese</w:t>
            </w:r>
            <w:proofErr w:type="spellEnd"/>
            <w:r w:rsidR="00BE640C">
              <w:rPr>
                <w:b/>
              </w:rPr>
              <w:t xml:space="preserve">                                                                                                                                          </w:t>
            </w:r>
          </w:p>
        </w:tc>
        <w:tc>
          <w:tcPr>
            <w:tcW w:w="1984" w:type="dxa"/>
            <w:shd w:val="clear" w:color="auto" w:fill="D6E3BC" w:themeFill="accent3" w:themeFillTint="66"/>
          </w:tcPr>
          <w:p w:rsidR="00A722E4" w:rsidRPr="003C2668" w:rsidRDefault="00654704" w:rsidP="00011363">
            <w:pPr>
              <w:jc w:val="both"/>
              <w:rPr>
                <w:b/>
              </w:rPr>
            </w:pPr>
            <w:r w:rsidRPr="00F07689">
              <w:rPr>
                <w:b/>
                <w:i/>
              </w:rPr>
              <w:t>Punkti</w:t>
            </w:r>
            <w:r>
              <w:rPr>
                <w:b/>
                <w:i/>
              </w:rPr>
              <w:t xml:space="preserve"> kopā</w:t>
            </w:r>
          </w:p>
        </w:tc>
      </w:tr>
      <w:tr w:rsidR="00DB44D0" w:rsidRPr="00860A3B" w:rsidTr="00DB44D0">
        <w:trPr>
          <w:trHeight w:val="20"/>
        </w:trPr>
        <w:tc>
          <w:tcPr>
            <w:tcW w:w="2943" w:type="dxa"/>
            <w:vMerge w:val="restart"/>
            <w:vAlign w:val="center"/>
          </w:tcPr>
          <w:p w:rsidR="00DB44D0" w:rsidRPr="00860A3B" w:rsidRDefault="00DB44D0" w:rsidP="00011363">
            <w:pPr>
              <w:contextualSpacing/>
              <w:rPr>
                <w:b/>
              </w:rPr>
            </w:pPr>
            <w:r w:rsidRPr="003C2668">
              <w:rPr>
                <w:b/>
              </w:rPr>
              <w:t>Zinātniskais/ akadēmiskais grāds</w:t>
            </w:r>
          </w:p>
        </w:tc>
        <w:tc>
          <w:tcPr>
            <w:tcW w:w="10065" w:type="dxa"/>
            <w:gridSpan w:val="2"/>
          </w:tcPr>
          <w:p w:rsidR="00DB44D0" w:rsidRPr="00860A3B" w:rsidRDefault="00DB44D0" w:rsidP="00011363">
            <w:pPr>
              <w:jc w:val="both"/>
              <w:rPr>
                <w:b/>
              </w:rPr>
            </w:pPr>
            <w:r w:rsidRPr="003C2668">
              <w:rPr>
                <w:b/>
              </w:rPr>
              <w:t xml:space="preserve">1.pakāpe: </w:t>
            </w:r>
            <w:r w:rsidRPr="003C2668">
              <w:t>nav maģistra grāda vai doktora grāda pedagoģijā/ izglītības zinātnēs vai specialitātē,</w:t>
            </w:r>
            <w:r w:rsidR="00464E64">
              <w:t xml:space="preserve"> </w:t>
            </w:r>
            <w:r w:rsidRPr="003C2668">
              <w:t>bakalaura grāds</w:t>
            </w:r>
          </w:p>
        </w:tc>
        <w:tc>
          <w:tcPr>
            <w:tcW w:w="1984" w:type="dxa"/>
          </w:tcPr>
          <w:p w:rsidR="00DB44D0" w:rsidRPr="003C2668" w:rsidRDefault="00DB44D0" w:rsidP="00011363">
            <w:pPr>
              <w:jc w:val="both"/>
              <w:rPr>
                <w:b/>
              </w:rPr>
            </w:pPr>
          </w:p>
        </w:tc>
      </w:tr>
      <w:tr w:rsidR="00DB44D0" w:rsidRPr="00860A3B" w:rsidTr="00DB44D0">
        <w:trPr>
          <w:trHeight w:val="20"/>
        </w:trPr>
        <w:tc>
          <w:tcPr>
            <w:tcW w:w="2943" w:type="dxa"/>
            <w:vMerge/>
            <w:vAlign w:val="center"/>
          </w:tcPr>
          <w:p w:rsidR="00DB44D0" w:rsidRPr="00860A3B" w:rsidRDefault="00DB44D0" w:rsidP="00011363">
            <w:pPr>
              <w:ind w:left="720"/>
              <w:contextualSpacing/>
              <w:rPr>
                <w:b/>
              </w:rPr>
            </w:pPr>
          </w:p>
        </w:tc>
        <w:tc>
          <w:tcPr>
            <w:tcW w:w="10065" w:type="dxa"/>
            <w:gridSpan w:val="2"/>
          </w:tcPr>
          <w:p w:rsidR="00DB44D0" w:rsidRPr="00860A3B" w:rsidRDefault="00DB44D0" w:rsidP="00011363">
            <w:pPr>
              <w:jc w:val="both"/>
              <w:rPr>
                <w:b/>
              </w:rPr>
            </w:pPr>
            <w:r w:rsidRPr="003C2668">
              <w:rPr>
                <w:b/>
              </w:rPr>
              <w:t>2.pakāpe:</w:t>
            </w:r>
            <w:r w:rsidRPr="003C2668">
              <w:t xml:space="preserve"> ir maģistra grāds  pedagoģijā/ izglītības zinātnēs vai specialitātē</w:t>
            </w:r>
          </w:p>
        </w:tc>
        <w:tc>
          <w:tcPr>
            <w:tcW w:w="1984" w:type="dxa"/>
          </w:tcPr>
          <w:p w:rsidR="00DB44D0" w:rsidRPr="003C2668" w:rsidRDefault="00DB44D0" w:rsidP="00011363">
            <w:pPr>
              <w:jc w:val="both"/>
              <w:rPr>
                <w:b/>
              </w:rPr>
            </w:pPr>
          </w:p>
        </w:tc>
      </w:tr>
      <w:tr w:rsidR="00DB44D0" w:rsidRPr="00860A3B" w:rsidTr="00DB44D0">
        <w:trPr>
          <w:trHeight w:val="20"/>
        </w:trPr>
        <w:tc>
          <w:tcPr>
            <w:tcW w:w="2943" w:type="dxa"/>
            <w:vMerge/>
            <w:vAlign w:val="center"/>
          </w:tcPr>
          <w:p w:rsidR="00DB44D0" w:rsidRPr="00860A3B" w:rsidRDefault="00DB44D0" w:rsidP="00011363">
            <w:pPr>
              <w:ind w:left="720"/>
              <w:contextualSpacing/>
              <w:rPr>
                <w:b/>
              </w:rPr>
            </w:pPr>
          </w:p>
        </w:tc>
        <w:tc>
          <w:tcPr>
            <w:tcW w:w="10065" w:type="dxa"/>
            <w:gridSpan w:val="2"/>
          </w:tcPr>
          <w:p w:rsidR="00DB44D0" w:rsidRPr="00860A3B" w:rsidRDefault="00DB44D0" w:rsidP="00011363">
            <w:pPr>
              <w:jc w:val="both"/>
              <w:rPr>
                <w:b/>
              </w:rPr>
            </w:pPr>
            <w:r w:rsidRPr="003C2668">
              <w:rPr>
                <w:b/>
              </w:rPr>
              <w:t>3.pakāpe:</w:t>
            </w:r>
            <w:r w:rsidRPr="003C2668">
              <w:t xml:space="preserve"> ir doktora grāds /maģistra grāds  pedagoģijā/ izglītības zinātnēs vai specialitātē</w:t>
            </w:r>
          </w:p>
        </w:tc>
        <w:tc>
          <w:tcPr>
            <w:tcW w:w="1984" w:type="dxa"/>
          </w:tcPr>
          <w:p w:rsidR="00DB44D0" w:rsidRPr="003C2668" w:rsidRDefault="00DB44D0" w:rsidP="00011363">
            <w:pPr>
              <w:jc w:val="both"/>
              <w:rPr>
                <w:b/>
              </w:rPr>
            </w:pPr>
          </w:p>
        </w:tc>
      </w:tr>
      <w:tr w:rsidR="00A722E4" w:rsidRPr="00860A3B" w:rsidTr="00DB44D0">
        <w:trPr>
          <w:trHeight w:val="20"/>
        </w:trPr>
        <w:tc>
          <w:tcPr>
            <w:tcW w:w="2943" w:type="dxa"/>
            <w:vMerge w:val="restart"/>
            <w:vAlign w:val="center"/>
          </w:tcPr>
          <w:p w:rsidR="00A722E4" w:rsidRPr="00860A3B" w:rsidRDefault="00A722E4" w:rsidP="00011363">
            <w:pPr>
              <w:contextualSpacing/>
              <w:rPr>
                <w:b/>
              </w:rPr>
            </w:pPr>
            <w:r w:rsidRPr="00860A3B">
              <w:rPr>
                <w:b/>
              </w:rPr>
              <w:t>Mācību un metodiskā materiāla izstrāde.</w:t>
            </w:r>
          </w:p>
        </w:tc>
        <w:tc>
          <w:tcPr>
            <w:tcW w:w="10065" w:type="dxa"/>
            <w:gridSpan w:val="2"/>
            <w:vAlign w:val="center"/>
          </w:tcPr>
          <w:p w:rsidR="00A722E4" w:rsidRPr="00860A3B" w:rsidRDefault="00A722E4" w:rsidP="00011363">
            <w:r w:rsidRPr="00860A3B">
              <w:rPr>
                <w:b/>
              </w:rPr>
              <w:t>1.pakāpe:</w:t>
            </w:r>
            <w:r w:rsidRPr="00860A3B">
              <w:t xml:space="preserve"> Piedalīšanās radošo darbu konkursos kopā ar </w:t>
            </w:r>
            <w:proofErr w:type="spellStart"/>
            <w:r w:rsidRPr="00860A3B">
              <w:t>izglītojamiem.Publikācijas</w:t>
            </w:r>
            <w:proofErr w:type="spellEnd"/>
            <w:r w:rsidRPr="00860A3B">
              <w:t xml:space="preserve"> par  mācību un audzināšanas darba jautājumiem.</w:t>
            </w:r>
          </w:p>
        </w:tc>
        <w:tc>
          <w:tcPr>
            <w:tcW w:w="1984" w:type="dxa"/>
          </w:tcPr>
          <w:p w:rsidR="00A722E4" w:rsidRPr="003C2668" w:rsidRDefault="00A722E4" w:rsidP="00011363">
            <w:pPr>
              <w:rPr>
                <w:b/>
              </w:rPr>
            </w:pPr>
          </w:p>
        </w:tc>
      </w:tr>
      <w:tr w:rsidR="00A722E4" w:rsidRPr="00860A3B" w:rsidTr="00DB44D0">
        <w:trPr>
          <w:trHeight w:val="20"/>
        </w:trPr>
        <w:tc>
          <w:tcPr>
            <w:tcW w:w="2943" w:type="dxa"/>
            <w:vMerge/>
            <w:vAlign w:val="center"/>
          </w:tcPr>
          <w:p w:rsidR="00A722E4" w:rsidRPr="00860A3B" w:rsidRDefault="00A722E4" w:rsidP="00011363">
            <w:pPr>
              <w:contextualSpacing/>
              <w:rPr>
                <w:b/>
              </w:rPr>
            </w:pPr>
          </w:p>
        </w:tc>
        <w:tc>
          <w:tcPr>
            <w:tcW w:w="10065" w:type="dxa"/>
            <w:gridSpan w:val="2"/>
            <w:vAlign w:val="center"/>
          </w:tcPr>
          <w:p w:rsidR="00A722E4" w:rsidRPr="00860A3B" w:rsidRDefault="00A722E4" w:rsidP="00011363">
            <w:r w:rsidRPr="00860A3B">
              <w:rPr>
                <w:b/>
              </w:rPr>
              <w:t>2.pakāpe:</w:t>
            </w:r>
            <w:r w:rsidRPr="00860A3B">
              <w:t xml:space="preserve"> Piedalīšanās radošo darbu konkursos kopā ar </w:t>
            </w:r>
            <w:proofErr w:type="spellStart"/>
            <w:r w:rsidRPr="00860A3B">
              <w:t>izglītojamiem.Publikācijas</w:t>
            </w:r>
            <w:proofErr w:type="spellEnd"/>
            <w:r w:rsidRPr="00860A3B">
              <w:t xml:space="preserve"> par  mācību un audzināšanas darba jautājumiem. Metodiskā materiāla izstrāde.</w:t>
            </w:r>
          </w:p>
        </w:tc>
        <w:tc>
          <w:tcPr>
            <w:tcW w:w="1984" w:type="dxa"/>
          </w:tcPr>
          <w:p w:rsidR="00A722E4" w:rsidRPr="003C2668" w:rsidRDefault="00A722E4" w:rsidP="00011363">
            <w:pPr>
              <w:rPr>
                <w:b/>
              </w:rPr>
            </w:pPr>
          </w:p>
        </w:tc>
      </w:tr>
      <w:tr w:rsidR="00A722E4" w:rsidRPr="00860A3B" w:rsidTr="00DB44D0">
        <w:trPr>
          <w:trHeight w:val="20"/>
        </w:trPr>
        <w:tc>
          <w:tcPr>
            <w:tcW w:w="2943" w:type="dxa"/>
            <w:vMerge/>
            <w:vAlign w:val="center"/>
          </w:tcPr>
          <w:p w:rsidR="00A722E4" w:rsidRPr="00860A3B" w:rsidRDefault="00A722E4" w:rsidP="00011363">
            <w:pPr>
              <w:contextualSpacing/>
              <w:rPr>
                <w:b/>
              </w:rPr>
            </w:pPr>
          </w:p>
        </w:tc>
        <w:tc>
          <w:tcPr>
            <w:tcW w:w="10065" w:type="dxa"/>
            <w:gridSpan w:val="2"/>
            <w:vAlign w:val="center"/>
          </w:tcPr>
          <w:p w:rsidR="00A722E4" w:rsidRPr="00860A3B" w:rsidRDefault="00A722E4" w:rsidP="00011363">
            <w:r w:rsidRPr="00860A3B">
              <w:rPr>
                <w:b/>
              </w:rPr>
              <w:t>3.pakāpe:</w:t>
            </w:r>
            <w:r w:rsidR="00955556">
              <w:t xml:space="preserve"> Kvalitatīva</w:t>
            </w:r>
            <w:r w:rsidRPr="00860A3B">
              <w:t xml:space="preserve"> metodiskā materiāla </w:t>
            </w:r>
            <w:proofErr w:type="spellStart"/>
            <w:r w:rsidRPr="00860A3B">
              <w:t>izstrāde.Piedalīšanās</w:t>
            </w:r>
            <w:proofErr w:type="spellEnd"/>
            <w:r w:rsidRPr="00860A3B">
              <w:t xml:space="preserve"> radošo darbu konkursos kopā ar </w:t>
            </w:r>
            <w:proofErr w:type="spellStart"/>
            <w:r w:rsidRPr="00860A3B">
              <w:t>izglītojamiem.Publikācijas</w:t>
            </w:r>
            <w:proofErr w:type="spellEnd"/>
            <w:r w:rsidRPr="00860A3B">
              <w:t xml:space="preserve"> par  mācību un audzināšanas darba jautājumiem.</w:t>
            </w:r>
          </w:p>
        </w:tc>
        <w:tc>
          <w:tcPr>
            <w:tcW w:w="1984" w:type="dxa"/>
          </w:tcPr>
          <w:p w:rsidR="00A722E4" w:rsidRPr="003C2668" w:rsidRDefault="00A722E4" w:rsidP="00011363">
            <w:pPr>
              <w:rPr>
                <w:b/>
              </w:rPr>
            </w:pPr>
          </w:p>
        </w:tc>
      </w:tr>
      <w:tr w:rsidR="00DB44D0" w:rsidRPr="003C2668" w:rsidTr="00DB44D0">
        <w:trPr>
          <w:trHeight w:val="20"/>
        </w:trPr>
        <w:tc>
          <w:tcPr>
            <w:tcW w:w="2943" w:type="dxa"/>
            <w:vMerge w:val="restart"/>
            <w:vAlign w:val="center"/>
          </w:tcPr>
          <w:p w:rsidR="00DB44D0" w:rsidRPr="003C2668" w:rsidRDefault="00DB44D0" w:rsidP="00011363">
            <w:pPr>
              <w:contextualSpacing/>
              <w:rPr>
                <w:b/>
              </w:rPr>
            </w:pPr>
            <w:r w:rsidRPr="003C2668">
              <w:rPr>
                <w:b/>
              </w:rPr>
              <w:t>Svešvalodu izmantošanas prasmju ietekme uz profesionālās darbības rezultātu kvalitāti</w:t>
            </w:r>
          </w:p>
          <w:p w:rsidR="00DB44D0" w:rsidRPr="003C2668" w:rsidRDefault="00DB44D0" w:rsidP="00011363">
            <w:pPr>
              <w:contextualSpacing/>
              <w:rPr>
                <w:b/>
              </w:rPr>
            </w:pPr>
          </w:p>
        </w:tc>
        <w:tc>
          <w:tcPr>
            <w:tcW w:w="10065" w:type="dxa"/>
            <w:gridSpan w:val="2"/>
            <w:vAlign w:val="center"/>
          </w:tcPr>
          <w:p w:rsidR="00DB44D0" w:rsidRPr="003C2668" w:rsidRDefault="00DB44D0" w:rsidP="00011363">
            <w:r w:rsidRPr="003C2668">
              <w:rPr>
                <w:b/>
              </w:rPr>
              <w:t>1.pakāpe:</w:t>
            </w:r>
            <w:r w:rsidRPr="003C2668">
              <w:t>svešvalodu prasmes izmanto profesionālajā darbā.</w:t>
            </w:r>
          </w:p>
        </w:tc>
        <w:tc>
          <w:tcPr>
            <w:tcW w:w="1984" w:type="dxa"/>
          </w:tcPr>
          <w:p w:rsidR="00DB44D0" w:rsidRPr="003C2668" w:rsidRDefault="00DB44D0" w:rsidP="00011363">
            <w:pPr>
              <w:rPr>
                <w:b/>
              </w:rPr>
            </w:pPr>
          </w:p>
        </w:tc>
      </w:tr>
      <w:tr w:rsidR="00DB44D0" w:rsidRPr="003C2668" w:rsidTr="00DB44D0">
        <w:trPr>
          <w:trHeight w:val="20"/>
        </w:trPr>
        <w:tc>
          <w:tcPr>
            <w:tcW w:w="2943" w:type="dxa"/>
            <w:vMerge/>
            <w:vAlign w:val="center"/>
          </w:tcPr>
          <w:p w:rsidR="00DB44D0" w:rsidRPr="003C2668" w:rsidRDefault="00DB44D0" w:rsidP="00011363">
            <w:pPr>
              <w:contextualSpacing/>
              <w:rPr>
                <w:b/>
              </w:rPr>
            </w:pPr>
          </w:p>
        </w:tc>
        <w:tc>
          <w:tcPr>
            <w:tcW w:w="10065" w:type="dxa"/>
            <w:gridSpan w:val="2"/>
          </w:tcPr>
          <w:p w:rsidR="00DB44D0" w:rsidRPr="003C2668" w:rsidRDefault="00DB44D0" w:rsidP="00011363">
            <w:r w:rsidRPr="003C2668">
              <w:rPr>
                <w:b/>
              </w:rPr>
              <w:t>2.pakāpe:</w:t>
            </w:r>
            <w:r w:rsidRPr="003C2668">
              <w:t xml:space="preserve"> svešvalodu zināšanas pedagogs mērķtiecīgi izmanto regulārai savu kompetenču (pedagoģijā un  audzināšanas darba)pilnveidei;</w:t>
            </w:r>
          </w:p>
        </w:tc>
        <w:tc>
          <w:tcPr>
            <w:tcW w:w="1984" w:type="dxa"/>
          </w:tcPr>
          <w:p w:rsidR="00DB44D0" w:rsidRPr="003C2668" w:rsidRDefault="00DB44D0" w:rsidP="00011363">
            <w:pPr>
              <w:rPr>
                <w:b/>
              </w:rPr>
            </w:pPr>
          </w:p>
        </w:tc>
      </w:tr>
      <w:tr w:rsidR="00DB44D0" w:rsidRPr="003C2668" w:rsidTr="00DB44D0">
        <w:trPr>
          <w:trHeight w:val="20"/>
        </w:trPr>
        <w:tc>
          <w:tcPr>
            <w:tcW w:w="2943" w:type="dxa"/>
            <w:vMerge/>
            <w:vAlign w:val="center"/>
          </w:tcPr>
          <w:p w:rsidR="00DB44D0" w:rsidRPr="003C2668" w:rsidRDefault="00DB44D0" w:rsidP="00011363">
            <w:pPr>
              <w:contextualSpacing/>
              <w:rPr>
                <w:b/>
              </w:rPr>
            </w:pPr>
          </w:p>
        </w:tc>
        <w:tc>
          <w:tcPr>
            <w:tcW w:w="10065" w:type="dxa"/>
            <w:gridSpan w:val="2"/>
          </w:tcPr>
          <w:p w:rsidR="00DB44D0" w:rsidRPr="003C2668" w:rsidRDefault="00DB44D0" w:rsidP="00011363">
            <w:r w:rsidRPr="003C2668">
              <w:rPr>
                <w:b/>
              </w:rPr>
              <w:t>3.pakāpe:</w:t>
            </w:r>
            <w:r w:rsidRPr="003C2668">
              <w:t xml:space="preserve"> svešvalodu zināšanas pedagogs mērķtiecīgi izmanto regulārai savu kompetenču (pedagoģijā un  audzināšanas darba)pilnveidei; pedagogam ir tālākizglītības kursos iegūts dokuments par svešvalodu apguvi</w:t>
            </w:r>
          </w:p>
        </w:tc>
        <w:tc>
          <w:tcPr>
            <w:tcW w:w="1984" w:type="dxa"/>
          </w:tcPr>
          <w:p w:rsidR="00DB44D0" w:rsidRPr="003C2668" w:rsidRDefault="00DB44D0" w:rsidP="00011363">
            <w:pPr>
              <w:rPr>
                <w:b/>
              </w:rPr>
            </w:pPr>
          </w:p>
        </w:tc>
      </w:tr>
      <w:tr w:rsidR="00DB44D0" w:rsidRPr="00860A3B" w:rsidTr="00DB44D0">
        <w:trPr>
          <w:trHeight w:val="20"/>
        </w:trPr>
        <w:tc>
          <w:tcPr>
            <w:tcW w:w="2943" w:type="dxa"/>
            <w:vMerge w:val="restart"/>
            <w:vAlign w:val="center"/>
          </w:tcPr>
          <w:p w:rsidR="00DB44D0" w:rsidRPr="00860A3B" w:rsidRDefault="00DB44D0" w:rsidP="00011363">
            <w:pPr>
              <w:contextualSpacing/>
              <w:rPr>
                <w:b/>
              </w:rPr>
            </w:pPr>
            <w:r w:rsidRPr="00860A3B">
              <w:rPr>
                <w:b/>
              </w:rPr>
              <w:t xml:space="preserve">IKT izmantošanas prasmju ietekme uz profesionālās darbības rezultātu kvalitāti </w:t>
            </w:r>
          </w:p>
          <w:p w:rsidR="00DB44D0" w:rsidRPr="00860A3B" w:rsidRDefault="00DB44D0" w:rsidP="00011363">
            <w:pPr>
              <w:contextualSpacing/>
              <w:rPr>
                <w:b/>
              </w:rPr>
            </w:pPr>
          </w:p>
        </w:tc>
        <w:tc>
          <w:tcPr>
            <w:tcW w:w="10065" w:type="dxa"/>
            <w:gridSpan w:val="2"/>
            <w:vAlign w:val="center"/>
          </w:tcPr>
          <w:p w:rsidR="00DB44D0" w:rsidRPr="00860A3B" w:rsidRDefault="00DB44D0" w:rsidP="00BE640C">
            <w:r w:rsidRPr="00860A3B">
              <w:rPr>
                <w:b/>
              </w:rPr>
              <w:t>1.pakāpe:</w:t>
            </w:r>
            <w:r w:rsidRPr="00860A3B">
              <w:t xml:space="preserve">pedagogam ir </w:t>
            </w:r>
            <w:r w:rsidRPr="00BE640C">
              <w:t>IKT prasmes izmantošanā pedagoģiskajā darbā</w:t>
            </w:r>
            <w:r w:rsidR="00BE640C">
              <w:t>,</w:t>
            </w:r>
            <w:r w:rsidRPr="00BE640C">
              <w:t xml:space="preserve"> ir atvērts inovācijām, apgūst un mērķtiecīgi izmanto .</w:t>
            </w:r>
          </w:p>
        </w:tc>
        <w:tc>
          <w:tcPr>
            <w:tcW w:w="1984" w:type="dxa"/>
          </w:tcPr>
          <w:p w:rsidR="00DB44D0" w:rsidRPr="003C2668" w:rsidRDefault="00DB44D0" w:rsidP="00011363">
            <w:pPr>
              <w:rPr>
                <w:b/>
              </w:rPr>
            </w:pPr>
          </w:p>
        </w:tc>
      </w:tr>
      <w:tr w:rsidR="00DB44D0" w:rsidRPr="00860A3B" w:rsidTr="00DB44D0">
        <w:trPr>
          <w:trHeight w:val="20"/>
        </w:trPr>
        <w:tc>
          <w:tcPr>
            <w:tcW w:w="2943" w:type="dxa"/>
            <w:vMerge/>
            <w:vAlign w:val="center"/>
          </w:tcPr>
          <w:p w:rsidR="00DB44D0" w:rsidRPr="00860A3B" w:rsidRDefault="00DB44D0" w:rsidP="00011363">
            <w:pPr>
              <w:contextualSpacing/>
              <w:rPr>
                <w:b/>
              </w:rPr>
            </w:pPr>
          </w:p>
        </w:tc>
        <w:tc>
          <w:tcPr>
            <w:tcW w:w="10065" w:type="dxa"/>
            <w:gridSpan w:val="2"/>
          </w:tcPr>
          <w:p w:rsidR="00DB44D0" w:rsidRPr="00860A3B" w:rsidRDefault="00DB44D0" w:rsidP="00011363">
            <w:r w:rsidRPr="00860A3B">
              <w:rPr>
                <w:b/>
              </w:rPr>
              <w:t>2.pakāpe:</w:t>
            </w:r>
            <w:r w:rsidRPr="00860A3B">
              <w:t xml:space="preserve"> pedagogam ir dokuments par IKT apguvi, un pedagogam iegūtās prasmes ir neatņemama pedagoģiskā darba sastāvdaļa; viņš ir atvērts inovācijām, ātri tās apgūst</w:t>
            </w:r>
            <w:r w:rsidR="00BE640C">
              <w:t>,</w:t>
            </w:r>
            <w:r w:rsidRPr="00860A3B">
              <w:t xml:space="preserve"> izmanto pedagoģiskajā darbā</w:t>
            </w:r>
          </w:p>
        </w:tc>
        <w:tc>
          <w:tcPr>
            <w:tcW w:w="1984" w:type="dxa"/>
          </w:tcPr>
          <w:p w:rsidR="00DB44D0" w:rsidRPr="003C2668" w:rsidRDefault="00DB44D0" w:rsidP="00011363">
            <w:pPr>
              <w:rPr>
                <w:b/>
              </w:rPr>
            </w:pPr>
          </w:p>
        </w:tc>
      </w:tr>
      <w:tr w:rsidR="00DB44D0" w:rsidRPr="00860A3B" w:rsidTr="00DB44D0">
        <w:trPr>
          <w:trHeight w:val="20"/>
        </w:trPr>
        <w:tc>
          <w:tcPr>
            <w:tcW w:w="2943" w:type="dxa"/>
            <w:vMerge/>
            <w:vAlign w:val="center"/>
          </w:tcPr>
          <w:p w:rsidR="00DB44D0" w:rsidRPr="00860A3B" w:rsidRDefault="00DB44D0" w:rsidP="00011363">
            <w:pPr>
              <w:contextualSpacing/>
              <w:rPr>
                <w:b/>
              </w:rPr>
            </w:pPr>
          </w:p>
        </w:tc>
        <w:tc>
          <w:tcPr>
            <w:tcW w:w="10065" w:type="dxa"/>
            <w:gridSpan w:val="2"/>
          </w:tcPr>
          <w:p w:rsidR="00DB44D0" w:rsidRPr="00860A3B" w:rsidRDefault="00DB44D0" w:rsidP="00011363">
            <w:r w:rsidRPr="00860A3B">
              <w:rPr>
                <w:b/>
              </w:rPr>
              <w:t>3.pakāpe:</w:t>
            </w:r>
            <w:r w:rsidRPr="00860A3B">
              <w:t xml:space="preserve"> pedagogam ir dokuments par IKT apguvi, un pedagogam iegūtās prasmes ir neatņemama pedagoģiskā darba sastāvdaļa; viņš ir atvērts inovācijām, ātri tās apgūst un mērķtiecīgi izmanto pedagoģiskajā darbā</w:t>
            </w:r>
          </w:p>
        </w:tc>
        <w:tc>
          <w:tcPr>
            <w:tcW w:w="1984" w:type="dxa"/>
          </w:tcPr>
          <w:p w:rsidR="00DB44D0" w:rsidRPr="003C2668" w:rsidRDefault="00DB44D0" w:rsidP="00011363">
            <w:pPr>
              <w:rPr>
                <w:b/>
              </w:rPr>
            </w:pPr>
          </w:p>
        </w:tc>
      </w:tr>
      <w:tr w:rsidR="00DB44D0" w:rsidRPr="00860A3B" w:rsidTr="00DB44D0">
        <w:trPr>
          <w:trHeight w:val="20"/>
        </w:trPr>
        <w:tc>
          <w:tcPr>
            <w:tcW w:w="2943" w:type="dxa"/>
            <w:vMerge w:val="restart"/>
            <w:vAlign w:val="center"/>
          </w:tcPr>
          <w:p w:rsidR="00DB44D0" w:rsidRPr="00860A3B" w:rsidRDefault="00DB44D0" w:rsidP="00011363">
            <w:pPr>
              <w:rPr>
                <w:b/>
              </w:rPr>
            </w:pPr>
            <w:r w:rsidRPr="00860A3B">
              <w:rPr>
                <w:b/>
              </w:rPr>
              <w:t xml:space="preserve">Tālākizglītības kursu ietekme uz pedagoga </w:t>
            </w:r>
            <w:r w:rsidRPr="00860A3B">
              <w:rPr>
                <w:b/>
              </w:rPr>
              <w:lastRenderedPageBreak/>
              <w:t>profesionālās darbības rezultātu kvalitāti.</w:t>
            </w:r>
          </w:p>
          <w:p w:rsidR="00DB44D0" w:rsidRPr="00860A3B" w:rsidRDefault="00DB44D0" w:rsidP="00011363">
            <w:pPr>
              <w:rPr>
                <w:b/>
                <w:i/>
              </w:rPr>
            </w:pPr>
          </w:p>
        </w:tc>
        <w:tc>
          <w:tcPr>
            <w:tcW w:w="10065" w:type="dxa"/>
            <w:gridSpan w:val="2"/>
          </w:tcPr>
          <w:p w:rsidR="00DB44D0" w:rsidRPr="00860A3B" w:rsidRDefault="00DB44D0" w:rsidP="00011363">
            <w:pPr>
              <w:jc w:val="both"/>
            </w:pPr>
            <w:r w:rsidRPr="00860A3B">
              <w:rPr>
                <w:b/>
              </w:rPr>
              <w:lastRenderedPageBreak/>
              <w:t>1.pakāpe:</w:t>
            </w:r>
            <w:r w:rsidRPr="00860A3B">
              <w:t xml:space="preserve"> Tālākizglītības kursu gūtās zināšanas pielietošana daudzveidīgu mācību stratēģija pedagoģiskajā </w:t>
            </w:r>
            <w:proofErr w:type="spellStart"/>
            <w:r w:rsidRPr="00860A3B">
              <w:t>darbā,ikdienā</w:t>
            </w:r>
            <w:proofErr w:type="spellEnd"/>
            <w:r w:rsidRPr="00860A3B">
              <w:t xml:space="preserve"> ,sasniedzot un regulāri uzturot izglītojamo spējām atbilstošus sasniegumus.</w:t>
            </w:r>
          </w:p>
        </w:tc>
        <w:tc>
          <w:tcPr>
            <w:tcW w:w="1984" w:type="dxa"/>
          </w:tcPr>
          <w:p w:rsidR="00DB44D0" w:rsidRPr="003C2668" w:rsidRDefault="00DB44D0" w:rsidP="00011363">
            <w:pPr>
              <w:jc w:val="both"/>
              <w:rPr>
                <w:b/>
              </w:rPr>
            </w:pPr>
          </w:p>
        </w:tc>
      </w:tr>
      <w:tr w:rsidR="00DB44D0" w:rsidRPr="00860A3B" w:rsidTr="00DB44D0">
        <w:trPr>
          <w:trHeight w:val="20"/>
        </w:trPr>
        <w:tc>
          <w:tcPr>
            <w:tcW w:w="2943" w:type="dxa"/>
            <w:vMerge/>
            <w:vAlign w:val="center"/>
          </w:tcPr>
          <w:p w:rsidR="00DB44D0" w:rsidRPr="00860A3B" w:rsidRDefault="00DB44D0" w:rsidP="00011363">
            <w:pPr>
              <w:rPr>
                <w:b/>
                <w:i/>
              </w:rPr>
            </w:pPr>
          </w:p>
        </w:tc>
        <w:tc>
          <w:tcPr>
            <w:tcW w:w="10065" w:type="dxa"/>
            <w:gridSpan w:val="2"/>
          </w:tcPr>
          <w:p w:rsidR="00DB44D0" w:rsidRPr="00860A3B" w:rsidRDefault="00DB44D0" w:rsidP="00011363">
            <w:pPr>
              <w:jc w:val="both"/>
            </w:pPr>
            <w:r w:rsidRPr="00860A3B">
              <w:rPr>
                <w:b/>
              </w:rPr>
              <w:t>2.pakāpe:</w:t>
            </w:r>
            <w:r w:rsidRPr="00860A3B">
              <w:t xml:space="preserve"> Tālākizglītības kursu gūtās zināšanas pielietošana daudzveidīgu mācību stratēģija pedagoģiskajā </w:t>
            </w:r>
            <w:proofErr w:type="spellStart"/>
            <w:r w:rsidRPr="00860A3B">
              <w:t>darbā,ikdienā</w:t>
            </w:r>
            <w:proofErr w:type="spellEnd"/>
            <w:r w:rsidRPr="00860A3B">
              <w:t xml:space="preserve"> ,sasniedzot un regulāri uzturot izglītojamo spējām atbilstošus sasniegumus.</w:t>
            </w:r>
          </w:p>
        </w:tc>
        <w:tc>
          <w:tcPr>
            <w:tcW w:w="1984" w:type="dxa"/>
          </w:tcPr>
          <w:p w:rsidR="00DB44D0" w:rsidRPr="003C2668" w:rsidRDefault="00DB44D0" w:rsidP="00011363">
            <w:pPr>
              <w:jc w:val="both"/>
              <w:rPr>
                <w:b/>
              </w:rPr>
            </w:pPr>
          </w:p>
        </w:tc>
      </w:tr>
      <w:tr w:rsidR="00DB44D0" w:rsidRPr="00860A3B" w:rsidTr="00F07689">
        <w:trPr>
          <w:trHeight w:val="20"/>
        </w:trPr>
        <w:tc>
          <w:tcPr>
            <w:tcW w:w="2943" w:type="dxa"/>
            <w:vMerge/>
            <w:tcBorders>
              <w:bottom w:val="single" w:sz="4" w:space="0" w:color="auto"/>
            </w:tcBorders>
            <w:vAlign w:val="center"/>
          </w:tcPr>
          <w:p w:rsidR="00DB44D0" w:rsidRPr="00860A3B" w:rsidRDefault="00DB44D0" w:rsidP="00011363">
            <w:pPr>
              <w:rPr>
                <w:b/>
                <w:i/>
              </w:rPr>
            </w:pPr>
          </w:p>
        </w:tc>
        <w:tc>
          <w:tcPr>
            <w:tcW w:w="10065" w:type="dxa"/>
            <w:gridSpan w:val="2"/>
            <w:tcBorders>
              <w:bottom w:val="single" w:sz="4" w:space="0" w:color="auto"/>
            </w:tcBorders>
          </w:tcPr>
          <w:p w:rsidR="00DB44D0" w:rsidRPr="00860A3B" w:rsidRDefault="00DB44D0" w:rsidP="00011363">
            <w:pPr>
              <w:jc w:val="both"/>
            </w:pPr>
            <w:r w:rsidRPr="00860A3B">
              <w:rPr>
                <w:b/>
              </w:rPr>
              <w:t xml:space="preserve">3.pakāpe: </w:t>
            </w:r>
            <w:r w:rsidRPr="00860A3B">
              <w:t>Tālākizglītības kursu gūtās zināšanas pielietošana daudzveidīgu mācību stratēģ</w:t>
            </w:r>
            <w:r w:rsidR="00464E64">
              <w:t>ija pedagoģiskajā darbā, ikdienā</w:t>
            </w:r>
            <w:r w:rsidRPr="00860A3B">
              <w:t>,</w:t>
            </w:r>
            <w:r w:rsidR="00464E64">
              <w:t xml:space="preserve"> </w:t>
            </w:r>
            <w:r w:rsidRPr="00860A3B">
              <w:t>sasniedzot un regulāri uzturot izglītojamo spējām atbilstošus sasniegumus.</w:t>
            </w:r>
          </w:p>
        </w:tc>
        <w:tc>
          <w:tcPr>
            <w:tcW w:w="1984" w:type="dxa"/>
          </w:tcPr>
          <w:p w:rsidR="00DB44D0" w:rsidRPr="003C2668" w:rsidRDefault="00DB44D0" w:rsidP="00011363">
            <w:pPr>
              <w:jc w:val="both"/>
              <w:rPr>
                <w:b/>
              </w:rPr>
            </w:pPr>
          </w:p>
        </w:tc>
      </w:tr>
      <w:tr w:rsidR="00DB44D0" w:rsidRPr="00860A3B" w:rsidTr="00F07689">
        <w:trPr>
          <w:trHeight w:val="20"/>
        </w:trPr>
        <w:tc>
          <w:tcPr>
            <w:tcW w:w="2943" w:type="dxa"/>
            <w:vMerge w:val="restart"/>
            <w:tcBorders>
              <w:top w:val="single" w:sz="4" w:space="0" w:color="auto"/>
              <w:left w:val="single" w:sz="4" w:space="0" w:color="auto"/>
            </w:tcBorders>
            <w:vAlign w:val="center"/>
          </w:tcPr>
          <w:p w:rsidR="00DB44D0" w:rsidRPr="00860A3B" w:rsidRDefault="00DB44D0" w:rsidP="00011363">
            <w:pPr>
              <w:rPr>
                <w:b/>
              </w:rPr>
            </w:pPr>
          </w:p>
          <w:p w:rsidR="00DB44D0" w:rsidRPr="00860A3B" w:rsidRDefault="00DB44D0" w:rsidP="00011363">
            <w:pPr>
              <w:rPr>
                <w:b/>
                <w:i/>
              </w:rPr>
            </w:pPr>
            <w:r w:rsidRPr="00860A3B">
              <w:rPr>
                <w:b/>
              </w:rPr>
              <w:t xml:space="preserve">Mācību un audzināšanas darbības </w:t>
            </w:r>
            <w:proofErr w:type="spellStart"/>
            <w:r w:rsidRPr="00860A3B">
              <w:rPr>
                <w:b/>
              </w:rPr>
              <w:t>pašanalīze</w:t>
            </w:r>
            <w:proofErr w:type="spellEnd"/>
          </w:p>
        </w:tc>
        <w:tc>
          <w:tcPr>
            <w:tcW w:w="10065" w:type="dxa"/>
            <w:gridSpan w:val="2"/>
            <w:tcBorders>
              <w:top w:val="single" w:sz="4" w:space="0" w:color="auto"/>
              <w:right w:val="single" w:sz="4" w:space="0" w:color="auto"/>
            </w:tcBorders>
          </w:tcPr>
          <w:p w:rsidR="00DB44D0" w:rsidRPr="00860A3B" w:rsidRDefault="00DB44D0" w:rsidP="00011363">
            <w:pPr>
              <w:jc w:val="both"/>
            </w:pPr>
            <w:r w:rsidRPr="00860A3B">
              <w:rPr>
                <w:b/>
              </w:rPr>
              <w:t>1.pakāpe:</w:t>
            </w:r>
            <w:r w:rsidRPr="00860A3B">
              <w:t xml:space="preserve"> pedagogam ir prasme attīstīta plānošanā, rezultātu apkopošanā un analizēšanā; piemīt visaptveroša sistēmiska domāšana, viņš apzinās savus sasniegumus, kļūdas un veiksmīgi plāno savus tālākos uzdevumus</w:t>
            </w:r>
          </w:p>
        </w:tc>
        <w:tc>
          <w:tcPr>
            <w:tcW w:w="1984" w:type="dxa"/>
            <w:tcBorders>
              <w:left w:val="single" w:sz="4" w:space="0" w:color="auto"/>
            </w:tcBorders>
          </w:tcPr>
          <w:p w:rsidR="00DB44D0" w:rsidRPr="003C2668" w:rsidRDefault="00DB44D0" w:rsidP="00011363">
            <w:pPr>
              <w:jc w:val="both"/>
              <w:rPr>
                <w:b/>
              </w:rPr>
            </w:pPr>
          </w:p>
        </w:tc>
      </w:tr>
      <w:tr w:rsidR="00DB44D0" w:rsidRPr="00860A3B" w:rsidTr="00F07689">
        <w:trPr>
          <w:trHeight w:val="20"/>
        </w:trPr>
        <w:tc>
          <w:tcPr>
            <w:tcW w:w="2943" w:type="dxa"/>
            <w:vMerge/>
            <w:tcBorders>
              <w:left w:val="single" w:sz="4" w:space="0" w:color="auto"/>
            </w:tcBorders>
          </w:tcPr>
          <w:p w:rsidR="00DB44D0" w:rsidRPr="00860A3B" w:rsidRDefault="00DB44D0" w:rsidP="00011363">
            <w:pPr>
              <w:rPr>
                <w:i/>
              </w:rPr>
            </w:pPr>
          </w:p>
        </w:tc>
        <w:tc>
          <w:tcPr>
            <w:tcW w:w="10065" w:type="dxa"/>
            <w:gridSpan w:val="2"/>
            <w:tcBorders>
              <w:bottom w:val="single" w:sz="4" w:space="0" w:color="auto"/>
              <w:right w:val="single" w:sz="4" w:space="0" w:color="auto"/>
            </w:tcBorders>
          </w:tcPr>
          <w:p w:rsidR="00DB44D0" w:rsidRPr="00860A3B" w:rsidRDefault="00DB44D0" w:rsidP="00011363">
            <w:pPr>
              <w:jc w:val="both"/>
            </w:pPr>
            <w:r w:rsidRPr="00860A3B">
              <w:rPr>
                <w:b/>
              </w:rPr>
              <w:t>2.pakāpe:</w:t>
            </w:r>
            <w:r w:rsidRPr="00860A3B">
              <w:t>pedagogam ir prasme attīstīta plānošanā, rezultātu apkopošanā un analizēšanā; piemīt visaptveroša sistēmiska domāšana, viņš apzinās savus sasniegumus, kļūdas un veiksmīgi plāno savus tālākos uzdevumus</w:t>
            </w:r>
          </w:p>
        </w:tc>
        <w:tc>
          <w:tcPr>
            <w:tcW w:w="1984" w:type="dxa"/>
            <w:tcBorders>
              <w:left w:val="single" w:sz="4" w:space="0" w:color="auto"/>
              <w:bottom w:val="single" w:sz="4" w:space="0" w:color="auto"/>
            </w:tcBorders>
          </w:tcPr>
          <w:p w:rsidR="00DB44D0" w:rsidRPr="003C2668" w:rsidRDefault="00DB44D0" w:rsidP="00011363">
            <w:pPr>
              <w:jc w:val="both"/>
              <w:rPr>
                <w:b/>
              </w:rPr>
            </w:pPr>
          </w:p>
        </w:tc>
      </w:tr>
      <w:tr w:rsidR="00DB44D0" w:rsidRPr="00860A3B" w:rsidTr="00F07689">
        <w:trPr>
          <w:trHeight w:val="20"/>
        </w:trPr>
        <w:tc>
          <w:tcPr>
            <w:tcW w:w="2943" w:type="dxa"/>
            <w:vMerge/>
            <w:tcBorders>
              <w:left w:val="single" w:sz="4" w:space="0" w:color="auto"/>
              <w:bottom w:val="single" w:sz="4" w:space="0" w:color="auto"/>
              <w:right w:val="single" w:sz="4" w:space="0" w:color="auto"/>
            </w:tcBorders>
          </w:tcPr>
          <w:p w:rsidR="00DB44D0" w:rsidRPr="00860A3B" w:rsidRDefault="00DB44D0" w:rsidP="00011363">
            <w:pPr>
              <w:rPr>
                <w:i/>
              </w:rPr>
            </w:pPr>
          </w:p>
        </w:tc>
        <w:tc>
          <w:tcPr>
            <w:tcW w:w="10065" w:type="dxa"/>
            <w:gridSpan w:val="2"/>
            <w:tcBorders>
              <w:top w:val="single" w:sz="4" w:space="0" w:color="auto"/>
              <w:left w:val="single" w:sz="4" w:space="0" w:color="auto"/>
              <w:bottom w:val="single" w:sz="4" w:space="0" w:color="auto"/>
              <w:right w:val="single" w:sz="4" w:space="0" w:color="auto"/>
            </w:tcBorders>
          </w:tcPr>
          <w:p w:rsidR="00DB44D0" w:rsidRPr="00860A3B" w:rsidRDefault="00DB44D0" w:rsidP="00011363">
            <w:pPr>
              <w:jc w:val="both"/>
            </w:pPr>
            <w:r w:rsidRPr="00860A3B">
              <w:rPr>
                <w:b/>
              </w:rPr>
              <w:t>3.pakāpe:</w:t>
            </w:r>
            <w:r w:rsidRPr="00860A3B">
              <w:t>pedagogam augstā līmenī attīstīta plānošanas, rezultātu apkopošanas un analizēšanas prasme; pedagogam piemīt visaptveroša sistēmiska domāšana, viņš apzinās savus sasniegumus, kļūdas un veiksmīgi plāno savus tālākos uzdevumus</w:t>
            </w:r>
          </w:p>
        </w:tc>
        <w:tc>
          <w:tcPr>
            <w:tcW w:w="1984" w:type="dxa"/>
            <w:tcBorders>
              <w:top w:val="single" w:sz="4" w:space="0" w:color="auto"/>
              <w:left w:val="single" w:sz="4" w:space="0" w:color="auto"/>
              <w:bottom w:val="single" w:sz="4" w:space="0" w:color="auto"/>
              <w:right w:val="single" w:sz="4" w:space="0" w:color="auto"/>
            </w:tcBorders>
          </w:tcPr>
          <w:p w:rsidR="00DB44D0" w:rsidRPr="003C2668" w:rsidRDefault="00DB44D0" w:rsidP="00011363">
            <w:pPr>
              <w:jc w:val="both"/>
              <w:rPr>
                <w:b/>
              </w:rPr>
            </w:pPr>
          </w:p>
        </w:tc>
      </w:tr>
      <w:tr w:rsidR="00F07689" w:rsidRPr="00860A3B" w:rsidTr="00F07689">
        <w:trPr>
          <w:trHeight w:val="20"/>
        </w:trPr>
        <w:tc>
          <w:tcPr>
            <w:tcW w:w="13008" w:type="dxa"/>
            <w:gridSpan w:val="3"/>
            <w:tcBorders>
              <w:top w:val="single" w:sz="4" w:space="0" w:color="auto"/>
              <w:left w:val="nil"/>
              <w:bottom w:val="nil"/>
              <w:right w:val="single" w:sz="4" w:space="0" w:color="auto"/>
            </w:tcBorders>
            <w:vAlign w:val="center"/>
          </w:tcPr>
          <w:p w:rsidR="00F07689" w:rsidRPr="00F07689" w:rsidRDefault="00F07689" w:rsidP="00F07689">
            <w:pPr>
              <w:jc w:val="right"/>
              <w:rPr>
                <w:b/>
                <w:i/>
              </w:rPr>
            </w:pPr>
            <w:r w:rsidRPr="00F07689">
              <w:rPr>
                <w:b/>
                <w:i/>
              </w:rPr>
              <w:t>Punkti pavisam kopā</w:t>
            </w:r>
          </w:p>
        </w:tc>
        <w:tc>
          <w:tcPr>
            <w:tcW w:w="1984"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F07689" w:rsidRDefault="00F07689" w:rsidP="00011363">
            <w:pPr>
              <w:jc w:val="both"/>
              <w:rPr>
                <w:b/>
              </w:rPr>
            </w:pPr>
          </w:p>
          <w:p w:rsidR="00F07689" w:rsidRPr="003C2668" w:rsidRDefault="00F07689" w:rsidP="00011363">
            <w:pPr>
              <w:jc w:val="both"/>
              <w:rPr>
                <w:b/>
              </w:rPr>
            </w:pPr>
          </w:p>
        </w:tc>
      </w:tr>
    </w:tbl>
    <w:p w:rsidR="00860A3B" w:rsidRDefault="00860A3B" w:rsidP="00DB44D0">
      <w:pPr>
        <w:ind w:right="208"/>
        <w:jc w:val="right"/>
        <w:rPr>
          <w:rFonts w:eastAsia="Calibri"/>
          <w:lang w:eastAsia="en-US"/>
        </w:rPr>
      </w:pPr>
    </w:p>
    <w:p w:rsidR="00A722E4" w:rsidRDefault="00A722E4" w:rsidP="00A722E4">
      <w:pPr>
        <w:ind w:right="208"/>
        <w:rPr>
          <w:rFonts w:eastAsia="Calibri"/>
          <w:lang w:eastAsia="en-US"/>
        </w:rPr>
      </w:pPr>
    </w:p>
    <w:tbl>
      <w:tblPr>
        <w:tblW w:w="0" w:type="auto"/>
        <w:tblLook w:val="04A0" w:firstRow="1" w:lastRow="0" w:firstColumn="1" w:lastColumn="0" w:noHBand="0" w:noVBand="1"/>
      </w:tblPr>
      <w:tblGrid>
        <w:gridCol w:w="4928"/>
        <w:gridCol w:w="1976"/>
        <w:gridCol w:w="3118"/>
      </w:tblGrid>
      <w:tr w:rsidR="00A722E4" w:rsidRPr="00A722E4" w:rsidTr="00011363">
        <w:tc>
          <w:tcPr>
            <w:tcW w:w="4928" w:type="dxa"/>
            <w:shd w:val="clear" w:color="auto" w:fill="auto"/>
          </w:tcPr>
          <w:p w:rsidR="00A722E4" w:rsidRPr="00A722E4" w:rsidRDefault="00A722E4" w:rsidP="00A722E4">
            <w:pPr>
              <w:rPr>
                <w:lang w:val="en-US" w:eastAsia="en-US"/>
              </w:rPr>
            </w:pPr>
          </w:p>
          <w:p w:rsidR="00A722E4" w:rsidRPr="00A722E4" w:rsidRDefault="00A722E4" w:rsidP="00666355">
            <w:pPr>
              <w:rPr>
                <w:lang w:val="en-US" w:eastAsia="en-US"/>
              </w:rPr>
            </w:pPr>
            <w:proofErr w:type="spellStart"/>
            <w:r w:rsidRPr="00A722E4">
              <w:rPr>
                <w:sz w:val="22"/>
                <w:szCs w:val="22"/>
                <w:lang w:val="en-US" w:eastAsia="en-US"/>
              </w:rPr>
              <w:t>Novērtēšanas</w:t>
            </w:r>
            <w:proofErr w:type="spellEnd"/>
            <w:r w:rsidR="00666355">
              <w:rPr>
                <w:sz w:val="22"/>
                <w:szCs w:val="22"/>
                <w:lang w:val="en-US" w:eastAsia="en-US"/>
              </w:rPr>
              <w:t xml:space="preserve"> </w:t>
            </w:r>
            <w:proofErr w:type="spellStart"/>
            <w:r w:rsidRPr="00A722E4">
              <w:rPr>
                <w:sz w:val="22"/>
                <w:szCs w:val="22"/>
                <w:lang w:val="en-US" w:eastAsia="en-US"/>
              </w:rPr>
              <w:t>komisijas</w:t>
            </w:r>
            <w:proofErr w:type="spellEnd"/>
            <w:r w:rsidR="00666355">
              <w:rPr>
                <w:sz w:val="22"/>
                <w:szCs w:val="22"/>
                <w:lang w:val="en-US" w:eastAsia="en-US"/>
              </w:rPr>
              <w:t xml:space="preserve"> </w:t>
            </w:r>
            <w:proofErr w:type="spellStart"/>
            <w:r w:rsidRPr="00A722E4">
              <w:rPr>
                <w:sz w:val="22"/>
                <w:szCs w:val="22"/>
                <w:lang w:val="en-US" w:eastAsia="en-US"/>
              </w:rPr>
              <w:t>priekšsēdētājs</w:t>
            </w:r>
            <w:proofErr w:type="spellEnd"/>
            <w:r w:rsidRPr="00A722E4">
              <w:rPr>
                <w:sz w:val="22"/>
                <w:szCs w:val="22"/>
                <w:lang w:val="en-US" w:eastAsia="en-US"/>
              </w:rPr>
              <w:t>:</w:t>
            </w:r>
          </w:p>
        </w:tc>
        <w:tc>
          <w:tcPr>
            <w:tcW w:w="1701" w:type="dxa"/>
            <w:shd w:val="clear" w:color="auto" w:fill="auto"/>
            <w:vAlign w:val="bottom"/>
          </w:tcPr>
          <w:p w:rsidR="00A722E4" w:rsidRPr="00A722E4" w:rsidRDefault="00A722E4" w:rsidP="00A722E4">
            <w:pPr>
              <w:jc w:val="center"/>
              <w:rPr>
                <w:lang w:val="en-US" w:eastAsia="en-US"/>
              </w:rPr>
            </w:pPr>
            <w:r w:rsidRPr="00A722E4">
              <w:rPr>
                <w:sz w:val="22"/>
                <w:szCs w:val="22"/>
                <w:lang w:val="en-US" w:eastAsia="en-US"/>
              </w:rPr>
              <w:t>________________</w:t>
            </w:r>
          </w:p>
        </w:tc>
        <w:tc>
          <w:tcPr>
            <w:tcW w:w="3118" w:type="dxa"/>
            <w:shd w:val="clear" w:color="auto" w:fill="auto"/>
            <w:vAlign w:val="bottom"/>
          </w:tcPr>
          <w:p w:rsidR="00A722E4" w:rsidRPr="00A722E4" w:rsidRDefault="00A722E4" w:rsidP="00A722E4">
            <w:pPr>
              <w:jc w:val="center"/>
              <w:rPr>
                <w:lang w:val="en-US" w:eastAsia="en-US"/>
              </w:rPr>
            </w:pPr>
          </w:p>
        </w:tc>
      </w:tr>
      <w:tr w:rsidR="00A722E4" w:rsidRPr="00A722E4" w:rsidTr="00011363">
        <w:trPr>
          <w:trHeight w:val="194"/>
        </w:trPr>
        <w:tc>
          <w:tcPr>
            <w:tcW w:w="4928" w:type="dxa"/>
            <w:shd w:val="clear" w:color="auto" w:fill="auto"/>
          </w:tcPr>
          <w:p w:rsidR="00A722E4" w:rsidRPr="00A722E4" w:rsidRDefault="00A722E4" w:rsidP="00A722E4">
            <w:pPr>
              <w:rPr>
                <w:lang w:val="en-US" w:eastAsia="en-US"/>
              </w:rPr>
            </w:pPr>
          </w:p>
        </w:tc>
        <w:tc>
          <w:tcPr>
            <w:tcW w:w="1701" w:type="dxa"/>
            <w:shd w:val="clear" w:color="auto" w:fill="auto"/>
            <w:vAlign w:val="bottom"/>
          </w:tcPr>
          <w:p w:rsidR="00A722E4" w:rsidRPr="00A722E4" w:rsidRDefault="00A722E4" w:rsidP="00A722E4">
            <w:pPr>
              <w:jc w:val="center"/>
              <w:rPr>
                <w:lang w:val="en-US" w:eastAsia="en-US"/>
              </w:rPr>
            </w:pPr>
            <w:r w:rsidRPr="00A722E4">
              <w:rPr>
                <w:i/>
                <w:sz w:val="20"/>
                <w:szCs w:val="20"/>
              </w:rPr>
              <w:t>paraksts</w:t>
            </w:r>
          </w:p>
        </w:tc>
        <w:tc>
          <w:tcPr>
            <w:tcW w:w="3118" w:type="dxa"/>
            <w:shd w:val="clear" w:color="auto" w:fill="auto"/>
          </w:tcPr>
          <w:p w:rsidR="00A722E4" w:rsidRPr="00A722E4" w:rsidRDefault="00A722E4" w:rsidP="00A722E4">
            <w:pPr>
              <w:jc w:val="center"/>
              <w:rPr>
                <w:lang w:val="en-US" w:eastAsia="en-US"/>
              </w:rPr>
            </w:pPr>
            <w:r w:rsidRPr="00A722E4">
              <w:rPr>
                <w:i/>
                <w:sz w:val="20"/>
                <w:szCs w:val="20"/>
              </w:rPr>
              <w:t>paraksta atšifrējums</w:t>
            </w:r>
          </w:p>
        </w:tc>
      </w:tr>
      <w:tr w:rsidR="00A722E4" w:rsidRPr="00A722E4" w:rsidTr="00011363">
        <w:tc>
          <w:tcPr>
            <w:tcW w:w="4928" w:type="dxa"/>
            <w:shd w:val="clear" w:color="auto" w:fill="auto"/>
          </w:tcPr>
          <w:p w:rsidR="00A722E4" w:rsidRPr="00A722E4" w:rsidRDefault="00A722E4" w:rsidP="00A722E4">
            <w:pPr>
              <w:rPr>
                <w:lang w:val="en-US" w:eastAsia="en-US"/>
              </w:rPr>
            </w:pPr>
            <w:proofErr w:type="spellStart"/>
            <w:r w:rsidRPr="00A722E4">
              <w:rPr>
                <w:sz w:val="22"/>
                <w:szCs w:val="22"/>
                <w:lang w:val="en-US" w:eastAsia="en-US"/>
              </w:rPr>
              <w:t>Novērtēšanas</w:t>
            </w:r>
            <w:proofErr w:type="spellEnd"/>
            <w:r w:rsidR="00666355">
              <w:rPr>
                <w:sz w:val="22"/>
                <w:szCs w:val="22"/>
                <w:lang w:val="en-US" w:eastAsia="en-US"/>
              </w:rPr>
              <w:t xml:space="preserve"> </w:t>
            </w:r>
            <w:proofErr w:type="spellStart"/>
            <w:r w:rsidRPr="00A722E4">
              <w:rPr>
                <w:sz w:val="22"/>
                <w:szCs w:val="22"/>
                <w:lang w:val="en-US" w:eastAsia="en-US"/>
              </w:rPr>
              <w:t>komis</w:t>
            </w:r>
            <w:r w:rsidR="00EE2868">
              <w:rPr>
                <w:sz w:val="22"/>
                <w:szCs w:val="22"/>
                <w:lang w:val="en-US" w:eastAsia="en-US"/>
              </w:rPr>
              <w:t>i</w:t>
            </w:r>
            <w:r w:rsidRPr="00A722E4">
              <w:rPr>
                <w:sz w:val="22"/>
                <w:szCs w:val="22"/>
                <w:lang w:val="en-US" w:eastAsia="en-US"/>
              </w:rPr>
              <w:t>jas</w:t>
            </w:r>
            <w:proofErr w:type="spellEnd"/>
            <w:r w:rsidR="00666355">
              <w:rPr>
                <w:sz w:val="22"/>
                <w:szCs w:val="22"/>
                <w:lang w:val="en-US" w:eastAsia="en-US"/>
              </w:rPr>
              <w:t xml:space="preserve"> </w:t>
            </w:r>
            <w:proofErr w:type="spellStart"/>
            <w:r w:rsidRPr="00A722E4">
              <w:rPr>
                <w:sz w:val="22"/>
                <w:szCs w:val="22"/>
                <w:lang w:val="en-US" w:eastAsia="en-US"/>
              </w:rPr>
              <w:t>locekļi</w:t>
            </w:r>
            <w:proofErr w:type="spellEnd"/>
            <w:r w:rsidRPr="00A722E4">
              <w:rPr>
                <w:sz w:val="22"/>
                <w:szCs w:val="22"/>
                <w:lang w:val="en-US" w:eastAsia="en-US"/>
              </w:rPr>
              <w:t>:</w:t>
            </w:r>
          </w:p>
          <w:p w:rsidR="00A722E4" w:rsidRPr="00A722E4" w:rsidRDefault="00A722E4" w:rsidP="00A722E4">
            <w:pPr>
              <w:rPr>
                <w:lang w:val="en-US" w:eastAsia="en-US"/>
              </w:rPr>
            </w:pPr>
          </w:p>
        </w:tc>
        <w:tc>
          <w:tcPr>
            <w:tcW w:w="1701" w:type="dxa"/>
            <w:shd w:val="clear" w:color="auto" w:fill="auto"/>
            <w:vAlign w:val="bottom"/>
          </w:tcPr>
          <w:p w:rsidR="00A722E4" w:rsidRPr="00A722E4" w:rsidRDefault="00A722E4" w:rsidP="00A722E4">
            <w:pPr>
              <w:jc w:val="center"/>
              <w:rPr>
                <w:lang w:val="en-US" w:eastAsia="en-US"/>
              </w:rPr>
            </w:pPr>
            <w:r w:rsidRPr="00A722E4">
              <w:rPr>
                <w:sz w:val="22"/>
                <w:szCs w:val="22"/>
                <w:lang w:val="en-US" w:eastAsia="en-US"/>
              </w:rPr>
              <w:t>________________</w:t>
            </w:r>
          </w:p>
        </w:tc>
        <w:tc>
          <w:tcPr>
            <w:tcW w:w="3118" w:type="dxa"/>
            <w:shd w:val="clear" w:color="auto" w:fill="auto"/>
          </w:tcPr>
          <w:p w:rsidR="00A722E4" w:rsidRPr="00A722E4" w:rsidRDefault="00A722E4" w:rsidP="00A722E4">
            <w:pPr>
              <w:jc w:val="center"/>
              <w:rPr>
                <w:lang w:val="en-US" w:eastAsia="en-US"/>
              </w:rPr>
            </w:pPr>
          </w:p>
        </w:tc>
      </w:tr>
      <w:tr w:rsidR="00A722E4" w:rsidRPr="00A722E4" w:rsidTr="00011363">
        <w:tc>
          <w:tcPr>
            <w:tcW w:w="4928" w:type="dxa"/>
            <w:shd w:val="clear" w:color="auto" w:fill="auto"/>
          </w:tcPr>
          <w:p w:rsidR="00A722E4" w:rsidRPr="00A722E4" w:rsidRDefault="00A722E4" w:rsidP="00A722E4">
            <w:pPr>
              <w:rPr>
                <w:lang w:val="en-US" w:eastAsia="en-US"/>
              </w:rPr>
            </w:pPr>
          </w:p>
        </w:tc>
        <w:tc>
          <w:tcPr>
            <w:tcW w:w="1701" w:type="dxa"/>
            <w:shd w:val="clear" w:color="auto" w:fill="auto"/>
            <w:vAlign w:val="bottom"/>
          </w:tcPr>
          <w:p w:rsidR="00A722E4" w:rsidRPr="00A722E4" w:rsidRDefault="00A722E4" w:rsidP="00A722E4">
            <w:pPr>
              <w:jc w:val="center"/>
              <w:rPr>
                <w:lang w:val="en-US" w:eastAsia="en-US"/>
              </w:rPr>
            </w:pPr>
            <w:r w:rsidRPr="00A722E4">
              <w:rPr>
                <w:i/>
                <w:sz w:val="20"/>
                <w:szCs w:val="20"/>
              </w:rPr>
              <w:t>paraksts</w:t>
            </w:r>
          </w:p>
        </w:tc>
        <w:tc>
          <w:tcPr>
            <w:tcW w:w="3118" w:type="dxa"/>
            <w:shd w:val="clear" w:color="auto" w:fill="auto"/>
          </w:tcPr>
          <w:p w:rsidR="00A722E4" w:rsidRPr="00A722E4" w:rsidRDefault="00A722E4" w:rsidP="00A722E4">
            <w:pPr>
              <w:jc w:val="center"/>
              <w:rPr>
                <w:lang w:val="en-US" w:eastAsia="en-US"/>
              </w:rPr>
            </w:pPr>
            <w:r w:rsidRPr="00A722E4">
              <w:rPr>
                <w:i/>
                <w:sz w:val="20"/>
                <w:szCs w:val="20"/>
              </w:rPr>
              <w:t>paraksta atšifrējums</w:t>
            </w:r>
          </w:p>
        </w:tc>
      </w:tr>
      <w:tr w:rsidR="00A722E4" w:rsidRPr="00A722E4" w:rsidTr="00011363">
        <w:tc>
          <w:tcPr>
            <w:tcW w:w="4928" w:type="dxa"/>
            <w:shd w:val="clear" w:color="auto" w:fill="auto"/>
          </w:tcPr>
          <w:p w:rsidR="00A722E4" w:rsidRPr="00A722E4" w:rsidRDefault="00A722E4" w:rsidP="00A722E4">
            <w:pPr>
              <w:rPr>
                <w:lang w:val="en-US" w:eastAsia="en-US"/>
              </w:rPr>
            </w:pPr>
          </w:p>
        </w:tc>
        <w:tc>
          <w:tcPr>
            <w:tcW w:w="1701" w:type="dxa"/>
            <w:shd w:val="clear" w:color="auto" w:fill="auto"/>
            <w:vAlign w:val="bottom"/>
          </w:tcPr>
          <w:p w:rsidR="00A722E4" w:rsidRPr="00A722E4" w:rsidRDefault="00A722E4" w:rsidP="00A722E4">
            <w:pPr>
              <w:jc w:val="center"/>
              <w:rPr>
                <w:lang w:val="en-US" w:eastAsia="en-US"/>
              </w:rPr>
            </w:pPr>
          </w:p>
          <w:p w:rsidR="00A722E4" w:rsidRPr="00A722E4" w:rsidRDefault="00A722E4" w:rsidP="00A722E4">
            <w:pPr>
              <w:jc w:val="center"/>
              <w:rPr>
                <w:lang w:val="en-US" w:eastAsia="en-US"/>
              </w:rPr>
            </w:pPr>
            <w:r w:rsidRPr="00A722E4">
              <w:rPr>
                <w:sz w:val="22"/>
                <w:szCs w:val="22"/>
                <w:lang w:val="en-US" w:eastAsia="en-US"/>
              </w:rPr>
              <w:t>________________</w:t>
            </w:r>
          </w:p>
        </w:tc>
        <w:tc>
          <w:tcPr>
            <w:tcW w:w="3118" w:type="dxa"/>
            <w:shd w:val="clear" w:color="auto" w:fill="auto"/>
          </w:tcPr>
          <w:p w:rsidR="00A722E4" w:rsidRPr="00A722E4" w:rsidRDefault="00A722E4" w:rsidP="00A722E4">
            <w:pPr>
              <w:jc w:val="center"/>
              <w:rPr>
                <w:lang w:val="en-US" w:eastAsia="en-US"/>
              </w:rPr>
            </w:pPr>
          </w:p>
        </w:tc>
      </w:tr>
      <w:tr w:rsidR="00A722E4" w:rsidRPr="00A722E4" w:rsidTr="00011363">
        <w:tc>
          <w:tcPr>
            <w:tcW w:w="4928" w:type="dxa"/>
            <w:shd w:val="clear" w:color="auto" w:fill="auto"/>
          </w:tcPr>
          <w:p w:rsidR="00A722E4" w:rsidRPr="00A722E4" w:rsidRDefault="00A722E4" w:rsidP="00A722E4">
            <w:pPr>
              <w:rPr>
                <w:lang w:val="en-US" w:eastAsia="en-US"/>
              </w:rPr>
            </w:pPr>
          </w:p>
        </w:tc>
        <w:tc>
          <w:tcPr>
            <w:tcW w:w="1701" w:type="dxa"/>
            <w:shd w:val="clear" w:color="auto" w:fill="auto"/>
            <w:vAlign w:val="bottom"/>
          </w:tcPr>
          <w:p w:rsidR="00A722E4" w:rsidRPr="00A722E4" w:rsidRDefault="00A722E4" w:rsidP="00A722E4">
            <w:pPr>
              <w:jc w:val="center"/>
              <w:rPr>
                <w:lang w:val="en-US" w:eastAsia="en-US"/>
              </w:rPr>
            </w:pPr>
            <w:r w:rsidRPr="00A722E4">
              <w:rPr>
                <w:i/>
                <w:sz w:val="20"/>
                <w:szCs w:val="20"/>
              </w:rPr>
              <w:t>paraksts</w:t>
            </w:r>
          </w:p>
        </w:tc>
        <w:tc>
          <w:tcPr>
            <w:tcW w:w="3118" w:type="dxa"/>
            <w:shd w:val="clear" w:color="auto" w:fill="auto"/>
          </w:tcPr>
          <w:p w:rsidR="00A722E4" w:rsidRPr="00A722E4" w:rsidRDefault="00A722E4" w:rsidP="00A722E4">
            <w:pPr>
              <w:jc w:val="center"/>
              <w:rPr>
                <w:lang w:val="en-US" w:eastAsia="en-US"/>
              </w:rPr>
            </w:pPr>
            <w:r w:rsidRPr="00A722E4">
              <w:rPr>
                <w:i/>
                <w:sz w:val="20"/>
                <w:szCs w:val="20"/>
              </w:rPr>
              <w:t>paraksta atšifrējums</w:t>
            </w:r>
          </w:p>
        </w:tc>
      </w:tr>
    </w:tbl>
    <w:p w:rsidR="00A722E4" w:rsidRPr="00A722E4" w:rsidRDefault="00A722E4" w:rsidP="00A722E4">
      <w:pPr>
        <w:rPr>
          <w:lang w:val="en-US" w:eastAsia="en-US"/>
        </w:rPr>
      </w:pPr>
    </w:p>
    <w:p w:rsidR="00A722E4" w:rsidRPr="00A722E4" w:rsidRDefault="00A722E4" w:rsidP="00A722E4">
      <w:pPr>
        <w:rPr>
          <w:lang w:val="en-US" w:eastAsia="en-US"/>
        </w:rPr>
      </w:pPr>
    </w:p>
    <w:p w:rsidR="00A722E4" w:rsidRPr="00A722E4" w:rsidRDefault="00A722E4" w:rsidP="00A722E4">
      <w:pPr>
        <w:rPr>
          <w:lang w:val="en-US" w:eastAsia="en-US"/>
        </w:rPr>
      </w:pPr>
    </w:p>
    <w:p w:rsidR="00A722E4" w:rsidRPr="00A722E4" w:rsidRDefault="00A722E4" w:rsidP="00A722E4">
      <w:pPr>
        <w:rPr>
          <w:lang w:val="en-US" w:eastAsia="en-US"/>
        </w:rPr>
      </w:pPr>
    </w:p>
    <w:p w:rsidR="00A722E4" w:rsidRPr="00A722E4" w:rsidRDefault="00A722E4" w:rsidP="00A722E4">
      <w:pPr>
        <w:rPr>
          <w:lang w:val="en-US" w:eastAsia="en-US"/>
        </w:rPr>
      </w:pPr>
      <w:r w:rsidRPr="00A722E4">
        <w:rPr>
          <w:lang w:val="en-US" w:eastAsia="en-US"/>
        </w:rPr>
        <w:t>Datums__________</w:t>
      </w:r>
    </w:p>
    <w:p w:rsidR="00A722E4" w:rsidRPr="00A722E4" w:rsidRDefault="00A722E4" w:rsidP="00A722E4">
      <w:pPr>
        <w:rPr>
          <w:lang w:val="en-US" w:eastAsia="en-US"/>
        </w:rPr>
      </w:pPr>
    </w:p>
    <w:p w:rsidR="00A722E4" w:rsidRPr="00A722E4" w:rsidRDefault="00A722E4" w:rsidP="00A722E4">
      <w:pPr>
        <w:rPr>
          <w:lang w:val="en-US" w:eastAsia="en-US"/>
        </w:rPr>
      </w:pPr>
    </w:p>
    <w:p w:rsidR="00A722E4" w:rsidRPr="00A722E4" w:rsidRDefault="00A722E4" w:rsidP="00A722E4">
      <w:pPr>
        <w:rPr>
          <w:lang w:val="en-US" w:eastAsia="en-US"/>
        </w:rPr>
      </w:pPr>
    </w:p>
    <w:p w:rsidR="00A722E4" w:rsidRPr="00A722E4" w:rsidRDefault="00A722E4" w:rsidP="00A722E4">
      <w:pPr>
        <w:rPr>
          <w:lang w:val="en-US" w:eastAsia="en-US"/>
        </w:rPr>
      </w:pPr>
    </w:p>
    <w:p w:rsidR="00860A3B" w:rsidRDefault="00860A3B" w:rsidP="003154C4">
      <w:pPr>
        <w:rPr>
          <w:rFonts w:eastAsiaTheme="minorHAnsi"/>
          <w:i/>
          <w:lang w:eastAsia="en-US"/>
        </w:rPr>
        <w:sectPr w:rsidR="00860A3B" w:rsidSect="00A722E4">
          <w:pgSz w:w="16838" w:h="11906" w:orient="landscape"/>
          <w:pgMar w:top="426" w:right="536" w:bottom="993" w:left="1440" w:header="708" w:footer="708" w:gutter="0"/>
          <w:cols w:space="708"/>
          <w:docGrid w:linePitch="360"/>
        </w:sectPr>
      </w:pPr>
    </w:p>
    <w:p w:rsidR="00A722E4" w:rsidRPr="00A722E4" w:rsidRDefault="00C234AA" w:rsidP="00A722E4">
      <w:pPr>
        <w:jc w:val="right"/>
        <w:rPr>
          <w:rFonts w:eastAsia="Calibri"/>
          <w:noProof/>
        </w:rPr>
      </w:pPr>
      <w:r>
        <w:rPr>
          <w:rFonts w:eastAsia="Calibri"/>
          <w:lang w:eastAsia="en-US"/>
        </w:rPr>
        <w:lastRenderedPageBreak/>
        <w:t>6</w:t>
      </w:r>
      <w:r w:rsidR="00A722E4" w:rsidRPr="00A722E4">
        <w:rPr>
          <w:rFonts w:eastAsia="Calibri"/>
          <w:lang w:eastAsia="en-US"/>
        </w:rPr>
        <w:t>. pielikums</w:t>
      </w:r>
    </w:p>
    <w:p w:rsidR="00A722E4" w:rsidRPr="003154C4" w:rsidRDefault="00A722E4" w:rsidP="00A722E4">
      <w:pPr>
        <w:jc w:val="right"/>
        <w:rPr>
          <w:rFonts w:eastAsia="Calibri"/>
          <w:noProof/>
        </w:rPr>
      </w:pPr>
      <w:r w:rsidRPr="003154C4">
        <w:rPr>
          <w:rFonts w:eastAsia="Calibri"/>
          <w:noProof/>
        </w:rPr>
        <w:t>Kokneses novada PII “</w:t>
      </w:r>
      <w:r>
        <w:rPr>
          <w:rFonts w:eastAsia="Calibri"/>
          <w:noProof/>
        </w:rPr>
        <w:t>Bitīte</w:t>
      </w:r>
      <w:r w:rsidRPr="003154C4">
        <w:rPr>
          <w:rFonts w:eastAsia="Calibri"/>
          <w:noProof/>
        </w:rPr>
        <w:t>”</w:t>
      </w:r>
    </w:p>
    <w:p w:rsidR="00A722E4" w:rsidRPr="003154C4" w:rsidRDefault="00AA68C6" w:rsidP="00A722E4">
      <w:pPr>
        <w:jc w:val="right"/>
        <w:rPr>
          <w:rFonts w:eastAsia="Calibri"/>
          <w:bCs/>
          <w:lang w:eastAsia="en-US"/>
        </w:rPr>
      </w:pPr>
      <w:r>
        <w:rPr>
          <w:rFonts w:eastAsia="Calibri"/>
          <w:bCs/>
          <w:lang w:eastAsia="en-US"/>
        </w:rPr>
        <w:t xml:space="preserve"> </w:t>
      </w:r>
      <w:r w:rsidR="00A722E4" w:rsidRPr="003154C4">
        <w:rPr>
          <w:rFonts w:eastAsia="Calibri"/>
          <w:bCs/>
          <w:lang w:eastAsia="en-US"/>
        </w:rPr>
        <w:t>Pedagogu profesionālās darbības</w:t>
      </w:r>
    </w:p>
    <w:p w:rsidR="00A722E4" w:rsidRPr="003154C4" w:rsidRDefault="00A722E4" w:rsidP="00A722E4">
      <w:pPr>
        <w:jc w:val="right"/>
        <w:rPr>
          <w:rFonts w:eastAsia="Calibri"/>
          <w:bCs/>
          <w:lang w:eastAsia="en-US"/>
        </w:rPr>
      </w:pPr>
      <w:r w:rsidRPr="003154C4">
        <w:rPr>
          <w:rFonts w:eastAsia="Calibri"/>
          <w:bCs/>
          <w:lang w:eastAsia="en-US"/>
        </w:rPr>
        <w:t xml:space="preserve">kvalitātes novērtēšanas </w:t>
      </w:r>
    </w:p>
    <w:p w:rsidR="00A722E4" w:rsidRDefault="00A722E4" w:rsidP="00A722E4">
      <w:pPr>
        <w:jc w:val="right"/>
        <w:rPr>
          <w:rFonts w:eastAsia="Calibri"/>
          <w:lang w:eastAsia="en-US"/>
        </w:rPr>
      </w:pPr>
      <w:r w:rsidRPr="003154C4">
        <w:rPr>
          <w:rFonts w:eastAsia="Calibri"/>
          <w:bCs/>
          <w:lang w:eastAsia="en-US"/>
        </w:rPr>
        <w:t xml:space="preserve">kārtībai </w:t>
      </w:r>
      <w:r w:rsidR="00AA68C6">
        <w:rPr>
          <w:rFonts w:eastAsia="Calibri"/>
          <w:bCs/>
          <w:lang w:eastAsia="en-US"/>
        </w:rPr>
        <w:t xml:space="preserve"> un komisijas darbības kārtībai</w:t>
      </w:r>
    </w:p>
    <w:p w:rsidR="00F71553" w:rsidRDefault="00F71553" w:rsidP="00F71553">
      <w:pPr>
        <w:jc w:val="center"/>
      </w:pPr>
      <w:r>
        <w:t>Kokneses novada Bebru pagasta pirmsskolas izglītības iestāde “Bitīte”</w:t>
      </w:r>
    </w:p>
    <w:p w:rsidR="00F71553" w:rsidRDefault="00F71553" w:rsidP="00F71553">
      <w:pPr>
        <w:jc w:val="center"/>
      </w:pPr>
      <w:r>
        <w:t>Pedagoga profesionālās darbības kvalitātes novērtēšanas</w:t>
      </w:r>
    </w:p>
    <w:p w:rsidR="00F71553" w:rsidRDefault="00F71553" w:rsidP="00F71553">
      <w:pPr>
        <w:jc w:val="center"/>
      </w:pPr>
      <w:r>
        <w:t xml:space="preserve">Pirmsskolas izglītības pedagoga darba </w:t>
      </w:r>
      <w:r w:rsidRPr="00F71553">
        <w:rPr>
          <w:b/>
        </w:rPr>
        <w:t>KVALITĀTES KOPVĒRTĒJUMS</w:t>
      </w:r>
    </w:p>
    <w:p w:rsidR="00F71553" w:rsidRDefault="00F71553" w:rsidP="00F71553">
      <w:pPr>
        <w:jc w:val="center"/>
      </w:pPr>
      <w:r>
        <w:t>2017./2018. mācību gadā</w:t>
      </w:r>
    </w:p>
    <w:p w:rsidR="00F71553" w:rsidRDefault="00F71553" w:rsidP="00F71553">
      <w:pPr>
        <w:jc w:val="center"/>
      </w:pPr>
    </w:p>
    <w:p w:rsidR="00F71553" w:rsidRDefault="00F71553" w:rsidP="00F71553">
      <w:pPr>
        <w:jc w:val="both"/>
      </w:pPr>
      <w:r>
        <w:t>Pedagoga vārds, uzvārds………………………………..</w:t>
      </w:r>
    </w:p>
    <w:p w:rsidR="00F71553" w:rsidRDefault="00C234AA" w:rsidP="00F71553">
      <w:pPr>
        <w:jc w:val="both"/>
      </w:pPr>
      <w:r>
        <w:rPr>
          <w:noProof/>
        </w:rPr>
        <mc:AlternateContent>
          <mc:Choice Requires="wps">
            <w:drawing>
              <wp:anchor distT="0" distB="0" distL="114300" distR="114300" simplePos="0" relativeHeight="251671552" behindDoc="0" locked="0" layoutInCell="1" allowOverlap="1">
                <wp:simplePos x="0" y="0"/>
                <wp:positionH relativeFrom="column">
                  <wp:posOffset>1712595</wp:posOffset>
                </wp:positionH>
                <wp:positionV relativeFrom="paragraph">
                  <wp:posOffset>31750</wp:posOffset>
                </wp:positionV>
                <wp:extent cx="123825" cy="123825"/>
                <wp:effectExtent l="0" t="0" r="28575" b="285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238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09EB49E" id="Rectangle 12" o:spid="_x0000_s1026" style="position:absolute;margin-left:134.85pt;margin-top:2.5pt;width:9.75pt;height: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" fillcolor="window" strokecolor="windowText" strokeweight=".25pt">
                <v:path arrowok="t"/>
              </v:rect>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2007870</wp:posOffset>
                </wp:positionH>
                <wp:positionV relativeFrom="paragraph">
                  <wp:posOffset>31750</wp:posOffset>
                </wp:positionV>
                <wp:extent cx="123825" cy="123825"/>
                <wp:effectExtent l="0" t="0" r="28575" b="285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238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B422F64" id="Rectangle 13" o:spid="_x0000_s1026" style="position:absolute;margin-left:158.1pt;margin-top:2.5pt;width:9.75pt;height: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" fillcolor="window" strokecolor="windowText" strokeweight=".25pt">
                <v:path arrowok="t"/>
              </v:rec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1322070</wp:posOffset>
                </wp:positionH>
                <wp:positionV relativeFrom="paragraph">
                  <wp:posOffset>31750</wp:posOffset>
                </wp:positionV>
                <wp:extent cx="123825" cy="123825"/>
                <wp:effectExtent l="0" t="0" r="28575" b="285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CB6790C" id="Rectangle 11" o:spid="_x0000_s1026" style="position:absolute;margin-left:104.1pt;margin-top:2.5pt;width:9.75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" fillcolor="white [3201]" strokecolor="black [3200]" strokeweight=".25pt">
                <v:path arrowok="t"/>
              </v:rect>
            </w:pict>
          </mc:Fallback>
        </mc:AlternateContent>
      </w:r>
      <w:r w:rsidR="00F71553">
        <w:t xml:space="preserve">Kvalitātes pakāpe  1. </w:t>
      </w:r>
      <w:r w:rsidR="00F71553">
        <w:tab/>
        <w:t>2.</w:t>
      </w:r>
      <w:r w:rsidR="00144771">
        <w:t>2.</w:t>
      </w:r>
      <w:r w:rsidR="00F71553">
        <w:tab/>
        <w:t xml:space="preserve"> 3.</w:t>
      </w:r>
    </w:p>
    <w:p w:rsidR="00F71553" w:rsidRDefault="00F71553" w:rsidP="00F71553">
      <w:pPr>
        <w:jc w:val="both"/>
      </w:pPr>
    </w:p>
    <w:p w:rsidR="00F71553" w:rsidRDefault="00F71553" w:rsidP="00F71553">
      <w:pPr>
        <w:jc w:val="both"/>
      </w:pPr>
      <w:r>
        <w:t>Vērtēšana notiek 3 punktu si</w:t>
      </w:r>
      <w:r w:rsidR="006C7C07">
        <w:t>s</w:t>
      </w:r>
      <w:r>
        <w:t>tēmā:</w:t>
      </w:r>
    </w:p>
    <w:tbl>
      <w:tblPr>
        <w:tblStyle w:val="Reatabula"/>
        <w:tblW w:w="0" w:type="auto"/>
        <w:tblLook w:val="04A0" w:firstRow="1" w:lastRow="0" w:firstColumn="1" w:lastColumn="0" w:noHBand="0" w:noVBand="1"/>
      </w:tblPr>
      <w:tblGrid>
        <w:gridCol w:w="843"/>
        <w:gridCol w:w="3234"/>
      </w:tblGrid>
      <w:tr w:rsidR="00DE12F4" w:rsidTr="00DE12F4">
        <w:tc>
          <w:tcPr>
            <w:tcW w:w="843" w:type="dxa"/>
          </w:tcPr>
          <w:p w:rsidR="00DE12F4" w:rsidRDefault="00DE12F4" w:rsidP="00DE12F4">
            <w:pPr>
              <w:jc w:val="center"/>
            </w:pPr>
            <w:r>
              <w:t>Punkti</w:t>
            </w:r>
          </w:p>
        </w:tc>
        <w:tc>
          <w:tcPr>
            <w:tcW w:w="3234" w:type="dxa"/>
          </w:tcPr>
          <w:p w:rsidR="00DE12F4" w:rsidRDefault="00DE12F4" w:rsidP="00DE12F4">
            <w:pPr>
              <w:jc w:val="center"/>
            </w:pPr>
            <w:r>
              <w:t>Paskaidrojums</w:t>
            </w:r>
          </w:p>
        </w:tc>
      </w:tr>
      <w:tr w:rsidR="00DE12F4" w:rsidTr="00DE12F4">
        <w:tc>
          <w:tcPr>
            <w:tcW w:w="843" w:type="dxa"/>
          </w:tcPr>
          <w:p w:rsidR="00DE12F4" w:rsidRPr="00DE12F4" w:rsidRDefault="00DE12F4" w:rsidP="00DE12F4">
            <w:pPr>
              <w:jc w:val="center"/>
              <w:rPr>
                <w:b/>
              </w:rPr>
            </w:pPr>
            <w:r w:rsidRPr="00DE12F4">
              <w:rPr>
                <w:b/>
              </w:rPr>
              <w:t>3</w:t>
            </w:r>
          </w:p>
        </w:tc>
        <w:tc>
          <w:tcPr>
            <w:tcW w:w="3234" w:type="dxa"/>
          </w:tcPr>
          <w:p w:rsidR="00DE12F4" w:rsidRDefault="00DE12F4" w:rsidP="00DE12F4">
            <w:r>
              <w:t>ļoti labi, jā</w:t>
            </w:r>
          </w:p>
        </w:tc>
      </w:tr>
      <w:tr w:rsidR="00DE12F4" w:rsidTr="00DE12F4">
        <w:tc>
          <w:tcPr>
            <w:tcW w:w="843" w:type="dxa"/>
          </w:tcPr>
          <w:p w:rsidR="00DE12F4" w:rsidRPr="00DE12F4" w:rsidRDefault="00DE12F4" w:rsidP="00DE12F4">
            <w:pPr>
              <w:jc w:val="center"/>
              <w:rPr>
                <w:b/>
              </w:rPr>
            </w:pPr>
            <w:r w:rsidRPr="00DE12F4">
              <w:rPr>
                <w:b/>
              </w:rPr>
              <w:t>2</w:t>
            </w:r>
          </w:p>
        </w:tc>
        <w:tc>
          <w:tcPr>
            <w:tcW w:w="3234" w:type="dxa"/>
          </w:tcPr>
          <w:p w:rsidR="00DE12F4" w:rsidRDefault="00DE12F4" w:rsidP="00F71553">
            <w:pPr>
              <w:jc w:val="both"/>
            </w:pPr>
            <w:r>
              <w:t>labi, drīzāk jā</w:t>
            </w:r>
          </w:p>
        </w:tc>
      </w:tr>
      <w:tr w:rsidR="00DE12F4" w:rsidTr="00DE12F4">
        <w:tc>
          <w:tcPr>
            <w:tcW w:w="843" w:type="dxa"/>
          </w:tcPr>
          <w:p w:rsidR="00DE12F4" w:rsidRPr="00DE12F4" w:rsidRDefault="00DE12F4" w:rsidP="00DE12F4">
            <w:pPr>
              <w:jc w:val="center"/>
              <w:rPr>
                <w:b/>
              </w:rPr>
            </w:pPr>
            <w:r w:rsidRPr="00DE12F4">
              <w:rPr>
                <w:b/>
              </w:rPr>
              <w:t>1</w:t>
            </w:r>
          </w:p>
        </w:tc>
        <w:tc>
          <w:tcPr>
            <w:tcW w:w="3234" w:type="dxa"/>
          </w:tcPr>
          <w:p w:rsidR="00DE12F4" w:rsidRDefault="00DE12F4" w:rsidP="00F71553">
            <w:pPr>
              <w:jc w:val="both"/>
            </w:pPr>
            <w:r>
              <w:t>v</w:t>
            </w:r>
            <w:r w:rsidRPr="00DE12F4">
              <w:t>idēji</w:t>
            </w:r>
            <w:r>
              <w:t>, daļēji</w:t>
            </w:r>
          </w:p>
        </w:tc>
      </w:tr>
      <w:tr w:rsidR="00DE12F4" w:rsidTr="00DE12F4">
        <w:tc>
          <w:tcPr>
            <w:tcW w:w="843" w:type="dxa"/>
          </w:tcPr>
          <w:p w:rsidR="00DE12F4" w:rsidRPr="00DE12F4" w:rsidRDefault="00DE12F4" w:rsidP="00DE12F4">
            <w:pPr>
              <w:jc w:val="center"/>
              <w:rPr>
                <w:b/>
              </w:rPr>
            </w:pPr>
            <w:r w:rsidRPr="00DE12F4">
              <w:rPr>
                <w:b/>
              </w:rPr>
              <w:t>0</w:t>
            </w:r>
          </w:p>
        </w:tc>
        <w:tc>
          <w:tcPr>
            <w:tcW w:w="3234" w:type="dxa"/>
          </w:tcPr>
          <w:p w:rsidR="00DE12F4" w:rsidRDefault="004F1483" w:rsidP="00F71553">
            <w:pPr>
              <w:jc w:val="both"/>
            </w:pPr>
            <w:r>
              <w:t>d</w:t>
            </w:r>
            <w:r w:rsidR="00DE12F4">
              <w:t>rīzāk nē, nē, nav novērots</w:t>
            </w:r>
          </w:p>
        </w:tc>
      </w:tr>
    </w:tbl>
    <w:p w:rsidR="00F71553" w:rsidRDefault="00F71553" w:rsidP="00DE12F4">
      <w:pPr>
        <w:jc w:val="both"/>
        <w:rPr>
          <w:color w:val="FF0000"/>
        </w:rPr>
      </w:pPr>
    </w:p>
    <w:p w:rsidR="009E401F" w:rsidRPr="009E401F" w:rsidRDefault="009E401F" w:rsidP="009E401F">
      <w:pPr>
        <w:rPr>
          <w:color w:val="000000"/>
          <w:lang w:eastAsia="en-US"/>
        </w:rPr>
      </w:pPr>
      <w:r w:rsidRPr="009E401F">
        <w:rPr>
          <w:color w:val="000000"/>
          <w:lang w:eastAsia="en-US"/>
        </w:rPr>
        <w:t>Pedagoga profesionālās darbības kvalitātes novērtēšanas pakāpes piešķiršan</w:t>
      </w:r>
      <w:r w:rsidR="002D2DA4">
        <w:rPr>
          <w:color w:val="000000"/>
          <w:lang w:eastAsia="en-US"/>
        </w:rPr>
        <w:t>ai nepieciešamais punktu skaits</w:t>
      </w:r>
      <w:r w:rsidR="00CF4352" w:rsidRPr="00CF4352">
        <w:rPr>
          <w:color w:val="000000"/>
          <w:lang w:eastAsia="en-US"/>
        </w:rPr>
        <w:t xml:space="preserve"> </w:t>
      </w:r>
      <w:r w:rsidR="00A37469">
        <w:rPr>
          <w:color w:val="000000"/>
          <w:lang w:eastAsia="en-US"/>
        </w:rPr>
        <w:t>tiek iegūts,</w:t>
      </w:r>
      <w:r w:rsidR="00CF4352">
        <w:rPr>
          <w:color w:val="000000"/>
          <w:lang w:eastAsia="en-US"/>
        </w:rPr>
        <w:t xml:space="preserve"> saskaitot </w:t>
      </w:r>
      <w:r w:rsidR="00CF4352" w:rsidRPr="00A37469">
        <w:rPr>
          <w:b/>
          <w:color w:val="000000"/>
          <w:lang w:eastAsia="en-US"/>
        </w:rPr>
        <w:t>pedagoga darba</w:t>
      </w:r>
      <w:r w:rsidR="00CF4352">
        <w:rPr>
          <w:color w:val="000000"/>
          <w:lang w:eastAsia="en-US"/>
        </w:rPr>
        <w:t xml:space="preserve"> </w:t>
      </w:r>
      <w:r w:rsidR="00CF4352">
        <w:rPr>
          <w:b/>
          <w:color w:val="000000"/>
          <w:lang w:eastAsia="en-US"/>
        </w:rPr>
        <w:t xml:space="preserve">kvalitātes </w:t>
      </w:r>
      <w:r w:rsidR="004F1483">
        <w:rPr>
          <w:b/>
          <w:color w:val="000000"/>
          <w:lang w:eastAsia="en-US"/>
        </w:rPr>
        <w:t>paš</w:t>
      </w:r>
      <w:r w:rsidR="00C234AA">
        <w:rPr>
          <w:b/>
          <w:color w:val="000000"/>
          <w:lang w:eastAsia="en-US"/>
        </w:rPr>
        <w:t xml:space="preserve">vērtējuma vērtējumā </w:t>
      </w:r>
      <w:r w:rsidR="00CF4352">
        <w:rPr>
          <w:b/>
          <w:color w:val="000000"/>
          <w:lang w:eastAsia="en-US"/>
        </w:rPr>
        <w:t>iegūtos punktus un pedagoga rotaļnodarbīb</w:t>
      </w:r>
      <w:r w:rsidR="004F1483">
        <w:rPr>
          <w:b/>
          <w:color w:val="000000"/>
          <w:lang w:eastAsia="en-US"/>
        </w:rPr>
        <w:t>u</w:t>
      </w:r>
      <w:r w:rsidR="00CF4352">
        <w:rPr>
          <w:b/>
          <w:color w:val="000000"/>
          <w:lang w:eastAsia="en-US"/>
        </w:rPr>
        <w:t xml:space="preserve"> novērtējuma punktus.</w:t>
      </w:r>
    </w:p>
    <w:p w:rsidR="009E401F" w:rsidRDefault="009E401F" w:rsidP="00DE12F4">
      <w:pPr>
        <w:jc w:val="both"/>
        <w:rPr>
          <w:color w:val="FF000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364"/>
      </w:tblGrid>
      <w:tr w:rsidR="009E401F" w:rsidRPr="009E401F" w:rsidTr="002D2DA4">
        <w:tc>
          <w:tcPr>
            <w:tcW w:w="1809" w:type="dxa"/>
            <w:shd w:val="clear" w:color="auto" w:fill="D6E3BC" w:themeFill="accent3" w:themeFillTint="66"/>
          </w:tcPr>
          <w:p w:rsidR="009E401F" w:rsidRPr="009E401F" w:rsidRDefault="009E401F" w:rsidP="009E401F">
            <w:pPr>
              <w:autoSpaceDE w:val="0"/>
              <w:autoSpaceDN w:val="0"/>
              <w:adjustRightInd w:val="0"/>
              <w:jc w:val="center"/>
              <w:rPr>
                <w:color w:val="000000"/>
                <w:lang w:val="en-GB" w:eastAsia="en-US"/>
              </w:rPr>
            </w:pPr>
            <w:proofErr w:type="spellStart"/>
            <w:r w:rsidRPr="009E401F">
              <w:rPr>
                <w:color w:val="000000"/>
                <w:lang w:val="en-GB" w:eastAsia="en-US"/>
              </w:rPr>
              <w:t>Pakāpe</w:t>
            </w:r>
            <w:proofErr w:type="spellEnd"/>
          </w:p>
        </w:tc>
        <w:tc>
          <w:tcPr>
            <w:tcW w:w="8364" w:type="dxa"/>
            <w:shd w:val="clear" w:color="auto" w:fill="D6E3BC" w:themeFill="accent3" w:themeFillTint="66"/>
          </w:tcPr>
          <w:p w:rsidR="009E401F" w:rsidRPr="004F1483" w:rsidRDefault="009E401F" w:rsidP="009E401F">
            <w:pPr>
              <w:autoSpaceDE w:val="0"/>
              <w:autoSpaceDN w:val="0"/>
              <w:adjustRightInd w:val="0"/>
              <w:jc w:val="center"/>
              <w:rPr>
                <w:b/>
                <w:lang w:val="en-GB" w:eastAsia="en-US"/>
              </w:rPr>
            </w:pPr>
            <w:proofErr w:type="spellStart"/>
            <w:r w:rsidRPr="004F1483">
              <w:rPr>
                <w:b/>
                <w:lang w:val="en-GB" w:eastAsia="en-US"/>
              </w:rPr>
              <w:t>Punkti</w:t>
            </w:r>
            <w:proofErr w:type="spellEnd"/>
            <w:r w:rsidRPr="004F1483">
              <w:rPr>
                <w:b/>
                <w:lang w:val="en-GB" w:eastAsia="en-US"/>
              </w:rPr>
              <w:t xml:space="preserve">, </w:t>
            </w:r>
            <w:proofErr w:type="spellStart"/>
            <w:r w:rsidRPr="004F1483">
              <w:rPr>
                <w:b/>
                <w:lang w:val="en-GB" w:eastAsia="en-US"/>
              </w:rPr>
              <w:t>līmeņi</w:t>
            </w:r>
            <w:proofErr w:type="spellEnd"/>
            <w:r w:rsidR="004F1483" w:rsidRPr="004F1483">
              <w:rPr>
                <w:b/>
                <w:lang w:val="en-GB" w:eastAsia="en-US"/>
              </w:rPr>
              <w:t>,</w:t>
            </w:r>
            <w:r w:rsidR="00654704">
              <w:rPr>
                <w:b/>
                <w:lang w:val="en-GB" w:eastAsia="en-US"/>
              </w:rPr>
              <w:t xml:space="preserve"> </w:t>
            </w:r>
            <w:proofErr w:type="spellStart"/>
            <w:r w:rsidR="004F1483" w:rsidRPr="004F1483">
              <w:rPr>
                <w:b/>
                <w:lang w:val="en-GB" w:eastAsia="en-US"/>
              </w:rPr>
              <w:t>at</w:t>
            </w:r>
            <w:r w:rsidR="00654704">
              <w:rPr>
                <w:b/>
                <w:lang w:val="en-GB" w:eastAsia="en-US"/>
              </w:rPr>
              <w:t>bilstoši</w:t>
            </w:r>
            <w:proofErr w:type="spellEnd"/>
            <w:r w:rsidR="00654704">
              <w:rPr>
                <w:b/>
                <w:lang w:val="en-GB" w:eastAsia="en-US"/>
              </w:rPr>
              <w:t xml:space="preserve"> </w:t>
            </w:r>
            <w:proofErr w:type="gramStart"/>
            <w:r w:rsidR="00654704">
              <w:rPr>
                <w:b/>
                <w:lang w:val="en-GB" w:eastAsia="en-US"/>
              </w:rPr>
              <w:t>4.pielikuma</w:t>
            </w:r>
            <w:proofErr w:type="gramEnd"/>
            <w:r w:rsidR="00654704">
              <w:rPr>
                <w:b/>
                <w:lang w:val="en-GB" w:eastAsia="en-US"/>
              </w:rPr>
              <w:t xml:space="preserve"> </w:t>
            </w:r>
            <w:proofErr w:type="spellStart"/>
            <w:r w:rsidR="00654704">
              <w:rPr>
                <w:b/>
                <w:lang w:val="en-GB" w:eastAsia="en-US"/>
              </w:rPr>
              <w:t>līmeņa</w:t>
            </w:r>
            <w:proofErr w:type="spellEnd"/>
            <w:r w:rsidR="00654704">
              <w:rPr>
                <w:b/>
                <w:lang w:val="en-GB" w:eastAsia="en-US"/>
              </w:rPr>
              <w:t xml:space="preserve"> </w:t>
            </w:r>
            <w:proofErr w:type="spellStart"/>
            <w:r w:rsidR="00654704">
              <w:rPr>
                <w:b/>
                <w:lang w:val="en-GB" w:eastAsia="en-US"/>
              </w:rPr>
              <w:t>aprakstiem</w:t>
            </w:r>
            <w:proofErr w:type="spellEnd"/>
          </w:p>
        </w:tc>
      </w:tr>
      <w:tr w:rsidR="009E401F" w:rsidRPr="009E401F" w:rsidTr="004F1483">
        <w:tc>
          <w:tcPr>
            <w:tcW w:w="1809" w:type="dxa"/>
            <w:shd w:val="clear" w:color="auto" w:fill="auto"/>
            <w:vAlign w:val="center"/>
          </w:tcPr>
          <w:p w:rsidR="009E401F" w:rsidRPr="009E401F" w:rsidRDefault="009E401F" w:rsidP="004F1483">
            <w:pPr>
              <w:autoSpaceDE w:val="0"/>
              <w:autoSpaceDN w:val="0"/>
              <w:adjustRightInd w:val="0"/>
              <w:jc w:val="center"/>
              <w:rPr>
                <w:b/>
                <w:lang w:val="en-GB" w:eastAsia="en-US"/>
              </w:rPr>
            </w:pPr>
            <w:r w:rsidRPr="009E401F">
              <w:rPr>
                <w:b/>
                <w:lang w:val="en-GB" w:eastAsia="en-US"/>
              </w:rPr>
              <w:t>1.</w:t>
            </w:r>
          </w:p>
        </w:tc>
        <w:tc>
          <w:tcPr>
            <w:tcW w:w="8364" w:type="dxa"/>
            <w:vAlign w:val="center"/>
          </w:tcPr>
          <w:p w:rsidR="009E401F" w:rsidRDefault="00955556" w:rsidP="004F1483">
            <w:pPr>
              <w:autoSpaceDE w:val="0"/>
              <w:autoSpaceDN w:val="0"/>
              <w:adjustRightInd w:val="0"/>
              <w:jc w:val="center"/>
              <w:rPr>
                <w:lang w:val="en-GB" w:eastAsia="en-US"/>
              </w:rPr>
            </w:pPr>
            <w:proofErr w:type="spellStart"/>
            <w:r>
              <w:rPr>
                <w:lang w:val="en-GB" w:eastAsia="en-US"/>
              </w:rPr>
              <w:t>Ja</w:t>
            </w:r>
            <w:proofErr w:type="spellEnd"/>
            <w:r>
              <w:rPr>
                <w:lang w:val="en-GB" w:eastAsia="en-US"/>
              </w:rPr>
              <w:t xml:space="preserve"> </w:t>
            </w:r>
            <w:proofErr w:type="spellStart"/>
            <w:r>
              <w:rPr>
                <w:lang w:val="en-GB" w:eastAsia="en-US"/>
              </w:rPr>
              <w:t>pedagogs</w:t>
            </w:r>
            <w:proofErr w:type="spellEnd"/>
            <w:r>
              <w:rPr>
                <w:lang w:val="en-GB" w:eastAsia="en-US"/>
              </w:rPr>
              <w:t xml:space="preserve"> </w:t>
            </w:r>
            <w:proofErr w:type="spellStart"/>
            <w:r>
              <w:rPr>
                <w:lang w:val="en-GB" w:eastAsia="en-US"/>
              </w:rPr>
              <w:t>vērt</w:t>
            </w:r>
            <w:r w:rsidR="002D2DA4">
              <w:rPr>
                <w:lang w:val="en-GB" w:eastAsia="en-US"/>
              </w:rPr>
              <w:t>ē</w:t>
            </w:r>
            <w:r>
              <w:rPr>
                <w:lang w:val="en-GB" w:eastAsia="en-US"/>
              </w:rPr>
              <w:t>š</w:t>
            </w:r>
            <w:r w:rsidR="002D2DA4">
              <w:rPr>
                <w:lang w:val="en-GB" w:eastAsia="en-US"/>
              </w:rPr>
              <w:t>a</w:t>
            </w:r>
            <w:r>
              <w:rPr>
                <w:lang w:val="en-GB" w:eastAsia="en-US"/>
              </w:rPr>
              <w:t>nā</w:t>
            </w:r>
            <w:proofErr w:type="spellEnd"/>
            <w:r w:rsidR="00E04430">
              <w:rPr>
                <w:lang w:val="en-GB" w:eastAsia="en-US"/>
              </w:rPr>
              <w:t xml:space="preserve"> </w:t>
            </w:r>
            <w:proofErr w:type="spellStart"/>
            <w:r w:rsidR="00E04430">
              <w:rPr>
                <w:lang w:val="en-GB" w:eastAsia="en-US"/>
              </w:rPr>
              <w:t>iegūst</w:t>
            </w:r>
            <w:proofErr w:type="spellEnd"/>
            <w:r w:rsidR="00E04430">
              <w:rPr>
                <w:lang w:val="en-GB" w:eastAsia="en-US"/>
              </w:rPr>
              <w:t xml:space="preserve"> </w:t>
            </w:r>
            <w:r w:rsidR="007E6EF7">
              <w:rPr>
                <w:lang w:val="en-GB" w:eastAsia="en-US"/>
              </w:rPr>
              <w:t>92</w:t>
            </w:r>
            <w:r w:rsidR="00E04430">
              <w:rPr>
                <w:lang w:val="en-GB" w:eastAsia="en-US"/>
              </w:rPr>
              <w:t>-</w:t>
            </w:r>
            <w:r w:rsidR="007E6EF7">
              <w:rPr>
                <w:lang w:val="en-GB" w:eastAsia="en-US"/>
              </w:rPr>
              <w:t xml:space="preserve">138 </w:t>
            </w:r>
            <w:proofErr w:type="spellStart"/>
            <w:r>
              <w:rPr>
                <w:lang w:val="en-GB" w:eastAsia="en-US"/>
              </w:rPr>
              <w:t>punktus</w:t>
            </w:r>
            <w:proofErr w:type="spellEnd"/>
            <w:r>
              <w:rPr>
                <w:lang w:val="en-GB" w:eastAsia="en-US"/>
              </w:rPr>
              <w:t>,</w:t>
            </w:r>
            <w:r w:rsidR="00D516C9">
              <w:rPr>
                <w:lang w:val="en-GB" w:eastAsia="en-US"/>
              </w:rPr>
              <w:t xml:space="preserve"> </w:t>
            </w:r>
            <w:proofErr w:type="spellStart"/>
            <w:r>
              <w:rPr>
                <w:lang w:val="en-GB" w:eastAsia="en-US"/>
              </w:rPr>
              <w:t>pakāpi</w:t>
            </w:r>
            <w:proofErr w:type="spellEnd"/>
            <w:r>
              <w:rPr>
                <w:lang w:val="en-GB" w:eastAsia="en-US"/>
              </w:rPr>
              <w:t xml:space="preserve"> </w:t>
            </w:r>
            <w:proofErr w:type="spellStart"/>
            <w:r>
              <w:rPr>
                <w:lang w:val="en-GB" w:eastAsia="en-US"/>
              </w:rPr>
              <w:t>pi</w:t>
            </w:r>
            <w:r w:rsidR="002D2DA4">
              <w:rPr>
                <w:lang w:val="en-GB" w:eastAsia="en-US"/>
              </w:rPr>
              <w:t>e</w:t>
            </w:r>
            <w:r>
              <w:rPr>
                <w:lang w:val="en-GB" w:eastAsia="en-US"/>
              </w:rPr>
              <w:t>šķir</w:t>
            </w:r>
            <w:proofErr w:type="spellEnd"/>
            <w:r>
              <w:rPr>
                <w:lang w:val="en-GB" w:eastAsia="en-US"/>
              </w:rPr>
              <w:t xml:space="preserve"> </w:t>
            </w:r>
            <w:proofErr w:type="spellStart"/>
            <w:r>
              <w:rPr>
                <w:lang w:val="en-GB" w:eastAsia="en-US"/>
              </w:rPr>
              <w:t>uz</w:t>
            </w:r>
            <w:proofErr w:type="spellEnd"/>
            <w:r>
              <w:rPr>
                <w:lang w:val="en-GB" w:eastAsia="en-US"/>
              </w:rPr>
              <w:t xml:space="preserve"> 1gad</w:t>
            </w:r>
            <w:r w:rsidR="00A37469">
              <w:rPr>
                <w:lang w:val="en-GB" w:eastAsia="en-US"/>
              </w:rPr>
              <w:t>u</w:t>
            </w:r>
            <w:r>
              <w:rPr>
                <w:lang w:val="en-GB" w:eastAsia="en-US"/>
              </w:rPr>
              <w:t>.</w:t>
            </w:r>
          </w:p>
          <w:p w:rsidR="00955556" w:rsidRPr="009E401F" w:rsidRDefault="00955556" w:rsidP="004F1483">
            <w:pPr>
              <w:autoSpaceDE w:val="0"/>
              <w:autoSpaceDN w:val="0"/>
              <w:adjustRightInd w:val="0"/>
              <w:jc w:val="center"/>
              <w:rPr>
                <w:lang w:val="en-GB" w:eastAsia="en-US"/>
              </w:rPr>
            </w:pPr>
          </w:p>
        </w:tc>
      </w:tr>
      <w:tr w:rsidR="009E401F" w:rsidRPr="009E401F" w:rsidTr="004F1483">
        <w:tc>
          <w:tcPr>
            <w:tcW w:w="1809" w:type="dxa"/>
            <w:shd w:val="clear" w:color="auto" w:fill="auto"/>
            <w:vAlign w:val="center"/>
          </w:tcPr>
          <w:p w:rsidR="009E401F" w:rsidRPr="009E401F" w:rsidRDefault="009E401F" w:rsidP="004F1483">
            <w:pPr>
              <w:autoSpaceDE w:val="0"/>
              <w:autoSpaceDN w:val="0"/>
              <w:adjustRightInd w:val="0"/>
              <w:jc w:val="center"/>
              <w:rPr>
                <w:b/>
                <w:lang w:val="en-GB" w:eastAsia="en-US"/>
              </w:rPr>
            </w:pPr>
            <w:r w:rsidRPr="009E401F">
              <w:rPr>
                <w:b/>
                <w:lang w:val="en-GB" w:eastAsia="en-US"/>
              </w:rPr>
              <w:t>2.</w:t>
            </w:r>
          </w:p>
        </w:tc>
        <w:tc>
          <w:tcPr>
            <w:tcW w:w="8364" w:type="dxa"/>
            <w:vAlign w:val="center"/>
          </w:tcPr>
          <w:p w:rsidR="00A37469" w:rsidRDefault="00A37469" w:rsidP="004F1483">
            <w:pPr>
              <w:autoSpaceDE w:val="0"/>
              <w:autoSpaceDN w:val="0"/>
              <w:adjustRightInd w:val="0"/>
              <w:jc w:val="center"/>
              <w:rPr>
                <w:lang w:val="en-GB" w:eastAsia="en-US"/>
              </w:rPr>
            </w:pPr>
            <w:proofErr w:type="spellStart"/>
            <w:r>
              <w:rPr>
                <w:lang w:val="en-GB" w:eastAsia="en-US"/>
              </w:rPr>
              <w:t>Ja</w:t>
            </w:r>
            <w:proofErr w:type="spellEnd"/>
            <w:r>
              <w:rPr>
                <w:lang w:val="en-GB" w:eastAsia="en-US"/>
              </w:rPr>
              <w:t xml:space="preserve"> </w:t>
            </w:r>
            <w:proofErr w:type="spellStart"/>
            <w:r>
              <w:rPr>
                <w:lang w:val="en-GB" w:eastAsia="en-US"/>
              </w:rPr>
              <w:t>pedagogs</w:t>
            </w:r>
            <w:proofErr w:type="spellEnd"/>
            <w:r>
              <w:rPr>
                <w:lang w:val="en-GB" w:eastAsia="en-US"/>
              </w:rPr>
              <w:t xml:space="preserve"> </w:t>
            </w:r>
            <w:proofErr w:type="spellStart"/>
            <w:r>
              <w:rPr>
                <w:lang w:val="en-GB" w:eastAsia="en-US"/>
              </w:rPr>
              <w:t>vērtēšanā</w:t>
            </w:r>
            <w:proofErr w:type="spellEnd"/>
            <w:r>
              <w:rPr>
                <w:lang w:val="en-GB" w:eastAsia="en-US"/>
              </w:rPr>
              <w:t xml:space="preserve"> </w:t>
            </w:r>
            <w:proofErr w:type="spellStart"/>
            <w:r>
              <w:rPr>
                <w:lang w:val="en-GB" w:eastAsia="en-US"/>
              </w:rPr>
              <w:t>iegūst</w:t>
            </w:r>
            <w:proofErr w:type="spellEnd"/>
            <w:r>
              <w:rPr>
                <w:lang w:val="en-GB" w:eastAsia="en-US"/>
              </w:rPr>
              <w:t xml:space="preserve"> </w:t>
            </w:r>
            <w:r w:rsidR="007E6EF7">
              <w:rPr>
                <w:lang w:val="en-GB" w:eastAsia="en-US"/>
              </w:rPr>
              <w:t>92-138</w:t>
            </w:r>
            <w:r>
              <w:rPr>
                <w:lang w:val="en-GB" w:eastAsia="en-US"/>
              </w:rPr>
              <w:t xml:space="preserve"> </w:t>
            </w:r>
            <w:proofErr w:type="spellStart"/>
            <w:r>
              <w:rPr>
                <w:lang w:val="en-GB" w:eastAsia="en-US"/>
              </w:rPr>
              <w:t>punktus</w:t>
            </w:r>
            <w:proofErr w:type="spellEnd"/>
            <w:r>
              <w:rPr>
                <w:lang w:val="en-GB" w:eastAsia="en-US"/>
              </w:rPr>
              <w:t>,</w:t>
            </w:r>
            <w:r w:rsidR="00D516C9">
              <w:rPr>
                <w:lang w:val="en-GB" w:eastAsia="en-US"/>
              </w:rPr>
              <w:t xml:space="preserve"> </w:t>
            </w:r>
            <w:proofErr w:type="spellStart"/>
            <w:r>
              <w:rPr>
                <w:lang w:val="en-GB" w:eastAsia="en-US"/>
              </w:rPr>
              <w:t>pakāpi</w:t>
            </w:r>
            <w:proofErr w:type="spellEnd"/>
            <w:r>
              <w:rPr>
                <w:lang w:val="en-GB" w:eastAsia="en-US"/>
              </w:rPr>
              <w:t xml:space="preserve"> </w:t>
            </w:r>
            <w:proofErr w:type="spellStart"/>
            <w:r>
              <w:rPr>
                <w:lang w:val="en-GB" w:eastAsia="en-US"/>
              </w:rPr>
              <w:t>piešķir</w:t>
            </w:r>
            <w:proofErr w:type="spellEnd"/>
            <w:r>
              <w:rPr>
                <w:lang w:val="en-GB" w:eastAsia="en-US"/>
              </w:rPr>
              <w:t xml:space="preserve"> </w:t>
            </w:r>
            <w:proofErr w:type="spellStart"/>
            <w:r>
              <w:rPr>
                <w:lang w:val="en-GB" w:eastAsia="en-US"/>
              </w:rPr>
              <w:t>uz</w:t>
            </w:r>
            <w:proofErr w:type="spellEnd"/>
            <w:r>
              <w:rPr>
                <w:lang w:val="en-GB" w:eastAsia="en-US"/>
              </w:rPr>
              <w:t xml:space="preserve"> 1gadu.</w:t>
            </w:r>
          </w:p>
          <w:p w:rsidR="009E401F" w:rsidRPr="009E401F" w:rsidRDefault="009E401F" w:rsidP="004F1483">
            <w:pPr>
              <w:autoSpaceDE w:val="0"/>
              <w:autoSpaceDN w:val="0"/>
              <w:adjustRightInd w:val="0"/>
              <w:jc w:val="center"/>
              <w:rPr>
                <w:lang w:val="en-GB" w:eastAsia="en-US"/>
              </w:rPr>
            </w:pPr>
          </w:p>
        </w:tc>
      </w:tr>
      <w:tr w:rsidR="009E401F" w:rsidRPr="009E401F" w:rsidTr="004F1483">
        <w:tc>
          <w:tcPr>
            <w:tcW w:w="1809" w:type="dxa"/>
            <w:shd w:val="clear" w:color="auto" w:fill="auto"/>
            <w:vAlign w:val="center"/>
          </w:tcPr>
          <w:p w:rsidR="009E401F" w:rsidRPr="009E401F" w:rsidRDefault="009E401F" w:rsidP="004F1483">
            <w:pPr>
              <w:autoSpaceDE w:val="0"/>
              <w:autoSpaceDN w:val="0"/>
              <w:adjustRightInd w:val="0"/>
              <w:jc w:val="center"/>
              <w:rPr>
                <w:b/>
                <w:lang w:val="en-GB" w:eastAsia="en-US"/>
              </w:rPr>
            </w:pPr>
            <w:r w:rsidRPr="009E401F">
              <w:rPr>
                <w:b/>
                <w:lang w:val="en-GB" w:eastAsia="en-US"/>
              </w:rPr>
              <w:t>3.</w:t>
            </w:r>
          </w:p>
        </w:tc>
        <w:tc>
          <w:tcPr>
            <w:tcW w:w="8364" w:type="dxa"/>
            <w:vAlign w:val="center"/>
          </w:tcPr>
          <w:p w:rsidR="00A37469" w:rsidRDefault="00A37469" w:rsidP="004F1483">
            <w:pPr>
              <w:autoSpaceDE w:val="0"/>
              <w:autoSpaceDN w:val="0"/>
              <w:adjustRightInd w:val="0"/>
              <w:jc w:val="center"/>
              <w:rPr>
                <w:lang w:val="en-GB" w:eastAsia="en-US"/>
              </w:rPr>
            </w:pPr>
            <w:proofErr w:type="spellStart"/>
            <w:r>
              <w:rPr>
                <w:lang w:val="en-GB" w:eastAsia="en-US"/>
              </w:rPr>
              <w:t>Ja</w:t>
            </w:r>
            <w:proofErr w:type="spellEnd"/>
            <w:r>
              <w:rPr>
                <w:lang w:val="en-GB" w:eastAsia="en-US"/>
              </w:rPr>
              <w:t xml:space="preserve"> </w:t>
            </w:r>
            <w:proofErr w:type="spellStart"/>
            <w:r>
              <w:rPr>
                <w:lang w:val="en-GB" w:eastAsia="en-US"/>
              </w:rPr>
              <w:t>pedagogs</w:t>
            </w:r>
            <w:proofErr w:type="spellEnd"/>
            <w:r>
              <w:rPr>
                <w:lang w:val="en-GB" w:eastAsia="en-US"/>
              </w:rPr>
              <w:t xml:space="preserve"> </w:t>
            </w:r>
            <w:proofErr w:type="spellStart"/>
            <w:r>
              <w:rPr>
                <w:lang w:val="en-GB" w:eastAsia="en-US"/>
              </w:rPr>
              <w:t>vērtēšanā</w:t>
            </w:r>
            <w:proofErr w:type="spellEnd"/>
            <w:r>
              <w:rPr>
                <w:lang w:val="en-GB" w:eastAsia="en-US"/>
              </w:rPr>
              <w:t xml:space="preserve"> </w:t>
            </w:r>
            <w:proofErr w:type="spellStart"/>
            <w:r>
              <w:rPr>
                <w:lang w:val="en-GB" w:eastAsia="en-US"/>
              </w:rPr>
              <w:t>iegūst</w:t>
            </w:r>
            <w:proofErr w:type="spellEnd"/>
            <w:r>
              <w:rPr>
                <w:lang w:val="en-GB" w:eastAsia="en-US"/>
              </w:rPr>
              <w:t xml:space="preserve"> </w:t>
            </w:r>
            <w:r w:rsidR="007E6EF7">
              <w:rPr>
                <w:lang w:val="en-GB" w:eastAsia="en-US"/>
              </w:rPr>
              <w:t>9</w:t>
            </w:r>
            <w:r>
              <w:rPr>
                <w:lang w:val="en-GB" w:eastAsia="en-US"/>
              </w:rPr>
              <w:t>2-</w:t>
            </w:r>
            <w:r w:rsidR="007E6EF7">
              <w:rPr>
                <w:lang w:val="en-GB" w:eastAsia="en-US"/>
              </w:rPr>
              <w:t xml:space="preserve">138 </w:t>
            </w:r>
            <w:proofErr w:type="spellStart"/>
            <w:r>
              <w:rPr>
                <w:lang w:val="en-GB" w:eastAsia="en-US"/>
              </w:rPr>
              <w:t>punktus</w:t>
            </w:r>
            <w:proofErr w:type="spellEnd"/>
            <w:r>
              <w:rPr>
                <w:lang w:val="en-GB" w:eastAsia="en-US"/>
              </w:rPr>
              <w:t>,</w:t>
            </w:r>
            <w:r w:rsidR="00D516C9">
              <w:rPr>
                <w:lang w:val="en-GB" w:eastAsia="en-US"/>
              </w:rPr>
              <w:t xml:space="preserve"> </w:t>
            </w:r>
            <w:proofErr w:type="spellStart"/>
            <w:r>
              <w:rPr>
                <w:lang w:val="en-GB" w:eastAsia="en-US"/>
              </w:rPr>
              <w:t>pakāpi</w:t>
            </w:r>
            <w:proofErr w:type="spellEnd"/>
            <w:r>
              <w:rPr>
                <w:lang w:val="en-GB" w:eastAsia="en-US"/>
              </w:rPr>
              <w:t xml:space="preserve"> </w:t>
            </w:r>
            <w:proofErr w:type="spellStart"/>
            <w:r>
              <w:rPr>
                <w:lang w:val="en-GB" w:eastAsia="en-US"/>
              </w:rPr>
              <w:t>piešķir</w:t>
            </w:r>
            <w:proofErr w:type="spellEnd"/>
            <w:r>
              <w:rPr>
                <w:lang w:val="en-GB" w:eastAsia="en-US"/>
              </w:rPr>
              <w:t xml:space="preserve"> </w:t>
            </w:r>
            <w:proofErr w:type="spellStart"/>
            <w:r>
              <w:rPr>
                <w:lang w:val="en-GB" w:eastAsia="en-US"/>
              </w:rPr>
              <w:t>uz</w:t>
            </w:r>
            <w:proofErr w:type="spellEnd"/>
            <w:r>
              <w:rPr>
                <w:lang w:val="en-GB" w:eastAsia="en-US"/>
              </w:rPr>
              <w:t xml:space="preserve"> 1gadu.</w:t>
            </w:r>
          </w:p>
          <w:p w:rsidR="009E401F" w:rsidRPr="009E401F" w:rsidRDefault="009E401F" w:rsidP="004F1483">
            <w:pPr>
              <w:autoSpaceDE w:val="0"/>
              <w:autoSpaceDN w:val="0"/>
              <w:adjustRightInd w:val="0"/>
              <w:jc w:val="center"/>
              <w:rPr>
                <w:lang w:val="en-GB" w:eastAsia="en-US"/>
              </w:rPr>
            </w:pPr>
          </w:p>
        </w:tc>
      </w:tr>
    </w:tbl>
    <w:p w:rsidR="009E401F" w:rsidRDefault="009E401F" w:rsidP="00DE12F4">
      <w:pPr>
        <w:jc w:val="both"/>
        <w:rPr>
          <w:color w:val="FF0000"/>
        </w:rPr>
      </w:pPr>
    </w:p>
    <w:p w:rsidR="009E401F" w:rsidRPr="00DE12F4" w:rsidRDefault="009E401F" w:rsidP="00DE12F4">
      <w:pPr>
        <w:jc w:val="both"/>
        <w:rPr>
          <w:color w:val="FF000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2410"/>
        <w:gridCol w:w="1701"/>
      </w:tblGrid>
      <w:tr w:rsidR="00F71553" w:rsidRPr="00F71553" w:rsidTr="00F71553">
        <w:tc>
          <w:tcPr>
            <w:tcW w:w="6062" w:type="dxa"/>
            <w:shd w:val="clear" w:color="auto" w:fill="D6E3BC" w:themeFill="accent3" w:themeFillTint="66"/>
            <w:vAlign w:val="center"/>
          </w:tcPr>
          <w:p w:rsidR="00F71553" w:rsidRPr="00F71553" w:rsidRDefault="00F71553" w:rsidP="00F71553">
            <w:pPr>
              <w:autoSpaceDE w:val="0"/>
              <w:autoSpaceDN w:val="0"/>
              <w:adjustRightInd w:val="0"/>
              <w:jc w:val="center"/>
              <w:rPr>
                <w:rFonts w:eastAsia="Calibri"/>
                <w:b/>
                <w:lang w:eastAsia="en-US"/>
              </w:rPr>
            </w:pPr>
            <w:r w:rsidRPr="00F71553">
              <w:rPr>
                <w:rFonts w:eastAsia="Calibri"/>
                <w:b/>
                <w:lang w:eastAsia="en-US"/>
              </w:rPr>
              <w:t>Profesionālās darbības kvalitātes novērtēšanas virzieni, ņemot vērā datus par mācību stundu/nodarbību vērošanu un pedagoga darba pašvērtējumu</w:t>
            </w:r>
          </w:p>
        </w:tc>
        <w:tc>
          <w:tcPr>
            <w:tcW w:w="2410" w:type="dxa"/>
            <w:shd w:val="clear" w:color="auto" w:fill="D6E3BC" w:themeFill="accent3" w:themeFillTint="66"/>
            <w:vAlign w:val="center"/>
          </w:tcPr>
          <w:p w:rsidR="00F71553" w:rsidRPr="00F71553" w:rsidRDefault="00F71553" w:rsidP="00F71553">
            <w:pPr>
              <w:autoSpaceDE w:val="0"/>
              <w:autoSpaceDN w:val="0"/>
              <w:adjustRightInd w:val="0"/>
              <w:jc w:val="center"/>
              <w:rPr>
                <w:rFonts w:eastAsia="Calibri"/>
                <w:b/>
                <w:lang w:eastAsia="en-US"/>
              </w:rPr>
            </w:pPr>
            <w:r w:rsidRPr="00F71553">
              <w:rPr>
                <w:rFonts w:eastAsia="Calibri"/>
                <w:b/>
                <w:lang w:eastAsia="en-US"/>
              </w:rPr>
              <w:t>Punkti</w:t>
            </w:r>
          </w:p>
        </w:tc>
        <w:tc>
          <w:tcPr>
            <w:tcW w:w="1701" w:type="dxa"/>
            <w:shd w:val="clear" w:color="auto" w:fill="D6E3BC" w:themeFill="accent3" w:themeFillTint="66"/>
            <w:vAlign w:val="center"/>
          </w:tcPr>
          <w:p w:rsidR="00F71553" w:rsidRPr="00F71553" w:rsidRDefault="00F71553" w:rsidP="00F71553">
            <w:pPr>
              <w:autoSpaceDE w:val="0"/>
              <w:autoSpaceDN w:val="0"/>
              <w:adjustRightInd w:val="0"/>
              <w:ind w:right="459"/>
              <w:jc w:val="center"/>
              <w:rPr>
                <w:rFonts w:eastAsia="Calibri"/>
                <w:b/>
                <w:lang w:eastAsia="en-US"/>
              </w:rPr>
            </w:pPr>
            <w:r w:rsidRPr="00F71553">
              <w:rPr>
                <w:rFonts w:eastAsia="Calibri"/>
                <w:b/>
                <w:lang w:eastAsia="en-US"/>
              </w:rPr>
              <w:t>Piezīmes</w:t>
            </w:r>
          </w:p>
        </w:tc>
      </w:tr>
      <w:tr w:rsidR="00F71553" w:rsidRPr="00F71553" w:rsidTr="00F71553">
        <w:tc>
          <w:tcPr>
            <w:tcW w:w="6062" w:type="dxa"/>
            <w:shd w:val="clear" w:color="auto" w:fill="D6E3BC" w:themeFill="accent3" w:themeFillTint="66"/>
          </w:tcPr>
          <w:p w:rsidR="00F71553" w:rsidRPr="00F71553" w:rsidRDefault="00F71553" w:rsidP="00F71553">
            <w:pPr>
              <w:autoSpaceDE w:val="0"/>
              <w:autoSpaceDN w:val="0"/>
              <w:adjustRightInd w:val="0"/>
              <w:rPr>
                <w:rFonts w:eastAsia="Calibri"/>
                <w:b/>
                <w:color w:val="000000"/>
                <w:lang w:eastAsia="en-US"/>
              </w:rPr>
            </w:pPr>
            <w:r w:rsidRPr="00F71553">
              <w:rPr>
                <w:rFonts w:eastAsia="Calibri"/>
                <w:b/>
                <w:color w:val="000000"/>
                <w:sz w:val="22"/>
                <w:szCs w:val="22"/>
                <w:lang w:eastAsia="en-US"/>
              </w:rPr>
              <w:t>Pedagoga profesionālās darbības vērtējuma mācību stundās/ nodarbībās rezultātu kopsavilkums( pamatojoties uz novērtējumu lapām):</w:t>
            </w:r>
          </w:p>
        </w:tc>
        <w:tc>
          <w:tcPr>
            <w:tcW w:w="2410" w:type="dxa"/>
            <w:shd w:val="clear" w:color="auto" w:fill="FFFFFF"/>
          </w:tcPr>
          <w:p w:rsidR="00F71553" w:rsidRPr="00F71553" w:rsidRDefault="00F71553" w:rsidP="00F71553">
            <w:pPr>
              <w:autoSpaceDE w:val="0"/>
              <w:autoSpaceDN w:val="0"/>
              <w:adjustRightInd w:val="0"/>
              <w:rPr>
                <w:rFonts w:eastAsia="Calibri"/>
                <w:color w:val="000000"/>
                <w:lang w:eastAsia="en-US"/>
              </w:rPr>
            </w:pPr>
          </w:p>
        </w:tc>
        <w:tc>
          <w:tcPr>
            <w:tcW w:w="1701" w:type="dxa"/>
            <w:shd w:val="clear" w:color="auto" w:fill="FFFFFF"/>
          </w:tcPr>
          <w:p w:rsidR="00F71553" w:rsidRPr="00F71553" w:rsidRDefault="00F71553" w:rsidP="00F71553">
            <w:pPr>
              <w:autoSpaceDE w:val="0"/>
              <w:autoSpaceDN w:val="0"/>
              <w:adjustRightInd w:val="0"/>
              <w:rPr>
                <w:rFonts w:eastAsia="Calibri"/>
                <w:color w:val="000000"/>
                <w:lang w:eastAsia="en-US"/>
              </w:rPr>
            </w:pPr>
          </w:p>
        </w:tc>
      </w:tr>
      <w:tr w:rsidR="00F71553" w:rsidRPr="00F71553" w:rsidTr="00F71553">
        <w:tc>
          <w:tcPr>
            <w:tcW w:w="6062" w:type="dxa"/>
            <w:shd w:val="clear" w:color="auto" w:fill="FFFFFF"/>
          </w:tcPr>
          <w:p w:rsidR="00F71553" w:rsidRPr="00F71553" w:rsidRDefault="00F71553" w:rsidP="0091360C">
            <w:pPr>
              <w:autoSpaceDE w:val="0"/>
              <w:autoSpaceDN w:val="0"/>
              <w:adjustRightInd w:val="0"/>
              <w:jc w:val="center"/>
              <w:rPr>
                <w:rFonts w:eastAsia="Calibri"/>
                <w:i/>
                <w:color w:val="000000"/>
                <w:lang w:eastAsia="en-US"/>
              </w:rPr>
            </w:pPr>
            <w:r w:rsidRPr="00F71553">
              <w:rPr>
                <w:rFonts w:eastAsia="Calibri"/>
                <w:i/>
                <w:color w:val="000000"/>
                <w:sz w:val="22"/>
                <w:szCs w:val="22"/>
                <w:lang w:eastAsia="en-US"/>
              </w:rPr>
              <w:t>Punkti kopā</w:t>
            </w:r>
          </w:p>
        </w:tc>
        <w:tc>
          <w:tcPr>
            <w:tcW w:w="2410" w:type="dxa"/>
            <w:shd w:val="clear" w:color="auto" w:fill="D6E3BC" w:themeFill="accent3" w:themeFillTint="66"/>
          </w:tcPr>
          <w:p w:rsidR="00F71553" w:rsidRPr="00F71553" w:rsidRDefault="00F71553" w:rsidP="00F71553">
            <w:pPr>
              <w:autoSpaceDE w:val="0"/>
              <w:autoSpaceDN w:val="0"/>
              <w:adjustRightInd w:val="0"/>
              <w:rPr>
                <w:rFonts w:eastAsia="Calibri"/>
                <w:color w:val="000000"/>
                <w:lang w:eastAsia="en-US"/>
              </w:rPr>
            </w:pPr>
          </w:p>
        </w:tc>
        <w:tc>
          <w:tcPr>
            <w:tcW w:w="1701" w:type="dxa"/>
            <w:shd w:val="clear" w:color="auto" w:fill="FFFFFF"/>
          </w:tcPr>
          <w:p w:rsidR="00F71553" w:rsidRPr="00F71553" w:rsidRDefault="00F71553" w:rsidP="00F71553">
            <w:pPr>
              <w:autoSpaceDE w:val="0"/>
              <w:autoSpaceDN w:val="0"/>
              <w:adjustRightInd w:val="0"/>
              <w:rPr>
                <w:rFonts w:eastAsia="Calibri"/>
                <w:color w:val="000000"/>
                <w:lang w:eastAsia="en-US"/>
              </w:rPr>
            </w:pPr>
          </w:p>
        </w:tc>
      </w:tr>
      <w:tr w:rsidR="00F71553" w:rsidRPr="00F71553" w:rsidTr="00F71553">
        <w:tc>
          <w:tcPr>
            <w:tcW w:w="6062" w:type="dxa"/>
            <w:shd w:val="clear" w:color="auto" w:fill="D6E3BC" w:themeFill="accent3" w:themeFillTint="66"/>
          </w:tcPr>
          <w:p w:rsidR="00F71553" w:rsidRPr="00F71553" w:rsidRDefault="00F71553" w:rsidP="00F71553">
            <w:pPr>
              <w:autoSpaceDE w:val="0"/>
              <w:autoSpaceDN w:val="0"/>
              <w:adjustRightInd w:val="0"/>
              <w:rPr>
                <w:rFonts w:eastAsia="Calibri"/>
                <w:b/>
                <w:color w:val="000000"/>
                <w:lang w:eastAsia="en-US"/>
              </w:rPr>
            </w:pPr>
            <w:r w:rsidRPr="00F71553">
              <w:rPr>
                <w:rFonts w:eastAsia="Calibri"/>
                <w:b/>
                <w:color w:val="000000"/>
                <w:sz w:val="22"/>
                <w:szCs w:val="22"/>
                <w:lang w:eastAsia="en-US"/>
              </w:rPr>
              <w:t>Pedagoga profesionālās darbības kvalitātes novērtēšanas pašvērtējuma kopsavilkums</w:t>
            </w:r>
          </w:p>
        </w:tc>
        <w:tc>
          <w:tcPr>
            <w:tcW w:w="2410" w:type="dxa"/>
            <w:shd w:val="clear" w:color="auto" w:fill="FFFFFF"/>
          </w:tcPr>
          <w:p w:rsidR="00F71553" w:rsidRPr="00F71553" w:rsidRDefault="00F71553" w:rsidP="00F71553">
            <w:pPr>
              <w:autoSpaceDE w:val="0"/>
              <w:autoSpaceDN w:val="0"/>
              <w:adjustRightInd w:val="0"/>
              <w:rPr>
                <w:rFonts w:eastAsia="Calibri"/>
                <w:color w:val="000000"/>
                <w:lang w:eastAsia="en-US"/>
              </w:rPr>
            </w:pPr>
          </w:p>
        </w:tc>
        <w:tc>
          <w:tcPr>
            <w:tcW w:w="1701" w:type="dxa"/>
            <w:shd w:val="clear" w:color="auto" w:fill="FFFFFF"/>
          </w:tcPr>
          <w:p w:rsidR="00F71553" w:rsidRPr="00F71553" w:rsidRDefault="00F71553" w:rsidP="00F71553">
            <w:pPr>
              <w:autoSpaceDE w:val="0"/>
              <w:autoSpaceDN w:val="0"/>
              <w:adjustRightInd w:val="0"/>
              <w:rPr>
                <w:rFonts w:eastAsia="Calibri"/>
                <w:color w:val="000000"/>
                <w:lang w:eastAsia="en-US"/>
              </w:rPr>
            </w:pPr>
          </w:p>
        </w:tc>
      </w:tr>
      <w:tr w:rsidR="00F71553" w:rsidRPr="00F71553" w:rsidTr="00F71553">
        <w:tc>
          <w:tcPr>
            <w:tcW w:w="6062" w:type="dxa"/>
            <w:shd w:val="clear" w:color="auto" w:fill="FFFFFF"/>
          </w:tcPr>
          <w:p w:rsidR="00F71553" w:rsidRPr="00F71553" w:rsidRDefault="00F71553" w:rsidP="00F71553">
            <w:pPr>
              <w:autoSpaceDE w:val="0"/>
              <w:autoSpaceDN w:val="0"/>
              <w:adjustRightInd w:val="0"/>
              <w:jc w:val="right"/>
              <w:rPr>
                <w:rFonts w:eastAsia="Calibri"/>
                <w:i/>
                <w:color w:val="000000"/>
                <w:lang w:eastAsia="en-US"/>
              </w:rPr>
            </w:pPr>
            <w:r w:rsidRPr="00F71553">
              <w:rPr>
                <w:rFonts w:eastAsia="Calibri"/>
                <w:i/>
                <w:color w:val="000000"/>
                <w:sz w:val="22"/>
                <w:szCs w:val="22"/>
                <w:lang w:eastAsia="en-US"/>
              </w:rPr>
              <w:t>Punkti kopā</w:t>
            </w:r>
          </w:p>
        </w:tc>
        <w:tc>
          <w:tcPr>
            <w:tcW w:w="2410" w:type="dxa"/>
            <w:shd w:val="clear" w:color="auto" w:fill="D6E3BC" w:themeFill="accent3" w:themeFillTint="66"/>
          </w:tcPr>
          <w:p w:rsidR="00F71553" w:rsidRPr="00F71553" w:rsidRDefault="00F71553" w:rsidP="00F71553">
            <w:pPr>
              <w:autoSpaceDE w:val="0"/>
              <w:autoSpaceDN w:val="0"/>
              <w:adjustRightInd w:val="0"/>
              <w:rPr>
                <w:rFonts w:eastAsia="Calibri"/>
                <w:color w:val="000000"/>
                <w:lang w:eastAsia="en-US"/>
              </w:rPr>
            </w:pPr>
          </w:p>
        </w:tc>
        <w:tc>
          <w:tcPr>
            <w:tcW w:w="1701" w:type="dxa"/>
            <w:shd w:val="clear" w:color="auto" w:fill="FFFFFF"/>
          </w:tcPr>
          <w:p w:rsidR="00F71553" w:rsidRPr="00F71553" w:rsidRDefault="00F71553" w:rsidP="00F71553">
            <w:pPr>
              <w:autoSpaceDE w:val="0"/>
              <w:autoSpaceDN w:val="0"/>
              <w:adjustRightInd w:val="0"/>
              <w:rPr>
                <w:rFonts w:eastAsia="Calibri"/>
                <w:color w:val="000000"/>
                <w:lang w:eastAsia="en-US"/>
              </w:rPr>
            </w:pPr>
          </w:p>
        </w:tc>
      </w:tr>
      <w:tr w:rsidR="00F71553" w:rsidRPr="00F71553" w:rsidTr="00F71553">
        <w:tc>
          <w:tcPr>
            <w:tcW w:w="6062" w:type="dxa"/>
            <w:shd w:val="clear" w:color="auto" w:fill="FFFFFF"/>
            <w:vAlign w:val="center"/>
          </w:tcPr>
          <w:p w:rsidR="00F71553" w:rsidRPr="00F71553" w:rsidRDefault="00F71553" w:rsidP="00F71553">
            <w:pPr>
              <w:autoSpaceDE w:val="0"/>
              <w:autoSpaceDN w:val="0"/>
              <w:adjustRightInd w:val="0"/>
              <w:jc w:val="right"/>
              <w:rPr>
                <w:rFonts w:eastAsia="Calibri"/>
                <w:b/>
                <w:i/>
                <w:color w:val="000000"/>
                <w:lang w:eastAsia="en-US"/>
              </w:rPr>
            </w:pPr>
          </w:p>
          <w:p w:rsidR="00F71553" w:rsidRPr="00F71553" w:rsidRDefault="00F71553" w:rsidP="00F71553">
            <w:pPr>
              <w:autoSpaceDE w:val="0"/>
              <w:autoSpaceDN w:val="0"/>
              <w:adjustRightInd w:val="0"/>
              <w:jc w:val="right"/>
              <w:rPr>
                <w:rFonts w:eastAsia="Calibri"/>
                <w:b/>
                <w:i/>
                <w:color w:val="000000"/>
                <w:lang w:eastAsia="en-US"/>
              </w:rPr>
            </w:pPr>
            <w:r w:rsidRPr="00F71553">
              <w:rPr>
                <w:rFonts w:eastAsia="Calibri"/>
                <w:b/>
                <w:i/>
                <w:color w:val="000000"/>
                <w:sz w:val="22"/>
                <w:szCs w:val="22"/>
                <w:lang w:eastAsia="en-US"/>
              </w:rPr>
              <w:t>Punkti pavisam kopā</w:t>
            </w:r>
          </w:p>
          <w:p w:rsidR="00F71553" w:rsidRPr="00F71553" w:rsidRDefault="00F71553" w:rsidP="00F71553">
            <w:pPr>
              <w:autoSpaceDE w:val="0"/>
              <w:autoSpaceDN w:val="0"/>
              <w:adjustRightInd w:val="0"/>
              <w:jc w:val="right"/>
              <w:rPr>
                <w:rFonts w:eastAsia="Calibri"/>
                <w:b/>
                <w:i/>
                <w:color w:val="000000"/>
                <w:lang w:eastAsia="en-US"/>
              </w:rPr>
            </w:pPr>
          </w:p>
        </w:tc>
        <w:tc>
          <w:tcPr>
            <w:tcW w:w="2410" w:type="dxa"/>
            <w:shd w:val="clear" w:color="auto" w:fill="D6E3BC" w:themeFill="accent3" w:themeFillTint="66"/>
            <w:vAlign w:val="center"/>
          </w:tcPr>
          <w:p w:rsidR="00F71553" w:rsidRPr="00F71553" w:rsidRDefault="00F71553" w:rsidP="00F71553">
            <w:pPr>
              <w:autoSpaceDE w:val="0"/>
              <w:autoSpaceDN w:val="0"/>
              <w:adjustRightInd w:val="0"/>
              <w:jc w:val="right"/>
              <w:rPr>
                <w:rFonts w:eastAsia="Calibri"/>
                <w:color w:val="000000"/>
                <w:lang w:eastAsia="en-US"/>
              </w:rPr>
            </w:pPr>
          </w:p>
          <w:p w:rsidR="00F71553" w:rsidRPr="00F71553" w:rsidRDefault="00F71553" w:rsidP="00F71553">
            <w:pPr>
              <w:autoSpaceDE w:val="0"/>
              <w:autoSpaceDN w:val="0"/>
              <w:adjustRightInd w:val="0"/>
              <w:jc w:val="right"/>
              <w:rPr>
                <w:rFonts w:eastAsia="Calibri"/>
                <w:color w:val="000000"/>
                <w:lang w:eastAsia="en-US"/>
              </w:rPr>
            </w:pPr>
          </w:p>
        </w:tc>
        <w:tc>
          <w:tcPr>
            <w:tcW w:w="1701" w:type="dxa"/>
            <w:shd w:val="clear" w:color="auto" w:fill="FFFFFF"/>
          </w:tcPr>
          <w:p w:rsidR="00F71553" w:rsidRPr="00F71553" w:rsidRDefault="00F71553" w:rsidP="00F71553">
            <w:pPr>
              <w:autoSpaceDE w:val="0"/>
              <w:autoSpaceDN w:val="0"/>
              <w:adjustRightInd w:val="0"/>
              <w:rPr>
                <w:rFonts w:eastAsia="Calibri"/>
                <w:color w:val="000000"/>
                <w:lang w:eastAsia="en-US"/>
              </w:rPr>
            </w:pPr>
          </w:p>
        </w:tc>
      </w:tr>
    </w:tbl>
    <w:p w:rsidR="00F71553" w:rsidRDefault="00F71553" w:rsidP="00F71553">
      <w:pPr>
        <w:jc w:val="both"/>
      </w:pPr>
    </w:p>
    <w:p w:rsidR="009E401F" w:rsidRDefault="009E401F" w:rsidP="00F71553">
      <w:pPr>
        <w:jc w:val="both"/>
      </w:pPr>
    </w:p>
    <w:p w:rsidR="00F71553" w:rsidRDefault="00F71553" w:rsidP="00F71553">
      <w:pPr>
        <w:jc w:val="both"/>
      </w:pPr>
      <w:r>
        <w:t>Komisijas priekšlikums pakāpes piešķiršanai:</w:t>
      </w:r>
    </w:p>
    <w:p w:rsidR="00F71553" w:rsidRDefault="00F71553" w:rsidP="00F71553">
      <w:pPr>
        <w:jc w:val="both"/>
      </w:pPr>
    </w:p>
    <w:tbl>
      <w:tblPr>
        <w:tblW w:w="0" w:type="auto"/>
        <w:tblLook w:val="04A0" w:firstRow="1" w:lastRow="0" w:firstColumn="1" w:lastColumn="0" w:noHBand="0" w:noVBand="1"/>
      </w:tblPr>
      <w:tblGrid>
        <w:gridCol w:w="4928"/>
        <w:gridCol w:w="1976"/>
        <w:gridCol w:w="3118"/>
      </w:tblGrid>
      <w:tr w:rsidR="00F71553" w:rsidRPr="00A722E4" w:rsidTr="00011363">
        <w:tc>
          <w:tcPr>
            <w:tcW w:w="4928" w:type="dxa"/>
            <w:shd w:val="clear" w:color="auto" w:fill="auto"/>
          </w:tcPr>
          <w:p w:rsidR="00F71553" w:rsidRPr="00A722E4" w:rsidRDefault="00F71553" w:rsidP="00011363">
            <w:pPr>
              <w:rPr>
                <w:lang w:val="en-US" w:eastAsia="en-US"/>
              </w:rPr>
            </w:pPr>
          </w:p>
          <w:p w:rsidR="00F71553" w:rsidRPr="00A722E4" w:rsidRDefault="00F71553" w:rsidP="00011363">
            <w:pPr>
              <w:rPr>
                <w:lang w:val="en-US" w:eastAsia="en-US"/>
              </w:rPr>
            </w:pPr>
            <w:proofErr w:type="spellStart"/>
            <w:r w:rsidRPr="00A722E4">
              <w:rPr>
                <w:sz w:val="22"/>
                <w:szCs w:val="22"/>
                <w:lang w:val="en-US" w:eastAsia="en-US"/>
              </w:rPr>
              <w:t>Novērtēšanas</w:t>
            </w:r>
            <w:proofErr w:type="spellEnd"/>
            <w:r w:rsidR="00D516C9">
              <w:rPr>
                <w:sz w:val="22"/>
                <w:szCs w:val="22"/>
                <w:lang w:val="en-US" w:eastAsia="en-US"/>
              </w:rPr>
              <w:t xml:space="preserve"> </w:t>
            </w:r>
            <w:proofErr w:type="spellStart"/>
            <w:r w:rsidRPr="00A722E4">
              <w:rPr>
                <w:sz w:val="22"/>
                <w:szCs w:val="22"/>
                <w:lang w:val="en-US" w:eastAsia="en-US"/>
              </w:rPr>
              <w:t>komisijas</w:t>
            </w:r>
            <w:proofErr w:type="spellEnd"/>
            <w:r w:rsidR="00D516C9">
              <w:rPr>
                <w:sz w:val="22"/>
                <w:szCs w:val="22"/>
                <w:lang w:val="en-US" w:eastAsia="en-US"/>
              </w:rPr>
              <w:t xml:space="preserve"> </w:t>
            </w:r>
            <w:proofErr w:type="spellStart"/>
            <w:r w:rsidRPr="00A722E4">
              <w:rPr>
                <w:sz w:val="22"/>
                <w:szCs w:val="22"/>
                <w:lang w:val="en-US" w:eastAsia="en-US"/>
              </w:rPr>
              <w:t>priekšsēdētājs</w:t>
            </w:r>
            <w:proofErr w:type="spellEnd"/>
            <w:r w:rsidRPr="00A722E4">
              <w:rPr>
                <w:sz w:val="22"/>
                <w:szCs w:val="22"/>
                <w:lang w:val="en-US" w:eastAsia="en-US"/>
              </w:rPr>
              <w:t>:</w:t>
            </w:r>
          </w:p>
        </w:tc>
        <w:tc>
          <w:tcPr>
            <w:tcW w:w="1701" w:type="dxa"/>
            <w:shd w:val="clear" w:color="auto" w:fill="auto"/>
            <w:vAlign w:val="bottom"/>
          </w:tcPr>
          <w:p w:rsidR="00F71553" w:rsidRPr="00A722E4" w:rsidRDefault="00F71553" w:rsidP="00011363">
            <w:pPr>
              <w:jc w:val="center"/>
              <w:rPr>
                <w:lang w:val="en-US" w:eastAsia="en-US"/>
              </w:rPr>
            </w:pPr>
            <w:r w:rsidRPr="00A722E4">
              <w:rPr>
                <w:sz w:val="22"/>
                <w:szCs w:val="22"/>
                <w:lang w:val="en-US" w:eastAsia="en-US"/>
              </w:rPr>
              <w:t>________________</w:t>
            </w:r>
          </w:p>
        </w:tc>
        <w:tc>
          <w:tcPr>
            <w:tcW w:w="3118" w:type="dxa"/>
            <w:shd w:val="clear" w:color="auto" w:fill="auto"/>
            <w:vAlign w:val="bottom"/>
          </w:tcPr>
          <w:p w:rsidR="00F71553" w:rsidRPr="00A722E4" w:rsidRDefault="00F71553" w:rsidP="00011363">
            <w:pPr>
              <w:jc w:val="center"/>
              <w:rPr>
                <w:lang w:val="en-US" w:eastAsia="en-US"/>
              </w:rPr>
            </w:pPr>
          </w:p>
        </w:tc>
      </w:tr>
      <w:tr w:rsidR="00F71553" w:rsidRPr="00A722E4" w:rsidTr="00011363">
        <w:trPr>
          <w:trHeight w:val="194"/>
        </w:trPr>
        <w:tc>
          <w:tcPr>
            <w:tcW w:w="4928" w:type="dxa"/>
            <w:shd w:val="clear" w:color="auto" w:fill="auto"/>
          </w:tcPr>
          <w:p w:rsidR="00F71553" w:rsidRPr="00A722E4" w:rsidRDefault="00F71553" w:rsidP="00011363">
            <w:pPr>
              <w:rPr>
                <w:lang w:val="en-US" w:eastAsia="en-US"/>
              </w:rPr>
            </w:pPr>
          </w:p>
        </w:tc>
        <w:tc>
          <w:tcPr>
            <w:tcW w:w="1701" w:type="dxa"/>
            <w:shd w:val="clear" w:color="auto" w:fill="auto"/>
            <w:vAlign w:val="bottom"/>
          </w:tcPr>
          <w:p w:rsidR="00F71553" w:rsidRPr="00A722E4" w:rsidRDefault="00F71553" w:rsidP="00011363">
            <w:pPr>
              <w:jc w:val="center"/>
              <w:rPr>
                <w:lang w:val="en-US" w:eastAsia="en-US"/>
              </w:rPr>
            </w:pPr>
            <w:r w:rsidRPr="00A722E4">
              <w:rPr>
                <w:i/>
                <w:sz w:val="20"/>
                <w:szCs w:val="20"/>
              </w:rPr>
              <w:t>paraksts</w:t>
            </w:r>
          </w:p>
        </w:tc>
        <w:tc>
          <w:tcPr>
            <w:tcW w:w="3118" w:type="dxa"/>
            <w:shd w:val="clear" w:color="auto" w:fill="auto"/>
          </w:tcPr>
          <w:p w:rsidR="00F71553" w:rsidRPr="00A722E4" w:rsidRDefault="00F71553" w:rsidP="00011363">
            <w:pPr>
              <w:jc w:val="center"/>
              <w:rPr>
                <w:lang w:val="en-US" w:eastAsia="en-US"/>
              </w:rPr>
            </w:pPr>
            <w:r w:rsidRPr="00A722E4">
              <w:rPr>
                <w:i/>
                <w:sz w:val="20"/>
                <w:szCs w:val="20"/>
              </w:rPr>
              <w:t>paraksta atšifrējums</w:t>
            </w:r>
          </w:p>
        </w:tc>
      </w:tr>
      <w:tr w:rsidR="00F71553" w:rsidRPr="00A722E4" w:rsidTr="00011363">
        <w:tc>
          <w:tcPr>
            <w:tcW w:w="4928" w:type="dxa"/>
            <w:shd w:val="clear" w:color="auto" w:fill="auto"/>
          </w:tcPr>
          <w:p w:rsidR="00F71553" w:rsidRPr="00A722E4" w:rsidRDefault="00F71553" w:rsidP="00011363">
            <w:pPr>
              <w:rPr>
                <w:lang w:val="en-US" w:eastAsia="en-US"/>
              </w:rPr>
            </w:pPr>
            <w:proofErr w:type="spellStart"/>
            <w:r w:rsidRPr="00A722E4">
              <w:rPr>
                <w:sz w:val="22"/>
                <w:szCs w:val="22"/>
                <w:lang w:val="en-US" w:eastAsia="en-US"/>
              </w:rPr>
              <w:lastRenderedPageBreak/>
              <w:t>Novērtēšanas</w:t>
            </w:r>
            <w:proofErr w:type="spellEnd"/>
            <w:r w:rsidR="00D516C9">
              <w:rPr>
                <w:sz w:val="22"/>
                <w:szCs w:val="22"/>
                <w:lang w:val="en-US" w:eastAsia="en-US"/>
              </w:rPr>
              <w:t xml:space="preserve"> </w:t>
            </w:r>
            <w:proofErr w:type="spellStart"/>
            <w:r w:rsidRPr="00A722E4">
              <w:rPr>
                <w:sz w:val="22"/>
                <w:szCs w:val="22"/>
                <w:lang w:val="en-US" w:eastAsia="en-US"/>
              </w:rPr>
              <w:t>komis</w:t>
            </w:r>
            <w:r w:rsidR="00062E39">
              <w:rPr>
                <w:sz w:val="22"/>
                <w:szCs w:val="22"/>
                <w:lang w:val="en-US" w:eastAsia="en-US"/>
              </w:rPr>
              <w:t>i</w:t>
            </w:r>
            <w:r w:rsidRPr="00A722E4">
              <w:rPr>
                <w:sz w:val="22"/>
                <w:szCs w:val="22"/>
                <w:lang w:val="en-US" w:eastAsia="en-US"/>
              </w:rPr>
              <w:t>jas</w:t>
            </w:r>
            <w:proofErr w:type="spellEnd"/>
            <w:r w:rsidR="00D516C9">
              <w:rPr>
                <w:sz w:val="22"/>
                <w:szCs w:val="22"/>
                <w:lang w:val="en-US" w:eastAsia="en-US"/>
              </w:rPr>
              <w:t xml:space="preserve"> </w:t>
            </w:r>
            <w:proofErr w:type="spellStart"/>
            <w:r w:rsidRPr="00A722E4">
              <w:rPr>
                <w:sz w:val="22"/>
                <w:szCs w:val="22"/>
                <w:lang w:val="en-US" w:eastAsia="en-US"/>
              </w:rPr>
              <w:t>locekļi</w:t>
            </w:r>
            <w:proofErr w:type="spellEnd"/>
            <w:r w:rsidRPr="00A722E4">
              <w:rPr>
                <w:sz w:val="22"/>
                <w:szCs w:val="22"/>
                <w:lang w:val="en-US" w:eastAsia="en-US"/>
              </w:rPr>
              <w:t>:</w:t>
            </w:r>
          </w:p>
          <w:p w:rsidR="00F71553" w:rsidRPr="00A722E4" w:rsidRDefault="00F71553" w:rsidP="00011363">
            <w:pPr>
              <w:rPr>
                <w:lang w:val="en-US" w:eastAsia="en-US"/>
              </w:rPr>
            </w:pPr>
          </w:p>
        </w:tc>
        <w:tc>
          <w:tcPr>
            <w:tcW w:w="1701" w:type="dxa"/>
            <w:shd w:val="clear" w:color="auto" w:fill="auto"/>
            <w:vAlign w:val="bottom"/>
          </w:tcPr>
          <w:p w:rsidR="00F71553" w:rsidRPr="00A722E4" w:rsidRDefault="00F71553" w:rsidP="00011363">
            <w:pPr>
              <w:jc w:val="center"/>
              <w:rPr>
                <w:lang w:val="en-US" w:eastAsia="en-US"/>
              </w:rPr>
            </w:pPr>
            <w:r w:rsidRPr="00A722E4">
              <w:rPr>
                <w:sz w:val="22"/>
                <w:szCs w:val="22"/>
                <w:lang w:val="en-US" w:eastAsia="en-US"/>
              </w:rPr>
              <w:t>________________</w:t>
            </w:r>
          </w:p>
        </w:tc>
        <w:tc>
          <w:tcPr>
            <w:tcW w:w="3118" w:type="dxa"/>
            <w:shd w:val="clear" w:color="auto" w:fill="auto"/>
          </w:tcPr>
          <w:p w:rsidR="00F71553" w:rsidRPr="00A722E4" w:rsidRDefault="00F71553" w:rsidP="00011363">
            <w:pPr>
              <w:jc w:val="center"/>
              <w:rPr>
                <w:lang w:val="en-US" w:eastAsia="en-US"/>
              </w:rPr>
            </w:pPr>
          </w:p>
        </w:tc>
      </w:tr>
      <w:tr w:rsidR="00F71553" w:rsidRPr="00A722E4" w:rsidTr="00011363">
        <w:tc>
          <w:tcPr>
            <w:tcW w:w="4928" w:type="dxa"/>
            <w:shd w:val="clear" w:color="auto" w:fill="auto"/>
          </w:tcPr>
          <w:p w:rsidR="00F71553" w:rsidRPr="00A722E4" w:rsidRDefault="00F71553" w:rsidP="00011363">
            <w:pPr>
              <w:rPr>
                <w:lang w:val="en-US" w:eastAsia="en-US"/>
              </w:rPr>
            </w:pPr>
          </w:p>
        </w:tc>
        <w:tc>
          <w:tcPr>
            <w:tcW w:w="1701" w:type="dxa"/>
            <w:shd w:val="clear" w:color="auto" w:fill="auto"/>
            <w:vAlign w:val="bottom"/>
          </w:tcPr>
          <w:p w:rsidR="00F71553" w:rsidRPr="00A722E4" w:rsidRDefault="00F71553" w:rsidP="00011363">
            <w:pPr>
              <w:jc w:val="center"/>
              <w:rPr>
                <w:lang w:val="en-US" w:eastAsia="en-US"/>
              </w:rPr>
            </w:pPr>
            <w:r w:rsidRPr="00A722E4">
              <w:rPr>
                <w:i/>
                <w:sz w:val="20"/>
                <w:szCs w:val="20"/>
              </w:rPr>
              <w:t>paraksts</w:t>
            </w:r>
          </w:p>
        </w:tc>
        <w:tc>
          <w:tcPr>
            <w:tcW w:w="3118" w:type="dxa"/>
            <w:shd w:val="clear" w:color="auto" w:fill="auto"/>
          </w:tcPr>
          <w:p w:rsidR="00F71553" w:rsidRPr="00A722E4" w:rsidRDefault="00F71553" w:rsidP="00011363">
            <w:pPr>
              <w:jc w:val="center"/>
              <w:rPr>
                <w:lang w:val="en-US" w:eastAsia="en-US"/>
              </w:rPr>
            </w:pPr>
            <w:r w:rsidRPr="00A722E4">
              <w:rPr>
                <w:i/>
                <w:sz w:val="20"/>
                <w:szCs w:val="20"/>
              </w:rPr>
              <w:t>paraksta atšifrējums</w:t>
            </w:r>
          </w:p>
        </w:tc>
      </w:tr>
      <w:tr w:rsidR="00F71553" w:rsidRPr="00A722E4" w:rsidTr="00011363">
        <w:tc>
          <w:tcPr>
            <w:tcW w:w="4928" w:type="dxa"/>
            <w:shd w:val="clear" w:color="auto" w:fill="auto"/>
          </w:tcPr>
          <w:p w:rsidR="00F71553" w:rsidRPr="00A722E4" w:rsidRDefault="00F71553" w:rsidP="00011363">
            <w:pPr>
              <w:rPr>
                <w:lang w:val="en-US" w:eastAsia="en-US"/>
              </w:rPr>
            </w:pPr>
          </w:p>
        </w:tc>
        <w:tc>
          <w:tcPr>
            <w:tcW w:w="1701" w:type="dxa"/>
            <w:shd w:val="clear" w:color="auto" w:fill="auto"/>
            <w:vAlign w:val="bottom"/>
          </w:tcPr>
          <w:p w:rsidR="00F71553" w:rsidRPr="00A722E4" w:rsidRDefault="00F71553" w:rsidP="00011363">
            <w:pPr>
              <w:jc w:val="center"/>
              <w:rPr>
                <w:lang w:val="en-US" w:eastAsia="en-US"/>
              </w:rPr>
            </w:pPr>
          </w:p>
          <w:p w:rsidR="00F71553" w:rsidRPr="00A722E4" w:rsidRDefault="00F71553" w:rsidP="00011363">
            <w:pPr>
              <w:jc w:val="center"/>
              <w:rPr>
                <w:lang w:val="en-US" w:eastAsia="en-US"/>
              </w:rPr>
            </w:pPr>
            <w:r w:rsidRPr="00A722E4">
              <w:rPr>
                <w:sz w:val="22"/>
                <w:szCs w:val="22"/>
                <w:lang w:val="en-US" w:eastAsia="en-US"/>
              </w:rPr>
              <w:t>________________</w:t>
            </w:r>
          </w:p>
        </w:tc>
        <w:tc>
          <w:tcPr>
            <w:tcW w:w="3118" w:type="dxa"/>
            <w:shd w:val="clear" w:color="auto" w:fill="auto"/>
          </w:tcPr>
          <w:p w:rsidR="00F71553" w:rsidRPr="00A722E4" w:rsidRDefault="00F71553" w:rsidP="00011363">
            <w:pPr>
              <w:jc w:val="center"/>
              <w:rPr>
                <w:lang w:val="en-US" w:eastAsia="en-US"/>
              </w:rPr>
            </w:pPr>
          </w:p>
        </w:tc>
      </w:tr>
      <w:tr w:rsidR="00F71553" w:rsidRPr="00A722E4" w:rsidTr="00011363">
        <w:tc>
          <w:tcPr>
            <w:tcW w:w="4928" w:type="dxa"/>
            <w:shd w:val="clear" w:color="auto" w:fill="auto"/>
          </w:tcPr>
          <w:p w:rsidR="00F71553" w:rsidRPr="00A722E4" w:rsidRDefault="00F71553" w:rsidP="00011363">
            <w:pPr>
              <w:rPr>
                <w:lang w:val="en-US" w:eastAsia="en-US"/>
              </w:rPr>
            </w:pPr>
          </w:p>
        </w:tc>
        <w:tc>
          <w:tcPr>
            <w:tcW w:w="1701" w:type="dxa"/>
            <w:shd w:val="clear" w:color="auto" w:fill="auto"/>
            <w:vAlign w:val="bottom"/>
          </w:tcPr>
          <w:p w:rsidR="00F71553" w:rsidRPr="00A722E4" w:rsidRDefault="00F71553" w:rsidP="00011363">
            <w:pPr>
              <w:jc w:val="center"/>
              <w:rPr>
                <w:lang w:val="en-US" w:eastAsia="en-US"/>
              </w:rPr>
            </w:pPr>
            <w:r w:rsidRPr="00A722E4">
              <w:rPr>
                <w:i/>
                <w:sz w:val="20"/>
                <w:szCs w:val="20"/>
              </w:rPr>
              <w:t>paraksts</w:t>
            </w:r>
          </w:p>
        </w:tc>
        <w:tc>
          <w:tcPr>
            <w:tcW w:w="3118" w:type="dxa"/>
            <w:shd w:val="clear" w:color="auto" w:fill="auto"/>
          </w:tcPr>
          <w:p w:rsidR="00F71553" w:rsidRPr="00A722E4" w:rsidRDefault="00F71553" w:rsidP="00011363">
            <w:pPr>
              <w:jc w:val="center"/>
              <w:rPr>
                <w:lang w:val="en-US" w:eastAsia="en-US"/>
              </w:rPr>
            </w:pPr>
            <w:r w:rsidRPr="00A722E4">
              <w:rPr>
                <w:i/>
                <w:sz w:val="20"/>
                <w:szCs w:val="20"/>
              </w:rPr>
              <w:t>paraksta atšifrējums</w:t>
            </w:r>
          </w:p>
        </w:tc>
      </w:tr>
    </w:tbl>
    <w:p w:rsidR="00F71553" w:rsidRPr="00A722E4" w:rsidRDefault="00F71553" w:rsidP="00F71553">
      <w:pPr>
        <w:rPr>
          <w:lang w:val="en-US" w:eastAsia="en-US"/>
        </w:rPr>
      </w:pPr>
    </w:p>
    <w:p w:rsidR="00F71553" w:rsidRPr="00A722E4" w:rsidRDefault="00F71553" w:rsidP="00F71553">
      <w:pPr>
        <w:rPr>
          <w:lang w:val="en-US" w:eastAsia="en-US"/>
        </w:rPr>
      </w:pPr>
    </w:p>
    <w:p w:rsidR="00F71553" w:rsidRPr="00A722E4" w:rsidRDefault="00F71553" w:rsidP="00F71553">
      <w:pPr>
        <w:rPr>
          <w:lang w:val="en-US" w:eastAsia="en-US"/>
        </w:rPr>
      </w:pPr>
    </w:p>
    <w:p w:rsidR="00F71553" w:rsidRPr="00A722E4" w:rsidRDefault="00F71553" w:rsidP="00F71553">
      <w:pPr>
        <w:rPr>
          <w:lang w:val="en-US" w:eastAsia="en-US"/>
        </w:rPr>
      </w:pPr>
    </w:p>
    <w:p w:rsidR="00F71553" w:rsidRPr="00A722E4" w:rsidRDefault="00F71553" w:rsidP="00F71553">
      <w:pPr>
        <w:rPr>
          <w:lang w:val="en-US" w:eastAsia="en-US"/>
        </w:rPr>
      </w:pPr>
      <w:r w:rsidRPr="00A722E4">
        <w:rPr>
          <w:lang w:val="en-US" w:eastAsia="en-US"/>
        </w:rPr>
        <w:t>Datums__________</w:t>
      </w:r>
    </w:p>
    <w:p w:rsidR="00F71553" w:rsidRPr="00A722E4" w:rsidRDefault="00F71553" w:rsidP="00F71553">
      <w:pPr>
        <w:rPr>
          <w:lang w:val="en-US" w:eastAsia="en-US"/>
        </w:rPr>
      </w:pPr>
    </w:p>
    <w:p w:rsidR="00F71553" w:rsidRPr="00A722E4" w:rsidRDefault="00F71553" w:rsidP="00F71553">
      <w:pPr>
        <w:rPr>
          <w:lang w:val="en-US" w:eastAsia="en-US"/>
        </w:rPr>
      </w:pPr>
    </w:p>
    <w:p w:rsidR="00F71553" w:rsidRPr="003154C4" w:rsidRDefault="00F71553" w:rsidP="00F71553">
      <w:pPr>
        <w:jc w:val="both"/>
      </w:pPr>
    </w:p>
    <w:sectPr w:rsidR="00F71553" w:rsidRPr="003154C4" w:rsidSect="00F71553">
      <w:pgSz w:w="11906" w:h="16838"/>
      <w:pgMar w:top="709" w:right="566"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14DF" w:rsidRDefault="003514DF" w:rsidP="00035F3F">
      <w:r>
        <w:separator/>
      </w:r>
    </w:p>
  </w:endnote>
  <w:endnote w:type="continuationSeparator" w:id="0">
    <w:p w:rsidR="003514DF" w:rsidRDefault="003514DF" w:rsidP="00035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8913744"/>
      <w:docPartObj>
        <w:docPartGallery w:val="Page Numbers (Bottom of Page)"/>
        <w:docPartUnique/>
      </w:docPartObj>
    </w:sdtPr>
    <w:sdtContent>
      <w:p w:rsidR="005E084A" w:rsidRDefault="005E084A">
        <w:pPr>
          <w:pStyle w:val="Kjene"/>
          <w:jc w:val="center"/>
        </w:pPr>
        <w:r>
          <w:fldChar w:fldCharType="begin"/>
        </w:r>
        <w:r>
          <w:instrText>PAGE   \* MERGEFORMAT</w:instrText>
        </w:r>
        <w:r>
          <w:fldChar w:fldCharType="separate"/>
        </w:r>
        <w:r w:rsidR="003D45AA">
          <w:rPr>
            <w:noProof/>
          </w:rPr>
          <w:t>20</w:t>
        </w:r>
        <w:r>
          <w:fldChar w:fldCharType="end"/>
        </w:r>
      </w:p>
    </w:sdtContent>
  </w:sdt>
  <w:p w:rsidR="005E084A" w:rsidRDefault="005E084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14DF" w:rsidRDefault="003514DF" w:rsidP="00035F3F">
      <w:r>
        <w:separator/>
      </w:r>
    </w:p>
  </w:footnote>
  <w:footnote w:type="continuationSeparator" w:id="0">
    <w:p w:rsidR="003514DF" w:rsidRDefault="003514DF" w:rsidP="00035F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CC714F"/>
    <w:multiLevelType w:val="hybridMultilevel"/>
    <w:tmpl w:val="FF22826C"/>
    <w:lvl w:ilvl="0" w:tplc="9152977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3016BFA"/>
    <w:multiLevelType w:val="hybridMultilevel"/>
    <w:tmpl w:val="449C8D80"/>
    <w:lvl w:ilvl="0" w:tplc="2E34E79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B566FBC"/>
    <w:multiLevelType w:val="multilevel"/>
    <w:tmpl w:val="63529DBA"/>
    <w:lvl w:ilvl="0">
      <w:start w:val="1"/>
      <w:numFmt w:val="decimal"/>
      <w:lvlText w:val="%1."/>
      <w:lvlJc w:val="left"/>
      <w:pPr>
        <w:ind w:left="720" w:hanging="360"/>
      </w:pPr>
      <w:rPr>
        <w:rFonts w:hint="default"/>
        <w:b w:val="0"/>
      </w:rPr>
    </w:lvl>
    <w:lvl w:ilvl="1">
      <w:start w:val="1"/>
      <w:numFmt w:val="decimal"/>
      <w:isLgl/>
      <w:lvlText w:val="%1.%2."/>
      <w:lvlJc w:val="left"/>
      <w:pPr>
        <w:ind w:left="644"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205"/>
    <w:rsid w:val="00011363"/>
    <w:rsid w:val="00016C8D"/>
    <w:rsid w:val="000354C0"/>
    <w:rsid w:val="00035F3F"/>
    <w:rsid w:val="00062E39"/>
    <w:rsid w:val="000C23E6"/>
    <w:rsid w:val="000F7B67"/>
    <w:rsid w:val="0013633E"/>
    <w:rsid w:val="00144771"/>
    <w:rsid w:val="00160E17"/>
    <w:rsid w:val="00167163"/>
    <w:rsid w:val="00220DF2"/>
    <w:rsid w:val="002D2DA4"/>
    <w:rsid w:val="003154C4"/>
    <w:rsid w:val="003514DF"/>
    <w:rsid w:val="00357BF7"/>
    <w:rsid w:val="00373424"/>
    <w:rsid w:val="003C5DD3"/>
    <w:rsid w:val="003D45AA"/>
    <w:rsid w:val="003E41E6"/>
    <w:rsid w:val="00460E22"/>
    <w:rsid w:val="00464E64"/>
    <w:rsid w:val="004E4FE6"/>
    <w:rsid w:val="004F0984"/>
    <w:rsid w:val="004F1483"/>
    <w:rsid w:val="0050291F"/>
    <w:rsid w:val="00570D10"/>
    <w:rsid w:val="005B0CBC"/>
    <w:rsid w:val="005E084A"/>
    <w:rsid w:val="00654704"/>
    <w:rsid w:val="00666355"/>
    <w:rsid w:val="006C7C07"/>
    <w:rsid w:val="006F2F83"/>
    <w:rsid w:val="006F7AB7"/>
    <w:rsid w:val="00740BB3"/>
    <w:rsid w:val="007B6693"/>
    <w:rsid w:val="007C367C"/>
    <w:rsid w:val="007E18ED"/>
    <w:rsid w:val="007E6EF7"/>
    <w:rsid w:val="00860A3B"/>
    <w:rsid w:val="00861817"/>
    <w:rsid w:val="00896B98"/>
    <w:rsid w:val="0091360C"/>
    <w:rsid w:val="00917AFE"/>
    <w:rsid w:val="0095137A"/>
    <w:rsid w:val="00955556"/>
    <w:rsid w:val="00967205"/>
    <w:rsid w:val="00967F4F"/>
    <w:rsid w:val="009E401F"/>
    <w:rsid w:val="00A2618B"/>
    <w:rsid w:val="00A37469"/>
    <w:rsid w:val="00A66B8E"/>
    <w:rsid w:val="00A722E4"/>
    <w:rsid w:val="00A94F4C"/>
    <w:rsid w:val="00A97A14"/>
    <w:rsid w:val="00AA68C6"/>
    <w:rsid w:val="00B83DCA"/>
    <w:rsid w:val="00B91FBB"/>
    <w:rsid w:val="00BE640C"/>
    <w:rsid w:val="00C01E62"/>
    <w:rsid w:val="00C234AA"/>
    <w:rsid w:val="00C53A4C"/>
    <w:rsid w:val="00C7702A"/>
    <w:rsid w:val="00C84A1D"/>
    <w:rsid w:val="00C927B8"/>
    <w:rsid w:val="00CA13BB"/>
    <w:rsid w:val="00CF4352"/>
    <w:rsid w:val="00D31E7B"/>
    <w:rsid w:val="00D516C9"/>
    <w:rsid w:val="00DB44D0"/>
    <w:rsid w:val="00DD2E9D"/>
    <w:rsid w:val="00DE12F4"/>
    <w:rsid w:val="00DF29F0"/>
    <w:rsid w:val="00E04430"/>
    <w:rsid w:val="00E27B76"/>
    <w:rsid w:val="00EE2868"/>
    <w:rsid w:val="00F07689"/>
    <w:rsid w:val="00F1568E"/>
    <w:rsid w:val="00F71553"/>
    <w:rsid w:val="00F747C4"/>
    <w:rsid w:val="00FB61D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981C5"/>
  <w15:docId w15:val="{55861F7E-0E60-4A5D-A858-075497512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96720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967205"/>
    <w:pPr>
      <w:autoSpaceDE w:val="0"/>
      <w:autoSpaceDN w:val="0"/>
      <w:adjustRightInd w:val="0"/>
      <w:spacing w:after="0" w:line="240" w:lineRule="auto"/>
    </w:pPr>
    <w:rPr>
      <w:rFonts w:ascii="Times New Roman" w:hAnsi="Times New Roman" w:cs="Times New Roman"/>
      <w:color w:val="000000"/>
      <w:sz w:val="24"/>
      <w:szCs w:val="24"/>
    </w:rPr>
  </w:style>
  <w:style w:type="paragraph" w:styleId="Sarakstarindkopa">
    <w:name w:val="List Paragraph"/>
    <w:basedOn w:val="Parasts"/>
    <w:uiPriority w:val="34"/>
    <w:qFormat/>
    <w:rsid w:val="0050291F"/>
    <w:pPr>
      <w:spacing w:after="200" w:line="276" w:lineRule="auto"/>
      <w:ind w:left="720"/>
      <w:contextualSpacing/>
    </w:pPr>
    <w:rPr>
      <w:rFonts w:asciiTheme="minorHAnsi" w:eastAsiaTheme="minorHAnsi" w:hAnsiTheme="minorHAnsi" w:cstheme="minorBidi"/>
      <w:sz w:val="22"/>
      <w:szCs w:val="22"/>
      <w:lang w:eastAsia="en-US"/>
    </w:rPr>
  </w:style>
  <w:style w:type="table" w:styleId="Reatabula">
    <w:name w:val="Table Grid"/>
    <w:basedOn w:val="Parastatabula"/>
    <w:uiPriority w:val="59"/>
    <w:rsid w:val="007B6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7B669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B6693"/>
    <w:rPr>
      <w:rFonts w:ascii="Tahoma" w:eastAsia="Times New Roman" w:hAnsi="Tahoma" w:cs="Tahoma"/>
      <w:sz w:val="16"/>
      <w:szCs w:val="16"/>
      <w:lang w:eastAsia="lv-LV"/>
    </w:rPr>
  </w:style>
  <w:style w:type="paragraph" w:styleId="Galvene">
    <w:name w:val="header"/>
    <w:basedOn w:val="Parasts"/>
    <w:link w:val="GalveneRakstz"/>
    <w:uiPriority w:val="99"/>
    <w:unhideWhenUsed/>
    <w:rsid w:val="00035F3F"/>
    <w:pPr>
      <w:tabs>
        <w:tab w:val="center" w:pos="4153"/>
        <w:tab w:val="right" w:pos="8306"/>
      </w:tabs>
    </w:pPr>
  </w:style>
  <w:style w:type="character" w:customStyle="1" w:styleId="GalveneRakstz">
    <w:name w:val="Galvene Rakstz."/>
    <w:basedOn w:val="Noklusjumarindkopasfonts"/>
    <w:link w:val="Galvene"/>
    <w:uiPriority w:val="99"/>
    <w:rsid w:val="00035F3F"/>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035F3F"/>
    <w:pPr>
      <w:tabs>
        <w:tab w:val="center" w:pos="4153"/>
        <w:tab w:val="right" w:pos="8306"/>
      </w:tabs>
    </w:pPr>
  </w:style>
  <w:style w:type="character" w:customStyle="1" w:styleId="KjeneRakstz">
    <w:name w:val="Kājene Rakstz."/>
    <w:basedOn w:val="Noklusjumarindkopasfonts"/>
    <w:link w:val="Kjene"/>
    <w:uiPriority w:val="99"/>
    <w:rsid w:val="00035F3F"/>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26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4CA3C-1E3C-471D-9B29-D8CF7A592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20</Pages>
  <Words>22854</Words>
  <Characters>13028</Characters>
  <Application>Microsoft Office Word</Application>
  <DocSecurity>0</DocSecurity>
  <Lines>108</Lines>
  <Paragraphs>71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Darzins</Company>
  <LinksUpToDate>false</LinksUpToDate>
  <CharactersWithSpaces>35811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PII</dc:creator>
  <cp:lastModifiedBy>Administrator</cp:lastModifiedBy>
  <cp:revision>6</cp:revision>
  <cp:lastPrinted>2017-11-28T14:06:00Z</cp:lastPrinted>
  <dcterms:created xsi:type="dcterms:W3CDTF">2017-11-16T06:01:00Z</dcterms:created>
  <dcterms:modified xsi:type="dcterms:W3CDTF">2017-12-04T14:11:00Z</dcterms:modified>
</cp:coreProperties>
</file>