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0" w:rsidRDefault="00C41C80" w:rsidP="00C4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Apbedīšanas</w:t>
      </w:r>
      <w:r>
        <w:rPr>
          <w:b/>
          <w:sz w:val="28"/>
          <w:szCs w:val="28"/>
        </w:rPr>
        <w:t xml:space="preserve"> pabalsts </w:t>
      </w:r>
    </w:p>
    <w:p w:rsidR="00C41C80" w:rsidRDefault="00C41C80" w:rsidP="00C41C8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funkcija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C41C80">
            <w:pPr>
              <w:jc w:val="both"/>
            </w:pPr>
            <w:r>
              <w:t xml:space="preserve">Kokneses novada domes Sociālais dienests (turpmāk tekstā – Sociālais dienests) nodrošina </w:t>
            </w:r>
            <w:r>
              <w:t>apbedīšanas pabalstu personas nāves gadījumā</w:t>
            </w:r>
            <w:r>
              <w:t xml:space="preserve">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būtības īss apraksts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 xml:space="preserve">Pabalstu </w:t>
            </w:r>
            <w:r>
              <w:rPr>
                <w:u w:val="single"/>
              </w:rPr>
              <w:t>personas nāves gadījumā</w:t>
            </w:r>
            <w:r>
              <w:t xml:space="preserve"> piešķir mirušā ģimenes loceklim vai personai, kura uzņēmusies apbedīšanu; pabalsts paredzēts minimālo apbedīšanas pakalpojumu izmaksu segšanai (zārka iegāde, transporta izmaksas </w:t>
            </w:r>
            <w:proofErr w:type="spellStart"/>
            <w:r>
              <w:t>u.tml</w:t>
            </w:r>
            <w:proofErr w:type="spellEnd"/>
            <w:r>
              <w:t xml:space="preserve">.) 385,00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apmērā; gadījumā, ja VSAA izmaksātā pabalsta summa to nekompensē, tad pabalstu aprēķina kā starpību starp neatliekamo apbedīšanas pakalpojumu izmaksām un VSAA izmaksāto pabalstu.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Pr="00C41C80" w:rsidRDefault="00C41C80">
            <w:pPr>
              <w:jc w:val="both"/>
            </w:pPr>
            <w:r>
              <w:rPr>
                <w:b/>
              </w:rPr>
              <w:t>Pakalpojuma saņēmējs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Pr="00C41C80" w:rsidRDefault="00C41C80">
            <w:pPr>
              <w:jc w:val="both"/>
            </w:pPr>
            <w:r>
              <w:t>Fiziska persona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saņēmēja apraksts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C41C80">
            <w:pPr>
              <w:jc w:val="both"/>
              <w:rPr>
                <w:b/>
              </w:rPr>
            </w:pPr>
            <w:r>
              <w:t>Sociālajam dienestam ir tiesības piešķirt personai, kura uzņēmusies apbedīšanu</w:t>
            </w:r>
            <w:r>
              <w:t>, apbedīšanas</w:t>
            </w:r>
            <w:r>
              <w:t xml:space="preserve"> pabalstu bez ienākumu un materiālā stāvokļa izvērtēšanas. Lēmumu par pabalsta piešķiršanu un apmēru pieņem Sociālais dienests pamatojoties</w:t>
            </w:r>
            <w:r>
              <w:t xml:space="preserve"> uz iesniegtajiem dokumentiem</w:t>
            </w:r>
            <w:r>
              <w:t>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Normatīvie akti, kas reglamentē pakalpojuma sniegšanu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F54EC7">
            <w:pPr>
              <w:numPr>
                <w:ilvl w:val="0"/>
                <w:numId w:val="1"/>
              </w:numPr>
              <w:jc w:val="both"/>
            </w:pPr>
            <w:r>
              <w:t>Sociālo pakalpojumu un sociālās palīdzības likums</w:t>
            </w:r>
          </w:p>
          <w:p w:rsidR="00C41C80" w:rsidRDefault="00C41C80" w:rsidP="00C41C80">
            <w:pPr>
              <w:numPr>
                <w:ilvl w:val="0"/>
                <w:numId w:val="1"/>
              </w:numPr>
              <w:jc w:val="both"/>
            </w:pPr>
            <w:r>
              <w:t>2017.gada 2</w:t>
            </w:r>
            <w:r>
              <w:t>5</w:t>
            </w:r>
            <w:r>
              <w:t>.</w:t>
            </w:r>
            <w:r>
              <w:t>oktobra</w:t>
            </w:r>
            <w:r>
              <w:t xml:space="preserve"> Saistošie noteikumi Nr.</w:t>
            </w:r>
            <w:r>
              <w:t>13</w:t>
            </w:r>
            <w:r>
              <w:t>/2017 „Par Kokneses novad</w:t>
            </w:r>
            <w:r>
              <w:t>a pašvaldības materiālajiem</w:t>
            </w:r>
            <w:r>
              <w:t xml:space="preserve"> pabalstiem”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saņemšanai nepieciešamie dokumenti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Sociālajā dienestā jāuzrāda personas pase.</w:t>
            </w:r>
          </w:p>
          <w:p w:rsidR="00C41C80" w:rsidRDefault="00C41C80" w:rsidP="00C41C80">
            <w:pPr>
              <w:jc w:val="both"/>
            </w:pPr>
            <w:r>
              <w:t xml:space="preserve">Sociālajā dienestā </w:t>
            </w:r>
            <w:r>
              <w:t xml:space="preserve">jāuzrāda personas miršanas apliecība un </w:t>
            </w:r>
            <w:r>
              <w:t xml:space="preserve">jāiesniedz </w:t>
            </w:r>
            <w:r>
              <w:t xml:space="preserve">VSAA izziņa par </w:t>
            </w:r>
            <w:r>
              <w:t xml:space="preserve">izmaksātā pabalsta </w:t>
            </w:r>
            <w:r>
              <w:t>apmēru</w:t>
            </w:r>
            <w:r>
              <w:t xml:space="preserve">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saņemšanas termiņš (darba dienās)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</w:pPr>
            <w:r>
              <w:t>10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Ar pakalpojuma saņemšanu saistītie maksājumi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</w:pPr>
            <w:r>
              <w:t>Nav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Pārsūdzības iespējas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t>Sociālā dienesta lēmumu var apstrīdēt Kokneses novada domē viena mēneša laikā no tā spēkā stāšanās dienas, iesniedzot attiecīgu iesniegumu Kokneses novada domes priekšsēdētājam.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Atgādinājums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 xml:space="preserve">Klients ir atbildīgs par sniegto ziņu patiesumu un savu rīcību, kā arī atbildīgs par zaudējumu, kas Sociālajam dienestam radies viņa vainas vai nelikumīgas rīcības dēļ, atlīdzināšanu.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Brīdinājums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C41C80">
            <w:pPr>
              <w:jc w:val="both"/>
            </w:pPr>
            <w:r>
              <w:t>Pabalsta izmaksu pārtrauc ar motivētu Sociālā dienesta lēmumu, ja konstatēts, ka klients apzināti ir sniedzis nepatiesas ziņas.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pieprasīšana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Klātienē – Sociālā dienesta apmeklējums</w:t>
            </w:r>
          </w:p>
          <w:p w:rsidR="00C41C80" w:rsidRDefault="00C41C80">
            <w:pPr>
              <w:jc w:val="both"/>
            </w:pPr>
            <w:r>
              <w:t>Tālrunis informācijai</w:t>
            </w:r>
          </w:p>
          <w:p w:rsidR="00C41C80" w:rsidRPr="00C41C80" w:rsidRDefault="00C41C80" w:rsidP="00C41C80">
            <w:pPr>
              <w:jc w:val="both"/>
            </w:pPr>
            <w:r w:rsidRPr="00C41C80">
              <w:t>Koknesē 65161811, 29142149</w:t>
            </w:r>
          </w:p>
          <w:p w:rsidR="00C41C80" w:rsidRPr="00C41C80" w:rsidRDefault="00C41C80" w:rsidP="00C41C80">
            <w:pPr>
              <w:jc w:val="both"/>
            </w:pPr>
            <w:r w:rsidRPr="00C41C80">
              <w:t>Bebros 65164340, 26003964</w:t>
            </w:r>
          </w:p>
          <w:p w:rsidR="00C41C80" w:rsidRDefault="00C41C80" w:rsidP="00C41C80">
            <w:pPr>
              <w:jc w:val="both"/>
            </w:pPr>
            <w:r w:rsidRPr="00C41C80">
              <w:t>Iršos 26003964</w:t>
            </w:r>
            <w:bookmarkStart w:id="0" w:name="_GoBack"/>
            <w:bookmarkEnd w:id="0"/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saņemšana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Klātienē – Sociālā dienesta apmeklējums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sniedzējs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lastRenderedPageBreak/>
              <w:t>Kokneses novada domes Sociālais dienests.</w:t>
            </w:r>
          </w:p>
          <w:p w:rsidR="00C41C80" w:rsidRDefault="00C41C80">
            <w:pPr>
              <w:jc w:val="both"/>
            </w:pPr>
            <w:r>
              <w:lastRenderedPageBreak/>
              <w:t>Apkalpojamā teritorija: Kokneses novads</w:t>
            </w:r>
          </w:p>
          <w:p w:rsidR="00C41C80" w:rsidRDefault="00C41C80">
            <w:pPr>
              <w:jc w:val="both"/>
            </w:pPr>
            <w:r>
              <w:t>Pakalpojuma sniegšanas adreses:</w:t>
            </w:r>
          </w:p>
          <w:p w:rsidR="00C41C80" w:rsidRDefault="00C41C80">
            <w:pPr>
              <w:jc w:val="both"/>
            </w:pPr>
            <w:r>
              <w:t>Vērenes iela 1, Koknese, LV-5113</w:t>
            </w:r>
          </w:p>
          <w:p w:rsidR="00C41C80" w:rsidRDefault="00C41C80">
            <w:pPr>
              <w:jc w:val="both"/>
            </w:pPr>
            <w:r>
              <w:t>„Papardes”, Bebru pagasta pārvalde, LV-5135</w:t>
            </w:r>
          </w:p>
          <w:p w:rsidR="00C41C80" w:rsidRDefault="00C41C80">
            <w:pPr>
              <w:jc w:val="both"/>
            </w:pPr>
            <w:r>
              <w:t>„</w:t>
            </w:r>
            <w:proofErr w:type="spellStart"/>
            <w:r>
              <w:t>Kūlēni</w:t>
            </w:r>
            <w:proofErr w:type="spellEnd"/>
            <w:r>
              <w:t>”, Iršu pagasta pārvalde, LV-5108</w:t>
            </w:r>
          </w:p>
        </w:tc>
      </w:tr>
    </w:tbl>
    <w:p w:rsidR="00C41C80" w:rsidRDefault="00C41C80" w:rsidP="00C41C80">
      <w:pPr>
        <w:jc w:val="both"/>
        <w:rPr>
          <w:b/>
        </w:rPr>
      </w:pPr>
    </w:p>
    <w:p w:rsidR="00C41C80" w:rsidRDefault="00C41C80" w:rsidP="00C41C80">
      <w:pPr>
        <w:jc w:val="both"/>
      </w:pPr>
    </w:p>
    <w:p w:rsidR="00C41C80" w:rsidRDefault="00C41C80" w:rsidP="00C41C80">
      <w:pPr>
        <w:jc w:val="both"/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9236CD" w:rsidRDefault="009236CD"/>
    <w:sectPr w:rsidR="00923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7F6"/>
    <w:multiLevelType w:val="hybridMultilevel"/>
    <w:tmpl w:val="F834A1F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0"/>
    <w:rsid w:val="009236CD"/>
    <w:rsid w:val="00C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2018-01-15T14:40:00Z</dcterms:created>
  <dcterms:modified xsi:type="dcterms:W3CDTF">2018-01-15T14:48:00Z</dcterms:modified>
</cp:coreProperties>
</file>