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DA" w:rsidRPr="0049778A" w:rsidRDefault="00384DDA" w:rsidP="00CD068A">
      <w:pPr>
        <w:framePr w:hSpace="180" w:wrap="around" w:vAnchor="text" w:hAnchor="page" w:x="3646" w:y="-44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49778A">
        <w:rPr>
          <w:rFonts w:ascii="Times New Roman" w:eastAsia="Calibri" w:hAnsi="Times New Roman" w:cs="Times New Roman"/>
          <w:b/>
          <w:sz w:val="36"/>
          <w:szCs w:val="36"/>
          <w:u w:val="single"/>
        </w:rPr>
        <w:t>Aktuālais izglītības jomā</w:t>
      </w:r>
    </w:p>
    <w:p w:rsidR="0049778A" w:rsidRDefault="0049778A" w:rsidP="006134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ED0340" w:rsidRDefault="00ED0340" w:rsidP="006134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49778A">
        <w:rPr>
          <w:rFonts w:ascii="Times New Roman" w:eastAsia="Calibri" w:hAnsi="Times New Roman" w:cs="Times New Roman"/>
          <w:b/>
          <w:sz w:val="36"/>
          <w:szCs w:val="36"/>
          <w:u w:val="single"/>
        </w:rPr>
        <w:t>2018./2019.mācību gada jūnijā</w:t>
      </w:r>
      <w:bookmarkStart w:id="0" w:name="_GoBack"/>
      <w:bookmarkEnd w:id="0"/>
    </w:p>
    <w:p w:rsidR="00AB298A" w:rsidRPr="0049778A" w:rsidRDefault="00AB298A" w:rsidP="006134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tbl>
      <w:tblPr>
        <w:tblpPr w:leftFromText="180" w:rightFromText="180" w:bottomFromText="160" w:vertAnchor="text" w:horzAnchor="margin" w:tblpXSpec="center" w:tblpY="1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43"/>
        <w:gridCol w:w="1134"/>
      </w:tblGrid>
      <w:tr w:rsidR="00ED0340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Default="00ED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Default="00ED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Default="00ED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Default="00ED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Default="00ED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ED0340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Default="00ED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Default="00ED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D0340" w:rsidRPr="00AB298A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5A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Eksāmens informātikā (</w:t>
            </w:r>
            <w:r w:rsidR="00ED0340" w:rsidRPr="00AB2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kombinēti) 12. klases izglītojamiem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I.Gaiša Kokneses vidusskola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M.Reinbergs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223183" w:rsidRPr="00AB298A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3" w:rsidRPr="00AB298A" w:rsidRDefault="00223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3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Kursi </w:t>
            </w:r>
            <w:r w:rsidR="00786E4B"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novada mācību jomu koordinatoriem </w:t>
            </w: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“Mācīšanās lietpratībai mācību jomā”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3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Rīga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3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B.Ozola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3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340" w:rsidRPr="00AB298A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Eksāmens matemātikā (rakstiski) 9. klases izglītojamiem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Novada skolas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Izglītības 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ED0340" w:rsidRPr="00AB298A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Apvienotais CE eksāmens bioloģijā 12. klases izglītojamiem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Pļaviņu novada ģimnāzija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M.Reinbergs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49778A" w:rsidRPr="00AB298A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A" w:rsidRPr="00AB298A" w:rsidRDefault="00497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A" w:rsidRPr="00AB298A" w:rsidRDefault="0049778A" w:rsidP="00D918D1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Folkloras skolotāju konference</w:t>
            </w:r>
          </w:p>
          <w:p w:rsidR="00547DFD" w:rsidRPr="00AB298A" w:rsidRDefault="00547DFD" w:rsidP="00547DFD">
            <w:pPr>
              <w:pStyle w:val="Sarakstarindkopa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8D1" w:rsidRPr="00AB298A" w:rsidRDefault="00D918D1" w:rsidP="00D918D1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Nākamo pirmklasnieku iepazīšanās  ar skolu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A" w:rsidRPr="00AB298A" w:rsidRDefault="0049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Strūgu iela 4, Rīga</w:t>
            </w:r>
          </w:p>
          <w:p w:rsidR="00547DFD" w:rsidRPr="00AB298A" w:rsidRDefault="00547D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8D1" w:rsidRPr="00AB298A" w:rsidRDefault="00D9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I.Gaiša Kokneses vidusskola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A" w:rsidRPr="00AB298A" w:rsidRDefault="0049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I.Žogota</w:t>
            </w:r>
          </w:p>
          <w:p w:rsidR="00547DFD" w:rsidRPr="00AB298A" w:rsidRDefault="00547D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8D1" w:rsidRPr="00AB298A" w:rsidRDefault="00D9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I.Poiša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A" w:rsidRPr="00AB298A" w:rsidRDefault="0049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547DFD" w:rsidRPr="00AB298A" w:rsidRDefault="00547D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8D1" w:rsidRPr="00AB298A" w:rsidRDefault="00D9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9:30</w:t>
            </w:r>
          </w:p>
        </w:tc>
      </w:tr>
      <w:tr w:rsidR="00ED0340" w:rsidRPr="00AB298A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 w:rsidP="00547DFD">
            <w:pPr>
              <w:pStyle w:val="Sarakstarindkop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Apvienotais CE eksāmens ķīmijā 12. klases izglītojamiem</w:t>
            </w:r>
          </w:p>
          <w:p w:rsidR="006647C7" w:rsidRPr="00AB298A" w:rsidRDefault="006647C7" w:rsidP="00547DFD">
            <w:pPr>
              <w:pStyle w:val="Sarakstarindkop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 xml:space="preserve">Izlaidums Kokneses </w:t>
            </w:r>
            <w:proofErr w:type="spellStart"/>
            <w:r w:rsidRPr="00AB298A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internātpamatskolas-attīstības</w:t>
            </w:r>
            <w:proofErr w:type="spellEnd"/>
            <w:r w:rsidRPr="00AB298A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 xml:space="preserve"> centra  9. klašu skolēniem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I.Gaiša Kokneses vidusskola</w:t>
            </w:r>
          </w:p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Kokneses </w:t>
            </w:r>
            <w:proofErr w:type="spellStart"/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internātpamatskola-attīstības</w:t>
            </w:r>
            <w:proofErr w:type="spellEnd"/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centrs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M.Reinbergs</w:t>
            </w:r>
            <w:proofErr w:type="spellEnd"/>
          </w:p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A.Ščerbinska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</w:tr>
      <w:tr w:rsidR="005F0243" w:rsidRPr="00AB298A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3" w:rsidRPr="00AB298A" w:rsidRDefault="005F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A" w:rsidRPr="00AB298A" w:rsidRDefault="005F0243" w:rsidP="00547DFD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Deju kolektīvu virsvadītāju sanāksme </w:t>
            </w:r>
            <w:r w:rsidR="0049778A"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 Dziesmu un deju svētkiem</w:t>
            </w:r>
            <w:r w:rsidR="0049778A" w:rsidRPr="00AB29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243" w:rsidRPr="00AB298A" w:rsidRDefault="0049778A" w:rsidP="00BD50CA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XII Latvijas skolu jaunatnes dziesmu un deju svētku deju </w:t>
            </w:r>
            <w:proofErr w:type="spellStart"/>
            <w:r w:rsidRPr="00AB298A">
              <w:rPr>
                <w:rFonts w:ascii="Times New Roman" w:hAnsi="Times New Roman" w:cs="Times New Roman"/>
                <w:sz w:val="24"/>
                <w:szCs w:val="24"/>
              </w:rPr>
              <w:t>lielkoncerta</w:t>
            </w:r>
            <w:proofErr w:type="spellEnd"/>
            <w:r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 repertuāra modelēšanas </w:t>
            </w:r>
            <w:proofErr w:type="spellStart"/>
            <w:r w:rsidRPr="00AB298A">
              <w:rPr>
                <w:rFonts w:ascii="Times New Roman" w:hAnsi="Times New Roman" w:cs="Times New Roman"/>
                <w:sz w:val="24"/>
                <w:szCs w:val="24"/>
              </w:rPr>
              <w:t>koncerts“Saule</w:t>
            </w:r>
            <w:proofErr w:type="spellEnd"/>
            <w:r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 vija zelta rotu”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3" w:rsidRPr="00AB298A" w:rsidRDefault="005F0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Siguldas </w:t>
            </w:r>
            <w:r w:rsidR="0049778A"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kultūras centrs “Siguldas devons”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3" w:rsidRPr="00AB298A" w:rsidRDefault="005F0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I.Balode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3" w:rsidRPr="00AB298A" w:rsidRDefault="005F0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5F0243" w:rsidRPr="00AB298A" w:rsidRDefault="005F0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DFD" w:rsidRPr="00AB298A" w:rsidRDefault="00547D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DFD" w:rsidRPr="00AB298A" w:rsidRDefault="00547D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43" w:rsidRPr="00AB298A" w:rsidRDefault="005F0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</w:tr>
      <w:tr w:rsidR="00ED0340" w:rsidRPr="00AB298A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Eksāmens ģeogrāfijā ( rakstiski) 12. klases izglītojamiem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I.Gaiša Kokneses vidusskola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M.Reinbergs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ED0340" w:rsidRPr="00AB298A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Eksāmens vēsturē (rakstiski) 9. klases izglītojamiem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Novada skolas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Izglītības 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223183" w:rsidRPr="00AB298A" w:rsidTr="00547DF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183" w:rsidRPr="00AB298A" w:rsidRDefault="00223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83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Eksāmens ekonomikā ( rakstiski) 12. klases izglītojamiem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83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I.Gaiša Kokneses vidusskola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3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M.Reinbergs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83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223183" w:rsidRPr="00AB298A" w:rsidTr="00547DFD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3" w:rsidRPr="00AB298A" w:rsidRDefault="00223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3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Interešu izglītības programmu licencēšanas komisijas sanāksme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3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I.Gaiša Kokneses vidusskola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3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L.Degtjareva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3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ED0340" w:rsidRPr="00AB298A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 w:rsidP="00547DFD">
            <w:pPr>
              <w:pStyle w:val="Sarakstarindkop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Beidzas mācību gads 9.klases izglītojamiem</w:t>
            </w:r>
          </w:p>
          <w:p w:rsidR="006647C7" w:rsidRPr="00AB298A" w:rsidRDefault="006647C7" w:rsidP="00547DFD">
            <w:pPr>
              <w:pStyle w:val="Sarakstarindkop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Izlaidums I.Gaiša Kokneses vidusskolas 9. klašu skolēniem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Novada skolas</w:t>
            </w:r>
          </w:p>
          <w:p w:rsidR="00547DFD" w:rsidRPr="00AB298A" w:rsidRDefault="00547D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Kokneses Sporta centrs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47DFD" w:rsidRPr="00AB298A" w:rsidRDefault="00547D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M.Reinbergs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47DFD" w:rsidRPr="00AB298A" w:rsidRDefault="00547D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</w:tr>
      <w:tr w:rsidR="006647C7" w:rsidRPr="00AB298A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7" w:rsidRPr="00AB298A" w:rsidRDefault="00664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7" w:rsidRPr="00AB298A" w:rsidRDefault="006647C7" w:rsidP="00547DFD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Izlaidums Bebru pamatskolas 9. klašu skolēniem</w:t>
            </w:r>
          </w:p>
          <w:p w:rsidR="006647C7" w:rsidRPr="00AB298A" w:rsidRDefault="006647C7" w:rsidP="00547DFD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ind w:hanging="545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Izlaidums I.Gaiša Kokneses vidusskolas 12. klašu skolēniem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Bebru pamatskola</w:t>
            </w:r>
          </w:p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Kokneses Sporta centrs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7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L.Deg</w:t>
            </w:r>
            <w:r w:rsidR="006647C7"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tjareva</w:t>
            </w:r>
            <w:proofErr w:type="spellEnd"/>
          </w:p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M.Reinbergs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7C7" w:rsidRPr="00AB298A" w:rsidRDefault="00664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</w:tr>
      <w:tr w:rsidR="00ED0340" w:rsidRPr="00AB298A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223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Līdz </w:t>
            </w:r>
            <w:r w:rsidR="00ED0340"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MK vadītāji</w:t>
            </w: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iesniedz izglītības darba speciālistam  atskaiti/ analīzi par darbu 2018./2019. mācību gadā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223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MK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0340" w:rsidRPr="00AB298A" w:rsidTr="00547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CE sertifikātu saņemšana IZM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D46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298A">
              <w:rPr>
                <w:rFonts w:ascii="Times New Roman" w:eastAsia="Calibri" w:hAnsi="Times New Roman" w:cs="Times New Roman"/>
                <w:sz w:val="24"/>
                <w:szCs w:val="24"/>
              </w:rPr>
              <w:t>I.Saulīte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0" w:rsidRPr="00AB298A" w:rsidRDefault="00ED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47DFD" w:rsidRPr="00AB298A" w:rsidRDefault="00547DFD" w:rsidP="0026145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024D" w:rsidRDefault="00CD024D" w:rsidP="002614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666">
        <w:rPr>
          <w:rFonts w:ascii="Times New Roman" w:eastAsia="Calibri" w:hAnsi="Times New Roman" w:cs="Times New Roman"/>
          <w:b/>
          <w:i/>
          <w:sz w:val="20"/>
          <w:szCs w:val="20"/>
        </w:rPr>
        <w:t>*</w:t>
      </w:r>
      <w:r w:rsidRPr="0077499C">
        <w:rPr>
          <w:rFonts w:ascii="Times New Roman" w:eastAsia="Calibri" w:hAnsi="Times New Roman" w:cs="Times New Roman"/>
          <w:sz w:val="24"/>
          <w:szCs w:val="24"/>
        </w:rPr>
        <w:t xml:space="preserve">Jūnijā tiek plānota </w:t>
      </w:r>
      <w:r w:rsidR="00F2776C">
        <w:rPr>
          <w:rFonts w:ascii="Times New Roman" w:eastAsia="Calibri" w:hAnsi="Times New Roman" w:cs="Times New Roman"/>
          <w:sz w:val="24"/>
          <w:szCs w:val="24"/>
        </w:rPr>
        <w:t>pedagoģiski</w:t>
      </w:r>
      <w:r w:rsidR="00F2776C" w:rsidRPr="00F27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76C" w:rsidRPr="0077499C">
        <w:rPr>
          <w:rFonts w:ascii="Times New Roman" w:eastAsia="Calibri" w:hAnsi="Times New Roman" w:cs="Times New Roman"/>
          <w:sz w:val="24"/>
          <w:szCs w:val="24"/>
        </w:rPr>
        <w:t>m</w:t>
      </w:r>
      <w:r w:rsidR="00F2776C">
        <w:rPr>
          <w:rFonts w:ascii="Times New Roman" w:eastAsia="Calibri" w:hAnsi="Times New Roman" w:cs="Times New Roman"/>
          <w:sz w:val="24"/>
          <w:szCs w:val="24"/>
        </w:rPr>
        <w:t>edicīniskās</w:t>
      </w:r>
      <w:r w:rsidR="0077499C">
        <w:rPr>
          <w:rFonts w:ascii="Times New Roman" w:eastAsia="Calibri" w:hAnsi="Times New Roman" w:cs="Times New Roman"/>
          <w:sz w:val="24"/>
          <w:szCs w:val="24"/>
        </w:rPr>
        <w:t xml:space="preserve"> komisija</w:t>
      </w:r>
      <w:r w:rsidRPr="0077499C">
        <w:rPr>
          <w:rFonts w:ascii="Times New Roman" w:eastAsia="Calibri" w:hAnsi="Times New Roman" w:cs="Times New Roman"/>
          <w:sz w:val="24"/>
          <w:szCs w:val="24"/>
        </w:rPr>
        <w:t xml:space="preserve">s sēde Kokneses </w:t>
      </w:r>
      <w:proofErr w:type="spellStart"/>
      <w:r w:rsidRPr="0077499C">
        <w:rPr>
          <w:rFonts w:ascii="Times New Roman" w:eastAsia="Calibri" w:hAnsi="Times New Roman" w:cs="Times New Roman"/>
          <w:sz w:val="24"/>
          <w:szCs w:val="24"/>
        </w:rPr>
        <w:t>internātpamatskolā-attīstības</w:t>
      </w:r>
      <w:proofErr w:type="spellEnd"/>
      <w:r w:rsidRPr="0077499C">
        <w:rPr>
          <w:rFonts w:ascii="Times New Roman" w:eastAsia="Calibri" w:hAnsi="Times New Roman" w:cs="Times New Roman"/>
          <w:sz w:val="24"/>
          <w:szCs w:val="24"/>
        </w:rPr>
        <w:t xml:space="preserve"> centrā</w:t>
      </w:r>
      <w:r w:rsidR="00F2776C">
        <w:rPr>
          <w:rFonts w:ascii="Times New Roman" w:eastAsia="Calibri" w:hAnsi="Times New Roman" w:cs="Times New Roman"/>
          <w:sz w:val="24"/>
          <w:szCs w:val="24"/>
        </w:rPr>
        <w:t>, sīkāka informācija</w:t>
      </w:r>
      <w:r w:rsidR="000904F6">
        <w:rPr>
          <w:rFonts w:ascii="Times New Roman" w:eastAsia="Calibri" w:hAnsi="Times New Roman" w:cs="Times New Roman"/>
          <w:sz w:val="24"/>
          <w:szCs w:val="24"/>
        </w:rPr>
        <w:t>:</w:t>
      </w:r>
      <w:r w:rsidR="00F27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776C">
        <w:rPr>
          <w:rFonts w:ascii="Times New Roman" w:eastAsia="Calibri" w:hAnsi="Times New Roman" w:cs="Times New Roman"/>
          <w:sz w:val="24"/>
          <w:szCs w:val="24"/>
        </w:rPr>
        <w:t>I.Svence</w:t>
      </w:r>
      <w:proofErr w:type="spellEnd"/>
      <w:r w:rsidR="00F2776C">
        <w:rPr>
          <w:rFonts w:ascii="Times New Roman" w:eastAsia="Calibri" w:hAnsi="Times New Roman" w:cs="Times New Roman"/>
          <w:sz w:val="24"/>
          <w:szCs w:val="24"/>
        </w:rPr>
        <w:t>, t. 29687125</w:t>
      </w:r>
    </w:p>
    <w:p w:rsidR="00547DFD" w:rsidRDefault="00547DFD" w:rsidP="002614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5666" w:rsidRPr="00EF5666" w:rsidRDefault="00EF5666" w:rsidP="0026145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EF5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Vasaras periodā </w:t>
      </w:r>
      <w:r w:rsidRPr="00EF5666">
        <w:rPr>
          <w:rFonts w:ascii="Times New Roman" w:eastAsia="Calibri" w:hAnsi="Times New Roman" w:cs="Times New Roman"/>
          <w:b/>
          <w:i/>
          <w:sz w:val="24"/>
          <w:szCs w:val="24"/>
        </w:rPr>
        <w:t>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66">
        <w:rPr>
          <w:rFonts w:ascii="Times New Roman" w:eastAsia="Calibri" w:hAnsi="Times New Roman" w:cs="Times New Roman"/>
          <w:b/>
          <w:i/>
          <w:sz w:val="24"/>
          <w:szCs w:val="24"/>
        </w:rPr>
        <w:t>17. jūnija līdz 19. jūlijam (ieskaitot) slēgta PII “Gundega”;</w:t>
      </w:r>
    </w:p>
    <w:p w:rsidR="00613463" w:rsidRDefault="00EF5666" w:rsidP="0026145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56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no 22. jūlija līdz 25. augustam (ieskaitot) slēgta PII “Bitīte”</w:t>
      </w:r>
    </w:p>
    <w:p w:rsidR="00BD50CA" w:rsidRDefault="00BD50CA" w:rsidP="0026145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6E305D" w:rsidRPr="00953723" w:rsidRDefault="006E305D" w:rsidP="0026145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Sagatavoja: </w:t>
      </w:r>
    </w:p>
    <w:p w:rsidR="006E305D" w:rsidRPr="007537E7" w:rsidRDefault="004B628F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2019. gada 30. maijā</w:t>
      </w:r>
    </w:p>
    <w:p w:rsidR="006E305D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Ņemot vērā VISC izst</w:t>
      </w:r>
      <w:r w:rsidR="007B1217">
        <w:rPr>
          <w:rFonts w:ascii="Times New Roman" w:eastAsia="Calibri" w:hAnsi="Times New Roman" w:cs="Times New Roman"/>
          <w:i/>
          <w:sz w:val="20"/>
          <w:szCs w:val="20"/>
        </w:rPr>
        <w:t>rādātos plānus un to projektus, novada MA vadītāju darba plānus un KAA pasākumu plānu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Plānā  iespējamas izmaiņas un papildinājumi.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Kokneses novada domes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Izglītības darba speciāliste </w:t>
      </w:r>
    </w:p>
    <w:p w:rsidR="00145675" w:rsidRPr="0012100B" w:rsidRDefault="006E305D" w:rsidP="0012100B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Inese Saulīte, </w:t>
      </w:r>
      <w:hyperlink r:id="rId7" w:history="1">
        <w:r w:rsidRPr="007537E7">
          <w:rPr>
            <w:rStyle w:val="Hipersaite"/>
            <w:rFonts w:ascii="Times New Roman" w:eastAsia="Calibri" w:hAnsi="Times New Roman" w:cs="Times New Roman"/>
            <w:i/>
            <w:sz w:val="20"/>
            <w:szCs w:val="20"/>
          </w:rPr>
          <w:t>inese.saulite@koknese.lv</w:t>
        </w:r>
      </w:hyperlink>
      <w:r w:rsidRPr="007537E7">
        <w:rPr>
          <w:rFonts w:ascii="Times New Roman" w:eastAsia="Calibri" w:hAnsi="Times New Roman" w:cs="Times New Roman"/>
          <w:i/>
          <w:sz w:val="20"/>
          <w:szCs w:val="20"/>
        </w:rPr>
        <w:t>, 28640383</w:t>
      </w:r>
    </w:p>
    <w:sectPr w:rsidR="00145675" w:rsidRPr="0012100B" w:rsidSect="00AB298A">
      <w:type w:val="continuous"/>
      <w:pgSz w:w="11906" w:h="16838" w:code="9"/>
      <w:pgMar w:top="709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F1"/>
    <w:multiLevelType w:val="hybridMultilevel"/>
    <w:tmpl w:val="95660C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6D8"/>
    <w:multiLevelType w:val="hybridMultilevel"/>
    <w:tmpl w:val="9BE4F7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674B"/>
    <w:multiLevelType w:val="hybridMultilevel"/>
    <w:tmpl w:val="D610D5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552F1"/>
    <w:multiLevelType w:val="hybridMultilevel"/>
    <w:tmpl w:val="67FC86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75B5"/>
    <w:multiLevelType w:val="hybridMultilevel"/>
    <w:tmpl w:val="DCC0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964BF"/>
    <w:multiLevelType w:val="hybridMultilevel"/>
    <w:tmpl w:val="81F2AE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465A"/>
    <w:multiLevelType w:val="hybridMultilevel"/>
    <w:tmpl w:val="9288E59C"/>
    <w:lvl w:ilvl="0" w:tplc="6B0ABD7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10794"/>
    <w:multiLevelType w:val="hybridMultilevel"/>
    <w:tmpl w:val="AF8ABB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F160B"/>
    <w:multiLevelType w:val="hybridMultilevel"/>
    <w:tmpl w:val="A08EFA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F796A"/>
    <w:multiLevelType w:val="hybridMultilevel"/>
    <w:tmpl w:val="F0C44D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343F3"/>
    <w:multiLevelType w:val="hybridMultilevel"/>
    <w:tmpl w:val="04662D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16287"/>
    <w:multiLevelType w:val="hybridMultilevel"/>
    <w:tmpl w:val="D3DE686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239EB"/>
    <w:multiLevelType w:val="hybridMultilevel"/>
    <w:tmpl w:val="546AF3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D5F7A"/>
    <w:multiLevelType w:val="hybridMultilevel"/>
    <w:tmpl w:val="48C89E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1E1E"/>
    <w:multiLevelType w:val="hybridMultilevel"/>
    <w:tmpl w:val="2DBE38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444A4"/>
    <w:multiLevelType w:val="hybridMultilevel"/>
    <w:tmpl w:val="2D3CAF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C4942"/>
    <w:multiLevelType w:val="hybridMultilevel"/>
    <w:tmpl w:val="776013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0514F"/>
    <w:multiLevelType w:val="hybridMultilevel"/>
    <w:tmpl w:val="2FECDB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F50A6"/>
    <w:multiLevelType w:val="hybridMultilevel"/>
    <w:tmpl w:val="459E37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C0C21"/>
    <w:multiLevelType w:val="hybridMultilevel"/>
    <w:tmpl w:val="06287B0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50C1A"/>
    <w:multiLevelType w:val="hybridMultilevel"/>
    <w:tmpl w:val="FA703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522AE"/>
    <w:multiLevelType w:val="hybridMultilevel"/>
    <w:tmpl w:val="57942B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06404"/>
    <w:multiLevelType w:val="hybridMultilevel"/>
    <w:tmpl w:val="AA20FDBE"/>
    <w:lvl w:ilvl="0" w:tplc="EBE2D7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361A9C"/>
    <w:multiLevelType w:val="hybridMultilevel"/>
    <w:tmpl w:val="11705C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5598C"/>
    <w:multiLevelType w:val="hybridMultilevel"/>
    <w:tmpl w:val="25F480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D6DCC"/>
    <w:multiLevelType w:val="hybridMultilevel"/>
    <w:tmpl w:val="4FA26F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A3B16"/>
    <w:multiLevelType w:val="hybridMultilevel"/>
    <w:tmpl w:val="ED16E9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6FBB"/>
    <w:multiLevelType w:val="hybridMultilevel"/>
    <w:tmpl w:val="3684B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53BC6"/>
    <w:multiLevelType w:val="hybridMultilevel"/>
    <w:tmpl w:val="CF2EBB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C1F8F"/>
    <w:multiLevelType w:val="hybridMultilevel"/>
    <w:tmpl w:val="10AE252E"/>
    <w:lvl w:ilvl="0" w:tplc="D4E04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EBD5C29"/>
    <w:multiLevelType w:val="hybridMultilevel"/>
    <w:tmpl w:val="CF8E19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23845"/>
    <w:multiLevelType w:val="hybridMultilevel"/>
    <w:tmpl w:val="F81AA4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25"/>
  </w:num>
  <w:num w:numId="5">
    <w:abstractNumId w:val="10"/>
  </w:num>
  <w:num w:numId="6">
    <w:abstractNumId w:val="5"/>
  </w:num>
  <w:num w:numId="7">
    <w:abstractNumId w:val="6"/>
  </w:num>
  <w:num w:numId="8">
    <w:abstractNumId w:val="29"/>
  </w:num>
  <w:num w:numId="9">
    <w:abstractNumId w:val="8"/>
  </w:num>
  <w:num w:numId="10">
    <w:abstractNumId w:val="17"/>
  </w:num>
  <w:num w:numId="11">
    <w:abstractNumId w:val="20"/>
  </w:num>
  <w:num w:numId="12">
    <w:abstractNumId w:val="31"/>
  </w:num>
  <w:num w:numId="13">
    <w:abstractNumId w:val="24"/>
  </w:num>
  <w:num w:numId="14">
    <w:abstractNumId w:val="19"/>
  </w:num>
  <w:num w:numId="15">
    <w:abstractNumId w:val="26"/>
  </w:num>
  <w:num w:numId="16">
    <w:abstractNumId w:val="21"/>
  </w:num>
  <w:num w:numId="17">
    <w:abstractNumId w:val="14"/>
  </w:num>
  <w:num w:numId="18">
    <w:abstractNumId w:val="13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23"/>
  </w:num>
  <w:num w:numId="23">
    <w:abstractNumId w:val="15"/>
  </w:num>
  <w:num w:numId="24">
    <w:abstractNumId w:val="0"/>
  </w:num>
  <w:num w:numId="25">
    <w:abstractNumId w:val="3"/>
  </w:num>
  <w:num w:numId="26">
    <w:abstractNumId w:val="11"/>
  </w:num>
  <w:num w:numId="27">
    <w:abstractNumId w:val="12"/>
  </w:num>
  <w:num w:numId="28">
    <w:abstractNumId w:val="27"/>
  </w:num>
  <w:num w:numId="29">
    <w:abstractNumId w:val="7"/>
  </w:num>
  <w:num w:numId="30">
    <w:abstractNumId w:val="30"/>
  </w:num>
  <w:num w:numId="31">
    <w:abstractNumId w:val="1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DA"/>
    <w:rsid w:val="00011289"/>
    <w:rsid w:val="00030CED"/>
    <w:rsid w:val="00064E69"/>
    <w:rsid w:val="0006501E"/>
    <w:rsid w:val="00066DC9"/>
    <w:rsid w:val="00085F54"/>
    <w:rsid w:val="00086EAF"/>
    <w:rsid w:val="000904F6"/>
    <w:rsid w:val="0009184D"/>
    <w:rsid w:val="0012100B"/>
    <w:rsid w:val="00145675"/>
    <w:rsid w:val="0015393F"/>
    <w:rsid w:val="00183A67"/>
    <w:rsid w:val="00197E96"/>
    <w:rsid w:val="001F2A86"/>
    <w:rsid w:val="001F4422"/>
    <w:rsid w:val="00200693"/>
    <w:rsid w:val="00214BDA"/>
    <w:rsid w:val="00222189"/>
    <w:rsid w:val="00223183"/>
    <w:rsid w:val="00226266"/>
    <w:rsid w:val="0026145B"/>
    <w:rsid w:val="0028468E"/>
    <w:rsid w:val="002B146F"/>
    <w:rsid w:val="002D3DE4"/>
    <w:rsid w:val="002E22FC"/>
    <w:rsid w:val="002E578D"/>
    <w:rsid w:val="002E58CF"/>
    <w:rsid w:val="002E7587"/>
    <w:rsid w:val="0030309C"/>
    <w:rsid w:val="0030708B"/>
    <w:rsid w:val="00335215"/>
    <w:rsid w:val="00356151"/>
    <w:rsid w:val="0038356D"/>
    <w:rsid w:val="00384DDA"/>
    <w:rsid w:val="00397357"/>
    <w:rsid w:val="003B5921"/>
    <w:rsid w:val="003C0136"/>
    <w:rsid w:val="003D0DD9"/>
    <w:rsid w:val="00457256"/>
    <w:rsid w:val="00461DD6"/>
    <w:rsid w:val="00466E16"/>
    <w:rsid w:val="0046765B"/>
    <w:rsid w:val="0049778A"/>
    <w:rsid w:val="004B628F"/>
    <w:rsid w:val="004E73FD"/>
    <w:rsid w:val="004F3871"/>
    <w:rsid w:val="00507E6F"/>
    <w:rsid w:val="0052274B"/>
    <w:rsid w:val="00547DFD"/>
    <w:rsid w:val="00551113"/>
    <w:rsid w:val="0055304C"/>
    <w:rsid w:val="00587675"/>
    <w:rsid w:val="005A6809"/>
    <w:rsid w:val="005F0243"/>
    <w:rsid w:val="00600FDE"/>
    <w:rsid w:val="00613463"/>
    <w:rsid w:val="006647C7"/>
    <w:rsid w:val="00667E0E"/>
    <w:rsid w:val="00684B12"/>
    <w:rsid w:val="006856AF"/>
    <w:rsid w:val="006C1E9F"/>
    <w:rsid w:val="006D2064"/>
    <w:rsid w:val="006E305D"/>
    <w:rsid w:val="00703471"/>
    <w:rsid w:val="0075505F"/>
    <w:rsid w:val="00764DFB"/>
    <w:rsid w:val="0077499C"/>
    <w:rsid w:val="00786E4B"/>
    <w:rsid w:val="00795034"/>
    <w:rsid w:val="007A66C3"/>
    <w:rsid w:val="007B1217"/>
    <w:rsid w:val="007E1218"/>
    <w:rsid w:val="00800070"/>
    <w:rsid w:val="00805C1F"/>
    <w:rsid w:val="00807BE0"/>
    <w:rsid w:val="008333FC"/>
    <w:rsid w:val="00880DF7"/>
    <w:rsid w:val="008A44EB"/>
    <w:rsid w:val="008D63CE"/>
    <w:rsid w:val="008E03C5"/>
    <w:rsid w:val="00906939"/>
    <w:rsid w:val="00917474"/>
    <w:rsid w:val="00927FF3"/>
    <w:rsid w:val="009528E9"/>
    <w:rsid w:val="00953723"/>
    <w:rsid w:val="009776AF"/>
    <w:rsid w:val="00977B57"/>
    <w:rsid w:val="00983427"/>
    <w:rsid w:val="009873A4"/>
    <w:rsid w:val="0099529D"/>
    <w:rsid w:val="009A573B"/>
    <w:rsid w:val="009C1F56"/>
    <w:rsid w:val="009D1864"/>
    <w:rsid w:val="009E75ED"/>
    <w:rsid w:val="009F25B2"/>
    <w:rsid w:val="00A055EC"/>
    <w:rsid w:val="00A3339F"/>
    <w:rsid w:val="00A47B7F"/>
    <w:rsid w:val="00A50806"/>
    <w:rsid w:val="00A842C0"/>
    <w:rsid w:val="00A85227"/>
    <w:rsid w:val="00AB298A"/>
    <w:rsid w:val="00AD0DC2"/>
    <w:rsid w:val="00AD691F"/>
    <w:rsid w:val="00AE2297"/>
    <w:rsid w:val="00AF7353"/>
    <w:rsid w:val="00B045D4"/>
    <w:rsid w:val="00B250F7"/>
    <w:rsid w:val="00B508C9"/>
    <w:rsid w:val="00B52311"/>
    <w:rsid w:val="00B877DE"/>
    <w:rsid w:val="00BB7191"/>
    <w:rsid w:val="00BB71F4"/>
    <w:rsid w:val="00BD50CA"/>
    <w:rsid w:val="00C15335"/>
    <w:rsid w:val="00C20D46"/>
    <w:rsid w:val="00C2701D"/>
    <w:rsid w:val="00C56F69"/>
    <w:rsid w:val="00C655D7"/>
    <w:rsid w:val="00C74413"/>
    <w:rsid w:val="00C8660F"/>
    <w:rsid w:val="00CD024D"/>
    <w:rsid w:val="00CD068A"/>
    <w:rsid w:val="00D41CC8"/>
    <w:rsid w:val="00D46BC3"/>
    <w:rsid w:val="00D52B28"/>
    <w:rsid w:val="00D63DD3"/>
    <w:rsid w:val="00D918D1"/>
    <w:rsid w:val="00D95F84"/>
    <w:rsid w:val="00DC4CD7"/>
    <w:rsid w:val="00E34974"/>
    <w:rsid w:val="00E7545B"/>
    <w:rsid w:val="00E83F61"/>
    <w:rsid w:val="00E8541E"/>
    <w:rsid w:val="00E9237E"/>
    <w:rsid w:val="00EB74AC"/>
    <w:rsid w:val="00ED0340"/>
    <w:rsid w:val="00ED72D4"/>
    <w:rsid w:val="00EF5666"/>
    <w:rsid w:val="00F127B6"/>
    <w:rsid w:val="00F15C71"/>
    <w:rsid w:val="00F2776C"/>
    <w:rsid w:val="00F951A9"/>
    <w:rsid w:val="00FC4450"/>
    <w:rsid w:val="00FE49E6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4DD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B1217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99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807B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E305D"/>
    <w:rPr>
      <w:color w:val="0000FF" w:themeColor="hyperlink"/>
      <w:u w:val="singl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B121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E1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4DD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B1217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99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807B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E305D"/>
    <w:rPr>
      <w:color w:val="0000FF" w:themeColor="hyperlink"/>
      <w:u w:val="singl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B121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E1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ese.saulite@koknes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5DFE-F080-46CC-9443-D9DCDADC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16</cp:revision>
  <cp:lastPrinted>2018-11-28T08:08:00Z</cp:lastPrinted>
  <dcterms:created xsi:type="dcterms:W3CDTF">2019-05-30T08:35:00Z</dcterms:created>
  <dcterms:modified xsi:type="dcterms:W3CDTF">2019-05-31T08:36:00Z</dcterms:modified>
</cp:coreProperties>
</file>