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827" w:rsidRDefault="00CA2827" w:rsidP="00627FF6">
      <w:pPr>
        <w:spacing w:after="0" w:line="240" w:lineRule="auto"/>
        <w:ind w:right="-907"/>
        <w:jc w:val="center"/>
        <w:rPr>
          <w:b/>
          <w:sz w:val="28"/>
          <w:szCs w:val="28"/>
        </w:rPr>
      </w:pPr>
    </w:p>
    <w:p w:rsidR="00CA2827" w:rsidRDefault="00CA2827" w:rsidP="00627FF6">
      <w:pPr>
        <w:spacing w:after="0" w:line="240" w:lineRule="auto"/>
        <w:ind w:right="-907"/>
        <w:jc w:val="center"/>
        <w:rPr>
          <w:b/>
          <w:sz w:val="28"/>
          <w:szCs w:val="28"/>
        </w:rPr>
      </w:pPr>
    </w:p>
    <w:p w:rsidR="00CA2827" w:rsidRDefault="00CA2827" w:rsidP="00627FF6">
      <w:pPr>
        <w:spacing w:after="0" w:line="240" w:lineRule="auto"/>
        <w:ind w:right="-907"/>
        <w:jc w:val="center"/>
        <w:rPr>
          <w:b/>
          <w:sz w:val="28"/>
          <w:szCs w:val="28"/>
        </w:rPr>
      </w:pPr>
    </w:p>
    <w:p w:rsidR="005478CE" w:rsidRPr="006A2069" w:rsidRDefault="00627FF6" w:rsidP="00627FF6">
      <w:pPr>
        <w:spacing w:after="0" w:line="240" w:lineRule="auto"/>
        <w:ind w:right="-907"/>
        <w:jc w:val="center"/>
        <w:rPr>
          <w:rFonts w:ascii="Times New Roman" w:hAnsi="Times New Roman" w:cs="Times New Roman"/>
          <w:b/>
          <w:sz w:val="36"/>
          <w:szCs w:val="36"/>
        </w:rPr>
      </w:pPr>
      <w:r w:rsidRPr="006A2069">
        <w:rPr>
          <w:rFonts w:ascii="Times New Roman" w:hAnsi="Times New Roman" w:cs="Times New Roman"/>
          <w:b/>
          <w:sz w:val="36"/>
          <w:szCs w:val="36"/>
        </w:rPr>
        <w:t xml:space="preserve"> DOMES SĒDE</w:t>
      </w:r>
      <w:r w:rsidR="006A2069" w:rsidRPr="006A2069">
        <w:rPr>
          <w:rFonts w:ascii="Times New Roman" w:hAnsi="Times New Roman" w:cs="Times New Roman"/>
          <w:b/>
          <w:sz w:val="36"/>
          <w:szCs w:val="36"/>
        </w:rPr>
        <w:t>S PROTOKOLS</w:t>
      </w:r>
    </w:p>
    <w:p w:rsidR="00627FF6" w:rsidRPr="00627FF6" w:rsidRDefault="00627FF6" w:rsidP="00627FF6">
      <w:pPr>
        <w:spacing w:after="0" w:line="240" w:lineRule="auto"/>
        <w:ind w:right="-907"/>
        <w:jc w:val="center"/>
        <w:rPr>
          <w:i/>
          <w:sz w:val="24"/>
          <w:szCs w:val="24"/>
        </w:rPr>
      </w:pPr>
      <w:r>
        <w:rPr>
          <w:i/>
          <w:sz w:val="24"/>
          <w:szCs w:val="24"/>
        </w:rPr>
        <w:t>Kokneses novada Kokneses pagastā</w:t>
      </w:r>
    </w:p>
    <w:p w:rsidR="00676BD8" w:rsidRPr="00627FF6" w:rsidRDefault="00676BD8" w:rsidP="00913C56">
      <w:pPr>
        <w:spacing w:after="0" w:line="240" w:lineRule="auto"/>
        <w:ind w:right="-907"/>
        <w:rPr>
          <w:b/>
        </w:rPr>
      </w:pPr>
    </w:p>
    <w:p w:rsidR="00676BD8" w:rsidRDefault="00676BD8" w:rsidP="00913C56">
      <w:pPr>
        <w:spacing w:after="0" w:line="240" w:lineRule="auto"/>
        <w:ind w:right="-907"/>
      </w:pPr>
    </w:p>
    <w:p w:rsidR="00676BD8" w:rsidRPr="00A15F67" w:rsidRDefault="00627FF6" w:rsidP="00913C56">
      <w:pPr>
        <w:spacing w:after="0" w:line="240" w:lineRule="auto"/>
        <w:ind w:right="-907"/>
        <w:rPr>
          <w:rFonts w:asciiTheme="majorHAnsi" w:hAnsiTheme="majorHAnsi"/>
          <w:sz w:val="24"/>
          <w:szCs w:val="24"/>
        </w:rPr>
      </w:pPr>
      <w:r w:rsidRPr="00A15F67">
        <w:rPr>
          <w:rFonts w:asciiTheme="majorHAnsi" w:hAnsiTheme="majorHAnsi"/>
          <w:sz w:val="24"/>
          <w:szCs w:val="24"/>
        </w:rPr>
        <w:t>2015.gada 30.septembrī</w:t>
      </w:r>
      <w:r w:rsidR="006A2069">
        <w:rPr>
          <w:rFonts w:asciiTheme="majorHAnsi" w:hAnsiTheme="majorHAnsi"/>
          <w:sz w:val="24"/>
          <w:szCs w:val="24"/>
        </w:rPr>
        <w:tab/>
      </w:r>
      <w:r w:rsidR="006A2069">
        <w:rPr>
          <w:rFonts w:asciiTheme="majorHAnsi" w:hAnsiTheme="majorHAnsi"/>
          <w:sz w:val="24"/>
          <w:szCs w:val="24"/>
        </w:rPr>
        <w:tab/>
      </w:r>
      <w:r w:rsidR="006A2069">
        <w:rPr>
          <w:rFonts w:asciiTheme="majorHAnsi" w:hAnsiTheme="majorHAnsi"/>
          <w:sz w:val="24"/>
          <w:szCs w:val="24"/>
        </w:rPr>
        <w:tab/>
      </w:r>
      <w:r w:rsidR="006A2069">
        <w:rPr>
          <w:rFonts w:asciiTheme="majorHAnsi" w:hAnsiTheme="majorHAnsi"/>
          <w:sz w:val="24"/>
          <w:szCs w:val="24"/>
        </w:rPr>
        <w:tab/>
      </w:r>
      <w:r w:rsidR="006A2069">
        <w:rPr>
          <w:rFonts w:asciiTheme="majorHAnsi" w:hAnsiTheme="majorHAnsi"/>
          <w:sz w:val="24"/>
          <w:szCs w:val="24"/>
        </w:rPr>
        <w:tab/>
      </w:r>
      <w:r w:rsidR="006A2069">
        <w:rPr>
          <w:rFonts w:asciiTheme="majorHAnsi" w:hAnsiTheme="majorHAnsi"/>
          <w:sz w:val="24"/>
          <w:szCs w:val="24"/>
        </w:rPr>
        <w:tab/>
      </w:r>
      <w:r w:rsidR="006A2069">
        <w:rPr>
          <w:rFonts w:asciiTheme="majorHAnsi" w:hAnsiTheme="majorHAnsi"/>
          <w:sz w:val="24"/>
          <w:szCs w:val="24"/>
        </w:rPr>
        <w:tab/>
      </w:r>
      <w:r w:rsidR="006A2069">
        <w:rPr>
          <w:rFonts w:asciiTheme="majorHAnsi" w:hAnsiTheme="majorHAnsi"/>
          <w:sz w:val="24"/>
          <w:szCs w:val="24"/>
        </w:rPr>
        <w:tab/>
        <w:t>Nr.</w:t>
      </w:r>
      <w:r w:rsidR="005F5210">
        <w:rPr>
          <w:rFonts w:asciiTheme="majorHAnsi" w:hAnsiTheme="majorHAnsi"/>
          <w:sz w:val="24"/>
          <w:szCs w:val="24"/>
        </w:rPr>
        <w:t>11</w:t>
      </w:r>
    </w:p>
    <w:p w:rsidR="00DD1A48" w:rsidRPr="00A15F67" w:rsidRDefault="00DD1A48" w:rsidP="00913C56">
      <w:pPr>
        <w:spacing w:after="0" w:line="240" w:lineRule="auto"/>
        <w:ind w:right="-907"/>
        <w:rPr>
          <w:rFonts w:asciiTheme="majorHAnsi" w:hAnsiTheme="majorHAnsi"/>
          <w:sz w:val="24"/>
          <w:szCs w:val="24"/>
        </w:rPr>
      </w:pP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Sēde sasaukta plkst.14.oo</w:t>
      </w:r>
    </w:p>
    <w:p w:rsidR="00DD1A48" w:rsidRPr="00A15F67" w:rsidRDefault="00CA2827" w:rsidP="00913C56">
      <w:pPr>
        <w:spacing w:after="0" w:line="240" w:lineRule="auto"/>
        <w:ind w:right="-907"/>
        <w:rPr>
          <w:rFonts w:asciiTheme="majorHAnsi" w:hAnsiTheme="majorHAnsi"/>
          <w:sz w:val="24"/>
          <w:szCs w:val="24"/>
        </w:rPr>
      </w:pPr>
      <w:r w:rsidRPr="00A15F67">
        <w:rPr>
          <w:rFonts w:asciiTheme="majorHAnsi" w:hAnsiTheme="majorHAnsi"/>
          <w:sz w:val="24"/>
          <w:szCs w:val="24"/>
        </w:rPr>
        <w:t>Sēde tiek atklāta plkst.14.oo</w:t>
      </w:r>
    </w:p>
    <w:p w:rsidR="00DD1A48" w:rsidRPr="00A15F67" w:rsidRDefault="00DD1A48" w:rsidP="00913C56">
      <w:pPr>
        <w:spacing w:after="0" w:line="240" w:lineRule="auto"/>
        <w:ind w:right="-907"/>
        <w:rPr>
          <w:rFonts w:asciiTheme="majorHAnsi" w:hAnsiTheme="majorHAnsi"/>
          <w:sz w:val="24"/>
          <w:szCs w:val="24"/>
        </w:rPr>
      </w:pP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SĒDI VADA domes priekšsēdētājs Dainis VINGRIS</w:t>
      </w: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PROTOKOLĒ- domes sekretāre Dzintra KRIŠĀNE</w:t>
      </w:r>
    </w:p>
    <w:p w:rsidR="00DD1A48" w:rsidRPr="00A15F67" w:rsidRDefault="00DD1A48" w:rsidP="00913C56">
      <w:pPr>
        <w:spacing w:after="0" w:line="240" w:lineRule="auto"/>
        <w:ind w:right="-907"/>
        <w:rPr>
          <w:rFonts w:asciiTheme="majorHAnsi" w:hAnsiTheme="majorHAnsi"/>
          <w:sz w:val="24"/>
          <w:szCs w:val="24"/>
        </w:rPr>
      </w:pP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SĒDĒ PIEDALĀS:</w:t>
      </w:r>
    </w:p>
    <w:p w:rsidR="00DD1A48" w:rsidRPr="00A15F67" w:rsidRDefault="00DD1A48" w:rsidP="00CA2827">
      <w:pPr>
        <w:spacing w:after="0" w:line="240" w:lineRule="auto"/>
        <w:ind w:right="-907"/>
        <w:jc w:val="both"/>
        <w:rPr>
          <w:rFonts w:asciiTheme="majorHAnsi" w:hAnsiTheme="majorHAnsi"/>
          <w:sz w:val="24"/>
          <w:szCs w:val="24"/>
        </w:rPr>
      </w:pPr>
      <w:r w:rsidRPr="0015176C">
        <w:rPr>
          <w:rFonts w:asciiTheme="majorHAnsi" w:hAnsiTheme="majorHAnsi"/>
          <w:sz w:val="24"/>
          <w:szCs w:val="24"/>
          <w:u w:val="single"/>
        </w:rPr>
        <w:t>Domes deputāti</w:t>
      </w:r>
      <w:r w:rsidRPr="00A15F67">
        <w:rPr>
          <w:rFonts w:asciiTheme="majorHAnsi" w:hAnsiTheme="majorHAnsi"/>
          <w:sz w:val="24"/>
          <w:szCs w:val="24"/>
        </w:rPr>
        <w:t>-</w:t>
      </w:r>
      <w:r w:rsidR="004C2023" w:rsidRPr="00A15F67">
        <w:rPr>
          <w:rFonts w:asciiTheme="majorHAnsi" w:hAnsiTheme="majorHAnsi"/>
          <w:sz w:val="24"/>
          <w:szCs w:val="24"/>
        </w:rPr>
        <w:t xml:space="preserve"> Lidija Degtjareva, Henriks Ločmelis, Ivars Māliņš, Pēteris Keišs</w:t>
      </w:r>
      <w:r w:rsidR="00CA2827" w:rsidRPr="00A15F67">
        <w:rPr>
          <w:rFonts w:asciiTheme="majorHAnsi" w:hAnsiTheme="majorHAnsi"/>
          <w:sz w:val="24"/>
          <w:szCs w:val="24"/>
        </w:rPr>
        <w:t xml:space="preserve">, </w:t>
      </w:r>
      <w:r w:rsidR="0015176C">
        <w:rPr>
          <w:rFonts w:asciiTheme="majorHAnsi" w:hAnsiTheme="majorHAnsi"/>
          <w:sz w:val="24"/>
          <w:szCs w:val="24"/>
        </w:rPr>
        <w:t>Edgars Mikāls (līdz plkst. 16.oo</w:t>
      </w:r>
      <w:r w:rsidR="00CA2827" w:rsidRPr="00A15F67">
        <w:rPr>
          <w:rFonts w:asciiTheme="majorHAnsi" w:hAnsiTheme="majorHAnsi"/>
          <w:sz w:val="24"/>
          <w:szCs w:val="24"/>
        </w:rPr>
        <w:t xml:space="preserve">), Jānis Liepiņš, Mudīte Auliņa, </w:t>
      </w:r>
      <w:r w:rsidR="004C2023" w:rsidRPr="00A15F67">
        <w:rPr>
          <w:rFonts w:asciiTheme="majorHAnsi" w:hAnsiTheme="majorHAnsi"/>
          <w:sz w:val="24"/>
          <w:szCs w:val="24"/>
        </w:rPr>
        <w:t>Artūrs Plūme, Jānis Krūmiņš, Gita Rūtiņa, Jānis Miezītis</w:t>
      </w:r>
      <w:r w:rsidR="00CA2827" w:rsidRPr="00A15F67">
        <w:rPr>
          <w:rFonts w:asciiTheme="majorHAnsi" w:hAnsiTheme="majorHAnsi"/>
          <w:sz w:val="24"/>
          <w:szCs w:val="24"/>
        </w:rPr>
        <w:t>, Valdis Biķernieks ( no plkst.14.12), Māris Reinbergs ( no plkst.15.30)</w:t>
      </w:r>
    </w:p>
    <w:p w:rsidR="004C2023" w:rsidRPr="00A15F67" w:rsidRDefault="004C2023" w:rsidP="00913C56">
      <w:pPr>
        <w:spacing w:after="0" w:line="240" w:lineRule="auto"/>
        <w:ind w:right="-907"/>
        <w:rPr>
          <w:rFonts w:asciiTheme="majorHAnsi" w:hAnsiTheme="majorHAnsi"/>
          <w:sz w:val="24"/>
          <w:szCs w:val="24"/>
        </w:rPr>
      </w:pPr>
    </w:p>
    <w:p w:rsidR="00DD1A48" w:rsidRPr="00A15F67" w:rsidRDefault="00DD1A48" w:rsidP="00913C56">
      <w:pPr>
        <w:spacing w:after="0" w:line="240" w:lineRule="auto"/>
        <w:ind w:right="-907"/>
        <w:rPr>
          <w:rFonts w:asciiTheme="majorHAnsi" w:hAnsiTheme="majorHAnsi"/>
          <w:sz w:val="24"/>
          <w:szCs w:val="24"/>
        </w:rPr>
      </w:pPr>
      <w:r w:rsidRPr="0015176C">
        <w:rPr>
          <w:rFonts w:asciiTheme="majorHAnsi" w:hAnsiTheme="majorHAnsi"/>
          <w:sz w:val="24"/>
          <w:szCs w:val="24"/>
          <w:u w:val="single"/>
        </w:rPr>
        <w:t>Administrācijas darbinieki</w:t>
      </w:r>
      <w:r w:rsidRPr="00A15F67">
        <w:rPr>
          <w:rFonts w:asciiTheme="majorHAnsi" w:hAnsiTheme="majorHAnsi"/>
          <w:sz w:val="24"/>
          <w:szCs w:val="24"/>
        </w:rPr>
        <w:t>-</w:t>
      </w: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Ilmārs Klaužs- domes izpilddirektors;</w:t>
      </w: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Ligita Kronentāle- domes juriste;</w:t>
      </w: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Lauma Āre- izglītības darba speciāliste</w:t>
      </w: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Raina Līcīte- Iršu pagasta pārvaldes vadītāja;</w:t>
      </w:r>
    </w:p>
    <w:p w:rsidR="00DD1A48" w:rsidRPr="00A15F67" w:rsidRDefault="00DD1A48" w:rsidP="00913C56">
      <w:pPr>
        <w:spacing w:after="0" w:line="240" w:lineRule="auto"/>
        <w:ind w:right="-907"/>
        <w:rPr>
          <w:rFonts w:asciiTheme="majorHAnsi" w:hAnsiTheme="majorHAnsi"/>
          <w:sz w:val="24"/>
          <w:szCs w:val="24"/>
        </w:rPr>
      </w:pPr>
      <w:r w:rsidRPr="00A15F67">
        <w:rPr>
          <w:rFonts w:asciiTheme="majorHAnsi" w:hAnsiTheme="majorHAnsi"/>
          <w:sz w:val="24"/>
          <w:szCs w:val="24"/>
        </w:rPr>
        <w:t>Ilze Pabērza- Bebru pagasta pārvaldes vadītāja;</w:t>
      </w:r>
    </w:p>
    <w:p w:rsidR="00077657" w:rsidRPr="00A15F67" w:rsidRDefault="00CA2827" w:rsidP="00913C56">
      <w:pPr>
        <w:spacing w:after="0" w:line="240" w:lineRule="auto"/>
        <w:ind w:right="-907"/>
        <w:rPr>
          <w:rFonts w:asciiTheme="majorHAnsi" w:hAnsiTheme="majorHAnsi"/>
          <w:sz w:val="24"/>
          <w:szCs w:val="24"/>
        </w:rPr>
      </w:pPr>
      <w:r w:rsidRPr="00A15F67">
        <w:rPr>
          <w:rFonts w:asciiTheme="majorHAnsi" w:hAnsiTheme="majorHAnsi"/>
          <w:sz w:val="24"/>
          <w:szCs w:val="24"/>
        </w:rPr>
        <w:t>Dace Svētiņa – iepirkumu</w:t>
      </w:r>
      <w:r w:rsidR="00077657" w:rsidRPr="00A15F67">
        <w:rPr>
          <w:rFonts w:asciiTheme="majorHAnsi" w:hAnsiTheme="majorHAnsi"/>
          <w:sz w:val="24"/>
          <w:szCs w:val="24"/>
        </w:rPr>
        <w:t xml:space="preserve"> speciāliste</w:t>
      </w:r>
      <w:r w:rsidRPr="00A15F67">
        <w:rPr>
          <w:rFonts w:asciiTheme="majorHAnsi" w:hAnsiTheme="majorHAnsi"/>
          <w:sz w:val="24"/>
          <w:szCs w:val="24"/>
        </w:rPr>
        <w:t>;</w:t>
      </w:r>
    </w:p>
    <w:p w:rsidR="00CA2827" w:rsidRPr="00A15F67" w:rsidRDefault="00CA2827" w:rsidP="00913C56">
      <w:pPr>
        <w:spacing w:after="0" w:line="240" w:lineRule="auto"/>
        <w:ind w:right="-907"/>
        <w:rPr>
          <w:rFonts w:asciiTheme="majorHAnsi" w:hAnsiTheme="majorHAnsi"/>
          <w:sz w:val="24"/>
          <w:szCs w:val="24"/>
        </w:rPr>
      </w:pPr>
      <w:r w:rsidRPr="00A15F67">
        <w:rPr>
          <w:rFonts w:asciiTheme="majorHAnsi" w:hAnsiTheme="majorHAnsi"/>
          <w:sz w:val="24"/>
          <w:szCs w:val="24"/>
        </w:rPr>
        <w:t>Māra Bitāne- Attīstības nodaļas vadītāja p.i.</w:t>
      </w:r>
    </w:p>
    <w:p w:rsidR="00DD1A48" w:rsidRPr="00A15F67" w:rsidRDefault="00DD1A48" w:rsidP="00913C56">
      <w:pPr>
        <w:spacing w:after="0" w:line="240" w:lineRule="auto"/>
        <w:ind w:right="-907"/>
        <w:rPr>
          <w:rFonts w:asciiTheme="majorHAnsi" w:hAnsiTheme="majorHAnsi"/>
          <w:sz w:val="24"/>
          <w:szCs w:val="24"/>
        </w:rPr>
      </w:pPr>
    </w:p>
    <w:p w:rsidR="00DD1A48" w:rsidRPr="00A15F67" w:rsidRDefault="00DD1A48" w:rsidP="00913C56">
      <w:pPr>
        <w:spacing w:after="0" w:line="240" w:lineRule="auto"/>
        <w:ind w:right="-907"/>
        <w:rPr>
          <w:rFonts w:asciiTheme="majorHAnsi" w:hAnsiTheme="majorHAnsi"/>
          <w:sz w:val="24"/>
          <w:szCs w:val="24"/>
        </w:rPr>
      </w:pPr>
      <w:r w:rsidRPr="0015176C">
        <w:rPr>
          <w:rFonts w:asciiTheme="majorHAnsi" w:hAnsiTheme="majorHAnsi"/>
          <w:sz w:val="24"/>
          <w:szCs w:val="24"/>
          <w:u w:val="single"/>
        </w:rPr>
        <w:t>Uzaicinātās personas</w:t>
      </w:r>
      <w:r w:rsidRPr="00A15F67">
        <w:rPr>
          <w:rFonts w:asciiTheme="majorHAnsi" w:hAnsiTheme="majorHAnsi"/>
          <w:sz w:val="24"/>
          <w:szCs w:val="24"/>
        </w:rPr>
        <w:t>-</w:t>
      </w:r>
    </w:p>
    <w:p w:rsidR="00077657" w:rsidRPr="00A15F67" w:rsidRDefault="00077657" w:rsidP="00B65F67">
      <w:pPr>
        <w:spacing w:after="0" w:line="240" w:lineRule="auto"/>
        <w:ind w:right="-907"/>
        <w:jc w:val="both"/>
        <w:rPr>
          <w:rFonts w:asciiTheme="majorHAnsi" w:hAnsiTheme="majorHAnsi"/>
          <w:sz w:val="24"/>
          <w:szCs w:val="24"/>
        </w:rPr>
      </w:pPr>
      <w:r w:rsidRPr="00A15F67">
        <w:rPr>
          <w:rFonts w:asciiTheme="majorHAnsi" w:hAnsiTheme="majorHAnsi"/>
          <w:sz w:val="24"/>
          <w:szCs w:val="24"/>
        </w:rPr>
        <w:t>Jānis Bakmanis- Vecbebru profesionāls un vispārizglītojošās internātvidusskolas direktors</w:t>
      </w:r>
    </w:p>
    <w:p w:rsidR="00077657" w:rsidRPr="00A15F67" w:rsidRDefault="00077657" w:rsidP="00913C56">
      <w:pPr>
        <w:spacing w:after="0" w:line="240" w:lineRule="auto"/>
        <w:ind w:right="-907"/>
        <w:rPr>
          <w:rFonts w:asciiTheme="majorHAnsi" w:hAnsiTheme="majorHAnsi"/>
          <w:sz w:val="24"/>
          <w:szCs w:val="24"/>
        </w:rPr>
      </w:pPr>
    </w:p>
    <w:p w:rsidR="007E0CBE" w:rsidRDefault="007E0CBE" w:rsidP="007E0CBE">
      <w:pPr>
        <w:spacing w:after="0" w:line="240" w:lineRule="auto"/>
        <w:ind w:right="-874"/>
        <w:jc w:val="both"/>
        <w:rPr>
          <w:rFonts w:asciiTheme="majorHAnsi" w:hAnsiTheme="majorHAnsi"/>
          <w:sz w:val="24"/>
          <w:szCs w:val="24"/>
        </w:rPr>
      </w:pPr>
      <w:r>
        <w:rPr>
          <w:rFonts w:asciiTheme="majorHAnsi" w:hAnsiTheme="majorHAnsi"/>
          <w:sz w:val="24"/>
          <w:szCs w:val="24"/>
        </w:rPr>
        <w:t>SĒDĒ NEPIEDALĀS domes deputāts Uldis Riekstiņš -darbā</w:t>
      </w:r>
    </w:p>
    <w:p w:rsidR="00964F69" w:rsidRPr="00A15F67" w:rsidRDefault="00964F69" w:rsidP="00913C56">
      <w:pPr>
        <w:spacing w:after="0" w:line="240" w:lineRule="auto"/>
        <w:ind w:right="-907"/>
        <w:rPr>
          <w:rFonts w:asciiTheme="majorHAnsi" w:hAnsiTheme="majorHAnsi"/>
          <w:sz w:val="24"/>
          <w:szCs w:val="24"/>
        </w:rPr>
      </w:pPr>
    </w:p>
    <w:p w:rsidR="00964F69" w:rsidRPr="00A15F67" w:rsidRDefault="00964F69" w:rsidP="0015176C">
      <w:pPr>
        <w:spacing w:after="0" w:line="240" w:lineRule="auto"/>
        <w:ind w:right="-907"/>
        <w:jc w:val="both"/>
        <w:rPr>
          <w:rFonts w:asciiTheme="majorHAnsi" w:hAnsiTheme="majorHAnsi"/>
          <w:sz w:val="24"/>
          <w:szCs w:val="24"/>
        </w:rPr>
      </w:pPr>
      <w:r w:rsidRPr="00A15F67">
        <w:rPr>
          <w:rFonts w:asciiTheme="majorHAnsi" w:hAnsiTheme="majorHAnsi"/>
          <w:sz w:val="24"/>
          <w:szCs w:val="24"/>
        </w:rPr>
        <w:t>Domes priekšsēdētājs Dainis VINGRIS  atklāj domes sēdi un lūdz papildus sēdes darba kārtībā iekļaut šādus jautājumus:</w:t>
      </w:r>
    </w:p>
    <w:p w:rsidR="00627FF6" w:rsidRPr="00A15F67" w:rsidRDefault="00627FF6" w:rsidP="0015176C">
      <w:pPr>
        <w:spacing w:after="0" w:line="240" w:lineRule="auto"/>
        <w:ind w:right="-907"/>
        <w:jc w:val="both"/>
        <w:rPr>
          <w:rFonts w:asciiTheme="majorHAnsi" w:hAnsiTheme="majorHAnsi"/>
          <w:sz w:val="24"/>
          <w:szCs w:val="24"/>
        </w:rPr>
      </w:pPr>
    </w:p>
    <w:p w:rsidR="00627FF6" w:rsidRPr="00CC24F4" w:rsidRDefault="00627FF6" w:rsidP="00627FF6">
      <w:pPr>
        <w:spacing w:after="0" w:line="240" w:lineRule="auto"/>
        <w:ind w:right="-395"/>
        <w:rPr>
          <w:rFonts w:asciiTheme="majorHAnsi" w:hAnsiTheme="majorHAnsi"/>
          <w:sz w:val="24"/>
          <w:szCs w:val="24"/>
        </w:rPr>
      </w:pPr>
      <w:r w:rsidRPr="00CC24F4">
        <w:rPr>
          <w:rFonts w:asciiTheme="majorHAnsi" w:hAnsiTheme="majorHAnsi"/>
          <w:sz w:val="24"/>
          <w:szCs w:val="24"/>
        </w:rPr>
        <w:t>7.11.Par  būvprojekta izstrādi brīvdabas estrādei Kokneses pagastā</w:t>
      </w:r>
    </w:p>
    <w:p w:rsidR="00A60750" w:rsidRPr="00CC24F4" w:rsidRDefault="00A60750" w:rsidP="00A60750">
      <w:pPr>
        <w:spacing w:after="0" w:line="240" w:lineRule="auto"/>
        <w:ind w:right="-908"/>
        <w:rPr>
          <w:rFonts w:asciiTheme="majorHAnsi" w:hAnsiTheme="majorHAnsi"/>
          <w:sz w:val="24"/>
          <w:szCs w:val="24"/>
        </w:rPr>
      </w:pPr>
      <w:r w:rsidRPr="00CC24F4">
        <w:rPr>
          <w:rFonts w:asciiTheme="majorHAnsi" w:hAnsiTheme="majorHAnsi"/>
          <w:sz w:val="24"/>
          <w:szCs w:val="24"/>
        </w:rPr>
        <w:t>8.1.9. Par nekustamā īpašuma sadalīšanu, nosaukuma piešķiršanu un lietošanas mērķa noteikšanu</w:t>
      </w:r>
    </w:p>
    <w:p w:rsidR="00627FF6" w:rsidRPr="00CC24F4" w:rsidRDefault="00627FF6" w:rsidP="00627FF6">
      <w:pPr>
        <w:spacing w:after="0" w:line="240" w:lineRule="auto"/>
        <w:ind w:right="-766"/>
        <w:jc w:val="both"/>
        <w:rPr>
          <w:rFonts w:asciiTheme="majorHAnsi" w:hAnsiTheme="majorHAnsi"/>
          <w:sz w:val="24"/>
          <w:szCs w:val="24"/>
        </w:rPr>
      </w:pPr>
      <w:r w:rsidRPr="00CC24F4">
        <w:rPr>
          <w:rFonts w:asciiTheme="majorHAnsi" w:hAnsiTheme="majorHAnsi"/>
          <w:sz w:val="24"/>
          <w:szCs w:val="24"/>
        </w:rPr>
        <w:t>8.2.</w:t>
      </w:r>
      <w:r w:rsidR="00A450DD" w:rsidRPr="00CC24F4">
        <w:rPr>
          <w:rFonts w:asciiTheme="majorHAnsi" w:hAnsiTheme="majorHAnsi"/>
          <w:sz w:val="24"/>
          <w:szCs w:val="24"/>
        </w:rPr>
        <w:t>1.</w:t>
      </w:r>
      <w:r w:rsidRPr="00CC24F4">
        <w:rPr>
          <w:rFonts w:asciiTheme="majorHAnsi" w:hAnsiTheme="majorHAnsi"/>
          <w:sz w:val="24"/>
          <w:szCs w:val="24"/>
        </w:rPr>
        <w:t>Par Kokneses pagasta, Bormaņi,  “Liepas” dzīvokļa Nr. 22 īpašuma atsavināšanu</w:t>
      </w:r>
    </w:p>
    <w:p w:rsidR="00A450DD" w:rsidRPr="00CC24F4" w:rsidRDefault="00A450DD" w:rsidP="00A450DD">
      <w:pPr>
        <w:spacing w:after="0" w:line="240" w:lineRule="auto"/>
        <w:ind w:right="-874"/>
        <w:jc w:val="both"/>
        <w:rPr>
          <w:rFonts w:asciiTheme="majorHAnsi" w:hAnsiTheme="majorHAnsi"/>
          <w:sz w:val="24"/>
          <w:szCs w:val="24"/>
        </w:rPr>
      </w:pPr>
      <w:r w:rsidRPr="00CC24F4">
        <w:rPr>
          <w:rFonts w:asciiTheme="majorHAnsi" w:hAnsiTheme="majorHAnsi"/>
          <w:sz w:val="24"/>
          <w:szCs w:val="24"/>
        </w:rPr>
        <w:t>8.2.2.Par nekustamā īpašuma „Krītiņi 1”, Kokneses pagasta, Kokneses novadā  atsavināšanu</w:t>
      </w:r>
    </w:p>
    <w:p w:rsidR="00964F69" w:rsidRDefault="00964F69" w:rsidP="00A450DD">
      <w:pPr>
        <w:spacing w:after="0" w:line="240" w:lineRule="auto"/>
        <w:ind w:right="-874"/>
        <w:jc w:val="both"/>
        <w:rPr>
          <w:rFonts w:asciiTheme="majorHAnsi" w:hAnsiTheme="majorHAnsi"/>
          <w:b/>
          <w:sz w:val="24"/>
          <w:szCs w:val="24"/>
        </w:rPr>
      </w:pPr>
    </w:p>
    <w:p w:rsidR="00964F69" w:rsidRDefault="00964F69" w:rsidP="00A450DD">
      <w:pPr>
        <w:spacing w:after="0" w:line="240" w:lineRule="auto"/>
        <w:ind w:right="-874"/>
        <w:jc w:val="both"/>
        <w:rPr>
          <w:rFonts w:asciiTheme="majorHAnsi" w:hAnsiTheme="majorHAnsi"/>
          <w:sz w:val="24"/>
          <w:szCs w:val="24"/>
        </w:rPr>
      </w:pPr>
      <w:r w:rsidRPr="00964F69">
        <w:rPr>
          <w:rFonts w:asciiTheme="majorHAnsi" w:hAnsiTheme="majorHAnsi"/>
          <w:sz w:val="24"/>
          <w:szCs w:val="24"/>
        </w:rPr>
        <w:t>Atklāti balsojot,</w:t>
      </w:r>
      <w:r w:rsidR="0015176C">
        <w:rPr>
          <w:rFonts w:asciiTheme="majorHAnsi" w:hAnsiTheme="majorHAnsi"/>
          <w:sz w:val="24"/>
          <w:szCs w:val="24"/>
        </w:rPr>
        <w:t xml:space="preserve"> </w:t>
      </w:r>
      <w:r>
        <w:rPr>
          <w:rFonts w:asciiTheme="majorHAnsi" w:hAnsiTheme="majorHAnsi"/>
          <w:sz w:val="24"/>
          <w:szCs w:val="24"/>
        </w:rPr>
        <w:t>PAR-</w:t>
      </w:r>
      <w:r w:rsidR="00077657">
        <w:rPr>
          <w:rFonts w:asciiTheme="majorHAnsi" w:hAnsiTheme="majorHAnsi"/>
          <w:sz w:val="24"/>
          <w:szCs w:val="24"/>
        </w:rPr>
        <w:t>12</w:t>
      </w:r>
      <w:r w:rsidR="0015176C">
        <w:rPr>
          <w:rFonts w:asciiTheme="majorHAnsi" w:hAnsiTheme="majorHAnsi"/>
          <w:sz w:val="24"/>
          <w:szCs w:val="24"/>
        </w:rPr>
        <w:t xml:space="preserve"> (Mudīte Auliņa, Lidija Degtjareva, Pēteris Keišs, Jānis Krūmiņš, Henriks Ločmelis,  Jānis Liepiņš, Ivars Māliņš, Edgars Mikāls,  Jānis Miezītis, Artūrs Plūme, </w:t>
      </w:r>
      <w:r w:rsidR="0015176C">
        <w:rPr>
          <w:rFonts w:asciiTheme="majorHAnsi" w:hAnsiTheme="majorHAnsi"/>
          <w:sz w:val="24"/>
          <w:szCs w:val="24"/>
        </w:rPr>
        <w:lastRenderedPageBreak/>
        <w:t xml:space="preserve">Gita  Rūtiņa, Dainis Vingris), </w:t>
      </w:r>
      <w:r>
        <w:rPr>
          <w:rFonts w:asciiTheme="majorHAnsi" w:hAnsiTheme="majorHAnsi"/>
          <w:sz w:val="24"/>
          <w:szCs w:val="24"/>
        </w:rPr>
        <w:t>PRET-</w:t>
      </w:r>
      <w:r w:rsidR="0015176C">
        <w:rPr>
          <w:rFonts w:asciiTheme="majorHAnsi" w:hAnsiTheme="majorHAnsi"/>
          <w:sz w:val="24"/>
          <w:szCs w:val="24"/>
        </w:rPr>
        <w:t xml:space="preserve">nav, </w:t>
      </w:r>
      <w:r>
        <w:rPr>
          <w:rFonts w:asciiTheme="majorHAnsi" w:hAnsiTheme="majorHAnsi"/>
          <w:sz w:val="24"/>
          <w:szCs w:val="24"/>
        </w:rPr>
        <w:t>ATTURAS-</w:t>
      </w:r>
      <w:r w:rsidR="0015176C">
        <w:rPr>
          <w:rFonts w:asciiTheme="majorHAnsi" w:hAnsiTheme="majorHAnsi"/>
          <w:sz w:val="24"/>
          <w:szCs w:val="24"/>
        </w:rPr>
        <w:t xml:space="preserve">nav,  </w:t>
      </w:r>
      <w:r>
        <w:rPr>
          <w:rFonts w:asciiTheme="majorHAnsi" w:hAnsiTheme="majorHAnsi"/>
          <w:sz w:val="24"/>
          <w:szCs w:val="24"/>
        </w:rPr>
        <w:t>Kokneses novada dome NOLEMJ papildus sēdes darba kārtībā iekļaut šādus jautājumus:</w:t>
      </w:r>
    </w:p>
    <w:p w:rsidR="0015176C" w:rsidRPr="00964F69" w:rsidRDefault="0015176C" w:rsidP="00A450DD">
      <w:pPr>
        <w:spacing w:after="0" w:line="240" w:lineRule="auto"/>
        <w:ind w:right="-874"/>
        <w:jc w:val="both"/>
        <w:rPr>
          <w:rFonts w:asciiTheme="majorHAnsi" w:hAnsiTheme="majorHAnsi"/>
          <w:sz w:val="24"/>
          <w:szCs w:val="24"/>
        </w:rPr>
      </w:pPr>
    </w:p>
    <w:p w:rsidR="00964F69" w:rsidRPr="00CC24F4" w:rsidRDefault="00964F69" w:rsidP="00964F69">
      <w:pPr>
        <w:spacing w:after="0" w:line="240" w:lineRule="auto"/>
        <w:ind w:right="-395"/>
        <w:rPr>
          <w:rFonts w:asciiTheme="majorHAnsi" w:hAnsiTheme="majorHAnsi"/>
          <w:sz w:val="24"/>
          <w:szCs w:val="24"/>
        </w:rPr>
      </w:pPr>
      <w:r w:rsidRPr="00CC24F4">
        <w:rPr>
          <w:rFonts w:asciiTheme="majorHAnsi" w:hAnsiTheme="majorHAnsi"/>
          <w:sz w:val="24"/>
          <w:szCs w:val="24"/>
        </w:rPr>
        <w:t>7.11.Par  būvprojekta izstrādi brīvdabas estrādei Kokneses pagastā</w:t>
      </w:r>
    </w:p>
    <w:p w:rsidR="00964F69" w:rsidRPr="00CC24F4" w:rsidRDefault="00964F69" w:rsidP="00964F69">
      <w:pPr>
        <w:spacing w:after="0" w:line="240" w:lineRule="auto"/>
        <w:ind w:right="-908"/>
        <w:rPr>
          <w:rFonts w:asciiTheme="majorHAnsi" w:hAnsiTheme="majorHAnsi"/>
          <w:sz w:val="24"/>
          <w:szCs w:val="24"/>
        </w:rPr>
      </w:pPr>
      <w:r w:rsidRPr="00CC24F4">
        <w:rPr>
          <w:rFonts w:asciiTheme="majorHAnsi" w:hAnsiTheme="majorHAnsi"/>
          <w:sz w:val="24"/>
          <w:szCs w:val="24"/>
        </w:rPr>
        <w:t>8.1.9. Par nekustamā īpašuma sadalīšanu, nosaukuma piešķiršanu un lietošanas mērķa noteikšanu</w:t>
      </w:r>
    </w:p>
    <w:p w:rsidR="00964F69" w:rsidRPr="00CC24F4" w:rsidRDefault="00964F69" w:rsidP="00964F69">
      <w:pPr>
        <w:spacing w:after="0" w:line="240" w:lineRule="auto"/>
        <w:ind w:right="-766"/>
        <w:jc w:val="both"/>
        <w:rPr>
          <w:rFonts w:asciiTheme="majorHAnsi" w:hAnsiTheme="majorHAnsi"/>
          <w:sz w:val="24"/>
          <w:szCs w:val="24"/>
        </w:rPr>
      </w:pPr>
      <w:r w:rsidRPr="00CC24F4">
        <w:rPr>
          <w:rFonts w:asciiTheme="majorHAnsi" w:hAnsiTheme="majorHAnsi"/>
          <w:sz w:val="24"/>
          <w:szCs w:val="24"/>
        </w:rPr>
        <w:t>8.2.1.Par Kokneses pagasta, Bormaņi,  “Liepas” dzīvokļa Nr. 22 īpašuma atsavināšanu</w:t>
      </w:r>
    </w:p>
    <w:p w:rsidR="00964F69" w:rsidRPr="00CC24F4" w:rsidRDefault="00964F69" w:rsidP="00964F69">
      <w:pPr>
        <w:spacing w:after="0" w:line="240" w:lineRule="auto"/>
        <w:ind w:right="-874"/>
        <w:jc w:val="both"/>
        <w:rPr>
          <w:rFonts w:asciiTheme="majorHAnsi" w:hAnsiTheme="majorHAnsi"/>
          <w:sz w:val="24"/>
          <w:szCs w:val="24"/>
        </w:rPr>
      </w:pPr>
      <w:r w:rsidRPr="00CC24F4">
        <w:rPr>
          <w:rFonts w:asciiTheme="majorHAnsi" w:hAnsiTheme="majorHAnsi"/>
          <w:sz w:val="24"/>
          <w:szCs w:val="24"/>
        </w:rPr>
        <w:t>8.2.2.Par nekustamā īpašuma „Krītiņi 1”, Kokneses pagasta, Kokneses novadā  atsavināšanu</w:t>
      </w:r>
    </w:p>
    <w:p w:rsidR="00A450DD" w:rsidRDefault="00A450DD" w:rsidP="00627FF6">
      <w:pPr>
        <w:spacing w:after="0" w:line="240" w:lineRule="auto"/>
        <w:ind w:right="-766"/>
        <w:jc w:val="both"/>
        <w:rPr>
          <w:rFonts w:asciiTheme="majorHAnsi" w:hAnsiTheme="majorHAnsi"/>
          <w:b/>
          <w:sz w:val="24"/>
          <w:szCs w:val="24"/>
        </w:rPr>
      </w:pPr>
    </w:p>
    <w:p w:rsidR="00964F69" w:rsidRDefault="003D7BFB" w:rsidP="003D7BFB">
      <w:pPr>
        <w:spacing w:after="0" w:line="240" w:lineRule="auto"/>
        <w:ind w:right="-874"/>
        <w:jc w:val="both"/>
        <w:rPr>
          <w:rFonts w:asciiTheme="majorHAnsi" w:hAnsiTheme="majorHAnsi"/>
          <w:sz w:val="24"/>
          <w:szCs w:val="24"/>
        </w:rPr>
      </w:pPr>
      <w:r w:rsidRPr="00964F69">
        <w:rPr>
          <w:rFonts w:asciiTheme="majorHAnsi" w:hAnsiTheme="majorHAnsi"/>
          <w:sz w:val="24"/>
          <w:szCs w:val="24"/>
        </w:rPr>
        <w:t>Atklāti balsojot,</w:t>
      </w:r>
      <w:r>
        <w:rPr>
          <w:rFonts w:asciiTheme="majorHAnsi" w:hAnsiTheme="majorHAnsi"/>
          <w:sz w:val="24"/>
          <w:szCs w:val="24"/>
        </w:rPr>
        <w:t xml:space="preserve"> PAR-12 (Mudīte Auliņa, Lidija Degtjareva, Pēteris Keišs, Jānis Krūmiņš, Henriks Ločmelis,  Jānis Liepiņš, Ivars Māliņš, Edgars Mikāls,  Jānis Miezītis, Artūrs Plūme, Gita  Rūtiņa, Dainis Vingris), PRET-nav, ATTURAS-nav,  Kokneses novada dome NOLEMJ </w:t>
      </w:r>
      <w:r w:rsidR="00964F69">
        <w:rPr>
          <w:rFonts w:asciiTheme="majorHAnsi" w:hAnsiTheme="majorHAnsi"/>
          <w:sz w:val="24"/>
          <w:szCs w:val="24"/>
        </w:rPr>
        <w:t xml:space="preserve">apstiprināt  </w:t>
      </w:r>
      <w:r>
        <w:rPr>
          <w:rFonts w:asciiTheme="majorHAnsi" w:hAnsiTheme="majorHAnsi"/>
          <w:sz w:val="24"/>
          <w:szCs w:val="24"/>
        </w:rPr>
        <w:t xml:space="preserve">šādu </w:t>
      </w:r>
      <w:r w:rsidR="00964F69">
        <w:rPr>
          <w:rFonts w:asciiTheme="majorHAnsi" w:hAnsiTheme="majorHAnsi"/>
          <w:sz w:val="24"/>
          <w:szCs w:val="24"/>
        </w:rPr>
        <w:t>2015.gada 30.septembra sēdes darba kārtību:</w:t>
      </w:r>
    </w:p>
    <w:p w:rsidR="002E2739" w:rsidRDefault="002E2739" w:rsidP="003D7BFB">
      <w:pPr>
        <w:spacing w:after="0" w:line="240" w:lineRule="auto"/>
        <w:ind w:right="-874"/>
        <w:jc w:val="both"/>
        <w:rPr>
          <w:rFonts w:asciiTheme="majorHAnsi" w:hAnsiTheme="majorHAnsi"/>
          <w:sz w:val="24"/>
          <w:szCs w:val="24"/>
        </w:rPr>
      </w:pPr>
    </w:p>
    <w:p w:rsidR="00964F69" w:rsidRDefault="00964F69" w:rsidP="00964F69">
      <w:pPr>
        <w:spacing w:after="0" w:line="240" w:lineRule="auto"/>
        <w:ind w:right="-766"/>
        <w:jc w:val="both"/>
        <w:rPr>
          <w:rFonts w:asciiTheme="majorHAnsi" w:hAnsiTheme="majorHAnsi"/>
          <w:b/>
          <w:sz w:val="24"/>
          <w:szCs w:val="24"/>
        </w:rPr>
      </w:pPr>
    </w:p>
    <w:p w:rsidR="00A80104" w:rsidRDefault="00A80104" w:rsidP="00913C56">
      <w:pPr>
        <w:spacing w:after="0" w:line="240" w:lineRule="auto"/>
        <w:ind w:right="-907"/>
        <w:jc w:val="both"/>
        <w:rPr>
          <w:rFonts w:asciiTheme="majorHAnsi" w:hAnsiTheme="majorHAnsi"/>
          <w:sz w:val="24"/>
          <w:szCs w:val="24"/>
        </w:rPr>
      </w:pPr>
      <w:r>
        <w:rPr>
          <w:rFonts w:asciiTheme="majorHAnsi" w:hAnsiTheme="majorHAnsi"/>
          <w:sz w:val="24"/>
          <w:szCs w:val="24"/>
        </w:rPr>
        <w:t>SĒDES DARBA KĀRTĪBA:</w:t>
      </w:r>
    </w:p>
    <w:p w:rsidR="00913C56" w:rsidRPr="00017FC1" w:rsidRDefault="00913C56" w:rsidP="00913C56">
      <w:pPr>
        <w:spacing w:after="0" w:line="240" w:lineRule="auto"/>
        <w:ind w:right="-907"/>
        <w:jc w:val="both"/>
        <w:rPr>
          <w:rFonts w:asciiTheme="majorHAnsi" w:hAnsiTheme="majorHAnsi"/>
          <w:b/>
          <w:sz w:val="24"/>
          <w:szCs w:val="24"/>
        </w:rPr>
      </w:pPr>
      <w:r w:rsidRPr="00017FC1">
        <w:rPr>
          <w:rFonts w:asciiTheme="majorHAnsi" w:hAnsiTheme="majorHAnsi"/>
          <w:b/>
          <w:sz w:val="24"/>
          <w:szCs w:val="24"/>
        </w:rPr>
        <w:t>1. Par gatavību apkures sezonai</w:t>
      </w:r>
    </w:p>
    <w:p w:rsidR="00913C56" w:rsidRPr="00017FC1" w:rsidRDefault="00913C56" w:rsidP="00913C56">
      <w:pPr>
        <w:spacing w:after="0" w:line="240" w:lineRule="auto"/>
        <w:ind w:right="-907"/>
        <w:jc w:val="both"/>
        <w:rPr>
          <w:rFonts w:asciiTheme="majorHAnsi" w:hAnsiTheme="majorHAnsi"/>
          <w:b/>
          <w:sz w:val="24"/>
          <w:szCs w:val="24"/>
        </w:rPr>
      </w:pPr>
      <w:r w:rsidRPr="00017FC1">
        <w:rPr>
          <w:rFonts w:asciiTheme="majorHAnsi" w:hAnsiTheme="majorHAnsi"/>
          <w:b/>
          <w:sz w:val="24"/>
          <w:szCs w:val="24"/>
        </w:rPr>
        <w:t>2. Par izglītības darbu novadā</w:t>
      </w:r>
    </w:p>
    <w:p w:rsidR="00913C56" w:rsidRPr="00017FC1" w:rsidRDefault="00913C56" w:rsidP="00913C56">
      <w:pPr>
        <w:tabs>
          <w:tab w:val="left" w:pos="2856"/>
        </w:tabs>
        <w:spacing w:after="0" w:line="240" w:lineRule="auto"/>
        <w:ind w:right="-874"/>
        <w:jc w:val="both"/>
        <w:rPr>
          <w:rFonts w:asciiTheme="majorHAnsi" w:hAnsiTheme="majorHAnsi"/>
          <w:b/>
          <w:sz w:val="24"/>
          <w:szCs w:val="24"/>
        </w:rPr>
      </w:pPr>
      <w:r w:rsidRPr="00017FC1">
        <w:rPr>
          <w:rFonts w:asciiTheme="majorHAnsi" w:hAnsiTheme="majorHAnsi"/>
          <w:b/>
          <w:sz w:val="24"/>
          <w:szCs w:val="24"/>
        </w:rPr>
        <w:t>3. Par novada izglītības iestāžu darbu</w:t>
      </w:r>
    </w:p>
    <w:p w:rsidR="00913C56" w:rsidRPr="00017FC1" w:rsidRDefault="00913C56" w:rsidP="00913C56">
      <w:pPr>
        <w:tabs>
          <w:tab w:val="left" w:pos="2856"/>
        </w:tabs>
        <w:spacing w:after="0" w:line="240" w:lineRule="auto"/>
        <w:ind w:right="-874"/>
        <w:jc w:val="both"/>
        <w:rPr>
          <w:rFonts w:asciiTheme="majorHAnsi" w:hAnsiTheme="majorHAnsi"/>
          <w:b/>
          <w:sz w:val="24"/>
          <w:szCs w:val="24"/>
        </w:rPr>
      </w:pPr>
      <w:r w:rsidRPr="00017FC1">
        <w:rPr>
          <w:rFonts w:asciiTheme="majorHAnsi" w:hAnsiTheme="majorHAnsi"/>
          <w:b/>
          <w:sz w:val="24"/>
          <w:szCs w:val="24"/>
        </w:rPr>
        <w:t>4. Par Kokneses mūzikas skolas darbu</w:t>
      </w:r>
    </w:p>
    <w:p w:rsidR="00913C56" w:rsidRPr="00017FC1" w:rsidRDefault="00913C56" w:rsidP="00913C56">
      <w:pPr>
        <w:tabs>
          <w:tab w:val="left" w:pos="2856"/>
        </w:tabs>
        <w:spacing w:after="0" w:line="240" w:lineRule="auto"/>
        <w:ind w:right="-874"/>
        <w:jc w:val="both"/>
        <w:rPr>
          <w:rFonts w:asciiTheme="majorHAnsi" w:hAnsiTheme="majorHAnsi"/>
          <w:b/>
          <w:sz w:val="24"/>
          <w:szCs w:val="24"/>
        </w:rPr>
      </w:pPr>
      <w:r w:rsidRPr="00017FC1">
        <w:rPr>
          <w:rFonts w:asciiTheme="majorHAnsi" w:hAnsiTheme="majorHAnsi"/>
          <w:b/>
          <w:sz w:val="24"/>
          <w:szCs w:val="24"/>
        </w:rPr>
        <w:t>5. Par novada no pirmsskolas izglītības iestāžu darbu</w:t>
      </w:r>
    </w:p>
    <w:p w:rsidR="00913C56" w:rsidRPr="00017FC1" w:rsidRDefault="00913C56" w:rsidP="008D6948">
      <w:pPr>
        <w:spacing w:after="0" w:line="240" w:lineRule="auto"/>
        <w:ind w:right="-908"/>
        <w:jc w:val="both"/>
        <w:rPr>
          <w:rFonts w:asciiTheme="majorHAnsi" w:hAnsiTheme="majorHAnsi"/>
          <w:b/>
          <w:sz w:val="24"/>
          <w:szCs w:val="24"/>
        </w:rPr>
      </w:pPr>
      <w:r w:rsidRPr="00017FC1">
        <w:rPr>
          <w:rFonts w:asciiTheme="majorHAnsi" w:hAnsiTheme="majorHAnsi"/>
          <w:b/>
          <w:sz w:val="24"/>
          <w:szCs w:val="24"/>
        </w:rPr>
        <w:t>6. Par biznesa ideju konkursa Kokneses, Bebru un Iršu pagastu iedzīvotājiem „ESI UZŅĒMĒJS!” nolikuma apstiprināšanu</w:t>
      </w:r>
    </w:p>
    <w:p w:rsidR="00913C56" w:rsidRPr="00017FC1" w:rsidRDefault="00913C56" w:rsidP="00913C56">
      <w:pPr>
        <w:spacing w:after="0" w:line="240" w:lineRule="auto"/>
        <w:jc w:val="both"/>
        <w:rPr>
          <w:rFonts w:asciiTheme="majorHAnsi" w:hAnsiTheme="majorHAnsi"/>
          <w:sz w:val="24"/>
          <w:szCs w:val="24"/>
        </w:rPr>
      </w:pPr>
    </w:p>
    <w:p w:rsidR="00913C56" w:rsidRPr="00017FC1" w:rsidRDefault="00913C56" w:rsidP="00913C56">
      <w:pPr>
        <w:spacing w:after="0" w:line="240" w:lineRule="auto"/>
        <w:jc w:val="both"/>
        <w:rPr>
          <w:rFonts w:asciiTheme="majorHAnsi" w:hAnsiTheme="majorHAnsi"/>
          <w:sz w:val="24"/>
          <w:szCs w:val="24"/>
        </w:rPr>
      </w:pPr>
      <w:r w:rsidRPr="00017FC1">
        <w:rPr>
          <w:rFonts w:asciiTheme="majorHAnsi" w:hAnsiTheme="majorHAnsi"/>
          <w:sz w:val="24"/>
          <w:szCs w:val="24"/>
        </w:rPr>
        <w:t>7. DAŽĀDI JAUTĀJUMI:</w:t>
      </w:r>
    </w:p>
    <w:p w:rsidR="00913C56" w:rsidRPr="00017FC1" w:rsidRDefault="00913C56" w:rsidP="008D6948">
      <w:pPr>
        <w:spacing w:after="0" w:line="240" w:lineRule="auto"/>
        <w:ind w:right="-908"/>
        <w:jc w:val="both"/>
        <w:rPr>
          <w:rFonts w:asciiTheme="majorHAnsi" w:hAnsiTheme="majorHAnsi"/>
          <w:sz w:val="24"/>
          <w:szCs w:val="24"/>
        </w:rPr>
      </w:pPr>
      <w:r w:rsidRPr="00017FC1">
        <w:rPr>
          <w:rFonts w:asciiTheme="majorHAnsi" w:hAnsiTheme="majorHAnsi"/>
          <w:b/>
          <w:sz w:val="24"/>
          <w:szCs w:val="24"/>
        </w:rPr>
        <w:t>7.1.Par Kokneses novada attīstības programmas 2013. - 2019.gadam Rīcības plāna un Investīciju plāna aktualizācijas uzsākšanu</w:t>
      </w:r>
    </w:p>
    <w:p w:rsidR="00F9483E" w:rsidRPr="00017FC1" w:rsidRDefault="00F9483E" w:rsidP="00F9483E">
      <w:pPr>
        <w:pStyle w:val="NoSpacing"/>
        <w:ind w:right="-908"/>
        <w:jc w:val="both"/>
        <w:rPr>
          <w:rFonts w:asciiTheme="majorHAnsi" w:hAnsiTheme="majorHAnsi"/>
          <w:b/>
          <w:bCs/>
          <w:sz w:val="24"/>
          <w:szCs w:val="24"/>
        </w:rPr>
      </w:pPr>
      <w:r w:rsidRPr="00017FC1">
        <w:rPr>
          <w:rFonts w:asciiTheme="majorHAnsi" w:hAnsiTheme="majorHAnsi"/>
          <w:b/>
          <w:bCs/>
          <w:sz w:val="24"/>
          <w:szCs w:val="24"/>
        </w:rPr>
        <w:t>7.2.Par rekonstruējamo pašvaldības ceļu atlases kritēriju apstiprināšanu Latvijas Lauku attīstības programmas 2014.-2020.gadam pasākuma “Pamatpakalpojumi un ciematu atjaunošana lauku apvidos” ietvaros</w:t>
      </w:r>
    </w:p>
    <w:p w:rsidR="0048646D" w:rsidRPr="00017FC1" w:rsidRDefault="00F9483E" w:rsidP="008D6948">
      <w:pPr>
        <w:spacing w:after="0" w:line="240" w:lineRule="auto"/>
        <w:ind w:right="-907"/>
        <w:jc w:val="both"/>
        <w:rPr>
          <w:rFonts w:asciiTheme="majorHAnsi" w:hAnsiTheme="majorHAnsi"/>
          <w:b/>
          <w:sz w:val="24"/>
          <w:szCs w:val="24"/>
        </w:rPr>
      </w:pPr>
      <w:r w:rsidRPr="00017FC1">
        <w:rPr>
          <w:rFonts w:asciiTheme="majorHAnsi" w:hAnsiTheme="majorHAnsi"/>
          <w:b/>
          <w:sz w:val="24"/>
          <w:szCs w:val="24"/>
        </w:rPr>
        <w:t>7.3</w:t>
      </w:r>
      <w:r w:rsidR="0048646D" w:rsidRPr="00017FC1">
        <w:rPr>
          <w:rFonts w:asciiTheme="majorHAnsi" w:hAnsiTheme="majorHAnsi"/>
          <w:b/>
          <w:sz w:val="24"/>
          <w:szCs w:val="24"/>
        </w:rPr>
        <w:t>. Par grozījumiem pašvaldības budžetos</w:t>
      </w:r>
    </w:p>
    <w:p w:rsidR="00283DE0" w:rsidRPr="00017FC1" w:rsidRDefault="00017FC1" w:rsidP="00283DE0">
      <w:pPr>
        <w:spacing w:after="0" w:line="240" w:lineRule="auto"/>
        <w:ind w:right="-902"/>
        <w:rPr>
          <w:rFonts w:asciiTheme="majorHAnsi" w:hAnsiTheme="majorHAnsi" w:cs="Arial"/>
          <w:b/>
          <w:bCs/>
          <w:sz w:val="24"/>
          <w:szCs w:val="24"/>
        </w:rPr>
      </w:pPr>
      <w:r w:rsidRPr="00017FC1">
        <w:rPr>
          <w:rFonts w:asciiTheme="majorHAnsi" w:hAnsiTheme="majorHAnsi"/>
          <w:b/>
          <w:sz w:val="24"/>
          <w:szCs w:val="24"/>
        </w:rPr>
        <w:t>7.4</w:t>
      </w:r>
      <w:r w:rsidR="00283DE0" w:rsidRPr="00017FC1">
        <w:rPr>
          <w:rFonts w:asciiTheme="majorHAnsi" w:hAnsiTheme="majorHAnsi"/>
          <w:i/>
          <w:sz w:val="24"/>
          <w:szCs w:val="24"/>
        </w:rPr>
        <w:t>.</w:t>
      </w:r>
      <w:r w:rsidR="00283DE0" w:rsidRPr="00017FC1">
        <w:rPr>
          <w:rFonts w:asciiTheme="majorHAnsi" w:hAnsiTheme="majorHAnsi" w:cs="Arial"/>
          <w:b/>
          <w:bCs/>
          <w:sz w:val="24"/>
          <w:szCs w:val="24"/>
        </w:rPr>
        <w:t xml:space="preserve"> Par Kokneses novada izglītības iestāžu izdevumu tāmi </w:t>
      </w:r>
    </w:p>
    <w:p w:rsidR="00017FC1" w:rsidRPr="00017FC1" w:rsidRDefault="00017FC1" w:rsidP="00017FC1">
      <w:pPr>
        <w:spacing w:after="0" w:line="240" w:lineRule="auto"/>
        <w:ind w:right="-907"/>
        <w:jc w:val="both"/>
        <w:rPr>
          <w:rFonts w:asciiTheme="majorHAnsi" w:hAnsiTheme="majorHAnsi"/>
          <w:b/>
          <w:sz w:val="24"/>
          <w:szCs w:val="24"/>
        </w:rPr>
      </w:pPr>
      <w:r>
        <w:rPr>
          <w:rFonts w:asciiTheme="majorHAnsi" w:hAnsiTheme="majorHAnsi"/>
          <w:b/>
          <w:sz w:val="24"/>
          <w:szCs w:val="24"/>
        </w:rPr>
        <w:t>7.5</w:t>
      </w:r>
      <w:r w:rsidRPr="00017FC1">
        <w:rPr>
          <w:rFonts w:asciiTheme="majorHAnsi" w:hAnsiTheme="majorHAnsi"/>
          <w:b/>
          <w:sz w:val="24"/>
          <w:szCs w:val="24"/>
        </w:rPr>
        <w:t>. Par traktortehnikas  iegādi Bebru pagasta pārvaldei</w:t>
      </w:r>
    </w:p>
    <w:p w:rsidR="0048646D" w:rsidRPr="00017FC1" w:rsidRDefault="00017FC1" w:rsidP="0048646D">
      <w:pPr>
        <w:spacing w:after="0" w:line="240" w:lineRule="auto"/>
        <w:ind w:right="3"/>
        <w:rPr>
          <w:rFonts w:asciiTheme="majorHAnsi" w:hAnsiTheme="majorHAnsi"/>
          <w:b/>
          <w:bCs/>
          <w:sz w:val="24"/>
          <w:szCs w:val="24"/>
        </w:rPr>
      </w:pPr>
      <w:r>
        <w:rPr>
          <w:rFonts w:asciiTheme="majorHAnsi" w:hAnsiTheme="majorHAnsi"/>
          <w:b/>
          <w:sz w:val="24"/>
          <w:szCs w:val="24"/>
        </w:rPr>
        <w:t>7.6</w:t>
      </w:r>
      <w:r w:rsidR="0055576A" w:rsidRPr="00017FC1">
        <w:rPr>
          <w:rFonts w:asciiTheme="majorHAnsi" w:hAnsiTheme="majorHAnsi"/>
          <w:b/>
          <w:sz w:val="24"/>
          <w:szCs w:val="24"/>
        </w:rPr>
        <w:t>.</w:t>
      </w:r>
      <w:r w:rsidR="0048646D" w:rsidRPr="00017FC1">
        <w:rPr>
          <w:rFonts w:asciiTheme="majorHAnsi" w:hAnsiTheme="majorHAnsi"/>
          <w:b/>
          <w:bCs/>
          <w:sz w:val="24"/>
          <w:szCs w:val="24"/>
        </w:rPr>
        <w:t xml:space="preserve"> Par nekustamā īpašuma nodokļu piedziņu bezstrīdus kārtībā</w:t>
      </w:r>
    </w:p>
    <w:p w:rsidR="0048646D" w:rsidRPr="00017FC1" w:rsidRDefault="00017FC1" w:rsidP="0048646D">
      <w:pPr>
        <w:tabs>
          <w:tab w:val="left" w:pos="2856"/>
        </w:tabs>
        <w:spacing w:after="0" w:line="240" w:lineRule="auto"/>
        <w:ind w:right="-874"/>
        <w:jc w:val="both"/>
        <w:rPr>
          <w:rFonts w:asciiTheme="majorHAnsi" w:hAnsiTheme="majorHAnsi"/>
          <w:b/>
          <w:sz w:val="24"/>
          <w:szCs w:val="24"/>
        </w:rPr>
      </w:pPr>
      <w:r>
        <w:rPr>
          <w:rFonts w:asciiTheme="majorHAnsi" w:hAnsiTheme="majorHAnsi"/>
          <w:b/>
          <w:sz w:val="24"/>
          <w:szCs w:val="24"/>
        </w:rPr>
        <w:t>7.7</w:t>
      </w:r>
      <w:r w:rsidR="0048646D" w:rsidRPr="00017FC1">
        <w:rPr>
          <w:rFonts w:asciiTheme="majorHAnsi" w:hAnsiTheme="majorHAnsi"/>
          <w:b/>
          <w:sz w:val="24"/>
          <w:szCs w:val="24"/>
        </w:rPr>
        <w:t xml:space="preserve">. Par </w:t>
      </w:r>
      <w:r w:rsidR="00990DB4" w:rsidRPr="00017FC1">
        <w:rPr>
          <w:rFonts w:asciiTheme="majorHAnsi" w:hAnsiTheme="majorHAnsi"/>
          <w:b/>
          <w:sz w:val="24"/>
          <w:szCs w:val="24"/>
        </w:rPr>
        <w:t xml:space="preserve">7.klases </w:t>
      </w:r>
      <w:r w:rsidR="0048646D" w:rsidRPr="00017FC1">
        <w:rPr>
          <w:rFonts w:asciiTheme="majorHAnsi" w:hAnsiTheme="majorHAnsi"/>
          <w:b/>
          <w:sz w:val="24"/>
          <w:szCs w:val="24"/>
        </w:rPr>
        <w:t>skolēnu bezmaksas ēdināšanu I.Gaiša Kokneses vidusskolā un Bebru pamatskolā</w:t>
      </w:r>
    </w:p>
    <w:p w:rsidR="00300E2F" w:rsidRPr="00017FC1" w:rsidRDefault="00017FC1" w:rsidP="00A80104">
      <w:pPr>
        <w:spacing w:after="0" w:line="240" w:lineRule="auto"/>
        <w:ind w:right="-907"/>
        <w:jc w:val="both"/>
        <w:rPr>
          <w:rFonts w:asciiTheme="majorHAnsi" w:hAnsiTheme="majorHAnsi"/>
          <w:b/>
          <w:sz w:val="24"/>
          <w:szCs w:val="24"/>
        </w:rPr>
      </w:pPr>
      <w:r>
        <w:rPr>
          <w:rFonts w:asciiTheme="majorHAnsi" w:hAnsiTheme="majorHAnsi"/>
          <w:b/>
          <w:sz w:val="24"/>
          <w:szCs w:val="24"/>
        </w:rPr>
        <w:t>7.8</w:t>
      </w:r>
      <w:r w:rsidR="00300E2F" w:rsidRPr="00017FC1">
        <w:rPr>
          <w:rFonts w:asciiTheme="majorHAnsi" w:hAnsiTheme="majorHAnsi"/>
          <w:b/>
          <w:sz w:val="24"/>
          <w:szCs w:val="24"/>
        </w:rPr>
        <w:t>. Par vienošanās slēgšanu</w:t>
      </w:r>
      <w:r w:rsidR="00E75345" w:rsidRPr="00017FC1">
        <w:rPr>
          <w:rFonts w:asciiTheme="majorHAnsi" w:hAnsiTheme="majorHAnsi"/>
          <w:b/>
          <w:sz w:val="24"/>
          <w:szCs w:val="24"/>
        </w:rPr>
        <w:t xml:space="preserve"> pie 2015.gada 26.jūnija  līguma</w:t>
      </w:r>
    </w:p>
    <w:p w:rsidR="00C53865" w:rsidRPr="00017FC1" w:rsidRDefault="00017FC1" w:rsidP="00E75345">
      <w:pPr>
        <w:spacing w:after="0" w:line="240" w:lineRule="auto"/>
        <w:ind w:right="-907"/>
        <w:jc w:val="both"/>
        <w:rPr>
          <w:rFonts w:asciiTheme="majorHAnsi" w:hAnsiTheme="majorHAnsi"/>
          <w:b/>
          <w:sz w:val="24"/>
          <w:szCs w:val="24"/>
        </w:rPr>
      </w:pPr>
      <w:r>
        <w:rPr>
          <w:rFonts w:asciiTheme="majorHAnsi" w:hAnsiTheme="majorHAnsi"/>
          <w:b/>
          <w:sz w:val="24"/>
          <w:szCs w:val="24"/>
        </w:rPr>
        <w:t>7.9</w:t>
      </w:r>
      <w:r w:rsidR="00C53865" w:rsidRPr="00017FC1">
        <w:rPr>
          <w:rFonts w:asciiTheme="majorHAnsi" w:hAnsiTheme="majorHAnsi"/>
          <w:b/>
          <w:sz w:val="24"/>
          <w:szCs w:val="24"/>
        </w:rPr>
        <w:t>. Par izsoles rezultātu apstiprināšanu</w:t>
      </w:r>
    </w:p>
    <w:p w:rsidR="001C2B09" w:rsidRPr="00017FC1" w:rsidRDefault="00017FC1" w:rsidP="001C2B09">
      <w:pPr>
        <w:spacing w:after="0" w:line="240" w:lineRule="auto"/>
        <w:ind w:right="-908"/>
        <w:jc w:val="both"/>
        <w:rPr>
          <w:rFonts w:asciiTheme="majorHAnsi" w:hAnsiTheme="majorHAnsi"/>
          <w:b/>
          <w:color w:val="000000"/>
          <w:sz w:val="24"/>
          <w:szCs w:val="24"/>
        </w:rPr>
      </w:pPr>
      <w:r>
        <w:rPr>
          <w:rFonts w:asciiTheme="majorHAnsi" w:hAnsiTheme="majorHAnsi"/>
          <w:b/>
          <w:sz w:val="24"/>
          <w:szCs w:val="24"/>
        </w:rPr>
        <w:t>7.10</w:t>
      </w:r>
      <w:r w:rsidR="001C2B09" w:rsidRPr="00017FC1">
        <w:rPr>
          <w:rFonts w:asciiTheme="majorHAnsi" w:hAnsiTheme="majorHAnsi"/>
          <w:b/>
          <w:sz w:val="24"/>
          <w:szCs w:val="24"/>
        </w:rPr>
        <w:t>.</w:t>
      </w:r>
      <w:r w:rsidR="001C2B09" w:rsidRPr="00017FC1">
        <w:rPr>
          <w:rFonts w:asciiTheme="majorHAnsi" w:hAnsiTheme="majorHAnsi"/>
          <w:b/>
          <w:color w:val="000000"/>
          <w:sz w:val="24"/>
          <w:szCs w:val="24"/>
        </w:rPr>
        <w:t xml:space="preserve"> Par  Grozījumiem </w:t>
      </w:r>
      <w:r w:rsidR="001C2B09" w:rsidRPr="00017FC1">
        <w:rPr>
          <w:rFonts w:asciiTheme="majorHAnsi" w:hAnsiTheme="majorHAnsi"/>
          <w:b/>
          <w:sz w:val="24"/>
          <w:szCs w:val="24"/>
          <w:lang w:val="es-ES"/>
        </w:rPr>
        <w:t>30.12.2009. Kokneses novada domes Ģimenes krīzes centra “Dzeguzīte” nolikumā</w:t>
      </w:r>
    </w:p>
    <w:p w:rsidR="00017FC1" w:rsidRPr="00017FC1" w:rsidRDefault="00017FC1" w:rsidP="00017FC1">
      <w:pPr>
        <w:ind w:right="-395"/>
        <w:rPr>
          <w:rFonts w:asciiTheme="majorHAnsi" w:hAnsiTheme="majorHAnsi"/>
          <w:sz w:val="24"/>
          <w:szCs w:val="24"/>
        </w:rPr>
      </w:pPr>
      <w:r>
        <w:rPr>
          <w:rFonts w:asciiTheme="majorHAnsi" w:hAnsiTheme="majorHAnsi"/>
          <w:b/>
          <w:sz w:val="24"/>
          <w:szCs w:val="24"/>
        </w:rPr>
        <w:t>7.11.</w:t>
      </w:r>
      <w:r w:rsidRPr="00017FC1">
        <w:rPr>
          <w:rFonts w:asciiTheme="majorHAnsi" w:hAnsiTheme="majorHAnsi"/>
          <w:b/>
          <w:sz w:val="24"/>
          <w:szCs w:val="24"/>
        </w:rPr>
        <w:t>Par  būvprojekta izstrādi brīvdabas estrādei Kokneses pagastā</w:t>
      </w:r>
    </w:p>
    <w:p w:rsidR="00913C56" w:rsidRPr="00017FC1" w:rsidRDefault="00913C56" w:rsidP="0048646D">
      <w:pPr>
        <w:tabs>
          <w:tab w:val="left" w:pos="2856"/>
        </w:tabs>
        <w:spacing w:after="0" w:line="240" w:lineRule="auto"/>
        <w:ind w:right="-874"/>
        <w:jc w:val="both"/>
        <w:rPr>
          <w:rFonts w:asciiTheme="majorHAnsi" w:hAnsiTheme="majorHAnsi"/>
          <w:sz w:val="24"/>
          <w:szCs w:val="24"/>
        </w:rPr>
      </w:pPr>
      <w:r w:rsidRPr="00017FC1">
        <w:rPr>
          <w:rFonts w:asciiTheme="majorHAnsi" w:hAnsiTheme="majorHAnsi"/>
          <w:sz w:val="24"/>
          <w:szCs w:val="24"/>
        </w:rPr>
        <w:t>8.PAR IESNIEGUMU IZSKATĪŠANU</w:t>
      </w:r>
    </w:p>
    <w:p w:rsidR="00913C56" w:rsidRPr="00017FC1" w:rsidRDefault="00913C56" w:rsidP="0048646D">
      <w:pPr>
        <w:tabs>
          <w:tab w:val="left" w:pos="2856"/>
        </w:tabs>
        <w:spacing w:after="0" w:line="240" w:lineRule="auto"/>
        <w:ind w:right="-874"/>
        <w:jc w:val="both"/>
        <w:rPr>
          <w:rFonts w:asciiTheme="majorHAnsi" w:hAnsiTheme="majorHAnsi"/>
          <w:b/>
          <w:sz w:val="24"/>
          <w:szCs w:val="24"/>
        </w:rPr>
      </w:pPr>
      <w:r w:rsidRPr="00017FC1">
        <w:rPr>
          <w:rFonts w:asciiTheme="majorHAnsi" w:hAnsiTheme="majorHAnsi"/>
          <w:b/>
          <w:sz w:val="24"/>
          <w:szCs w:val="24"/>
        </w:rPr>
        <w:t>8.1.</w:t>
      </w:r>
      <w:r w:rsidR="0048646D" w:rsidRPr="00017FC1">
        <w:rPr>
          <w:rFonts w:asciiTheme="majorHAnsi" w:hAnsiTheme="majorHAnsi"/>
          <w:b/>
          <w:sz w:val="24"/>
          <w:szCs w:val="24"/>
        </w:rPr>
        <w:t xml:space="preserve">Par nekustamā </w:t>
      </w:r>
      <w:r w:rsidR="00A80104" w:rsidRPr="00017FC1">
        <w:rPr>
          <w:rFonts w:asciiTheme="majorHAnsi" w:hAnsiTheme="majorHAnsi"/>
          <w:b/>
          <w:sz w:val="24"/>
          <w:szCs w:val="24"/>
        </w:rPr>
        <w:t>īpašuma jautājuma risināšanu</w:t>
      </w:r>
    </w:p>
    <w:p w:rsidR="00017FC1" w:rsidRDefault="00017FC1" w:rsidP="00017FC1">
      <w:pPr>
        <w:spacing w:after="0" w:line="240" w:lineRule="auto"/>
        <w:ind w:right="-766"/>
        <w:jc w:val="both"/>
        <w:rPr>
          <w:rFonts w:asciiTheme="majorHAnsi" w:hAnsiTheme="majorHAnsi"/>
          <w:b/>
          <w:sz w:val="24"/>
          <w:szCs w:val="24"/>
        </w:rPr>
      </w:pPr>
      <w:r>
        <w:rPr>
          <w:rFonts w:asciiTheme="majorHAnsi" w:hAnsiTheme="majorHAnsi"/>
          <w:b/>
          <w:sz w:val="24"/>
          <w:szCs w:val="24"/>
        </w:rPr>
        <w:t>8.2.</w:t>
      </w:r>
      <w:r w:rsidRPr="00017FC1">
        <w:rPr>
          <w:rFonts w:asciiTheme="majorHAnsi" w:hAnsiTheme="majorHAnsi"/>
          <w:b/>
          <w:sz w:val="24"/>
          <w:szCs w:val="24"/>
        </w:rPr>
        <w:t xml:space="preserve">Par </w:t>
      </w:r>
      <w:r w:rsidR="000D20EB">
        <w:rPr>
          <w:rFonts w:asciiTheme="majorHAnsi" w:hAnsiTheme="majorHAnsi"/>
          <w:b/>
          <w:sz w:val="24"/>
          <w:szCs w:val="24"/>
        </w:rPr>
        <w:t xml:space="preserve">nekustamo īpašumu </w:t>
      </w:r>
      <w:r w:rsidR="001279C8">
        <w:rPr>
          <w:rFonts w:asciiTheme="majorHAnsi" w:hAnsiTheme="majorHAnsi"/>
          <w:b/>
          <w:sz w:val="24"/>
          <w:szCs w:val="24"/>
        </w:rPr>
        <w:t>atsavināšanu</w:t>
      </w:r>
    </w:p>
    <w:p w:rsidR="00A80104" w:rsidRPr="00017FC1" w:rsidRDefault="00017FC1" w:rsidP="00017FC1">
      <w:pPr>
        <w:spacing w:after="0" w:line="240" w:lineRule="auto"/>
        <w:ind w:right="-907"/>
        <w:jc w:val="both"/>
        <w:rPr>
          <w:rFonts w:asciiTheme="majorHAnsi" w:hAnsiTheme="majorHAnsi"/>
          <w:b/>
          <w:sz w:val="24"/>
          <w:szCs w:val="24"/>
        </w:rPr>
      </w:pPr>
      <w:r>
        <w:rPr>
          <w:rFonts w:asciiTheme="majorHAnsi" w:hAnsiTheme="majorHAnsi"/>
          <w:b/>
          <w:sz w:val="24"/>
          <w:szCs w:val="24"/>
        </w:rPr>
        <w:t>8.3</w:t>
      </w:r>
      <w:r w:rsidR="00A80104" w:rsidRPr="00017FC1">
        <w:rPr>
          <w:rFonts w:asciiTheme="majorHAnsi" w:hAnsiTheme="majorHAnsi"/>
          <w:b/>
          <w:sz w:val="24"/>
          <w:szCs w:val="24"/>
        </w:rPr>
        <w:t xml:space="preserve">. </w:t>
      </w:r>
      <w:r w:rsidR="00990DB4" w:rsidRPr="00017FC1">
        <w:rPr>
          <w:rFonts w:asciiTheme="majorHAnsi" w:hAnsiTheme="majorHAnsi"/>
          <w:b/>
          <w:sz w:val="24"/>
          <w:szCs w:val="24"/>
        </w:rPr>
        <w:t>Par līdzfinansējumu par SIA „Mazulītis Rū” Privātās Montessori sākumskolas  audzēknei</w:t>
      </w:r>
    </w:p>
    <w:p w:rsidR="00283DE0" w:rsidRDefault="00017FC1" w:rsidP="00017FC1">
      <w:pPr>
        <w:spacing w:after="0" w:line="240" w:lineRule="auto"/>
        <w:ind w:right="-907"/>
        <w:jc w:val="both"/>
        <w:rPr>
          <w:rFonts w:asciiTheme="majorHAnsi" w:hAnsiTheme="majorHAnsi"/>
          <w:b/>
          <w:sz w:val="24"/>
          <w:szCs w:val="24"/>
        </w:rPr>
      </w:pPr>
      <w:r>
        <w:rPr>
          <w:rFonts w:asciiTheme="majorHAnsi" w:hAnsiTheme="majorHAnsi"/>
          <w:b/>
          <w:sz w:val="24"/>
          <w:szCs w:val="24"/>
        </w:rPr>
        <w:t>8.4</w:t>
      </w:r>
      <w:r w:rsidR="00283DE0" w:rsidRPr="00017FC1">
        <w:rPr>
          <w:rFonts w:asciiTheme="majorHAnsi" w:hAnsiTheme="majorHAnsi"/>
          <w:b/>
          <w:sz w:val="24"/>
          <w:szCs w:val="24"/>
        </w:rPr>
        <w:t>. Par ceļa izdevumu segšanu  uz izglītības iestādi</w:t>
      </w:r>
    </w:p>
    <w:p w:rsidR="00CC24F4" w:rsidRPr="00017FC1" w:rsidRDefault="00CC24F4" w:rsidP="00017FC1">
      <w:pPr>
        <w:spacing w:after="0" w:line="240" w:lineRule="auto"/>
        <w:ind w:right="-907"/>
        <w:jc w:val="both"/>
        <w:rPr>
          <w:rFonts w:asciiTheme="majorHAnsi" w:hAnsiTheme="majorHAnsi"/>
          <w:b/>
          <w:sz w:val="24"/>
          <w:szCs w:val="24"/>
        </w:rPr>
      </w:pPr>
    </w:p>
    <w:p w:rsidR="00C53865" w:rsidRPr="00017FC1" w:rsidRDefault="00C53865" w:rsidP="00A80104">
      <w:pPr>
        <w:spacing w:after="0" w:line="240" w:lineRule="auto"/>
        <w:ind w:right="-907"/>
        <w:jc w:val="both"/>
        <w:rPr>
          <w:rFonts w:asciiTheme="majorHAnsi" w:hAnsiTheme="majorHAnsi"/>
          <w:b/>
          <w:sz w:val="24"/>
          <w:szCs w:val="24"/>
        </w:rPr>
      </w:pPr>
      <w:r w:rsidRPr="00017FC1">
        <w:rPr>
          <w:rFonts w:asciiTheme="majorHAnsi" w:hAnsiTheme="majorHAnsi"/>
          <w:b/>
          <w:sz w:val="24"/>
          <w:szCs w:val="24"/>
        </w:rPr>
        <w:t>9.Par Dzīvokļu komisijas sēdē pieņemtajiem lēmumiem</w:t>
      </w:r>
    </w:p>
    <w:p w:rsidR="00C53865" w:rsidRPr="00017FC1" w:rsidRDefault="00C53865" w:rsidP="00A80104">
      <w:pPr>
        <w:spacing w:after="0" w:line="240" w:lineRule="auto"/>
        <w:ind w:right="-907"/>
        <w:jc w:val="both"/>
        <w:rPr>
          <w:rFonts w:asciiTheme="majorHAnsi" w:hAnsiTheme="majorHAnsi"/>
          <w:b/>
          <w:sz w:val="24"/>
          <w:szCs w:val="24"/>
        </w:rPr>
      </w:pPr>
      <w:r w:rsidRPr="00017FC1">
        <w:rPr>
          <w:rFonts w:asciiTheme="majorHAnsi" w:hAnsiTheme="majorHAnsi"/>
          <w:b/>
          <w:sz w:val="24"/>
          <w:szCs w:val="24"/>
        </w:rPr>
        <w:t>10.Par  Sociālo jautājumu un veselības aprūpes pastāvīgās komitejas sēdē pieņemtajiem lēmumiem.</w:t>
      </w:r>
    </w:p>
    <w:p w:rsidR="00CC24F4" w:rsidRDefault="00CC24F4" w:rsidP="00627FF6">
      <w:pPr>
        <w:spacing w:after="0" w:line="240" w:lineRule="auto"/>
        <w:ind w:right="-907"/>
        <w:jc w:val="center"/>
        <w:rPr>
          <w:rFonts w:asciiTheme="majorHAnsi" w:hAnsiTheme="majorHAnsi"/>
          <w:b/>
          <w:sz w:val="24"/>
          <w:szCs w:val="24"/>
        </w:rPr>
      </w:pPr>
    </w:p>
    <w:p w:rsidR="00CC24F4" w:rsidRDefault="00CC24F4" w:rsidP="00627FF6">
      <w:pPr>
        <w:spacing w:after="0" w:line="240" w:lineRule="auto"/>
        <w:ind w:right="-907"/>
        <w:jc w:val="center"/>
        <w:rPr>
          <w:rFonts w:asciiTheme="majorHAnsi" w:hAnsiTheme="majorHAnsi"/>
          <w:b/>
          <w:sz w:val="24"/>
          <w:szCs w:val="24"/>
        </w:rPr>
      </w:pPr>
    </w:p>
    <w:p w:rsidR="00CC24F4" w:rsidRDefault="00CC24F4" w:rsidP="00627FF6">
      <w:pPr>
        <w:spacing w:after="0" w:line="240" w:lineRule="auto"/>
        <w:ind w:right="-907"/>
        <w:jc w:val="center"/>
        <w:rPr>
          <w:rFonts w:asciiTheme="majorHAnsi" w:hAnsiTheme="majorHAnsi"/>
          <w:b/>
          <w:sz w:val="24"/>
          <w:szCs w:val="24"/>
        </w:rPr>
      </w:pPr>
    </w:p>
    <w:p w:rsidR="0048079C"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 xml:space="preserve">1. </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Par gatavību apkures sezonai</w:t>
      </w:r>
    </w:p>
    <w:p w:rsidR="0048079C" w:rsidRDefault="0048079C"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48079C" w:rsidRDefault="0048079C" w:rsidP="00627FF6">
      <w:pPr>
        <w:spacing w:after="0" w:line="240" w:lineRule="auto"/>
        <w:ind w:right="-907"/>
        <w:jc w:val="center"/>
        <w:rPr>
          <w:rFonts w:asciiTheme="majorHAnsi" w:hAnsiTheme="majorHAnsi"/>
          <w:b/>
          <w:sz w:val="24"/>
          <w:szCs w:val="24"/>
        </w:rPr>
      </w:pPr>
    </w:p>
    <w:p w:rsidR="00964F69" w:rsidRPr="00273F0F" w:rsidRDefault="00964F69" w:rsidP="00273F0F">
      <w:pPr>
        <w:spacing w:after="0" w:line="240" w:lineRule="auto"/>
        <w:ind w:right="-907"/>
        <w:jc w:val="both"/>
        <w:rPr>
          <w:rFonts w:asciiTheme="majorHAnsi" w:hAnsiTheme="majorHAnsi"/>
          <w:sz w:val="24"/>
          <w:szCs w:val="24"/>
        </w:rPr>
      </w:pPr>
      <w:r w:rsidRPr="00273F0F">
        <w:rPr>
          <w:rFonts w:asciiTheme="majorHAnsi" w:hAnsiTheme="majorHAnsi"/>
          <w:sz w:val="24"/>
          <w:szCs w:val="24"/>
        </w:rPr>
        <w:t>ZIŅO:</w:t>
      </w:r>
      <w:r w:rsidR="00077657" w:rsidRPr="00273F0F">
        <w:rPr>
          <w:rFonts w:asciiTheme="majorHAnsi" w:hAnsiTheme="majorHAnsi"/>
          <w:sz w:val="24"/>
          <w:szCs w:val="24"/>
        </w:rPr>
        <w:t xml:space="preserve"> Dainis  Vingris</w:t>
      </w:r>
    </w:p>
    <w:p w:rsidR="00964F69" w:rsidRPr="00273F0F" w:rsidRDefault="00964F69" w:rsidP="00273F0F">
      <w:pPr>
        <w:spacing w:after="0" w:line="240" w:lineRule="auto"/>
        <w:ind w:right="-907"/>
        <w:jc w:val="right"/>
        <w:rPr>
          <w:rFonts w:asciiTheme="majorHAnsi" w:hAnsiTheme="majorHAnsi"/>
          <w:i/>
          <w:sz w:val="24"/>
          <w:szCs w:val="24"/>
        </w:rPr>
      </w:pPr>
    </w:p>
    <w:p w:rsidR="00273F0F" w:rsidRDefault="00BA4D9E" w:rsidP="00273F0F">
      <w:pPr>
        <w:spacing w:after="0" w:line="240" w:lineRule="auto"/>
        <w:ind w:right="-874"/>
        <w:jc w:val="both"/>
        <w:rPr>
          <w:rFonts w:asciiTheme="majorHAnsi" w:hAnsiTheme="majorHAnsi"/>
          <w:sz w:val="24"/>
          <w:szCs w:val="24"/>
        </w:rPr>
      </w:pPr>
      <w:r w:rsidRPr="00273F0F">
        <w:rPr>
          <w:rFonts w:asciiTheme="majorHAnsi" w:hAnsiTheme="majorHAnsi"/>
          <w:sz w:val="24"/>
          <w:szCs w:val="24"/>
        </w:rPr>
        <w:t>Iepazinusies ar  SIA „Kokneses komunālie pakalpojumi” valdes locekļa Armanda Preisa,  Bebru pagasta pārvaldes  vadītājas Ilzes Pabērzas un Iršu pagasta pārvaldes vadītājas Rainas Līcītes sagatavoto informāciju  par gatavību apkures  sezonai, ņemot vērā Finansu un attīstības pastāvīgās komitejas 23.09.2015. ieteikumu,</w:t>
      </w:r>
      <w:r w:rsidR="00273F0F" w:rsidRPr="00273F0F">
        <w:rPr>
          <w:rFonts w:asciiTheme="majorHAnsi" w:hAnsiTheme="majorHAnsi"/>
          <w:sz w:val="24"/>
          <w:szCs w:val="24"/>
        </w:rPr>
        <w:t xml:space="preserve"> </w:t>
      </w:r>
      <w:r w:rsidR="00273F0F">
        <w:rPr>
          <w:rFonts w:asciiTheme="majorHAnsi" w:hAnsiTheme="majorHAnsi"/>
          <w:sz w:val="24"/>
          <w:szCs w:val="24"/>
        </w:rPr>
        <w:t>a</w:t>
      </w:r>
      <w:r w:rsidR="00273F0F" w:rsidRPr="00964F69">
        <w:rPr>
          <w:rFonts w:asciiTheme="majorHAnsi" w:hAnsiTheme="majorHAnsi"/>
          <w:sz w:val="24"/>
          <w:szCs w:val="24"/>
        </w:rPr>
        <w:t>tklāti balsojot,</w:t>
      </w:r>
      <w:r w:rsidR="00273F0F">
        <w:rPr>
          <w:rFonts w:asciiTheme="majorHAnsi" w:hAnsiTheme="majorHAnsi"/>
          <w:sz w:val="24"/>
          <w:szCs w:val="24"/>
        </w:rPr>
        <w:t xml:space="preserve"> PAR-12 (Mudīte Auliņa, Lidija Degtjareva, Pēteris Keišs, Jānis Krūmiņš, Henriks Ločmelis,  Jānis Liepiņš, Ivars Māliņš, Edgars Mikāls,  Jānis Miezītis, Artūrs Plūme, Gita  Rūtiņa, Dainis Vingris), PRET-nav, ATTURAS-nav,  Kokneses novada dome NOLEMJ papildus sēdes darba kārtībā iekļaut šādus jautājumus:</w:t>
      </w:r>
    </w:p>
    <w:p w:rsidR="00273F0F" w:rsidRDefault="00273F0F" w:rsidP="00273F0F">
      <w:pPr>
        <w:spacing w:after="0" w:line="240" w:lineRule="auto"/>
        <w:ind w:right="-874"/>
        <w:jc w:val="both"/>
        <w:rPr>
          <w:rFonts w:asciiTheme="majorHAnsi" w:hAnsiTheme="majorHAnsi"/>
          <w:sz w:val="24"/>
          <w:szCs w:val="24"/>
        </w:rPr>
      </w:pPr>
    </w:p>
    <w:p w:rsidR="00BA4D9E" w:rsidRPr="00273F0F" w:rsidRDefault="00BA4D9E" w:rsidP="00273F0F">
      <w:pPr>
        <w:spacing w:after="0" w:line="240" w:lineRule="auto"/>
        <w:ind w:right="-907"/>
        <w:jc w:val="both"/>
        <w:rPr>
          <w:rFonts w:asciiTheme="majorHAnsi" w:hAnsiTheme="majorHAnsi"/>
          <w:i/>
          <w:sz w:val="24"/>
          <w:szCs w:val="24"/>
        </w:rPr>
      </w:pPr>
      <w:r w:rsidRPr="00273F0F">
        <w:rPr>
          <w:rFonts w:asciiTheme="majorHAnsi" w:hAnsiTheme="majorHAnsi"/>
          <w:sz w:val="24"/>
          <w:szCs w:val="24"/>
        </w:rPr>
        <w:tab/>
        <w:t>1.Pieņemt zināšanai SIA „Kokneses komunālie pakalpojumi” valdes locekļa Armanda Preisa  informāciju  par gatavību apkures  sezonai</w:t>
      </w:r>
      <w:r w:rsidRPr="00273F0F">
        <w:rPr>
          <w:rFonts w:asciiTheme="majorHAnsi" w:hAnsiTheme="majorHAnsi"/>
          <w:i/>
          <w:sz w:val="24"/>
          <w:szCs w:val="24"/>
        </w:rPr>
        <w:t>(informācija pievienota pielikumā).</w:t>
      </w:r>
    </w:p>
    <w:p w:rsidR="00BA4D9E" w:rsidRPr="00273F0F" w:rsidRDefault="00BA4D9E" w:rsidP="00273F0F">
      <w:pPr>
        <w:spacing w:after="0" w:line="240" w:lineRule="auto"/>
        <w:ind w:right="-907" w:firstLine="720"/>
        <w:jc w:val="both"/>
        <w:rPr>
          <w:rFonts w:asciiTheme="majorHAnsi" w:hAnsiTheme="majorHAnsi"/>
          <w:i/>
          <w:sz w:val="24"/>
          <w:szCs w:val="24"/>
        </w:rPr>
      </w:pPr>
      <w:r w:rsidRPr="00273F0F">
        <w:rPr>
          <w:rFonts w:asciiTheme="majorHAnsi" w:hAnsiTheme="majorHAnsi"/>
          <w:sz w:val="24"/>
          <w:szCs w:val="24"/>
        </w:rPr>
        <w:t>2.Pieņemt zināšanai Bebru pagasta pārvaldes  vadītājas Ilzes Pabērzas informāciju  par gatavību apkures  sezonai</w:t>
      </w:r>
      <w:r w:rsidR="00A95CAC" w:rsidRPr="00273F0F">
        <w:rPr>
          <w:rFonts w:asciiTheme="majorHAnsi" w:hAnsiTheme="majorHAnsi"/>
          <w:sz w:val="24"/>
          <w:szCs w:val="24"/>
        </w:rPr>
        <w:t xml:space="preserve"> </w:t>
      </w:r>
      <w:r w:rsidRPr="00273F0F">
        <w:rPr>
          <w:rFonts w:asciiTheme="majorHAnsi" w:hAnsiTheme="majorHAnsi"/>
          <w:i/>
          <w:sz w:val="24"/>
          <w:szCs w:val="24"/>
        </w:rPr>
        <w:t>(informācija pievienota pielikumā).</w:t>
      </w:r>
    </w:p>
    <w:p w:rsidR="00BA4D9E" w:rsidRDefault="00BA4D9E" w:rsidP="00273F0F">
      <w:pPr>
        <w:spacing w:after="0" w:line="240" w:lineRule="auto"/>
        <w:ind w:right="-907" w:firstLine="720"/>
        <w:jc w:val="both"/>
        <w:rPr>
          <w:rFonts w:asciiTheme="majorHAnsi" w:hAnsiTheme="majorHAnsi"/>
          <w:i/>
          <w:sz w:val="24"/>
          <w:szCs w:val="24"/>
        </w:rPr>
      </w:pPr>
      <w:r w:rsidRPr="00273F0F">
        <w:rPr>
          <w:rFonts w:asciiTheme="majorHAnsi" w:hAnsiTheme="majorHAnsi"/>
          <w:sz w:val="24"/>
          <w:szCs w:val="24"/>
        </w:rPr>
        <w:t>3. Pieņemt zināšanai Iršu pagasta pārvaldes vadītājas Rainas Līcītes informāciju  par gatavību apkures  sezonai</w:t>
      </w:r>
      <w:r w:rsidR="00A95CAC" w:rsidRPr="00273F0F">
        <w:rPr>
          <w:rFonts w:asciiTheme="majorHAnsi" w:hAnsiTheme="majorHAnsi"/>
          <w:sz w:val="24"/>
          <w:szCs w:val="24"/>
        </w:rPr>
        <w:t xml:space="preserve"> </w:t>
      </w:r>
      <w:r w:rsidRPr="00273F0F">
        <w:rPr>
          <w:rFonts w:asciiTheme="majorHAnsi" w:hAnsiTheme="majorHAnsi"/>
          <w:i/>
          <w:sz w:val="24"/>
          <w:szCs w:val="24"/>
        </w:rPr>
        <w:t>(informācija pievienota pielikumā).</w:t>
      </w:r>
    </w:p>
    <w:p w:rsidR="00273F0F" w:rsidRDefault="00273F0F" w:rsidP="00273F0F">
      <w:pPr>
        <w:spacing w:after="0" w:line="240" w:lineRule="auto"/>
        <w:ind w:right="-907" w:firstLine="720"/>
        <w:jc w:val="both"/>
        <w:rPr>
          <w:rFonts w:asciiTheme="majorHAnsi" w:hAnsiTheme="majorHAnsi"/>
          <w:i/>
          <w:sz w:val="24"/>
          <w:szCs w:val="24"/>
        </w:rPr>
      </w:pPr>
    </w:p>
    <w:p w:rsidR="00273F0F" w:rsidRPr="00885B86" w:rsidRDefault="00273F0F" w:rsidP="00273F0F">
      <w:pPr>
        <w:spacing w:after="0" w:line="240" w:lineRule="auto"/>
        <w:ind w:right="-907" w:firstLine="720"/>
        <w:jc w:val="right"/>
        <w:rPr>
          <w:rFonts w:asciiTheme="majorHAnsi" w:hAnsiTheme="majorHAnsi"/>
        </w:rPr>
      </w:pPr>
      <w:r w:rsidRPr="00885B86">
        <w:rPr>
          <w:rFonts w:asciiTheme="majorHAnsi" w:hAnsiTheme="majorHAnsi"/>
        </w:rPr>
        <w:t>1.pielikums</w:t>
      </w:r>
    </w:p>
    <w:p w:rsidR="00273F0F" w:rsidRPr="00885B86" w:rsidRDefault="00273F0F" w:rsidP="00273F0F">
      <w:pPr>
        <w:spacing w:after="0" w:line="240" w:lineRule="auto"/>
        <w:ind w:right="-907" w:firstLine="720"/>
        <w:jc w:val="right"/>
        <w:rPr>
          <w:rFonts w:asciiTheme="majorHAnsi" w:hAnsiTheme="majorHAnsi"/>
        </w:rPr>
      </w:pPr>
      <w:r w:rsidRPr="00885B86">
        <w:rPr>
          <w:rFonts w:asciiTheme="majorHAnsi" w:hAnsiTheme="majorHAnsi"/>
        </w:rPr>
        <w:t>Kokneses novada domes</w:t>
      </w:r>
    </w:p>
    <w:p w:rsidR="00273F0F" w:rsidRPr="00885B86" w:rsidRDefault="00273F0F" w:rsidP="00273F0F">
      <w:pPr>
        <w:spacing w:after="0" w:line="240" w:lineRule="auto"/>
        <w:ind w:right="-907" w:firstLine="720"/>
        <w:jc w:val="right"/>
        <w:rPr>
          <w:rFonts w:asciiTheme="majorHAnsi" w:hAnsiTheme="majorHAnsi"/>
        </w:rPr>
      </w:pPr>
      <w:r w:rsidRPr="00885B86">
        <w:rPr>
          <w:rFonts w:asciiTheme="majorHAnsi" w:hAnsiTheme="majorHAnsi"/>
        </w:rPr>
        <w:t>30.09.2015. sēdes lēmumam Nr.1</w:t>
      </w:r>
    </w:p>
    <w:p w:rsidR="00BA4D9E" w:rsidRPr="00273F0F" w:rsidRDefault="00BA4D9E" w:rsidP="00273F0F">
      <w:pPr>
        <w:spacing w:after="0" w:line="240" w:lineRule="auto"/>
        <w:ind w:right="-907" w:firstLine="720"/>
        <w:jc w:val="both"/>
        <w:rPr>
          <w:rFonts w:asciiTheme="majorHAnsi" w:hAnsiTheme="majorHAnsi"/>
          <w:i/>
        </w:rPr>
      </w:pPr>
    </w:p>
    <w:p w:rsidR="00BA4D9E" w:rsidRDefault="00BA4D9E" w:rsidP="00BA4D9E">
      <w:pPr>
        <w:ind w:right="-907"/>
        <w:jc w:val="center"/>
        <w:rPr>
          <w:rFonts w:ascii="Cambria" w:hAnsi="Cambria"/>
        </w:rPr>
      </w:pPr>
      <w:r>
        <w:rPr>
          <w:rFonts w:ascii="Cambria" w:hAnsi="Cambria"/>
          <w:noProof/>
        </w:rPr>
        <w:drawing>
          <wp:inline distT="0" distB="0" distL="0" distR="0">
            <wp:extent cx="5515058" cy="2584174"/>
            <wp:effectExtent l="19050" t="0" r="944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15647" cy="2584450"/>
                    </a:xfrm>
                    <a:prstGeom prst="rect">
                      <a:avLst/>
                    </a:prstGeom>
                    <a:noFill/>
                    <a:ln w="9525">
                      <a:noFill/>
                      <a:miter lim="800000"/>
                      <a:headEnd/>
                      <a:tailEnd/>
                    </a:ln>
                  </pic:spPr>
                </pic:pic>
              </a:graphicData>
            </a:graphic>
          </wp:inline>
        </w:drawing>
      </w:r>
    </w:p>
    <w:p w:rsidR="00BA4D9E" w:rsidRDefault="00BA4D9E" w:rsidP="00BA4D9E">
      <w:pPr>
        <w:ind w:right="-907"/>
        <w:jc w:val="center"/>
        <w:rPr>
          <w:rFonts w:ascii="Cambria" w:hAnsi="Cambria"/>
        </w:rPr>
      </w:pPr>
    </w:p>
    <w:p w:rsidR="00885B86" w:rsidRPr="00885B86" w:rsidRDefault="00885B86" w:rsidP="00885B86">
      <w:pPr>
        <w:spacing w:after="0" w:line="240" w:lineRule="auto"/>
        <w:ind w:right="-907" w:firstLine="720"/>
        <w:jc w:val="right"/>
        <w:rPr>
          <w:rFonts w:asciiTheme="majorHAnsi" w:hAnsiTheme="majorHAnsi"/>
        </w:rPr>
      </w:pPr>
      <w:r>
        <w:rPr>
          <w:rFonts w:asciiTheme="majorHAnsi" w:hAnsiTheme="majorHAnsi"/>
        </w:rPr>
        <w:t>2</w:t>
      </w:r>
      <w:r w:rsidRPr="00885B86">
        <w:rPr>
          <w:rFonts w:asciiTheme="majorHAnsi" w:hAnsiTheme="majorHAnsi"/>
        </w:rPr>
        <w:t>.pielikums</w:t>
      </w:r>
    </w:p>
    <w:p w:rsidR="00885B86" w:rsidRPr="00885B86" w:rsidRDefault="00885B86" w:rsidP="00885B86">
      <w:pPr>
        <w:spacing w:after="0" w:line="240" w:lineRule="auto"/>
        <w:ind w:right="-907" w:firstLine="720"/>
        <w:jc w:val="right"/>
        <w:rPr>
          <w:rFonts w:asciiTheme="majorHAnsi" w:hAnsiTheme="majorHAnsi"/>
        </w:rPr>
      </w:pPr>
      <w:r w:rsidRPr="00885B86">
        <w:rPr>
          <w:rFonts w:asciiTheme="majorHAnsi" w:hAnsiTheme="majorHAnsi"/>
        </w:rPr>
        <w:t>Kokneses novada domes</w:t>
      </w:r>
    </w:p>
    <w:p w:rsidR="00885B86" w:rsidRPr="00885B86" w:rsidRDefault="00885B86" w:rsidP="00885B86">
      <w:pPr>
        <w:spacing w:after="0" w:line="240" w:lineRule="auto"/>
        <w:ind w:right="-907" w:firstLine="720"/>
        <w:jc w:val="right"/>
        <w:rPr>
          <w:rFonts w:asciiTheme="majorHAnsi" w:hAnsiTheme="majorHAnsi"/>
        </w:rPr>
      </w:pPr>
      <w:r w:rsidRPr="00885B86">
        <w:rPr>
          <w:rFonts w:asciiTheme="majorHAnsi" w:hAnsiTheme="majorHAnsi"/>
        </w:rPr>
        <w:t>30.09.2015. sēdes lēmumam Nr.1</w:t>
      </w:r>
    </w:p>
    <w:p w:rsidR="00885B86" w:rsidRDefault="00885B86" w:rsidP="00BA4D9E">
      <w:pPr>
        <w:spacing w:after="0" w:line="240" w:lineRule="auto"/>
        <w:jc w:val="center"/>
        <w:rPr>
          <w:rFonts w:asciiTheme="majorHAnsi" w:hAnsiTheme="majorHAnsi"/>
          <w:b/>
          <w:sz w:val="24"/>
          <w:szCs w:val="24"/>
        </w:rPr>
      </w:pPr>
    </w:p>
    <w:p w:rsidR="00885B86" w:rsidRDefault="00885B86" w:rsidP="00BA4D9E">
      <w:pPr>
        <w:spacing w:after="0" w:line="240" w:lineRule="auto"/>
        <w:jc w:val="center"/>
        <w:rPr>
          <w:rFonts w:asciiTheme="majorHAnsi" w:hAnsiTheme="majorHAnsi"/>
          <w:b/>
          <w:sz w:val="24"/>
          <w:szCs w:val="24"/>
        </w:rPr>
      </w:pPr>
    </w:p>
    <w:p w:rsidR="00885B86" w:rsidRDefault="00885B86" w:rsidP="00BA4D9E">
      <w:pPr>
        <w:spacing w:after="0" w:line="240" w:lineRule="auto"/>
        <w:jc w:val="center"/>
        <w:rPr>
          <w:rFonts w:asciiTheme="majorHAnsi" w:hAnsiTheme="majorHAnsi"/>
          <w:b/>
          <w:sz w:val="24"/>
          <w:szCs w:val="24"/>
        </w:rPr>
      </w:pPr>
    </w:p>
    <w:p w:rsidR="00BA4D9E" w:rsidRPr="00A60750" w:rsidRDefault="00BA4D9E" w:rsidP="00BA4D9E">
      <w:pPr>
        <w:spacing w:after="0" w:line="240" w:lineRule="auto"/>
        <w:jc w:val="center"/>
        <w:rPr>
          <w:rFonts w:asciiTheme="majorHAnsi" w:hAnsiTheme="majorHAnsi"/>
          <w:b/>
          <w:sz w:val="24"/>
          <w:szCs w:val="24"/>
        </w:rPr>
      </w:pPr>
      <w:r w:rsidRPr="00A60750">
        <w:rPr>
          <w:rFonts w:asciiTheme="majorHAnsi" w:hAnsiTheme="majorHAnsi"/>
          <w:b/>
          <w:sz w:val="24"/>
          <w:szCs w:val="24"/>
        </w:rPr>
        <w:t>Bebru pagasta pārvaldes informācija „Par gatavību apkures sezonai”</w:t>
      </w:r>
    </w:p>
    <w:p w:rsidR="00BA4D9E" w:rsidRPr="00A60750" w:rsidRDefault="00BA4D9E" w:rsidP="00BA4D9E">
      <w:pPr>
        <w:spacing w:after="0" w:line="240" w:lineRule="auto"/>
        <w:jc w:val="center"/>
        <w:rPr>
          <w:rFonts w:asciiTheme="majorHAnsi" w:hAnsiTheme="majorHAnsi"/>
          <w:b/>
          <w:sz w:val="24"/>
          <w:szCs w:val="24"/>
        </w:rPr>
      </w:pPr>
      <w:r w:rsidRPr="00A60750">
        <w:rPr>
          <w:rFonts w:asciiTheme="majorHAnsi" w:hAnsiTheme="majorHAnsi"/>
          <w:b/>
          <w:sz w:val="24"/>
          <w:szCs w:val="24"/>
        </w:rPr>
        <w:t>10.09.2015. Kokneses novada domes sēdei</w:t>
      </w:r>
    </w:p>
    <w:p w:rsidR="00BA4D9E" w:rsidRPr="00BA4D9E" w:rsidRDefault="00BA4D9E" w:rsidP="00BA4D9E">
      <w:pPr>
        <w:spacing w:after="0" w:line="240" w:lineRule="auto"/>
        <w:jc w:val="center"/>
        <w:rPr>
          <w:rFonts w:asciiTheme="majorHAnsi" w:hAnsiTheme="majorHAnsi"/>
          <w:sz w:val="24"/>
          <w:szCs w:val="24"/>
        </w:rPr>
      </w:pPr>
    </w:p>
    <w:p w:rsidR="00BA4D9E" w:rsidRPr="00BA4D9E" w:rsidRDefault="00BA4D9E" w:rsidP="00BA4D9E">
      <w:pPr>
        <w:spacing w:after="0" w:line="240" w:lineRule="auto"/>
        <w:ind w:right="-902" w:firstLine="426"/>
        <w:rPr>
          <w:rFonts w:asciiTheme="majorHAnsi" w:hAnsiTheme="majorHAnsi"/>
          <w:sz w:val="24"/>
          <w:szCs w:val="24"/>
        </w:rPr>
      </w:pPr>
      <w:r w:rsidRPr="00BA4D9E">
        <w:rPr>
          <w:rFonts w:asciiTheme="majorHAnsi" w:hAnsiTheme="majorHAnsi"/>
          <w:sz w:val="24"/>
          <w:szCs w:val="24"/>
        </w:rPr>
        <w:t>Bebru pagasta iestādēs un Kokneses novadam piederošā nekustamajā īpašumā apkure tiek nodrošināta:</w:t>
      </w:r>
    </w:p>
    <w:p w:rsidR="00BA4D9E" w:rsidRPr="00BA4D9E" w:rsidRDefault="00BA4D9E" w:rsidP="00BA4D9E">
      <w:pPr>
        <w:spacing w:after="0" w:line="240" w:lineRule="auto"/>
        <w:ind w:right="-902"/>
        <w:rPr>
          <w:rFonts w:asciiTheme="majorHAnsi" w:hAnsiTheme="majorHAnsi"/>
          <w:sz w:val="24"/>
          <w:szCs w:val="24"/>
        </w:rPr>
      </w:pPr>
      <w:r w:rsidRPr="00BA4D9E">
        <w:rPr>
          <w:rFonts w:asciiTheme="majorHAnsi" w:hAnsiTheme="majorHAnsi"/>
          <w:sz w:val="24"/>
          <w:szCs w:val="24"/>
        </w:rPr>
        <w:t>1. Lokālās katlu mājas ar gāzes apkuri:</w:t>
      </w:r>
    </w:p>
    <w:p w:rsidR="00BA4D9E" w:rsidRPr="00BA4D9E" w:rsidRDefault="00BA4D9E" w:rsidP="00BA4D9E">
      <w:pPr>
        <w:pStyle w:val="ListParagraph"/>
        <w:numPr>
          <w:ilvl w:val="0"/>
          <w:numId w:val="1"/>
        </w:numPr>
        <w:spacing w:after="0" w:line="240" w:lineRule="auto"/>
        <w:ind w:right="-902"/>
        <w:jc w:val="both"/>
        <w:rPr>
          <w:rFonts w:asciiTheme="majorHAnsi" w:hAnsiTheme="majorHAnsi"/>
          <w:sz w:val="24"/>
          <w:szCs w:val="24"/>
        </w:rPr>
      </w:pPr>
      <w:r w:rsidRPr="00BA4D9E">
        <w:rPr>
          <w:rFonts w:asciiTheme="majorHAnsi" w:hAnsiTheme="majorHAnsi"/>
          <w:sz w:val="24"/>
          <w:szCs w:val="24"/>
        </w:rPr>
        <w:t>Bebru pamatskola;</w:t>
      </w:r>
    </w:p>
    <w:p w:rsidR="00BA4D9E" w:rsidRPr="00BA4D9E" w:rsidRDefault="00BA4D9E" w:rsidP="00BA4D9E">
      <w:pPr>
        <w:pStyle w:val="ListParagraph"/>
        <w:numPr>
          <w:ilvl w:val="0"/>
          <w:numId w:val="1"/>
        </w:numPr>
        <w:spacing w:after="0" w:line="240" w:lineRule="auto"/>
        <w:ind w:right="-902"/>
        <w:jc w:val="both"/>
        <w:rPr>
          <w:rFonts w:asciiTheme="majorHAnsi" w:hAnsiTheme="majorHAnsi"/>
          <w:sz w:val="24"/>
          <w:szCs w:val="24"/>
        </w:rPr>
      </w:pPr>
      <w:r w:rsidRPr="00BA4D9E">
        <w:rPr>
          <w:rFonts w:asciiTheme="majorHAnsi" w:hAnsiTheme="majorHAnsi"/>
          <w:sz w:val="24"/>
          <w:szCs w:val="24"/>
        </w:rPr>
        <w:t>Pirmskolas izglītības iestāde „Bitīte”;</w:t>
      </w:r>
    </w:p>
    <w:p w:rsidR="00BA4D9E" w:rsidRPr="00BA4D9E" w:rsidRDefault="00BA4D9E" w:rsidP="00BA4D9E">
      <w:pPr>
        <w:pStyle w:val="ListParagraph"/>
        <w:numPr>
          <w:ilvl w:val="0"/>
          <w:numId w:val="1"/>
        </w:numPr>
        <w:spacing w:after="0" w:line="240" w:lineRule="auto"/>
        <w:ind w:right="-902"/>
        <w:jc w:val="both"/>
        <w:rPr>
          <w:rFonts w:asciiTheme="majorHAnsi" w:hAnsiTheme="majorHAnsi"/>
          <w:sz w:val="24"/>
          <w:szCs w:val="24"/>
        </w:rPr>
      </w:pPr>
      <w:r w:rsidRPr="00BA4D9E">
        <w:rPr>
          <w:rFonts w:asciiTheme="majorHAnsi" w:hAnsiTheme="majorHAnsi"/>
          <w:sz w:val="24"/>
          <w:szCs w:val="24"/>
        </w:rPr>
        <w:t>Pārvaldes ēka – dzīvojamā māja „Papardes”;</w:t>
      </w:r>
    </w:p>
    <w:p w:rsidR="00BA4D9E" w:rsidRPr="00BA4D9E" w:rsidRDefault="00BA4D9E" w:rsidP="00BA4D9E">
      <w:pPr>
        <w:pStyle w:val="ListParagraph"/>
        <w:numPr>
          <w:ilvl w:val="0"/>
          <w:numId w:val="1"/>
        </w:numPr>
        <w:spacing w:after="0" w:line="240" w:lineRule="auto"/>
        <w:ind w:right="-902"/>
        <w:jc w:val="both"/>
        <w:rPr>
          <w:rFonts w:asciiTheme="majorHAnsi" w:hAnsiTheme="majorHAnsi"/>
          <w:sz w:val="24"/>
          <w:szCs w:val="24"/>
        </w:rPr>
      </w:pPr>
      <w:r w:rsidRPr="00BA4D9E">
        <w:rPr>
          <w:rFonts w:asciiTheme="majorHAnsi" w:hAnsiTheme="majorHAnsi"/>
          <w:sz w:val="24"/>
          <w:szCs w:val="24"/>
        </w:rPr>
        <w:t>Pagastmāja.</w:t>
      </w:r>
    </w:p>
    <w:p w:rsidR="00BA4D9E" w:rsidRPr="00BA4D9E" w:rsidRDefault="00BA4D9E" w:rsidP="00BA4D9E">
      <w:pPr>
        <w:pStyle w:val="ListParagraph"/>
        <w:spacing w:after="0" w:line="240" w:lineRule="auto"/>
        <w:ind w:left="-142" w:right="-902" w:firstLine="502"/>
        <w:jc w:val="both"/>
        <w:rPr>
          <w:rFonts w:asciiTheme="majorHAnsi" w:hAnsiTheme="majorHAnsi"/>
          <w:sz w:val="24"/>
          <w:szCs w:val="24"/>
        </w:rPr>
      </w:pPr>
      <w:r w:rsidRPr="00BA4D9E">
        <w:rPr>
          <w:rFonts w:asciiTheme="majorHAnsi" w:hAnsiTheme="majorHAnsi"/>
          <w:sz w:val="24"/>
          <w:szCs w:val="24"/>
        </w:rPr>
        <w:t>Gatavojoties apkures sezonai, katlu mājās ir veikta gāzes manometru verifikācija un gāzes apkures katlu ikgadējā tehniskā apkope .</w:t>
      </w:r>
    </w:p>
    <w:p w:rsidR="00BA4D9E" w:rsidRPr="00BA4D9E" w:rsidRDefault="00BA4D9E" w:rsidP="00BA4D9E">
      <w:pPr>
        <w:pStyle w:val="ListParagraph"/>
        <w:spacing w:after="0" w:line="240" w:lineRule="auto"/>
        <w:ind w:left="-142" w:right="-902" w:firstLine="502"/>
        <w:jc w:val="both"/>
        <w:rPr>
          <w:rFonts w:asciiTheme="majorHAnsi" w:hAnsiTheme="majorHAnsi"/>
          <w:sz w:val="24"/>
          <w:szCs w:val="24"/>
        </w:rPr>
      </w:pPr>
      <w:r w:rsidRPr="00BA4D9E">
        <w:rPr>
          <w:rFonts w:asciiTheme="majorHAnsi" w:hAnsiTheme="majorHAnsi"/>
          <w:sz w:val="24"/>
          <w:szCs w:val="24"/>
        </w:rPr>
        <w:t>Par gāzes apkuri atbildīgais  ir komunālās nodaļas vadītājs J. Bārs.</w:t>
      </w:r>
    </w:p>
    <w:p w:rsidR="00BA4D9E" w:rsidRPr="00BA4D9E" w:rsidRDefault="00BA4D9E" w:rsidP="00BA4D9E">
      <w:pPr>
        <w:pStyle w:val="ListParagraph"/>
        <w:spacing w:after="0" w:line="240" w:lineRule="auto"/>
        <w:ind w:left="-142" w:right="-902" w:firstLine="502"/>
        <w:jc w:val="both"/>
        <w:rPr>
          <w:rFonts w:asciiTheme="majorHAnsi" w:hAnsiTheme="majorHAnsi"/>
          <w:sz w:val="24"/>
          <w:szCs w:val="24"/>
        </w:rPr>
      </w:pPr>
      <w:r w:rsidRPr="00BA4D9E">
        <w:rPr>
          <w:rFonts w:asciiTheme="majorHAnsi" w:hAnsiTheme="majorHAnsi"/>
          <w:sz w:val="24"/>
          <w:szCs w:val="24"/>
        </w:rPr>
        <w:t>„Papardēs” un pagastmājā , lai regulētu temperatūru telpās un taupītu siltumenerģiju, pie apkures radiatoriem ir uzstādīti temperatūras regulatori  - „termogalvas”.</w:t>
      </w:r>
    </w:p>
    <w:p w:rsidR="00BA4D9E" w:rsidRPr="00BA4D9E" w:rsidRDefault="00BA4D9E" w:rsidP="00BA4D9E">
      <w:pPr>
        <w:pStyle w:val="ListParagraph"/>
        <w:spacing w:after="0" w:line="240" w:lineRule="auto"/>
        <w:ind w:left="-142" w:right="-902" w:firstLine="502"/>
        <w:jc w:val="both"/>
        <w:rPr>
          <w:rFonts w:asciiTheme="majorHAnsi" w:hAnsiTheme="majorHAnsi"/>
          <w:sz w:val="24"/>
          <w:szCs w:val="24"/>
          <w:u w:val="single"/>
        </w:rPr>
      </w:pPr>
      <w:r w:rsidRPr="00BA4D9E">
        <w:rPr>
          <w:rFonts w:asciiTheme="majorHAnsi" w:hAnsiTheme="majorHAnsi"/>
          <w:sz w:val="24"/>
          <w:szCs w:val="24"/>
          <w:u w:val="single"/>
        </w:rPr>
        <w:t xml:space="preserve">Problēma – pamatskolā un pirmskolas izglītības iestādē arī nepieciešams veikt „termogalvu” uzstādīšanu, apkures izdevumu samazināšanas nolūkā, vēlams nepieciešamo finansējumu iekļaut 2016. gada budžetā. </w:t>
      </w:r>
    </w:p>
    <w:p w:rsidR="00BA4D9E" w:rsidRPr="00BA4D9E" w:rsidRDefault="00BA4D9E" w:rsidP="00BA4D9E">
      <w:pPr>
        <w:spacing w:after="0" w:line="240" w:lineRule="auto"/>
        <w:ind w:right="-902"/>
        <w:jc w:val="both"/>
        <w:rPr>
          <w:rFonts w:asciiTheme="majorHAnsi" w:hAnsiTheme="majorHAnsi"/>
          <w:sz w:val="24"/>
          <w:szCs w:val="24"/>
        </w:rPr>
      </w:pPr>
      <w:r w:rsidRPr="00BA4D9E">
        <w:rPr>
          <w:rFonts w:asciiTheme="majorHAnsi" w:hAnsiTheme="majorHAnsi"/>
          <w:sz w:val="24"/>
          <w:szCs w:val="24"/>
        </w:rPr>
        <w:t>2. Malkas apkure:</w:t>
      </w:r>
    </w:p>
    <w:p w:rsidR="00BA4D9E" w:rsidRPr="00BA4D9E" w:rsidRDefault="00BA4D9E" w:rsidP="00BA4D9E">
      <w:pPr>
        <w:pStyle w:val="ListParagraph"/>
        <w:numPr>
          <w:ilvl w:val="0"/>
          <w:numId w:val="2"/>
        </w:numPr>
        <w:spacing w:after="0" w:line="240" w:lineRule="auto"/>
        <w:ind w:right="-902"/>
        <w:jc w:val="both"/>
        <w:rPr>
          <w:rFonts w:asciiTheme="majorHAnsi" w:hAnsiTheme="majorHAnsi"/>
          <w:sz w:val="24"/>
          <w:szCs w:val="24"/>
        </w:rPr>
      </w:pPr>
      <w:r w:rsidRPr="00BA4D9E">
        <w:rPr>
          <w:rFonts w:asciiTheme="majorHAnsi" w:hAnsiTheme="majorHAnsi"/>
          <w:sz w:val="24"/>
          <w:szCs w:val="24"/>
        </w:rPr>
        <w:t>Attīrīšanas ietaises;</w:t>
      </w:r>
    </w:p>
    <w:p w:rsidR="00BA4D9E" w:rsidRPr="00BA4D9E" w:rsidRDefault="00BA4D9E" w:rsidP="00BA4D9E">
      <w:pPr>
        <w:pStyle w:val="ListParagraph"/>
        <w:numPr>
          <w:ilvl w:val="0"/>
          <w:numId w:val="2"/>
        </w:numPr>
        <w:spacing w:after="0" w:line="240" w:lineRule="auto"/>
        <w:ind w:right="-902"/>
        <w:jc w:val="both"/>
        <w:rPr>
          <w:rFonts w:asciiTheme="majorHAnsi" w:hAnsiTheme="majorHAnsi"/>
          <w:sz w:val="24"/>
          <w:szCs w:val="24"/>
        </w:rPr>
      </w:pPr>
      <w:r w:rsidRPr="00BA4D9E">
        <w:rPr>
          <w:rFonts w:asciiTheme="majorHAnsi" w:hAnsiTheme="majorHAnsi"/>
          <w:sz w:val="24"/>
          <w:szCs w:val="24"/>
        </w:rPr>
        <w:t>Tehnikas uzglabāšanas vietā – remontpunktā  „Vīnlejas”.</w:t>
      </w: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rPr>
      </w:pPr>
      <w:r w:rsidRPr="00BA4D9E">
        <w:rPr>
          <w:rFonts w:asciiTheme="majorHAnsi" w:hAnsiTheme="majorHAnsi"/>
          <w:sz w:val="24"/>
          <w:szCs w:val="24"/>
        </w:rPr>
        <w:t>Malka apkurei ir sagatavota un atrodas piemērotās glabātuvēs visai apkures sezonai un krājumā. Malku sagatavo komunālās nodaļas darbinieki, veicot teritorijas sakopšanas darbus – nokaltušie koki, nevajadzīgs apaugums utt.  Apkures sezonā nepieciešams ~ 20 m³ malkas.</w:t>
      </w: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u w:val="single"/>
        </w:rPr>
      </w:pPr>
      <w:r w:rsidRPr="00BA4D9E">
        <w:rPr>
          <w:rFonts w:asciiTheme="majorHAnsi" w:hAnsiTheme="majorHAnsi"/>
          <w:sz w:val="24"/>
          <w:szCs w:val="24"/>
          <w:u w:val="single"/>
        </w:rPr>
        <w:t>Problēma - attīrīšanas ietaisēs, apkures katls ir nolietojies, tuvākā laikā plānots to nomainīt.</w:t>
      </w: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rPr>
      </w:pP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rPr>
      </w:pPr>
      <w:r w:rsidRPr="00BA4D9E">
        <w:rPr>
          <w:rFonts w:asciiTheme="majorHAnsi" w:hAnsiTheme="majorHAnsi"/>
          <w:sz w:val="24"/>
          <w:szCs w:val="24"/>
        </w:rPr>
        <w:t xml:space="preserve">Daudzdzīvokļu mājās ir lokālās katlu mājas, gan gāzes, gan malkas apkures. Māju apsaimniekotāji ēkām ar gāzes apkuri slēdz līgumus ar pakalpojumu sniedzējiem pa tiešo. Mājās ar malkas apkuri malku gādā un apkuri nodrošina paši iedzīvotāji. Pie pašvaldībai piederošām daudzdzīvokļu mājām centrā ir uzbūvēti malkas šķūnīši īrniekiem malkas glabāšanai. </w:t>
      </w: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rPr>
      </w:pPr>
      <w:r w:rsidRPr="00BA4D9E">
        <w:rPr>
          <w:rFonts w:asciiTheme="majorHAnsi" w:hAnsiTheme="majorHAnsi"/>
          <w:sz w:val="24"/>
          <w:szCs w:val="24"/>
        </w:rPr>
        <w:t>Pašvaldībai piederošās daudzdzīvokļu mājās pagasta centrā un teritorijā septembra mēnesī tiks veikta ikgadējā dūmvadu tīrīšana.</w:t>
      </w: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rPr>
      </w:pPr>
      <w:r w:rsidRPr="00BA4D9E">
        <w:rPr>
          <w:rFonts w:asciiTheme="majorHAnsi" w:hAnsiTheme="majorHAnsi"/>
          <w:sz w:val="24"/>
          <w:szCs w:val="24"/>
        </w:rPr>
        <w:t xml:space="preserve"> Vecbebru profesionālās internātvidusskolas ēkā un dienesta viesnīcā ir lokālā gāzes apkures sistēma, atbildīgais par tām mācību iestādes darbinieks.</w:t>
      </w: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rPr>
      </w:pPr>
      <w:r w:rsidRPr="00BA4D9E">
        <w:rPr>
          <w:rFonts w:asciiTheme="majorHAnsi" w:hAnsiTheme="majorHAnsi"/>
          <w:sz w:val="24"/>
          <w:szCs w:val="24"/>
        </w:rPr>
        <w:t>Vecbebru muiža – kungu māja netiek apkurināta, ēkā esošais gāzes katls netiek izmantots.</w:t>
      </w:r>
    </w:p>
    <w:p w:rsidR="00BA4D9E" w:rsidRPr="00BA4D9E" w:rsidRDefault="00BA4D9E" w:rsidP="00BA4D9E">
      <w:pPr>
        <w:pStyle w:val="ListParagraph"/>
        <w:spacing w:after="0" w:line="240" w:lineRule="auto"/>
        <w:ind w:left="-142" w:right="-902" w:firstLine="426"/>
        <w:jc w:val="both"/>
        <w:rPr>
          <w:rFonts w:asciiTheme="majorHAnsi" w:hAnsiTheme="majorHAnsi"/>
          <w:sz w:val="24"/>
          <w:szCs w:val="24"/>
        </w:rPr>
      </w:pPr>
    </w:p>
    <w:p w:rsidR="00BA4D9E" w:rsidRPr="00BA4D9E" w:rsidRDefault="005F5210" w:rsidP="00BA4D9E">
      <w:pPr>
        <w:pStyle w:val="ListParagraph"/>
        <w:spacing w:after="0" w:line="240" w:lineRule="auto"/>
        <w:ind w:left="-142" w:right="-902" w:firstLine="426"/>
        <w:jc w:val="both"/>
        <w:rPr>
          <w:rFonts w:asciiTheme="majorHAnsi" w:hAnsiTheme="majorHAnsi"/>
          <w:sz w:val="24"/>
          <w:szCs w:val="24"/>
        </w:rPr>
      </w:pPr>
      <w:r>
        <w:rPr>
          <w:rFonts w:asciiTheme="majorHAnsi" w:hAnsiTheme="majorHAnsi"/>
          <w:sz w:val="24"/>
          <w:szCs w:val="24"/>
        </w:rPr>
        <w:t>Sagatavoja p</w:t>
      </w:r>
      <w:r w:rsidR="00BA4D9E" w:rsidRPr="00BA4D9E">
        <w:rPr>
          <w:rFonts w:asciiTheme="majorHAnsi" w:hAnsiTheme="majorHAnsi"/>
          <w:sz w:val="24"/>
          <w:szCs w:val="24"/>
        </w:rPr>
        <w:t>agasta pārvaldes vadītāja I. Pabērza</w:t>
      </w:r>
    </w:p>
    <w:p w:rsidR="00BA4D9E" w:rsidRPr="00BA4D9E" w:rsidRDefault="00BA4D9E" w:rsidP="00BA4D9E">
      <w:pPr>
        <w:spacing w:after="0" w:line="240" w:lineRule="auto"/>
        <w:ind w:right="-907"/>
        <w:jc w:val="center"/>
        <w:rPr>
          <w:rFonts w:asciiTheme="majorHAnsi" w:hAnsiTheme="majorHAnsi"/>
          <w:sz w:val="24"/>
          <w:szCs w:val="24"/>
        </w:rPr>
      </w:pPr>
    </w:p>
    <w:p w:rsidR="001279C8" w:rsidRDefault="001279C8" w:rsidP="00BA4D9E">
      <w:pPr>
        <w:spacing w:after="0" w:line="240" w:lineRule="auto"/>
        <w:ind w:right="-907"/>
        <w:jc w:val="center"/>
        <w:rPr>
          <w:rFonts w:asciiTheme="majorHAnsi" w:hAnsiTheme="majorHAnsi"/>
          <w:sz w:val="24"/>
          <w:szCs w:val="24"/>
        </w:rPr>
      </w:pPr>
    </w:p>
    <w:p w:rsidR="00885B86" w:rsidRPr="00885B86" w:rsidRDefault="00885B86" w:rsidP="00885B86">
      <w:pPr>
        <w:spacing w:after="0" w:line="240" w:lineRule="auto"/>
        <w:ind w:right="-907" w:firstLine="720"/>
        <w:jc w:val="right"/>
        <w:rPr>
          <w:rFonts w:asciiTheme="majorHAnsi" w:hAnsiTheme="majorHAnsi"/>
        </w:rPr>
      </w:pPr>
      <w:r>
        <w:rPr>
          <w:rFonts w:asciiTheme="majorHAnsi" w:hAnsiTheme="majorHAnsi"/>
        </w:rPr>
        <w:t>3</w:t>
      </w:r>
      <w:r w:rsidRPr="00885B86">
        <w:rPr>
          <w:rFonts w:asciiTheme="majorHAnsi" w:hAnsiTheme="majorHAnsi"/>
        </w:rPr>
        <w:t>.pielikums</w:t>
      </w:r>
    </w:p>
    <w:p w:rsidR="00885B86" w:rsidRPr="00885B86" w:rsidRDefault="00885B86" w:rsidP="00885B86">
      <w:pPr>
        <w:spacing w:after="0" w:line="240" w:lineRule="auto"/>
        <w:ind w:right="-907" w:firstLine="720"/>
        <w:jc w:val="right"/>
        <w:rPr>
          <w:rFonts w:asciiTheme="majorHAnsi" w:hAnsiTheme="majorHAnsi"/>
        </w:rPr>
      </w:pPr>
      <w:r w:rsidRPr="00885B86">
        <w:rPr>
          <w:rFonts w:asciiTheme="majorHAnsi" w:hAnsiTheme="majorHAnsi"/>
        </w:rPr>
        <w:t>Kokneses novada domes</w:t>
      </w:r>
    </w:p>
    <w:p w:rsidR="00885B86" w:rsidRPr="00885B86" w:rsidRDefault="00885B86" w:rsidP="00885B86">
      <w:pPr>
        <w:spacing w:after="0" w:line="240" w:lineRule="auto"/>
        <w:ind w:right="-907" w:firstLine="720"/>
        <w:jc w:val="right"/>
        <w:rPr>
          <w:rFonts w:asciiTheme="majorHAnsi" w:hAnsiTheme="majorHAnsi"/>
        </w:rPr>
      </w:pPr>
      <w:r w:rsidRPr="00885B86">
        <w:rPr>
          <w:rFonts w:asciiTheme="majorHAnsi" w:hAnsiTheme="majorHAnsi"/>
        </w:rPr>
        <w:t>30.09.2015. sēdes lēmumam Nr.1</w:t>
      </w:r>
    </w:p>
    <w:p w:rsidR="002E20F7" w:rsidRDefault="002E20F7" w:rsidP="00BA4D9E">
      <w:pPr>
        <w:spacing w:after="0" w:line="240" w:lineRule="auto"/>
        <w:ind w:right="-907"/>
        <w:jc w:val="center"/>
        <w:rPr>
          <w:rFonts w:asciiTheme="majorHAnsi" w:hAnsiTheme="majorHAnsi"/>
          <w:sz w:val="24"/>
          <w:szCs w:val="24"/>
        </w:rPr>
      </w:pPr>
    </w:p>
    <w:p w:rsidR="002E20F7" w:rsidRPr="00BA4D9E" w:rsidRDefault="002E20F7" w:rsidP="00BA4D9E">
      <w:pPr>
        <w:spacing w:after="0" w:line="240" w:lineRule="auto"/>
        <w:ind w:right="-907"/>
        <w:jc w:val="center"/>
        <w:rPr>
          <w:rFonts w:asciiTheme="majorHAnsi" w:hAnsiTheme="majorHAnsi"/>
          <w:sz w:val="24"/>
          <w:szCs w:val="24"/>
        </w:rPr>
      </w:pPr>
    </w:p>
    <w:p w:rsidR="00BA4D9E" w:rsidRPr="00BA4D9E" w:rsidRDefault="00BA4D9E" w:rsidP="00BA4D9E">
      <w:pPr>
        <w:spacing w:after="0" w:line="240" w:lineRule="auto"/>
        <w:ind w:left="-360"/>
        <w:jc w:val="center"/>
        <w:rPr>
          <w:rFonts w:asciiTheme="majorHAnsi" w:hAnsiTheme="majorHAnsi"/>
          <w:b/>
          <w:bCs/>
          <w:sz w:val="24"/>
          <w:szCs w:val="24"/>
        </w:rPr>
      </w:pPr>
      <w:r w:rsidRPr="00BA4D9E">
        <w:rPr>
          <w:rFonts w:asciiTheme="majorHAnsi" w:hAnsiTheme="majorHAnsi"/>
          <w:b/>
          <w:bCs/>
          <w:sz w:val="24"/>
          <w:szCs w:val="24"/>
        </w:rPr>
        <w:t>INFORMĀCIJA</w:t>
      </w:r>
    </w:p>
    <w:p w:rsidR="00BA4D9E" w:rsidRPr="00BA4D9E" w:rsidRDefault="00BA4D9E" w:rsidP="00BA4D9E">
      <w:pPr>
        <w:spacing w:after="0" w:line="240" w:lineRule="auto"/>
        <w:ind w:left="-360"/>
        <w:jc w:val="center"/>
        <w:rPr>
          <w:rFonts w:asciiTheme="majorHAnsi" w:hAnsiTheme="majorHAnsi"/>
          <w:b/>
          <w:bCs/>
          <w:sz w:val="24"/>
          <w:szCs w:val="24"/>
        </w:rPr>
      </w:pPr>
      <w:r w:rsidRPr="00BA4D9E">
        <w:rPr>
          <w:rFonts w:asciiTheme="majorHAnsi" w:hAnsiTheme="majorHAnsi"/>
          <w:b/>
          <w:bCs/>
          <w:sz w:val="24"/>
          <w:szCs w:val="24"/>
        </w:rPr>
        <w:t>par gatavību 2015./2016. gada apkures sezonai</w:t>
      </w:r>
    </w:p>
    <w:p w:rsidR="00BA4D9E" w:rsidRPr="00BA4D9E" w:rsidRDefault="00BA4D9E" w:rsidP="00BA4D9E">
      <w:pPr>
        <w:spacing w:after="0" w:line="240" w:lineRule="auto"/>
        <w:ind w:left="-360"/>
        <w:jc w:val="center"/>
        <w:rPr>
          <w:rFonts w:asciiTheme="majorHAnsi" w:hAnsiTheme="majorHAnsi"/>
          <w:b/>
          <w:bCs/>
          <w:sz w:val="24"/>
          <w:szCs w:val="24"/>
        </w:rPr>
      </w:pPr>
      <w:r w:rsidRPr="00BA4D9E">
        <w:rPr>
          <w:rFonts w:asciiTheme="majorHAnsi" w:hAnsiTheme="majorHAnsi"/>
          <w:b/>
          <w:bCs/>
          <w:sz w:val="24"/>
          <w:szCs w:val="24"/>
        </w:rPr>
        <w:t>Kokneses novada Iršu pagastā</w:t>
      </w:r>
    </w:p>
    <w:p w:rsidR="00BA4D9E" w:rsidRPr="00BA4D9E" w:rsidRDefault="00BA4D9E" w:rsidP="00BA4D9E">
      <w:pPr>
        <w:spacing w:after="0" w:line="240" w:lineRule="auto"/>
        <w:jc w:val="center"/>
        <w:rPr>
          <w:rFonts w:asciiTheme="majorHAnsi" w:hAnsiTheme="majorHAnsi"/>
          <w:sz w:val="24"/>
          <w:szCs w:val="24"/>
        </w:rPr>
      </w:pPr>
    </w:p>
    <w:p w:rsidR="00BA4D9E" w:rsidRPr="00BA4D9E" w:rsidRDefault="00BA4D9E" w:rsidP="00BA4D9E">
      <w:pPr>
        <w:numPr>
          <w:ilvl w:val="0"/>
          <w:numId w:val="3"/>
        </w:numPr>
        <w:spacing w:after="0" w:line="240" w:lineRule="auto"/>
        <w:ind w:right="-902"/>
        <w:jc w:val="both"/>
        <w:rPr>
          <w:rFonts w:asciiTheme="majorHAnsi" w:hAnsiTheme="majorHAnsi"/>
          <w:sz w:val="24"/>
          <w:szCs w:val="24"/>
        </w:rPr>
      </w:pPr>
      <w:r w:rsidRPr="00BA4D9E">
        <w:rPr>
          <w:rFonts w:asciiTheme="majorHAnsi" w:hAnsiTheme="majorHAnsi"/>
          <w:sz w:val="24"/>
          <w:szCs w:val="24"/>
        </w:rPr>
        <w:t xml:space="preserve">Siltumenerģijas ražošanai tiek izmantota katlu māja, kura darbojas kopš 1983. gada. Jumta segums ēkai nomainīts 2004. gadā. 2007. gadā  atjaunotas vecās siltumpārvades trases. </w:t>
      </w:r>
    </w:p>
    <w:p w:rsidR="00BA4D9E" w:rsidRPr="00BA4D9E" w:rsidRDefault="00BA4D9E" w:rsidP="00BA4D9E">
      <w:pPr>
        <w:spacing w:after="0" w:line="240" w:lineRule="auto"/>
        <w:ind w:left="360" w:right="-902"/>
        <w:jc w:val="both"/>
        <w:rPr>
          <w:rFonts w:asciiTheme="majorHAnsi" w:hAnsiTheme="majorHAnsi"/>
          <w:sz w:val="24"/>
          <w:szCs w:val="24"/>
        </w:rPr>
      </w:pPr>
    </w:p>
    <w:p w:rsidR="00BA4D9E" w:rsidRPr="00BA4D9E" w:rsidRDefault="00BA4D9E" w:rsidP="00BA4D9E">
      <w:pPr>
        <w:pStyle w:val="ListParagraph"/>
        <w:numPr>
          <w:ilvl w:val="0"/>
          <w:numId w:val="3"/>
        </w:numPr>
        <w:spacing w:after="0" w:line="240" w:lineRule="auto"/>
        <w:ind w:right="-902"/>
        <w:jc w:val="both"/>
        <w:rPr>
          <w:rFonts w:asciiTheme="majorHAnsi" w:hAnsiTheme="majorHAnsi"/>
          <w:sz w:val="24"/>
          <w:szCs w:val="24"/>
        </w:rPr>
      </w:pPr>
      <w:r w:rsidRPr="00BA4D9E">
        <w:rPr>
          <w:rFonts w:asciiTheme="majorHAnsi" w:hAnsiTheme="majorHAnsi"/>
          <w:sz w:val="24"/>
          <w:szCs w:val="24"/>
        </w:rPr>
        <w:t>Centralizētai siltumapgādei pieslēgtas un  siltums tiek nodrošināts:</w:t>
      </w:r>
    </w:p>
    <w:p w:rsidR="00BA4D9E" w:rsidRPr="00BA4D9E" w:rsidRDefault="00BA4D9E" w:rsidP="00BA4D9E">
      <w:pPr>
        <w:spacing w:after="0" w:line="240" w:lineRule="auto"/>
        <w:ind w:right="-902"/>
        <w:rPr>
          <w:rFonts w:asciiTheme="majorHAnsi" w:hAnsiTheme="majorHAnsi"/>
          <w:sz w:val="24"/>
          <w:szCs w:val="24"/>
        </w:rPr>
      </w:pPr>
      <w:r w:rsidRPr="00BA4D9E">
        <w:rPr>
          <w:rFonts w:asciiTheme="majorHAnsi" w:hAnsiTheme="majorHAnsi"/>
          <w:sz w:val="24"/>
          <w:szCs w:val="24"/>
        </w:rPr>
        <w:t>- Pērses pamatskola, sporta halle, klubs;</w:t>
      </w:r>
    </w:p>
    <w:p w:rsidR="00BA4D9E" w:rsidRPr="00BA4D9E" w:rsidRDefault="00BA4D9E" w:rsidP="00BA4D9E">
      <w:pPr>
        <w:spacing w:after="0" w:line="240" w:lineRule="auto"/>
        <w:ind w:right="-902"/>
        <w:rPr>
          <w:rFonts w:asciiTheme="majorHAnsi" w:hAnsiTheme="majorHAnsi"/>
          <w:sz w:val="24"/>
          <w:szCs w:val="24"/>
        </w:rPr>
      </w:pPr>
      <w:r w:rsidRPr="00BA4D9E">
        <w:rPr>
          <w:rFonts w:asciiTheme="majorHAnsi" w:hAnsiTheme="majorHAnsi"/>
          <w:sz w:val="24"/>
          <w:szCs w:val="24"/>
        </w:rPr>
        <w:t>- pagasta pārvaldes ēka (pārvalde, pasts, bibliotēka);</w:t>
      </w:r>
    </w:p>
    <w:p w:rsidR="00BA4D9E" w:rsidRPr="00BA4D9E" w:rsidRDefault="00BA4D9E" w:rsidP="00BA4D9E">
      <w:pPr>
        <w:spacing w:after="0" w:line="240" w:lineRule="auto"/>
        <w:ind w:right="-902"/>
        <w:rPr>
          <w:rFonts w:asciiTheme="majorHAnsi" w:hAnsiTheme="majorHAnsi"/>
          <w:sz w:val="24"/>
          <w:szCs w:val="24"/>
        </w:rPr>
      </w:pPr>
      <w:r w:rsidRPr="00BA4D9E">
        <w:rPr>
          <w:rFonts w:asciiTheme="majorHAnsi" w:hAnsiTheme="majorHAnsi"/>
          <w:sz w:val="24"/>
          <w:szCs w:val="24"/>
        </w:rPr>
        <w:t>- Ģimenes krīzes centrs “Dzeguzīte” (2 ēkas);</w:t>
      </w:r>
    </w:p>
    <w:p w:rsidR="00BA4D9E" w:rsidRPr="00BA4D9E" w:rsidRDefault="00BA4D9E" w:rsidP="00BA4D9E">
      <w:pPr>
        <w:spacing w:after="0" w:line="240" w:lineRule="auto"/>
        <w:ind w:right="-902"/>
        <w:rPr>
          <w:rFonts w:asciiTheme="majorHAnsi" w:hAnsiTheme="majorHAnsi"/>
          <w:sz w:val="24"/>
          <w:szCs w:val="24"/>
        </w:rPr>
      </w:pPr>
      <w:r w:rsidRPr="00BA4D9E">
        <w:rPr>
          <w:rFonts w:asciiTheme="majorHAnsi" w:hAnsiTheme="majorHAnsi"/>
          <w:sz w:val="24"/>
          <w:szCs w:val="24"/>
        </w:rPr>
        <w:t>- medpunkts;</w:t>
      </w:r>
    </w:p>
    <w:p w:rsidR="00BA4D9E" w:rsidRPr="00BA4D9E" w:rsidRDefault="00BA4D9E" w:rsidP="00BA4D9E">
      <w:pPr>
        <w:spacing w:after="0" w:line="240" w:lineRule="auto"/>
        <w:ind w:right="-902"/>
        <w:rPr>
          <w:rFonts w:asciiTheme="majorHAnsi" w:hAnsiTheme="majorHAnsi"/>
          <w:sz w:val="24"/>
          <w:szCs w:val="24"/>
        </w:rPr>
      </w:pPr>
      <w:r w:rsidRPr="00BA4D9E">
        <w:rPr>
          <w:rFonts w:asciiTheme="majorHAnsi" w:hAnsiTheme="majorHAnsi"/>
          <w:sz w:val="24"/>
          <w:szCs w:val="24"/>
        </w:rPr>
        <w:t>- 6 daudzdzīvokļu mājas;</w:t>
      </w:r>
    </w:p>
    <w:p w:rsidR="00BA4D9E" w:rsidRPr="00BA4D9E" w:rsidRDefault="00BA4D9E" w:rsidP="00BA4D9E">
      <w:pPr>
        <w:spacing w:after="0" w:line="240" w:lineRule="auto"/>
        <w:ind w:right="-902"/>
        <w:rPr>
          <w:rFonts w:asciiTheme="majorHAnsi" w:hAnsiTheme="majorHAnsi"/>
          <w:sz w:val="24"/>
          <w:szCs w:val="24"/>
        </w:rPr>
      </w:pPr>
      <w:r w:rsidRPr="00BA4D9E">
        <w:rPr>
          <w:rFonts w:asciiTheme="majorHAnsi" w:hAnsiTheme="majorHAnsi"/>
          <w:sz w:val="24"/>
          <w:szCs w:val="24"/>
        </w:rPr>
        <w:t>- kafejnīca “Zemītes”</w:t>
      </w:r>
    </w:p>
    <w:p w:rsidR="00BA4D9E" w:rsidRPr="00BA4D9E" w:rsidRDefault="00BA4D9E" w:rsidP="00BA4D9E">
      <w:pPr>
        <w:spacing w:after="0" w:line="240" w:lineRule="auto"/>
        <w:ind w:right="-902"/>
        <w:rPr>
          <w:rFonts w:asciiTheme="majorHAnsi" w:hAnsiTheme="majorHAnsi"/>
          <w:sz w:val="24"/>
          <w:szCs w:val="24"/>
          <w:vertAlign w:val="superscript"/>
        </w:rPr>
      </w:pPr>
      <w:r w:rsidRPr="00BA4D9E">
        <w:rPr>
          <w:rFonts w:asciiTheme="majorHAnsi" w:hAnsiTheme="majorHAnsi"/>
          <w:sz w:val="24"/>
          <w:szCs w:val="24"/>
        </w:rPr>
        <w:t>ar kopējo apkurināmo platību 9742 m</w:t>
      </w:r>
      <w:r w:rsidRPr="00BA4D9E">
        <w:rPr>
          <w:rFonts w:asciiTheme="majorHAnsi" w:hAnsiTheme="majorHAnsi"/>
          <w:sz w:val="24"/>
          <w:szCs w:val="24"/>
          <w:vertAlign w:val="superscript"/>
        </w:rPr>
        <w:t xml:space="preserve">2 </w:t>
      </w:r>
    </w:p>
    <w:p w:rsidR="00BA4D9E" w:rsidRPr="00BA4D9E" w:rsidRDefault="00BA4D9E" w:rsidP="00BA4D9E">
      <w:pPr>
        <w:spacing w:after="0" w:line="240" w:lineRule="auto"/>
        <w:ind w:left="360" w:right="-902"/>
        <w:jc w:val="both"/>
        <w:rPr>
          <w:rFonts w:asciiTheme="majorHAnsi" w:hAnsiTheme="majorHAnsi"/>
          <w:sz w:val="24"/>
          <w:szCs w:val="24"/>
        </w:rPr>
      </w:pPr>
    </w:p>
    <w:p w:rsidR="00BA4D9E" w:rsidRPr="00BA4D9E" w:rsidRDefault="00BA4D9E" w:rsidP="00BA4D9E">
      <w:pPr>
        <w:numPr>
          <w:ilvl w:val="0"/>
          <w:numId w:val="3"/>
        </w:numPr>
        <w:spacing w:after="0" w:line="240" w:lineRule="auto"/>
        <w:ind w:right="-902"/>
        <w:jc w:val="both"/>
        <w:rPr>
          <w:rFonts w:asciiTheme="majorHAnsi" w:hAnsiTheme="majorHAnsi"/>
          <w:sz w:val="24"/>
          <w:szCs w:val="24"/>
        </w:rPr>
      </w:pPr>
      <w:r w:rsidRPr="00BA4D9E">
        <w:rPr>
          <w:rFonts w:asciiTheme="majorHAnsi" w:hAnsiTheme="majorHAnsi"/>
          <w:sz w:val="24"/>
          <w:szCs w:val="24"/>
        </w:rPr>
        <w:t>Siltuma ražošanai tiek izmantoti 2 ūdenssildāmie katli:</w:t>
      </w:r>
    </w:p>
    <w:p w:rsidR="00BA4D9E" w:rsidRPr="00BA4D9E" w:rsidRDefault="00BA4D9E" w:rsidP="00BA4D9E">
      <w:pPr>
        <w:numPr>
          <w:ilvl w:val="0"/>
          <w:numId w:val="4"/>
        </w:numPr>
        <w:spacing w:after="0" w:line="240" w:lineRule="auto"/>
        <w:ind w:right="-902"/>
        <w:jc w:val="both"/>
        <w:rPr>
          <w:rFonts w:asciiTheme="majorHAnsi" w:hAnsiTheme="majorHAnsi"/>
          <w:sz w:val="24"/>
          <w:szCs w:val="24"/>
        </w:rPr>
      </w:pPr>
      <w:r w:rsidRPr="00BA4D9E">
        <w:rPr>
          <w:rFonts w:asciiTheme="majorHAnsi" w:hAnsiTheme="majorHAnsi"/>
          <w:sz w:val="24"/>
          <w:szCs w:val="24"/>
        </w:rPr>
        <w:t>2015. gadā uzstādīts jauns apkures katls ar jaudu 1 MW. Uzstādīja SIA “Orions Siltums”.  Izmaksas – EUR 42208,80.</w:t>
      </w:r>
    </w:p>
    <w:p w:rsidR="00BA4D9E" w:rsidRPr="00BA4D9E" w:rsidRDefault="00BA4D9E" w:rsidP="00BA4D9E">
      <w:pPr>
        <w:numPr>
          <w:ilvl w:val="0"/>
          <w:numId w:val="4"/>
        </w:numPr>
        <w:spacing w:after="0" w:line="240" w:lineRule="auto"/>
        <w:ind w:right="-902"/>
        <w:jc w:val="both"/>
        <w:rPr>
          <w:rFonts w:asciiTheme="majorHAnsi" w:hAnsiTheme="majorHAnsi"/>
          <w:sz w:val="24"/>
          <w:szCs w:val="24"/>
        </w:rPr>
      </w:pPr>
      <w:r w:rsidRPr="00BA4D9E">
        <w:rPr>
          <w:rFonts w:asciiTheme="majorHAnsi" w:hAnsiTheme="majorHAnsi"/>
          <w:sz w:val="24"/>
          <w:szCs w:val="24"/>
        </w:rPr>
        <w:t>AK –1000 (kilovati) – 1 MW no A/S “Komforts”, iegādāts 2005. g. (ekspluatācijas laiks 7 gadi), kuru izmantojām vasarā karstā ūdens padevei, kā arī kurinām otru apkures katlu ziemā aukstajā laikā.</w:t>
      </w:r>
    </w:p>
    <w:p w:rsidR="00BA4D9E" w:rsidRPr="00BA4D9E" w:rsidRDefault="00BA4D9E" w:rsidP="00BA4D9E">
      <w:pPr>
        <w:numPr>
          <w:ilvl w:val="0"/>
          <w:numId w:val="4"/>
        </w:numPr>
        <w:spacing w:after="0" w:line="240" w:lineRule="auto"/>
        <w:ind w:right="-902"/>
        <w:jc w:val="both"/>
        <w:rPr>
          <w:rFonts w:asciiTheme="majorHAnsi" w:hAnsiTheme="majorHAnsi"/>
          <w:sz w:val="24"/>
          <w:szCs w:val="24"/>
        </w:rPr>
      </w:pPr>
      <w:r w:rsidRPr="00BA4D9E">
        <w:rPr>
          <w:rFonts w:asciiTheme="majorHAnsi" w:hAnsiTheme="majorHAnsi"/>
          <w:sz w:val="24"/>
          <w:szCs w:val="24"/>
        </w:rPr>
        <w:t xml:space="preserve">AST – 1 MW no SIA „Santeks”, iegādāts 2008. gadā (ekspluatācijas laiks 7 gadi). Nepieciešams liels remonts, pašreiz nav ekspluatējams. </w:t>
      </w:r>
    </w:p>
    <w:p w:rsidR="00BA4D9E" w:rsidRPr="00BA4D9E" w:rsidRDefault="00BA4D9E" w:rsidP="00BA4D9E">
      <w:pPr>
        <w:spacing w:after="0" w:line="240" w:lineRule="auto"/>
        <w:ind w:right="-902"/>
        <w:jc w:val="both"/>
        <w:rPr>
          <w:rFonts w:asciiTheme="majorHAnsi" w:hAnsiTheme="majorHAnsi"/>
          <w:sz w:val="24"/>
          <w:szCs w:val="24"/>
        </w:rPr>
      </w:pPr>
    </w:p>
    <w:p w:rsidR="00BA4D9E" w:rsidRPr="00BA4D9E" w:rsidRDefault="00BA4D9E" w:rsidP="00BA4D9E">
      <w:pPr>
        <w:numPr>
          <w:ilvl w:val="0"/>
          <w:numId w:val="3"/>
        </w:numPr>
        <w:spacing w:after="0" w:line="240" w:lineRule="auto"/>
        <w:ind w:right="-902"/>
        <w:jc w:val="both"/>
        <w:rPr>
          <w:rFonts w:asciiTheme="majorHAnsi" w:hAnsiTheme="majorHAnsi"/>
          <w:sz w:val="24"/>
          <w:szCs w:val="24"/>
        </w:rPr>
      </w:pPr>
      <w:r w:rsidRPr="00BA4D9E">
        <w:rPr>
          <w:rFonts w:asciiTheme="majorHAnsi" w:hAnsiTheme="majorHAnsi"/>
          <w:sz w:val="24"/>
          <w:szCs w:val="24"/>
        </w:rPr>
        <w:t>Iepirkta malka uz 01. 09. 2015.:</w:t>
      </w:r>
    </w:p>
    <w:p w:rsidR="00BA4D9E" w:rsidRPr="00BA4D9E" w:rsidRDefault="00BA4D9E" w:rsidP="00BA4D9E">
      <w:pPr>
        <w:spacing w:after="0" w:line="240" w:lineRule="auto"/>
        <w:ind w:left="360" w:right="-902"/>
        <w:jc w:val="both"/>
        <w:rPr>
          <w:rFonts w:asciiTheme="majorHAnsi" w:hAnsiTheme="majorHAnsi"/>
          <w:sz w:val="24"/>
          <w:szCs w:val="24"/>
        </w:rPr>
      </w:pPr>
      <w:r w:rsidRPr="00BA4D9E">
        <w:rPr>
          <w:rFonts w:asciiTheme="majorHAnsi" w:hAnsiTheme="majorHAnsi"/>
          <w:sz w:val="24"/>
          <w:szCs w:val="24"/>
        </w:rPr>
        <w:t>No A/S LVM – 1061 m³ - par 23848,- euro</w:t>
      </w:r>
    </w:p>
    <w:p w:rsidR="00BA4D9E" w:rsidRPr="00BA4D9E" w:rsidRDefault="00BA4D9E" w:rsidP="00BA4D9E">
      <w:pPr>
        <w:spacing w:after="0" w:line="240" w:lineRule="auto"/>
        <w:ind w:left="360" w:right="-902"/>
        <w:jc w:val="both"/>
        <w:rPr>
          <w:rFonts w:asciiTheme="majorHAnsi" w:hAnsiTheme="majorHAnsi"/>
          <w:sz w:val="24"/>
          <w:szCs w:val="24"/>
        </w:rPr>
      </w:pPr>
      <w:r w:rsidRPr="00BA4D9E">
        <w:rPr>
          <w:rFonts w:asciiTheme="majorHAnsi" w:hAnsiTheme="majorHAnsi"/>
          <w:sz w:val="24"/>
          <w:szCs w:val="24"/>
        </w:rPr>
        <w:t>No iedzīvotājiem 138 m³ - par  2761- euro</w:t>
      </w:r>
    </w:p>
    <w:p w:rsidR="00BA4D9E" w:rsidRPr="00BA4D9E" w:rsidRDefault="00BA4D9E" w:rsidP="00BA4D9E">
      <w:pPr>
        <w:spacing w:after="0" w:line="240" w:lineRule="auto"/>
        <w:ind w:left="360" w:right="-902"/>
        <w:jc w:val="both"/>
        <w:rPr>
          <w:rFonts w:asciiTheme="majorHAnsi" w:hAnsiTheme="majorHAnsi"/>
          <w:sz w:val="24"/>
          <w:szCs w:val="24"/>
        </w:rPr>
      </w:pPr>
    </w:p>
    <w:p w:rsidR="00BA4D9E" w:rsidRPr="00BA4D9E" w:rsidRDefault="00BA4D9E" w:rsidP="00BA4D9E">
      <w:pPr>
        <w:numPr>
          <w:ilvl w:val="0"/>
          <w:numId w:val="3"/>
        </w:numPr>
        <w:spacing w:after="0" w:line="240" w:lineRule="auto"/>
        <w:ind w:right="-902"/>
        <w:jc w:val="both"/>
        <w:rPr>
          <w:rFonts w:asciiTheme="majorHAnsi" w:hAnsiTheme="majorHAnsi"/>
          <w:sz w:val="24"/>
          <w:szCs w:val="24"/>
        </w:rPr>
      </w:pPr>
      <w:r w:rsidRPr="00BA4D9E">
        <w:rPr>
          <w:rFonts w:asciiTheme="majorHAnsi" w:hAnsiTheme="majorHAnsi"/>
          <w:sz w:val="24"/>
          <w:szCs w:val="24"/>
        </w:rPr>
        <w:t>Apkures sezonu uzsāksim ar 1575 m³  malkas uzkrājumu. Sakarā ar aizvadīto silto ziemu apkures sezonu noslēdzām ar malkas atlikumu 366 m</w:t>
      </w:r>
      <w:r w:rsidRPr="00BA4D9E">
        <w:rPr>
          <w:rFonts w:asciiTheme="majorHAnsi" w:hAnsiTheme="majorHAnsi"/>
          <w:sz w:val="24"/>
          <w:szCs w:val="24"/>
          <w:vertAlign w:val="superscript"/>
        </w:rPr>
        <w:t>3.</w:t>
      </w:r>
    </w:p>
    <w:p w:rsidR="00BA4D9E" w:rsidRPr="00BA4D9E" w:rsidRDefault="00BA4D9E" w:rsidP="00BA4D9E">
      <w:pPr>
        <w:spacing w:after="0" w:line="240" w:lineRule="auto"/>
        <w:ind w:left="360" w:right="-902"/>
        <w:jc w:val="both"/>
        <w:rPr>
          <w:rFonts w:asciiTheme="majorHAnsi" w:hAnsiTheme="majorHAnsi"/>
          <w:sz w:val="24"/>
          <w:szCs w:val="24"/>
        </w:rPr>
      </w:pPr>
    </w:p>
    <w:p w:rsidR="00BA4D9E" w:rsidRPr="00BA4D9E" w:rsidRDefault="00BA4D9E" w:rsidP="00BA4D9E">
      <w:pPr>
        <w:numPr>
          <w:ilvl w:val="0"/>
          <w:numId w:val="3"/>
        </w:numPr>
        <w:spacing w:after="0" w:line="240" w:lineRule="auto"/>
        <w:ind w:right="-902"/>
        <w:jc w:val="both"/>
        <w:rPr>
          <w:rFonts w:asciiTheme="majorHAnsi" w:hAnsiTheme="majorHAnsi"/>
          <w:sz w:val="24"/>
          <w:szCs w:val="24"/>
        </w:rPr>
      </w:pPr>
      <w:r w:rsidRPr="00BA4D9E">
        <w:rPr>
          <w:rFonts w:asciiTheme="majorHAnsi" w:hAnsiTheme="majorHAnsi"/>
          <w:sz w:val="24"/>
          <w:szCs w:val="24"/>
        </w:rPr>
        <w:t xml:space="preserve">Uz sezonas laiku tiek pieņemti darbā 3 kurinātāji. Ceturtais kurinātājs pieņemts darbā ir  pastāvīgi - viņš arī - attīrīšanas iekārtu operators,  santehniķis un atbildīgais par siltummezglu ekspluatāciju. Kurinātāji 2015./2016.g. apkures sezonai sarunāti. </w:t>
      </w:r>
    </w:p>
    <w:p w:rsidR="00BA4D9E" w:rsidRPr="00BA4D9E" w:rsidRDefault="00BA4D9E" w:rsidP="00BA4D9E">
      <w:pPr>
        <w:spacing w:after="0" w:line="240" w:lineRule="auto"/>
        <w:ind w:right="-902"/>
        <w:jc w:val="both"/>
        <w:rPr>
          <w:rFonts w:asciiTheme="majorHAnsi" w:hAnsiTheme="majorHAnsi"/>
          <w:sz w:val="24"/>
          <w:szCs w:val="24"/>
        </w:rPr>
      </w:pPr>
    </w:p>
    <w:p w:rsidR="00BA4D9E" w:rsidRPr="00BA4D9E" w:rsidRDefault="00BA4D9E" w:rsidP="00BA4D9E">
      <w:pPr>
        <w:numPr>
          <w:ilvl w:val="0"/>
          <w:numId w:val="3"/>
        </w:numPr>
        <w:spacing w:after="0" w:line="240" w:lineRule="auto"/>
        <w:ind w:right="-902"/>
        <w:jc w:val="both"/>
        <w:rPr>
          <w:rFonts w:asciiTheme="majorHAnsi" w:hAnsiTheme="majorHAnsi"/>
          <w:sz w:val="24"/>
          <w:szCs w:val="24"/>
        </w:rPr>
      </w:pPr>
      <w:r w:rsidRPr="00BA4D9E">
        <w:rPr>
          <w:rFonts w:asciiTheme="majorHAnsi" w:hAnsiTheme="majorHAnsi"/>
          <w:sz w:val="24"/>
          <w:szCs w:val="24"/>
        </w:rPr>
        <w:t xml:space="preserve">Par apkuri atbildīgais ir komunālās nodaļas vadītājs Normunds Jirgens. </w:t>
      </w:r>
    </w:p>
    <w:p w:rsidR="00BA4D9E" w:rsidRPr="00417575" w:rsidRDefault="00BA4D9E" w:rsidP="00BA4D9E">
      <w:pPr>
        <w:ind w:right="-902"/>
        <w:jc w:val="both"/>
        <w:rPr>
          <w:rFonts w:ascii="Cambria" w:hAnsi="Cambria"/>
        </w:rPr>
      </w:pPr>
    </w:p>
    <w:p w:rsidR="00BA4D9E" w:rsidRDefault="00885B86" w:rsidP="00BA4D9E">
      <w:pPr>
        <w:ind w:right="-902"/>
        <w:jc w:val="both"/>
        <w:rPr>
          <w:rFonts w:ascii="Cambria" w:hAnsi="Cambria"/>
        </w:rPr>
      </w:pPr>
      <w:r>
        <w:rPr>
          <w:rFonts w:ascii="Cambria" w:hAnsi="Cambria"/>
        </w:rPr>
        <w:t xml:space="preserve">Sagatavoja </w:t>
      </w:r>
      <w:r w:rsidR="00BA4D9E" w:rsidRPr="00417575">
        <w:rPr>
          <w:rFonts w:ascii="Cambria" w:hAnsi="Cambria"/>
        </w:rPr>
        <w:t>Iršu pagasta pārvaldes v</w:t>
      </w:r>
      <w:r>
        <w:rPr>
          <w:rFonts w:ascii="Cambria" w:hAnsi="Cambria"/>
        </w:rPr>
        <w:t xml:space="preserve">adītāja  </w:t>
      </w:r>
      <w:r w:rsidR="00BA4D9E" w:rsidRPr="00417575">
        <w:rPr>
          <w:rFonts w:ascii="Cambria" w:hAnsi="Cambria"/>
        </w:rPr>
        <w:t xml:space="preserve">  R. Līcīte</w:t>
      </w:r>
    </w:p>
    <w:p w:rsidR="00BA4D9E" w:rsidRDefault="00BA4D9E" w:rsidP="00BA4D9E">
      <w:pPr>
        <w:ind w:right="-902"/>
        <w:jc w:val="both"/>
        <w:rPr>
          <w:rFonts w:ascii="Cambria" w:hAnsi="Cambria"/>
        </w:rPr>
      </w:pPr>
    </w:p>
    <w:p w:rsidR="00BA4D9E" w:rsidRDefault="00335CC1" w:rsidP="00627FF6">
      <w:pPr>
        <w:spacing w:after="0" w:line="240" w:lineRule="auto"/>
        <w:ind w:right="-907"/>
        <w:jc w:val="center"/>
        <w:rPr>
          <w:rFonts w:asciiTheme="majorHAnsi" w:hAnsiTheme="majorHAnsi"/>
          <w:b/>
          <w:sz w:val="24"/>
          <w:szCs w:val="24"/>
        </w:rPr>
      </w:pPr>
      <w:r>
        <w:rPr>
          <w:rFonts w:asciiTheme="majorHAnsi" w:hAnsiTheme="majorHAnsi"/>
          <w:b/>
          <w:sz w:val="24"/>
          <w:szCs w:val="24"/>
        </w:rPr>
        <w:lastRenderedPageBreak/>
        <w:t>2</w:t>
      </w:r>
      <w:r w:rsidR="00627FF6" w:rsidRPr="00017FC1">
        <w:rPr>
          <w:rFonts w:asciiTheme="majorHAnsi" w:hAnsiTheme="majorHAnsi"/>
          <w:b/>
          <w:sz w:val="24"/>
          <w:szCs w:val="24"/>
        </w:rPr>
        <w:t xml:space="preserve">. </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Par izglītības darbu novadā</w:t>
      </w:r>
    </w:p>
    <w:p w:rsidR="00BA4D9E" w:rsidRDefault="00BA4D9E"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BA4D9E" w:rsidRPr="00335CC1" w:rsidRDefault="00335CC1" w:rsidP="00627FF6">
      <w:pPr>
        <w:spacing w:after="0" w:line="240" w:lineRule="auto"/>
        <w:ind w:right="-907"/>
        <w:jc w:val="center"/>
        <w:rPr>
          <w:rFonts w:asciiTheme="majorHAnsi" w:hAnsiTheme="majorHAnsi"/>
          <w:sz w:val="24"/>
          <w:szCs w:val="24"/>
        </w:rPr>
      </w:pPr>
      <w:r w:rsidRPr="00335CC1">
        <w:rPr>
          <w:rFonts w:asciiTheme="majorHAnsi" w:hAnsiTheme="majorHAnsi"/>
          <w:sz w:val="24"/>
          <w:szCs w:val="24"/>
        </w:rPr>
        <w:t>( G.Rūtiņa, I.Māliņš, M.Auliņa</w:t>
      </w:r>
      <w:r>
        <w:rPr>
          <w:rFonts w:asciiTheme="majorHAnsi" w:hAnsiTheme="majorHAnsi"/>
          <w:sz w:val="24"/>
          <w:szCs w:val="24"/>
        </w:rPr>
        <w:t xml:space="preserve"> )</w:t>
      </w:r>
    </w:p>
    <w:p w:rsidR="00964F69" w:rsidRDefault="00964F69" w:rsidP="00964F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A95CAC">
        <w:rPr>
          <w:rFonts w:asciiTheme="majorHAnsi" w:hAnsiTheme="majorHAnsi"/>
          <w:sz w:val="24"/>
          <w:szCs w:val="24"/>
        </w:rPr>
        <w:t xml:space="preserve"> Dainis Vingris</w:t>
      </w:r>
    </w:p>
    <w:p w:rsidR="00335CC1" w:rsidRDefault="00335CC1" w:rsidP="00BA4D9E">
      <w:pPr>
        <w:spacing w:after="0" w:line="240" w:lineRule="auto"/>
        <w:ind w:right="-907"/>
        <w:jc w:val="both"/>
        <w:rPr>
          <w:rFonts w:ascii="Cambria" w:hAnsi="Cambria"/>
          <w:sz w:val="24"/>
          <w:szCs w:val="24"/>
        </w:rPr>
      </w:pPr>
    </w:p>
    <w:p w:rsidR="00335CC1" w:rsidRDefault="00BA4D9E" w:rsidP="00335CC1">
      <w:pPr>
        <w:spacing w:after="0" w:line="240" w:lineRule="auto"/>
        <w:ind w:right="-874"/>
        <w:jc w:val="both"/>
        <w:rPr>
          <w:rFonts w:asciiTheme="majorHAnsi" w:hAnsiTheme="majorHAnsi"/>
          <w:sz w:val="24"/>
          <w:szCs w:val="24"/>
        </w:rPr>
      </w:pPr>
      <w:r w:rsidRPr="00631399">
        <w:rPr>
          <w:rFonts w:ascii="Cambria" w:hAnsi="Cambria"/>
          <w:sz w:val="24"/>
          <w:szCs w:val="24"/>
        </w:rPr>
        <w:t xml:space="preserve">Iepazinusies ar Izglītības darba speciālistes Laumas Āres sagatavoto informāciju, ņemot vērā Kultūras , izglītības, sporta un sabiedrisko lietu pastāvīgās komitejas 21.09.2015. ieteikumu, </w:t>
      </w:r>
      <w:r w:rsidR="00335CC1">
        <w:rPr>
          <w:rFonts w:asciiTheme="majorHAnsi" w:hAnsiTheme="majorHAnsi"/>
          <w:sz w:val="24"/>
          <w:szCs w:val="24"/>
        </w:rPr>
        <w:t>a</w:t>
      </w:r>
      <w:r w:rsidR="00335CC1" w:rsidRPr="00964F69">
        <w:rPr>
          <w:rFonts w:asciiTheme="majorHAnsi" w:hAnsiTheme="majorHAnsi"/>
          <w:sz w:val="24"/>
          <w:szCs w:val="24"/>
        </w:rPr>
        <w:t>tklāti balsojot,</w:t>
      </w:r>
      <w:r w:rsidR="00335CC1">
        <w:rPr>
          <w:rFonts w:asciiTheme="majorHAnsi" w:hAnsiTheme="majorHAnsi"/>
          <w:sz w:val="24"/>
          <w:szCs w:val="24"/>
        </w:rPr>
        <w:t xml:space="preserve"> PAR-</w:t>
      </w:r>
      <w:r w:rsidR="00087F2D">
        <w:rPr>
          <w:rFonts w:asciiTheme="majorHAnsi" w:hAnsiTheme="majorHAnsi"/>
          <w:sz w:val="24"/>
          <w:szCs w:val="24"/>
        </w:rPr>
        <w:t>13</w:t>
      </w:r>
      <w:r w:rsidR="00335CC1">
        <w:rPr>
          <w:rFonts w:asciiTheme="majorHAnsi" w:hAnsiTheme="majorHAnsi"/>
          <w:sz w:val="24"/>
          <w:szCs w:val="24"/>
        </w:rPr>
        <w:t xml:space="preserve"> (Mudīte Auliņa, </w:t>
      </w:r>
      <w:r w:rsidR="00087F2D">
        <w:rPr>
          <w:rFonts w:asciiTheme="majorHAnsi" w:hAnsiTheme="majorHAnsi"/>
          <w:sz w:val="24"/>
          <w:szCs w:val="24"/>
        </w:rPr>
        <w:t xml:space="preserve">Valdis Biķernieks, </w:t>
      </w:r>
      <w:r w:rsidR="00335CC1">
        <w:rPr>
          <w:rFonts w:asciiTheme="majorHAnsi" w:hAnsiTheme="majorHAnsi"/>
          <w:sz w:val="24"/>
          <w:szCs w:val="24"/>
        </w:rPr>
        <w:t xml:space="preserve">Lidija Degtjareva, Pēteris Keišs, Jānis Krūmiņš, Henriks Ločmelis,  Jānis Liepiņš, Ivars Māliņš, Edgars Mikāls,  Jānis Miezītis, Artūrs Plūme, Gita  Rūtiņa, Dainis Vingris), PRET-nav, ATTURAS-nav,  Kokneses novada dome NOLEMJ </w:t>
      </w:r>
      <w:r w:rsidR="00087F2D">
        <w:rPr>
          <w:rFonts w:asciiTheme="majorHAnsi" w:hAnsiTheme="majorHAnsi"/>
          <w:sz w:val="24"/>
          <w:szCs w:val="24"/>
        </w:rPr>
        <w:t>:</w:t>
      </w:r>
    </w:p>
    <w:p w:rsidR="00BA4D9E" w:rsidRPr="00631399" w:rsidRDefault="00BA4D9E" w:rsidP="00BA4D9E">
      <w:pPr>
        <w:spacing w:after="0" w:line="240" w:lineRule="auto"/>
        <w:ind w:right="-907"/>
        <w:jc w:val="both"/>
        <w:rPr>
          <w:rFonts w:ascii="Cambria" w:hAnsi="Cambria"/>
          <w:sz w:val="24"/>
          <w:szCs w:val="24"/>
        </w:rPr>
      </w:pPr>
    </w:p>
    <w:p w:rsidR="00BA4D9E" w:rsidRPr="003559DE" w:rsidRDefault="00BA4D9E" w:rsidP="00BA4D9E">
      <w:pPr>
        <w:spacing w:after="0" w:line="240" w:lineRule="auto"/>
        <w:ind w:right="-907" w:firstLine="720"/>
        <w:jc w:val="both"/>
        <w:rPr>
          <w:rFonts w:ascii="Cambria" w:hAnsi="Cambria"/>
          <w:i/>
          <w:sz w:val="24"/>
          <w:szCs w:val="24"/>
        </w:rPr>
      </w:pPr>
      <w:r w:rsidRPr="00631399">
        <w:rPr>
          <w:rFonts w:ascii="Cambria" w:hAnsi="Cambria"/>
          <w:sz w:val="24"/>
          <w:szCs w:val="24"/>
        </w:rPr>
        <w:t xml:space="preserve">1.Pieņemt zināšanai  Kokneses novada domes izglītības darba speciālistes Laumas Āres sagatavoto informāciju par izglītības darbu novadā  </w:t>
      </w:r>
      <w:r w:rsidRPr="003559DE">
        <w:rPr>
          <w:rFonts w:ascii="Cambria" w:hAnsi="Cambria"/>
          <w:i/>
          <w:sz w:val="24"/>
          <w:szCs w:val="24"/>
        </w:rPr>
        <w:t xml:space="preserve">( informācija pievienota pielikumā). </w:t>
      </w:r>
    </w:p>
    <w:p w:rsidR="00BA4D9E" w:rsidRDefault="00BA4D9E" w:rsidP="00BA4D9E">
      <w:pPr>
        <w:spacing w:after="0" w:line="240" w:lineRule="auto"/>
        <w:ind w:right="-907"/>
        <w:jc w:val="both"/>
        <w:rPr>
          <w:rFonts w:ascii="Cambria" w:hAnsi="Cambria"/>
          <w:sz w:val="24"/>
          <w:szCs w:val="24"/>
        </w:rPr>
      </w:pPr>
    </w:p>
    <w:p w:rsidR="00BA4D9E" w:rsidRDefault="00BA4D9E" w:rsidP="00BA4D9E">
      <w:pPr>
        <w:spacing w:after="0" w:line="240" w:lineRule="auto"/>
        <w:ind w:right="-907"/>
        <w:jc w:val="both"/>
        <w:rPr>
          <w:rFonts w:ascii="Cambria" w:hAnsi="Cambria"/>
          <w:sz w:val="24"/>
          <w:szCs w:val="24"/>
        </w:rPr>
      </w:pPr>
    </w:p>
    <w:p w:rsidR="00BA4D9E" w:rsidRDefault="00BA4D9E" w:rsidP="00BA4D9E">
      <w:pPr>
        <w:spacing w:after="0" w:line="240" w:lineRule="auto"/>
        <w:ind w:right="-907"/>
        <w:jc w:val="both"/>
        <w:rPr>
          <w:rFonts w:ascii="Cambria" w:hAnsi="Cambria"/>
          <w:sz w:val="24"/>
          <w:szCs w:val="24"/>
        </w:rPr>
      </w:pPr>
    </w:p>
    <w:p w:rsidR="00BA4D9E" w:rsidRDefault="00BA4D9E" w:rsidP="00BA4D9E">
      <w:pPr>
        <w:spacing w:after="0" w:line="240" w:lineRule="auto"/>
        <w:ind w:right="-907"/>
        <w:jc w:val="both"/>
        <w:rPr>
          <w:rFonts w:ascii="Cambria" w:hAnsi="Cambria"/>
          <w:sz w:val="24"/>
          <w:szCs w:val="24"/>
        </w:rPr>
      </w:pPr>
    </w:p>
    <w:p w:rsidR="00BA4D9E"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 xml:space="preserve">3. </w:t>
      </w:r>
    </w:p>
    <w:p w:rsidR="00627FF6"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Par novada izglītības iestāžu darbu</w:t>
      </w:r>
    </w:p>
    <w:p w:rsidR="00BA4D9E" w:rsidRDefault="00BA4D9E" w:rsidP="00627FF6">
      <w:pPr>
        <w:tabs>
          <w:tab w:val="left" w:pos="2856"/>
        </w:tabs>
        <w:spacing w:after="0" w:line="240" w:lineRule="auto"/>
        <w:ind w:right="-874"/>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0D4074" w:rsidRDefault="00087F2D" w:rsidP="00087F2D">
      <w:pPr>
        <w:spacing w:after="0" w:line="240" w:lineRule="auto"/>
        <w:ind w:right="-907"/>
        <w:jc w:val="center"/>
        <w:rPr>
          <w:rFonts w:asciiTheme="majorHAnsi" w:hAnsiTheme="majorHAnsi"/>
          <w:sz w:val="24"/>
          <w:szCs w:val="24"/>
        </w:rPr>
      </w:pPr>
      <w:r>
        <w:rPr>
          <w:rFonts w:asciiTheme="majorHAnsi" w:hAnsiTheme="majorHAnsi"/>
          <w:sz w:val="24"/>
          <w:szCs w:val="24"/>
        </w:rPr>
        <w:t>(</w:t>
      </w:r>
      <w:r w:rsidR="00E10105">
        <w:rPr>
          <w:rFonts w:asciiTheme="majorHAnsi" w:hAnsiTheme="majorHAnsi"/>
          <w:sz w:val="24"/>
          <w:szCs w:val="24"/>
        </w:rPr>
        <w:t xml:space="preserve"> G.Rūtiņa, I.Māliņš, J.Miezītis, L.Āre, J.Liepiņš)</w:t>
      </w:r>
    </w:p>
    <w:p w:rsidR="00D22374" w:rsidRDefault="00D22374" w:rsidP="00D6670F">
      <w:pPr>
        <w:spacing w:after="0" w:line="240" w:lineRule="auto"/>
        <w:ind w:right="-907"/>
        <w:jc w:val="both"/>
        <w:rPr>
          <w:rFonts w:asciiTheme="majorHAnsi" w:hAnsiTheme="majorHAnsi"/>
          <w:sz w:val="24"/>
          <w:szCs w:val="24"/>
        </w:rPr>
      </w:pPr>
    </w:p>
    <w:p w:rsidR="00D6670F" w:rsidRDefault="00D6670F" w:rsidP="00D6670F">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BA4D9E" w:rsidRDefault="00BA4D9E" w:rsidP="00627FF6">
      <w:pPr>
        <w:tabs>
          <w:tab w:val="left" w:pos="2856"/>
        </w:tabs>
        <w:spacing w:after="0" w:line="240" w:lineRule="auto"/>
        <w:ind w:right="-874"/>
        <w:jc w:val="center"/>
        <w:rPr>
          <w:rFonts w:asciiTheme="majorHAnsi" w:hAnsiTheme="majorHAnsi"/>
          <w:b/>
          <w:sz w:val="24"/>
          <w:szCs w:val="24"/>
        </w:rPr>
      </w:pPr>
    </w:p>
    <w:p w:rsidR="00E10105" w:rsidRDefault="00BA4D9E" w:rsidP="00E10105">
      <w:pPr>
        <w:spacing w:after="0" w:line="240" w:lineRule="auto"/>
        <w:ind w:right="-874"/>
        <w:jc w:val="both"/>
        <w:rPr>
          <w:rFonts w:asciiTheme="majorHAnsi" w:hAnsiTheme="majorHAnsi"/>
          <w:sz w:val="24"/>
          <w:szCs w:val="24"/>
        </w:rPr>
      </w:pPr>
      <w:r w:rsidRPr="00631399">
        <w:rPr>
          <w:rFonts w:ascii="Cambria" w:hAnsi="Cambria"/>
          <w:sz w:val="24"/>
          <w:szCs w:val="24"/>
        </w:rPr>
        <w:t xml:space="preserve">Iepazinusies ar Kokneses novada domes izglītības iestāžu </w:t>
      </w:r>
      <w:r w:rsidR="00087F2D" w:rsidRPr="00631399">
        <w:rPr>
          <w:rFonts w:ascii="Cambria" w:hAnsi="Cambria"/>
          <w:sz w:val="24"/>
          <w:szCs w:val="24"/>
        </w:rPr>
        <w:t>sagatavoto</w:t>
      </w:r>
      <w:r w:rsidRPr="00631399">
        <w:rPr>
          <w:rFonts w:ascii="Cambria" w:hAnsi="Cambria"/>
          <w:sz w:val="24"/>
          <w:szCs w:val="24"/>
        </w:rPr>
        <w:t xml:space="preserve"> informāciju par  iestādes darbu, ņemot vērā Kultūras , izglītības, sporta un sabiedrisko lietu pastāvīgās komitejas 21.09.2015. ieteikumu, </w:t>
      </w:r>
      <w:r w:rsidR="00E10105">
        <w:rPr>
          <w:rFonts w:asciiTheme="majorHAnsi" w:hAnsiTheme="majorHAnsi"/>
          <w:sz w:val="24"/>
          <w:szCs w:val="24"/>
        </w:rPr>
        <w:t>a</w:t>
      </w:r>
      <w:r w:rsidR="00E10105" w:rsidRPr="00964F69">
        <w:rPr>
          <w:rFonts w:asciiTheme="majorHAnsi" w:hAnsiTheme="majorHAnsi"/>
          <w:sz w:val="24"/>
          <w:szCs w:val="24"/>
        </w:rPr>
        <w:t>tklāti balsojot,</w:t>
      </w:r>
      <w:r w:rsidR="00E10105">
        <w:rPr>
          <w:rFonts w:asciiTheme="majorHAnsi" w:hAnsiTheme="majorHAnsi"/>
          <w:sz w:val="24"/>
          <w:szCs w:val="24"/>
        </w:rPr>
        <w:t xml:space="preserve">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BA4D9E" w:rsidRPr="00631399" w:rsidRDefault="00BA4D9E" w:rsidP="00BA4D9E">
      <w:pPr>
        <w:tabs>
          <w:tab w:val="left" w:pos="2856"/>
          <w:tab w:val="left" w:pos="3556"/>
        </w:tabs>
        <w:spacing w:after="0" w:line="240" w:lineRule="auto"/>
        <w:ind w:right="-907"/>
        <w:jc w:val="both"/>
        <w:rPr>
          <w:rFonts w:ascii="Cambria" w:hAnsi="Cambria"/>
          <w:sz w:val="24"/>
          <w:szCs w:val="24"/>
        </w:rPr>
      </w:pPr>
    </w:p>
    <w:p w:rsidR="00BA4D9E" w:rsidRPr="00631399" w:rsidRDefault="00BA4D9E" w:rsidP="00BA4D9E">
      <w:pPr>
        <w:tabs>
          <w:tab w:val="left" w:pos="567"/>
          <w:tab w:val="left" w:pos="3556"/>
        </w:tabs>
        <w:spacing w:after="0" w:line="240" w:lineRule="auto"/>
        <w:ind w:right="-907"/>
        <w:jc w:val="both"/>
        <w:rPr>
          <w:rFonts w:ascii="Cambria" w:hAnsi="Cambria"/>
          <w:i/>
          <w:sz w:val="24"/>
          <w:szCs w:val="24"/>
        </w:rPr>
      </w:pPr>
      <w:r w:rsidRPr="00631399">
        <w:rPr>
          <w:rFonts w:ascii="Cambria" w:hAnsi="Cambria"/>
          <w:sz w:val="24"/>
          <w:szCs w:val="24"/>
        </w:rPr>
        <w:tab/>
        <w:t xml:space="preserve">1.Pieņemt zināšanai informāciju par Ilmāra Gaiša Kokneses vidusskolas darbu </w:t>
      </w:r>
      <w:r w:rsidRPr="00631399">
        <w:rPr>
          <w:rFonts w:ascii="Cambria" w:hAnsi="Cambria"/>
          <w:i/>
          <w:sz w:val="24"/>
          <w:szCs w:val="24"/>
        </w:rPr>
        <w:t>(informācija pievienota pielikumā).</w:t>
      </w:r>
    </w:p>
    <w:p w:rsidR="00BA4D9E" w:rsidRPr="00631399" w:rsidRDefault="00BA4D9E" w:rsidP="00BA4D9E">
      <w:pPr>
        <w:tabs>
          <w:tab w:val="left" w:pos="567"/>
          <w:tab w:val="left" w:pos="3556"/>
        </w:tabs>
        <w:spacing w:after="0" w:line="240" w:lineRule="auto"/>
        <w:ind w:right="-907"/>
        <w:jc w:val="both"/>
        <w:rPr>
          <w:rFonts w:ascii="Cambria" w:hAnsi="Cambria"/>
          <w:i/>
          <w:sz w:val="24"/>
          <w:szCs w:val="24"/>
        </w:rPr>
      </w:pPr>
      <w:r w:rsidRPr="00631399">
        <w:rPr>
          <w:rFonts w:ascii="Cambria" w:hAnsi="Cambria"/>
          <w:sz w:val="24"/>
          <w:szCs w:val="24"/>
        </w:rPr>
        <w:tab/>
        <w:t xml:space="preserve">2.Pieņemt zināšanai informāciju par Bebru pamatskolas darbu </w:t>
      </w:r>
      <w:r w:rsidRPr="00631399">
        <w:rPr>
          <w:rFonts w:ascii="Cambria" w:hAnsi="Cambria"/>
          <w:i/>
          <w:sz w:val="24"/>
          <w:szCs w:val="24"/>
        </w:rPr>
        <w:t>(informācija pievienota pielikumā).</w:t>
      </w:r>
    </w:p>
    <w:p w:rsidR="00BA4D9E" w:rsidRPr="00631399" w:rsidRDefault="00BA4D9E" w:rsidP="00BA4D9E">
      <w:pPr>
        <w:tabs>
          <w:tab w:val="left" w:pos="567"/>
          <w:tab w:val="left" w:pos="3556"/>
        </w:tabs>
        <w:spacing w:after="0" w:line="240" w:lineRule="auto"/>
        <w:ind w:right="-907"/>
        <w:jc w:val="both"/>
        <w:rPr>
          <w:rFonts w:ascii="Cambria" w:hAnsi="Cambria"/>
          <w:i/>
          <w:sz w:val="24"/>
          <w:szCs w:val="24"/>
        </w:rPr>
      </w:pPr>
      <w:r w:rsidRPr="00631399">
        <w:rPr>
          <w:rFonts w:ascii="Cambria" w:hAnsi="Cambria"/>
          <w:sz w:val="24"/>
          <w:szCs w:val="24"/>
        </w:rPr>
        <w:tab/>
        <w:t xml:space="preserve">3.Pieņemt zināšanai informāciju par Pērses sākumskolas darbu </w:t>
      </w:r>
      <w:r w:rsidRPr="00631399">
        <w:rPr>
          <w:rFonts w:ascii="Cambria" w:hAnsi="Cambria"/>
          <w:i/>
          <w:sz w:val="24"/>
          <w:szCs w:val="24"/>
        </w:rPr>
        <w:t>(informācija pievienota pielikumā).</w:t>
      </w:r>
    </w:p>
    <w:p w:rsidR="00BA4D9E" w:rsidRPr="00631399" w:rsidRDefault="00BA4D9E" w:rsidP="00BA4D9E">
      <w:pPr>
        <w:tabs>
          <w:tab w:val="left" w:pos="567"/>
          <w:tab w:val="left" w:pos="3556"/>
        </w:tabs>
        <w:spacing w:after="0" w:line="240" w:lineRule="auto"/>
        <w:ind w:right="-907"/>
        <w:jc w:val="both"/>
        <w:rPr>
          <w:rFonts w:ascii="Cambria" w:hAnsi="Cambria"/>
          <w:i/>
          <w:sz w:val="24"/>
          <w:szCs w:val="24"/>
        </w:rPr>
      </w:pPr>
      <w:r w:rsidRPr="00631399">
        <w:rPr>
          <w:rFonts w:ascii="Cambria" w:hAnsi="Cambria"/>
          <w:sz w:val="24"/>
          <w:szCs w:val="24"/>
        </w:rPr>
        <w:tab/>
        <w:t xml:space="preserve">4.Pieņemt zināšanai informāciju par Kokneses internātpamatskolas- attīstības centra  darbu </w:t>
      </w:r>
      <w:r w:rsidRPr="00631399">
        <w:rPr>
          <w:rFonts w:ascii="Cambria" w:hAnsi="Cambria"/>
          <w:i/>
          <w:sz w:val="24"/>
          <w:szCs w:val="24"/>
        </w:rPr>
        <w:t>(informācija pievienota pielikumā).</w:t>
      </w:r>
    </w:p>
    <w:p w:rsidR="00BA4D9E" w:rsidRPr="00631399" w:rsidRDefault="00BA4D9E" w:rsidP="00BA4D9E">
      <w:pPr>
        <w:tabs>
          <w:tab w:val="left" w:pos="567"/>
          <w:tab w:val="left" w:pos="3556"/>
        </w:tabs>
        <w:spacing w:after="0" w:line="240" w:lineRule="auto"/>
        <w:ind w:right="-907"/>
        <w:jc w:val="both"/>
        <w:rPr>
          <w:rFonts w:ascii="Cambria" w:hAnsi="Cambria"/>
          <w:i/>
          <w:sz w:val="24"/>
          <w:szCs w:val="24"/>
        </w:rPr>
      </w:pPr>
      <w:r w:rsidRPr="00631399">
        <w:rPr>
          <w:rFonts w:ascii="Cambria" w:hAnsi="Cambria"/>
          <w:sz w:val="24"/>
          <w:szCs w:val="24"/>
        </w:rPr>
        <w:tab/>
        <w:t xml:space="preserve">5.Pieņemt zināšanai informāciju par Vecbebru Profesionālās un vispārizglītojošās internātvidusskolas darbu </w:t>
      </w:r>
      <w:r w:rsidRPr="00631399">
        <w:rPr>
          <w:rFonts w:ascii="Cambria" w:hAnsi="Cambria"/>
          <w:i/>
          <w:sz w:val="24"/>
          <w:szCs w:val="24"/>
        </w:rPr>
        <w:t>(informācija pievienota pielikumā).</w:t>
      </w:r>
    </w:p>
    <w:p w:rsidR="00BA4D9E" w:rsidRPr="00631399" w:rsidRDefault="00BA4D9E" w:rsidP="00BA4D9E">
      <w:pPr>
        <w:tabs>
          <w:tab w:val="left" w:pos="567"/>
          <w:tab w:val="left" w:pos="3556"/>
        </w:tabs>
        <w:spacing w:after="0" w:line="240" w:lineRule="auto"/>
        <w:ind w:right="-907"/>
        <w:jc w:val="both"/>
        <w:rPr>
          <w:rFonts w:ascii="Cambria" w:hAnsi="Cambria"/>
          <w:i/>
          <w:sz w:val="24"/>
          <w:szCs w:val="24"/>
        </w:rPr>
      </w:pPr>
    </w:p>
    <w:p w:rsidR="00BA4D9E" w:rsidRDefault="00BA4D9E" w:rsidP="00BA4D9E">
      <w:pPr>
        <w:tabs>
          <w:tab w:val="left" w:pos="567"/>
          <w:tab w:val="left" w:pos="3556"/>
        </w:tabs>
        <w:spacing w:after="0" w:line="240" w:lineRule="auto"/>
        <w:ind w:right="-907"/>
        <w:jc w:val="both"/>
        <w:rPr>
          <w:rFonts w:ascii="Cambria" w:hAnsi="Cambria"/>
          <w:i/>
          <w:sz w:val="24"/>
          <w:szCs w:val="24"/>
        </w:rPr>
      </w:pPr>
    </w:p>
    <w:p w:rsidR="00BA4D9E" w:rsidRDefault="00BA4D9E" w:rsidP="00BA4D9E">
      <w:pPr>
        <w:tabs>
          <w:tab w:val="left" w:pos="567"/>
          <w:tab w:val="left" w:pos="3556"/>
        </w:tabs>
        <w:ind w:right="5"/>
        <w:jc w:val="both"/>
        <w:rPr>
          <w:rFonts w:ascii="Cambria" w:hAnsi="Cambria"/>
          <w:i/>
          <w:sz w:val="24"/>
          <w:szCs w:val="24"/>
        </w:rPr>
      </w:pPr>
    </w:p>
    <w:p w:rsidR="00A15F67" w:rsidRPr="00631399" w:rsidRDefault="00A15F67" w:rsidP="00BA4D9E">
      <w:pPr>
        <w:tabs>
          <w:tab w:val="left" w:pos="567"/>
          <w:tab w:val="left" w:pos="3556"/>
        </w:tabs>
        <w:ind w:right="5"/>
        <w:jc w:val="both"/>
        <w:rPr>
          <w:rFonts w:ascii="Cambria" w:hAnsi="Cambria"/>
          <w:i/>
          <w:sz w:val="24"/>
          <w:szCs w:val="24"/>
        </w:rPr>
      </w:pPr>
    </w:p>
    <w:p w:rsidR="00BA4D9E" w:rsidRDefault="00BA4D9E" w:rsidP="00BA4D9E">
      <w:pPr>
        <w:tabs>
          <w:tab w:val="left" w:pos="567"/>
          <w:tab w:val="left" w:pos="3556"/>
        </w:tabs>
        <w:spacing w:after="0" w:line="240" w:lineRule="auto"/>
        <w:ind w:right="-908"/>
        <w:jc w:val="right"/>
        <w:rPr>
          <w:rFonts w:ascii="Cambria" w:hAnsi="Cambria"/>
          <w:sz w:val="24"/>
          <w:szCs w:val="24"/>
        </w:rPr>
      </w:pPr>
      <w:r>
        <w:rPr>
          <w:rFonts w:ascii="Cambria" w:hAnsi="Cambria"/>
          <w:sz w:val="24"/>
          <w:szCs w:val="24"/>
        </w:rPr>
        <w:lastRenderedPageBreak/>
        <w:t>1.pielikums</w:t>
      </w:r>
    </w:p>
    <w:p w:rsidR="00BA4D9E" w:rsidRDefault="00BA4D9E" w:rsidP="00BA4D9E">
      <w:pPr>
        <w:tabs>
          <w:tab w:val="left" w:pos="567"/>
          <w:tab w:val="left" w:pos="3556"/>
        </w:tabs>
        <w:spacing w:after="0" w:line="240" w:lineRule="auto"/>
        <w:ind w:right="-908"/>
        <w:jc w:val="right"/>
        <w:rPr>
          <w:rFonts w:ascii="Cambria" w:hAnsi="Cambria"/>
          <w:sz w:val="24"/>
          <w:szCs w:val="24"/>
        </w:rPr>
      </w:pPr>
      <w:r>
        <w:rPr>
          <w:rFonts w:ascii="Cambria" w:hAnsi="Cambria"/>
          <w:sz w:val="24"/>
          <w:szCs w:val="24"/>
        </w:rPr>
        <w:t>Kokneses novada domes</w:t>
      </w:r>
    </w:p>
    <w:p w:rsidR="00BA4D9E" w:rsidRPr="006D5658" w:rsidRDefault="00BA4D9E" w:rsidP="00BA4D9E">
      <w:pPr>
        <w:tabs>
          <w:tab w:val="left" w:pos="567"/>
          <w:tab w:val="left" w:pos="3556"/>
        </w:tabs>
        <w:spacing w:after="0" w:line="240" w:lineRule="auto"/>
        <w:ind w:right="-908"/>
        <w:jc w:val="right"/>
        <w:rPr>
          <w:rFonts w:ascii="Cambria" w:hAnsi="Cambria"/>
          <w:sz w:val="24"/>
          <w:szCs w:val="24"/>
        </w:rPr>
      </w:pPr>
      <w:r>
        <w:rPr>
          <w:rFonts w:ascii="Cambria" w:hAnsi="Cambria"/>
          <w:sz w:val="24"/>
          <w:szCs w:val="24"/>
        </w:rPr>
        <w:t>2015.ga</w:t>
      </w:r>
      <w:r w:rsidR="00D22374">
        <w:rPr>
          <w:rFonts w:ascii="Cambria" w:hAnsi="Cambria"/>
          <w:sz w:val="24"/>
          <w:szCs w:val="24"/>
        </w:rPr>
        <w:t>da 30.septembra lēmumam Nr.3</w:t>
      </w:r>
    </w:p>
    <w:p w:rsidR="00BA4D9E" w:rsidRDefault="00BA4D9E" w:rsidP="00BA4D9E">
      <w:pPr>
        <w:tabs>
          <w:tab w:val="left" w:pos="2856"/>
          <w:tab w:val="left" w:pos="3556"/>
        </w:tabs>
        <w:spacing w:after="0" w:line="240" w:lineRule="auto"/>
        <w:ind w:right="-908"/>
        <w:jc w:val="center"/>
        <w:rPr>
          <w:rFonts w:ascii="Cambria" w:hAnsi="Cambria"/>
          <w:b/>
          <w:sz w:val="24"/>
          <w:szCs w:val="24"/>
        </w:rPr>
      </w:pPr>
    </w:p>
    <w:p w:rsidR="00BA4D9E" w:rsidRDefault="00BA4D9E" w:rsidP="00BA4D9E">
      <w:pPr>
        <w:tabs>
          <w:tab w:val="left" w:pos="3556"/>
        </w:tabs>
        <w:spacing w:after="0" w:line="240" w:lineRule="auto"/>
        <w:ind w:right="-908"/>
        <w:jc w:val="center"/>
        <w:rPr>
          <w:b/>
          <w:sz w:val="28"/>
          <w:szCs w:val="28"/>
          <w:u w:val="single"/>
        </w:rPr>
      </w:pPr>
      <w:bookmarkStart w:id="0" w:name="_Toc222634847"/>
      <w:r w:rsidRPr="00B35C3F">
        <w:rPr>
          <w:b/>
          <w:sz w:val="28"/>
          <w:szCs w:val="28"/>
          <w:u w:val="single"/>
        </w:rPr>
        <w:t>I.Gaiša Kokneses vidusskola</w:t>
      </w:r>
    </w:p>
    <w:p w:rsidR="00BA4D9E" w:rsidRPr="00B35C3F" w:rsidRDefault="00BA4D9E" w:rsidP="00BA4D9E">
      <w:pPr>
        <w:tabs>
          <w:tab w:val="left" w:pos="3556"/>
        </w:tabs>
        <w:spacing w:after="0" w:line="240" w:lineRule="auto"/>
        <w:ind w:right="-908"/>
        <w:jc w:val="center"/>
        <w:rPr>
          <w:b/>
          <w:sz w:val="28"/>
          <w:szCs w:val="28"/>
          <w:u w:val="single"/>
        </w:rPr>
      </w:pPr>
    </w:p>
    <w:p w:rsidR="00BA4D9E" w:rsidRPr="006D5658" w:rsidRDefault="00BA4D9E" w:rsidP="00BA4D9E">
      <w:pPr>
        <w:pStyle w:val="Sarakstarindkopa2"/>
        <w:tabs>
          <w:tab w:val="left" w:pos="3556"/>
        </w:tabs>
        <w:ind w:left="0" w:right="-908" w:firstLine="720"/>
        <w:jc w:val="both"/>
        <w:rPr>
          <w:rFonts w:ascii="Times New Roman" w:hAnsi="Times New Roman"/>
          <w:szCs w:val="24"/>
          <w:lang w:val="lv-LV"/>
        </w:rPr>
      </w:pPr>
      <w:r w:rsidRPr="006D5658">
        <w:rPr>
          <w:rFonts w:ascii="Times New Roman" w:hAnsi="Times New Roman"/>
          <w:szCs w:val="24"/>
          <w:lang w:val="lv-LV"/>
        </w:rPr>
        <w:t>Skolā strādā 43 pedagoģiskie darbinieki (no tiem 12 maģistri) un 23 tehniskie darbinieki.</w:t>
      </w:r>
    </w:p>
    <w:p w:rsidR="00BA4D9E" w:rsidRPr="006D5658" w:rsidRDefault="00BA4D9E" w:rsidP="00BA4D9E">
      <w:pPr>
        <w:pStyle w:val="Sarakstarindkopa2"/>
        <w:tabs>
          <w:tab w:val="left" w:pos="3556"/>
        </w:tabs>
        <w:ind w:left="0" w:right="-908" w:firstLine="720"/>
        <w:jc w:val="both"/>
        <w:rPr>
          <w:rStyle w:val="Emphasis"/>
          <w:rFonts w:ascii="Times New Roman" w:hAnsi="Times New Roman"/>
          <w:i w:val="0"/>
          <w:szCs w:val="24"/>
          <w:lang w:val="lv-LV"/>
        </w:rPr>
      </w:pPr>
      <w:r w:rsidRPr="006D5658">
        <w:rPr>
          <w:rFonts w:ascii="Times New Roman" w:hAnsi="Times New Roman"/>
          <w:szCs w:val="24"/>
          <w:lang w:val="lv-LV"/>
        </w:rPr>
        <w:t xml:space="preserve">Visiem pedagogiem izglītība un profesionālā kvalifikācija atbilst MK noteikumiem. </w:t>
      </w:r>
      <w:r w:rsidRPr="006D5658">
        <w:rPr>
          <w:rStyle w:val="st"/>
          <w:rFonts w:ascii="Times New Roman" w:hAnsi="Times New Roman"/>
          <w:szCs w:val="24"/>
          <w:lang w:val="lv-LV"/>
        </w:rPr>
        <w:t xml:space="preserve">Pedagogu profesionālās darbības </w:t>
      </w:r>
      <w:r w:rsidRPr="006D5658">
        <w:rPr>
          <w:rStyle w:val="Emphasis"/>
          <w:rFonts w:ascii="Times New Roman" w:hAnsi="Times New Roman"/>
          <w:i w:val="0"/>
          <w:szCs w:val="24"/>
          <w:lang w:val="lv-LV"/>
        </w:rPr>
        <w:t>1</w:t>
      </w:r>
      <w:r w:rsidRPr="006D5658">
        <w:rPr>
          <w:rStyle w:val="st"/>
          <w:rFonts w:ascii="Times New Roman" w:hAnsi="Times New Roman"/>
          <w:i/>
          <w:szCs w:val="24"/>
          <w:lang w:val="lv-LV"/>
        </w:rPr>
        <w:t>.</w:t>
      </w:r>
      <w:r w:rsidRPr="006D5658">
        <w:rPr>
          <w:rStyle w:val="st"/>
          <w:rFonts w:ascii="Times New Roman" w:hAnsi="Times New Roman"/>
          <w:szCs w:val="24"/>
          <w:lang w:val="lv-LV"/>
        </w:rPr>
        <w:t xml:space="preserve"> kvalitātes </w:t>
      </w:r>
      <w:r w:rsidRPr="006D5658">
        <w:rPr>
          <w:rStyle w:val="Emphasis"/>
          <w:rFonts w:ascii="Times New Roman" w:hAnsi="Times New Roman"/>
          <w:i w:val="0"/>
          <w:szCs w:val="24"/>
          <w:lang w:val="lv-LV"/>
        </w:rPr>
        <w:t>pakāpi ieguvuši 2, 2</w:t>
      </w:r>
      <w:r w:rsidRPr="006D5658">
        <w:rPr>
          <w:rStyle w:val="st"/>
          <w:rFonts w:ascii="Times New Roman" w:hAnsi="Times New Roman"/>
          <w:i/>
          <w:szCs w:val="24"/>
          <w:lang w:val="lv-LV"/>
        </w:rPr>
        <w:t>.</w:t>
      </w:r>
      <w:r w:rsidRPr="006D5658">
        <w:rPr>
          <w:rStyle w:val="st"/>
          <w:rFonts w:ascii="Times New Roman" w:hAnsi="Times New Roman"/>
          <w:szCs w:val="24"/>
          <w:lang w:val="lv-LV"/>
        </w:rPr>
        <w:t xml:space="preserve"> kvalitātes </w:t>
      </w:r>
      <w:r w:rsidRPr="006D5658">
        <w:rPr>
          <w:rStyle w:val="Emphasis"/>
          <w:rFonts w:ascii="Times New Roman" w:hAnsi="Times New Roman"/>
          <w:i w:val="0"/>
          <w:szCs w:val="24"/>
          <w:lang w:val="lv-LV"/>
        </w:rPr>
        <w:t>pakāpi - 1, 3</w:t>
      </w:r>
      <w:r w:rsidRPr="006D5658">
        <w:rPr>
          <w:rStyle w:val="st"/>
          <w:rFonts w:ascii="Times New Roman" w:hAnsi="Times New Roman"/>
          <w:i/>
          <w:szCs w:val="24"/>
          <w:lang w:val="lv-LV"/>
        </w:rPr>
        <w:t>.</w:t>
      </w:r>
      <w:r w:rsidRPr="006D5658">
        <w:rPr>
          <w:rStyle w:val="st"/>
          <w:rFonts w:ascii="Times New Roman" w:hAnsi="Times New Roman"/>
          <w:szCs w:val="24"/>
          <w:lang w:val="lv-LV"/>
        </w:rPr>
        <w:t xml:space="preserve"> kvalitātes </w:t>
      </w:r>
      <w:r w:rsidRPr="006D5658">
        <w:rPr>
          <w:rStyle w:val="Emphasis"/>
          <w:rFonts w:ascii="Times New Roman" w:hAnsi="Times New Roman"/>
          <w:i w:val="0"/>
          <w:szCs w:val="24"/>
          <w:lang w:val="lv-LV"/>
        </w:rPr>
        <w:t>pakāpi – 16, 4</w:t>
      </w:r>
      <w:r w:rsidRPr="006D5658">
        <w:rPr>
          <w:rStyle w:val="st"/>
          <w:rFonts w:ascii="Times New Roman" w:hAnsi="Times New Roman"/>
          <w:i/>
          <w:szCs w:val="24"/>
          <w:lang w:val="lv-LV"/>
        </w:rPr>
        <w:t>.</w:t>
      </w:r>
      <w:r w:rsidRPr="006D5658">
        <w:rPr>
          <w:rStyle w:val="st"/>
          <w:rFonts w:ascii="Times New Roman" w:hAnsi="Times New Roman"/>
          <w:szCs w:val="24"/>
          <w:lang w:val="lv-LV"/>
        </w:rPr>
        <w:t xml:space="preserve"> kvalitātes </w:t>
      </w:r>
      <w:r w:rsidRPr="006D5658">
        <w:rPr>
          <w:rStyle w:val="Emphasis"/>
          <w:rFonts w:ascii="Times New Roman" w:hAnsi="Times New Roman"/>
          <w:i w:val="0"/>
          <w:szCs w:val="24"/>
          <w:lang w:val="lv-LV"/>
        </w:rPr>
        <w:t>pakāpi – 9 pedagogi.</w:t>
      </w:r>
    </w:p>
    <w:p w:rsidR="00BA4D9E" w:rsidRPr="006D5658" w:rsidRDefault="00BA4D9E" w:rsidP="00BA4D9E">
      <w:pPr>
        <w:pStyle w:val="Sarakstarindkopa2"/>
        <w:tabs>
          <w:tab w:val="left" w:pos="3556"/>
        </w:tabs>
        <w:ind w:left="0" w:right="-908" w:firstLine="720"/>
        <w:jc w:val="both"/>
        <w:rPr>
          <w:rFonts w:ascii="Times New Roman" w:hAnsi="Times New Roman"/>
          <w:szCs w:val="24"/>
          <w:lang w:val="lv-LV"/>
        </w:rPr>
      </w:pPr>
      <w:r w:rsidRPr="006D5658">
        <w:rPr>
          <w:rFonts w:ascii="Times New Roman" w:hAnsi="Times New Roman"/>
          <w:szCs w:val="24"/>
          <w:lang w:val="lv-LV"/>
        </w:rPr>
        <w:t>Skolā ir iespējams saņemt logopēda, psihologa, speciālā un sociālā pedagoga palīdzību. Skolā darbojas atbalsta personāla metodiskā komisija. Skola nodrošina skolēniem emocionālo, psiholoģisko un sociālo vajadzību apmierināšanu:</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sniedz palīdzību skolēniem, kuriem nepieciešams emocionālais un psiholoģiskais atbalsts, to nodrošina skolas psihologs un klašu audzinātāji; </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ir noteikta kārtība informācijas apmaiņai par skolēniem no sociālā riska ģimenēm sadarbībā ar skolas sociālo pedagogu un pagasta sociālajiem darbiniekiem; </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klašu audzinātāji pārzina skolēnu dzīves apstākļus un sniedz sociālo palīdzību, sadarbojoties ar sociālo pedagogu. </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t xml:space="preserve">Skolā noris mērķtiecīgs darbs skolēna pozitīvo attieksmju, personības īpašību un sociālo iemaņu attīstīšanā. Skola piedāvā: </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iespēju nodarboties ar sportu: ir baseins, stadions, sporta zāle un sporta halle; </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iespēju apmeklēt pagarinātās dienas grupas 1. – 4. klasēm (41 skolēns); </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darboties dažādu interešu izglītības programmu nodarbībās; </w:t>
      </w:r>
    </w:p>
    <w:p w:rsidR="00BA4D9E" w:rsidRPr="006D5658" w:rsidRDefault="00BA4D9E" w:rsidP="00BA4D9E">
      <w:pPr>
        <w:tabs>
          <w:tab w:val="left" w:pos="3556"/>
        </w:tabs>
        <w:spacing w:after="0" w:line="240" w:lineRule="auto"/>
        <w:ind w:right="-908"/>
        <w:rPr>
          <w:sz w:val="24"/>
          <w:szCs w:val="24"/>
        </w:rPr>
      </w:pPr>
      <w:r w:rsidRPr="006D5658">
        <w:rPr>
          <w:sz w:val="24"/>
          <w:szCs w:val="24"/>
        </w:rPr>
        <w:sym w:font="Symbol" w:char="F02A"/>
      </w:r>
      <w:r w:rsidRPr="006D5658">
        <w:rPr>
          <w:sz w:val="24"/>
          <w:szCs w:val="24"/>
        </w:rPr>
        <w:t xml:space="preserve"> iespēja individuāli darboties informācijas tehnoloģiju jomā katru darbdienu līdz 18:00 skolas informācijas centrā un datorklasēs;</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darboties starptautiskajā projektā „Comenius”;</w:t>
      </w:r>
    </w:p>
    <w:p w:rsidR="00BA4D9E" w:rsidRPr="006D5658" w:rsidRDefault="00BA4D9E" w:rsidP="00BA4D9E">
      <w:pPr>
        <w:pStyle w:val="Sarakstarindkopa2"/>
        <w:tabs>
          <w:tab w:val="left" w:pos="3556"/>
        </w:tabs>
        <w:ind w:left="0" w:right="-908"/>
        <w:jc w:val="both"/>
        <w:rPr>
          <w:rFonts w:ascii="Times New Roman" w:hAnsi="Times New Roman"/>
          <w:szCs w:val="24"/>
          <w:lang w:val="lv-LV"/>
        </w:rPr>
      </w:pPr>
      <w:r w:rsidRPr="006D5658">
        <w:rPr>
          <w:rFonts w:ascii="Times New Roman" w:hAnsi="Times New Roman"/>
          <w:szCs w:val="24"/>
          <w:lang w:val="lv-LV"/>
        </w:rPr>
        <w:sym w:font="Symbol" w:char="F02A"/>
      </w:r>
      <w:r w:rsidRPr="006D5658">
        <w:rPr>
          <w:rFonts w:ascii="Times New Roman" w:hAnsi="Times New Roman"/>
          <w:szCs w:val="24"/>
          <w:lang w:val="lv-LV"/>
        </w:rPr>
        <w:t xml:space="preserve"> dzīvot bezmaksas dienesta viesnīcā – internātā, kurā pieejams bezvadu internets (21 skolēns).</w:t>
      </w:r>
    </w:p>
    <w:p w:rsidR="00BA4D9E" w:rsidRPr="00D22374" w:rsidRDefault="00BA4D9E" w:rsidP="00BA4D9E">
      <w:pPr>
        <w:pStyle w:val="Sarakstarindkopa2"/>
        <w:tabs>
          <w:tab w:val="left" w:pos="3556"/>
        </w:tabs>
        <w:ind w:left="0" w:right="-908" w:firstLine="720"/>
        <w:jc w:val="both"/>
        <w:rPr>
          <w:rFonts w:asciiTheme="majorHAnsi" w:hAnsiTheme="majorHAnsi"/>
          <w:szCs w:val="24"/>
          <w:lang w:val="lv-LV"/>
        </w:rPr>
      </w:pPr>
      <w:r w:rsidRPr="006D5658">
        <w:rPr>
          <w:rFonts w:ascii="Times New Roman" w:hAnsi="Times New Roman"/>
          <w:szCs w:val="24"/>
          <w:lang w:val="lv-LV"/>
        </w:rPr>
        <w:t xml:space="preserve">Mācību procesā tiek izmantotas dažādas modernās tehnoloģijas (datori, planšetdatori, projektori, interaktīvās tāfeles, balsošanas iekārtas, datu kameras, u.c.). Skola seko līdzi jaunākajām tendencēm un iespējām moderno tehnoloģiju pielietojumam mācību procesā un audzināšanas darbā. Mērķtiecīgi un plānveidīgi skolā tiek pilnveidota un modernizēta materiāli tehniskā bāze. Skolā ir aprīkoti divi datorkabineti ar 30 darbavietām un 2 skolotāju datoriem, SamsungSchool digitālā klase ar 20 planšetdatoriem, kas nodrošina mācību procesā jebkura priekšmeta apguvē izmantot minēto infrastruktūru un iespējas ārpusstundu darbam. Mācību kabinetos, speciālistu kabinetos, bibliotēkā, skolotāju istabā un visās klasēs skolotāju darba vietas ir aprīkotas ar datoru, datoriekārtām un interneta pieslēgumu. Mācību procesu modernizēt palīdz 11 interaktīvās tāfeles, 4 datu kameras, 40 balsošanas iekārtas un 15 multimediju projektori. Kopēšanas darbus var veikt skolas kancelejā, bibliotēkā un mazāka apjoma kopēšanas darbus - mācību priekšmetu kabinetos. Skolā lieto e-klases pakalpojumus. Ārpusstundu laikā skolēniem ir iespēja izmanto datortehnikas kabinetus un bibliotēku. Skolas bibliotēkā atrodas visi skolas metodiskie materiāli. Skola pilnībā nodrošina skolēnus ar mācību grāmatām un mācību līdzekļiem, to fonda papildināšana un atjaunināšana tiek plānota metodiskajās komisijās, metodiskajā padomē. Mācību grāmatu fonds tiek papildināts regulāri, katru gadu tiek iegādātas arī metodiska rakstura grāmatas, daiļliteratūra, prese. Visi skolas datori saslēgti vienotā datortīklā. Skolā tiek nodrošināta publiskā bezvadu WiFi interneta </w:t>
      </w:r>
      <w:r w:rsidRPr="00D22374">
        <w:rPr>
          <w:rFonts w:asciiTheme="majorHAnsi" w:hAnsiTheme="majorHAnsi"/>
          <w:szCs w:val="24"/>
          <w:lang w:val="lv-LV"/>
        </w:rPr>
        <w:t>piekļuve un slēgtais skolas tīkls ar palielinātu datu apmaiņas ātrumu. Ir atrasti risinājumi, lai nodrošinātu vienmērīgu un kvalitatīvu datortīkla pārklājumu visā skolā</w:t>
      </w:r>
    </w:p>
    <w:p w:rsidR="00BA4D9E" w:rsidRPr="00D22374" w:rsidRDefault="00BA4D9E" w:rsidP="00BA4D9E">
      <w:pPr>
        <w:tabs>
          <w:tab w:val="left" w:pos="3556"/>
        </w:tabs>
        <w:spacing w:after="0" w:line="240" w:lineRule="auto"/>
        <w:ind w:right="-908"/>
        <w:rPr>
          <w:rFonts w:asciiTheme="majorHAnsi" w:hAnsiTheme="majorHAnsi"/>
          <w:b/>
          <w:sz w:val="24"/>
          <w:szCs w:val="24"/>
          <w:u w:val="single"/>
        </w:rPr>
      </w:pPr>
      <w:r w:rsidRPr="00D22374">
        <w:rPr>
          <w:rFonts w:asciiTheme="majorHAnsi" w:hAnsiTheme="majorHAnsi"/>
          <w:b/>
          <w:sz w:val="24"/>
          <w:szCs w:val="24"/>
          <w:u w:val="single"/>
        </w:rPr>
        <w:lastRenderedPageBreak/>
        <w:t xml:space="preserve">2014./15.mācību gadu pabeidza </w:t>
      </w:r>
      <w:r w:rsidRPr="00D22374">
        <w:rPr>
          <w:rFonts w:asciiTheme="majorHAnsi" w:hAnsiTheme="majorHAnsi"/>
          <w:b/>
          <w:bCs/>
          <w:sz w:val="24"/>
          <w:szCs w:val="24"/>
          <w:u w:val="single"/>
        </w:rPr>
        <w:t>387</w:t>
      </w:r>
      <w:r w:rsidRPr="00D22374">
        <w:rPr>
          <w:rFonts w:asciiTheme="majorHAnsi" w:hAnsiTheme="majorHAnsi"/>
          <w:b/>
          <w:sz w:val="24"/>
          <w:szCs w:val="24"/>
          <w:u w:val="single"/>
        </w:rPr>
        <w:t xml:space="preserve"> skolēni:</w:t>
      </w:r>
    </w:p>
    <w:p w:rsidR="00BA4D9E" w:rsidRPr="00D22374" w:rsidRDefault="00BA4D9E" w:rsidP="000A6809">
      <w:pPr>
        <w:numPr>
          <w:ilvl w:val="0"/>
          <w:numId w:val="5"/>
        </w:numPr>
        <w:tabs>
          <w:tab w:val="left" w:pos="3556"/>
        </w:tabs>
        <w:spacing w:after="0" w:line="240" w:lineRule="auto"/>
        <w:ind w:right="-908"/>
        <w:rPr>
          <w:rFonts w:asciiTheme="majorHAnsi" w:hAnsiTheme="majorHAnsi"/>
          <w:sz w:val="24"/>
          <w:szCs w:val="24"/>
        </w:rPr>
      </w:pPr>
      <w:r w:rsidRPr="00D22374">
        <w:rPr>
          <w:rFonts w:asciiTheme="majorHAnsi" w:hAnsiTheme="majorHAnsi"/>
          <w:sz w:val="24"/>
          <w:szCs w:val="24"/>
        </w:rPr>
        <w:t xml:space="preserve">Pamatizglītības programmā – </w:t>
      </w:r>
      <w:r w:rsidRPr="00D22374">
        <w:rPr>
          <w:rFonts w:asciiTheme="majorHAnsi" w:hAnsiTheme="majorHAnsi"/>
          <w:bCs/>
          <w:sz w:val="24"/>
          <w:szCs w:val="24"/>
        </w:rPr>
        <w:t>302</w:t>
      </w:r>
      <w:r w:rsidRPr="00D22374">
        <w:rPr>
          <w:rFonts w:asciiTheme="majorHAnsi" w:hAnsiTheme="majorHAnsi"/>
          <w:sz w:val="24"/>
          <w:szCs w:val="24"/>
        </w:rPr>
        <w:t xml:space="preserve">; Speciālās pamatizglītības programmā izglītojamajiem ar mācīšanās traucējumiem – </w:t>
      </w:r>
      <w:r w:rsidRPr="00D22374">
        <w:rPr>
          <w:rFonts w:asciiTheme="majorHAnsi" w:hAnsiTheme="majorHAnsi"/>
          <w:bCs/>
          <w:sz w:val="24"/>
          <w:szCs w:val="24"/>
        </w:rPr>
        <w:t>19;</w:t>
      </w:r>
      <w:r w:rsidRPr="00D22374">
        <w:rPr>
          <w:rFonts w:asciiTheme="majorHAnsi" w:hAnsiTheme="majorHAnsi"/>
          <w:sz w:val="24"/>
          <w:szCs w:val="24"/>
        </w:rPr>
        <w:t xml:space="preserve"> </w:t>
      </w:r>
    </w:p>
    <w:p w:rsidR="00BA4D9E" w:rsidRPr="00D22374" w:rsidRDefault="00BA4D9E" w:rsidP="000A6809">
      <w:pPr>
        <w:numPr>
          <w:ilvl w:val="0"/>
          <w:numId w:val="5"/>
        </w:numPr>
        <w:tabs>
          <w:tab w:val="left" w:pos="3556"/>
        </w:tabs>
        <w:spacing w:after="0" w:line="240" w:lineRule="auto"/>
        <w:ind w:right="-908"/>
        <w:rPr>
          <w:rFonts w:asciiTheme="majorHAnsi" w:hAnsiTheme="majorHAnsi"/>
          <w:sz w:val="24"/>
          <w:szCs w:val="24"/>
        </w:rPr>
      </w:pPr>
      <w:r w:rsidRPr="00D22374">
        <w:rPr>
          <w:rFonts w:asciiTheme="majorHAnsi" w:hAnsiTheme="majorHAnsi"/>
          <w:sz w:val="24"/>
          <w:szCs w:val="24"/>
        </w:rPr>
        <w:t xml:space="preserve">Vispārējās vidējās izglītības vispārizglītojošā virziena programmā – </w:t>
      </w:r>
      <w:r w:rsidRPr="00D22374">
        <w:rPr>
          <w:rFonts w:asciiTheme="majorHAnsi" w:hAnsiTheme="majorHAnsi"/>
          <w:bCs/>
          <w:sz w:val="24"/>
          <w:szCs w:val="24"/>
        </w:rPr>
        <w:t xml:space="preserve">85; </w:t>
      </w:r>
      <w:r w:rsidRPr="00D22374">
        <w:rPr>
          <w:rFonts w:asciiTheme="majorHAnsi" w:hAnsiTheme="majorHAnsi"/>
          <w:sz w:val="24"/>
          <w:szCs w:val="24"/>
        </w:rPr>
        <w:t xml:space="preserve">3 - mācījās ārzemēs; </w:t>
      </w:r>
    </w:p>
    <w:p w:rsidR="00BA4D9E" w:rsidRPr="00D22374" w:rsidRDefault="00BA4D9E" w:rsidP="000A6809">
      <w:pPr>
        <w:numPr>
          <w:ilvl w:val="0"/>
          <w:numId w:val="5"/>
        </w:numPr>
        <w:tabs>
          <w:tab w:val="left" w:pos="3556"/>
        </w:tabs>
        <w:spacing w:after="0" w:line="240" w:lineRule="auto"/>
        <w:ind w:right="-908"/>
        <w:rPr>
          <w:rFonts w:asciiTheme="majorHAnsi" w:hAnsiTheme="majorHAnsi"/>
          <w:sz w:val="24"/>
          <w:szCs w:val="24"/>
        </w:rPr>
      </w:pPr>
      <w:r w:rsidRPr="00D22374">
        <w:rPr>
          <w:rFonts w:asciiTheme="majorHAnsi" w:hAnsiTheme="majorHAnsi"/>
          <w:sz w:val="24"/>
          <w:szCs w:val="24"/>
        </w:rPr>
        <w:t>9. klasi pabeidza 44, 12. klasi -</w:t>
      </w:r>
      <w:r w:rsidRPr="00D22374">
        <w:rPr>
          <w:rFonts w:asciiTheme="majorHAnsi" w:hAnsiTheme="majorHAnsi"/>
          <w:bCs/>
          <w:sz w:val="24"/>
          <w:szCs w:val="24"/>
        </w:rPr>
        <w:t>31.</w:t>
      </w:r>
    </w:p>
    <w:p w:rsidR="00BA4D9E" w:rsidRPr="00D22374" w:rsidRDefault="00BA4D9E" w:rsidP="00BA4D9E">
      <w:pPr>
        <w:tabs>
          <w:tab w:val="left" w:pos="3556"/>
        </w:tabs>
        <w:spacing w:after="0" w:line="240" w:lineRule="auto"/>
        <w:ind w:right="-908"/>
        <w:rPr>
          <w:rFonts w:asciiTheme="majorHAnsi" w:hAnsiTheme="majorHAnsi"/>
          <w:b/>
          <w:sz w:val="24"/>
          <w:szCs w:val="24"/>
          <w:u w:val="single"/>
        </w:rPr>
      </w:pPr>
      <w:r w:rsidRPr="00D22374">
        <w:rPr>
          <w:rFonts w:asciiTheme="majorHAnsi" w:hAnsiTheme="majorHAnsi"/>
          <w:b/>
          <w:sz w:val="24"/>
          <w:szCs w:val="24"/>
          <w:u w:val="single"/>
        </w:rPr>
        <w:t>Skolēnu mācību sasniegumi ikdienas darbā un VPD</w:t>
      </w:r>
    </w:p>
    <w:p w:rsidR="00BA4D9E" w:rsidRPr="00D22374" w:rsidRDefault="00BA4D9E" w:rsidP="00BA4D9E">
      <w:pPr>
        <w:widowControl w:val="0"/>
        <w:tabs>
          <w:tab w:val="left" w:pos="3556"/>
        </w:tabs>
        <w:overflowPunct w:val="0"/>
        <w:autoSpaceDE w:val="0"/>
        <w:autoSpaceDN w:val="0"/>
        <w:adjustRightInd w:val="0"/>
        <w:spacing w:after="0" w:line="240" w:lineRule="auto"/>
        <w:ind w:right="-908" w:firstLine="720"/>
        <w:jc w:val="both"/>
        <w:rPr>
          <w:rFonts w:asciiTheme="majorHAnsi" w:hAnsiTheme="majorHAnsi"/>
          <w:sz w:val="24"/>
          <w:szCs w:val="24"/>
        </w:rPr>
      </w:pPr>
      <w:r w:rsidRPr="00D22374">
        <w:rPr>
          <w:rFonts w:asciiTheme="majorHAnsi" w:hAnsiTheme="majorHAnsi"/>
          <w:sz w:val="24"/>
          <w:szCs w:val="24"/>
        </w:rPr>
        <w:t xml:space="preserve">Skolā mācību sasniegumu reģistrēšanai izmanto e-klasi. E-klase dod iespējas vienotu statistisko datu ieguvei, lai veiktu vairāku mācību priekšmetu un to radniecīgo jomu salīdzināšanu. Skolēnu mācību dinamikas izpēte tiek veikta pēc 4 līmeņiem: nepietiekams (1-3 balles), pietiekams (4-5 balles), optimāls (6-8 balles), augsts (9-10 balles). </w:t>
      </w:r>
    </w:p>
    <w:p w:rsidR="00BA4D9E" w:rsidRPr="00D22374" w:rsidRDefault="00BA4D9E" w:rsidP="00BA4D9E">
      <w:pPr>
        <w:widowControl w:val="0"/>
        <w:tabs>
          <w:tab w:val="left" w:pos="3556"/>
        </w:tabs>
        <w:overflowPunct w:val="0"/>
        <w:autoSpaceDE w:val="0"/>
        <w:autoSpaceDN w:val="0"/>
        <w:adjustRightInd w:val="0"/>
        <w:spacing w:after="0" w:line="240" w:lineRule="auto"/>
        <w:ind w:right="-908" w:firstLine="720"/>
        <w:jc w:val="both"/>
        <w:rPr>
          <w:rFonts w:asciiTheme="majorHAnsi" w:hAnsiTheme="majorHAnsi"/>
          <w:sz w:val="24"/>
          <w:szCs w:val="24"/>
        </w:rPr>
      </w:pPr>
      <w:r w:rsidRPr="00D22374">
        <w:rPr>
          <w:rFonts w:asciiTheme="majorHAnsi" w:hAnsiTheme="majorHAnsi"/>
          <w:color w:val="000000"/>
          <w:sz w:val="24"/>
          <w:szCs w:val="24"/>
        </w:rPr>
        <w:t xml:space="preserve">Lai celtu skolēnu ikdienas sasniegumus, ir izvirzīti kritēriji sasniegumu kvalitātes noteikšanai. </w:t>
      </w:r>
      <w:r w:rsidRPr="00D22374">
        <w:rPr>
          <w:rFonts w:asciiTheme="majorHAnsi" w:hAnsiTheme="majorHAnsi"/>
          <w:sz w:val="24"/>
          <w:szCs w:val="24"/>
        </w:rPr>
        <w:t xml:space="preserve">Kvalitātes rādītāji ir sasniegti, ja pamatizglītības 5.-9. klašu posmā mācību priekšmeta apguve augstā un optimālā līmenī sastāda vismaz 50 %, bet sākumskolas un vidusskolas posmā – 60 % un nav nepietiekamu vērtējumu. </w:t>
      </w:r>
    </w:p>
    <w:p w:rsidR="00BA4D9E" w:rsidRDefault="00BA4D9E" w:rsidP="00BA4D9E">
      <w:pPr>
        <w:widowControl w:val="0"/>
        <w:tabs>
          <w:tab w:val="left" w:pos="3556"/>
        </w:tabs>
        <w:overflowPunct w:val="0"/>
        <w:autoSpaceDE w:val="0"/>
        <w:autoSpaceDN w:val="0"/>
        <w:adjustRightInd w:val="0"/>
        <w:spacing w:after="0" w:line="240" w:lineRule="auto"/>
        <w:ind w:right="-908" w:firstLine="720"/>
        <w:jc w:val="both"/>
        <w:rPr>
          <w:rFonts w:asciiTheme="majorHAnsi" w:hAnsiTheme="majorHAnsi"/>
          <w:sz w:val="24"/>
          <w:szCs w:val="24"/>
        </w:rPr>
      </w:pPr>
      <w:r w:rsidRPr="00D22374">
        <w:rPr>
          <w:rFonts w:asciiTheme="majorHAnsi" w:hAnsiTheme="majorHAnsi"/>
          <w:sz w:val="24"/>
          <w:szCs w:val="24"/>
        </w:rPr>
        <w:t xml:space="preserve">1. semestra un mācību gada noslēgumā tiek apkopti skolēnu mācību darba rezultāti pēc vidējās atzīmes, īpašu uzmanību pievēršot skolēniem, kuru vidējā atzīme ≥7,0  un ir vērtējumi </w:t>
      </w:r>
      <w:r w:rsidRPr="00D22374">
        <w:rPr>
          <w:rFonts w:asciiTheme="majorHAnsi" w:hAnsiTheme="majorHAnsi"/>
          <w:sz w:val="24"/>
          <w:szCs w:val="24"/>
        </w:rPr>
        <w:sym w:font="Symbol" w:char="F0A3"/>
      </w:r>
      <w:r w:rsidRPr="00D22374">
        <w:rPr>
          <w:rFonts w:asciiTheme="majorHAnsi" w:hAnsiTheme="majorHAnsi"/>
          <w:sz w:val="24"/>
          <w:szCs w:val="24"/>
        </w:rPr>
        <w:t xml:space="preserve"> 6 balles, kā arī skolēniem ar nepietiekošu vērtējumu kādā no mācību priekšmetiem, lai ļautu labāk analizēt, plānot un organizēt darbu ar talantīgajiem skolēniem, kā arī apzināt tos skolēnus, kuriem ir nepieciešams atbalsts augstāku mācību rezultātu sasniegšanai. Skolotāji mācību darbu organizē tā, lai būtu iespējams sasniegt izvirzītos kritērijus. </w:t>
      </w:r>
    </w:p>
    <w:p w:rsidR="00D22374" w:rsidRPr="00D22374" w:rsidRDefault="00D22374" w:rsidP="00BA4D9E">
      <w:pPr>
        <w:widowControl w:val="0"/>
        <w:tabs>
          <w:tab w:val="left" w:pos="3556"/>
        </w:tabs>
        <w:overflowPunct w:val="0"/>
        <w:autoSpaceDE w:val="0"/>
        <w:autoSpaceDN w:val="0"/>
        <w:adjustRightInd w:val="0"/>
        <w:spacing w:after="0" w:line="240" w:lineRule="auto"/>
        <w:ind w:right="-908" w:firstLine="720"/>
        <w:jc w:val="both"/>
        <w:rPr>
          <w:rFonts w:asciiTheme="majorHAnsi" w:hAnsiTheme="majorHAnsi"/>
          <w:sz w:val="24"/>
          <w:szCs w:val="24"/>
        </w:rPr>
      </w:pPr>
    </w:p>
    <w:p w:rsidR="00BA4D9E" w:rsidRPr="006D5658" w:rsidRDefault="00BA4D9E" w:rsidP="00BA4D9E">
      <w:pPr>
        <w:tabs>
          <w:tab w:val="left" w:pos="3556"/>
        </w:tabs>
        <w:spacing w:after="0" w:line="240" w:lineRule="auto"/>
        <w:ind w:right="-908"/>
        <w:rPr>
          <w:b/>
          <w:sz w:val="24"/>
          <w:szCs w:val="24"/>
        </w:rPr>
      </w:pPr>
      <w:r w:rsidRPr="006D5658">
        <w:rPr>
          <w:b/>
          <w:sz w:val="24"/>
          <w:szCs w:val="24"/>
          <w:u w:val="single"/>
        </w:rPr>
        <w:t>Sākumskolas MK informācija par 1.-4.klašu audzēkņu mācību darba rezultātiem</w:t>
      </w:r>
      <w:r w:rsidRPr="006D5658">
        <w:rPr>
          <w:b/>
          <w:sz w:val="24"/>
          <w:szCs w:val="24"/>
        </w:rPr>
        <w:t xml:space="preserve"> (pa apguves līmeņiem %)</w:t>
      </w:r>
    </w:p>
    <w:p w:rsidR="00BA4D9E" w:rsidRPr="006D5658" w:rsidRDefault="00BA4D9E" w:rsidP="00BA4D9E">
      <w:pPr>
        <w:tabs>
          <w:tab w:val="left" w:pos="3556"/>
        </w:tabs>
        <w:spacing w:after="0" w:line="240" w:lineRule="auto"/>
        <w:ind w:right="-908"/>
        <w:jc w:val="both"/>
        <w:rPr>
          <w:b/>
          <w:sz w:val="24"/>
          <w:szCs w:val="24"/>
        </w:rPr>
      </w:pPr>
      <w:r>
        <w:rPr>
          <w:b/>
          <w:noProof/>
          <w:sz w:val="24"/>
          <w:szCs w:val="24"/>
        </w:rPr>
        <w:drawing>
          <wp:inline distT="0" distB="0" distL="0" distR="0">
            <wp:extent cx="4325620" cy="977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325620" cy="977900"/>
                    </a:xfrm>
                    <a:prstGeom prst="rect">
                      <a:avLst/>
                    </a:prstGeom>
                    <a:noFill/>
                    <a:ln w="9525">
                      <a:noFill/>
                      <a:miter lim="800000"/>
                      <a:headEnd/>
                      <a:tailEnd/>
                    </a:ln>
                  </pic:spPr>
                </pic:pic>
              </a:graphicData>
            </a:graphic>
          </wp:inline>
        </w:drawing>
      </w:r>
    </w:p>
    <w:p w:rsidR="00BA4D9E" w:rsidRPr="006D5658" w:rsidRDefault="00BA4D9E" w:rsidP="00BA4D9E">
      <w:pPr>
        <w:tabs>
          <w:tab w:val="left" w:pos="3556"/>
        </w:tabs>
        <w:spacing w:after="0" w:line="240" w:lineRule="auto"/>
        <w:ind w:right="-908" w:firstLine="720"/>
        <w:jc w:val="both"/>
        <w:rPr>
          <w:sz w:val="24"/>
          <w:szCs w:val="24"/>
        </w:rPr>
      </w:pPr>
      <w:r w:rsidRPr="006D5658">
        <w:rPr>
          <w:sz w:val="24"/>
          <w:szCs w:val="24"/>
          <w:u w:val="single"/>
        </w:rPr>
        <w:t xml:space="preserve">63 % no 2.-4.klašu skolēniem vidējais vērtējums ≥7 balles </w:t>
      </w:r>
      <w:r w:rsidRPr="006D5658">
        <w:rPr>
          <w:sz w:val="24"/>
          <w:szCs w:val="24"/>
        </w:rPr>
        <w:t xml:space="preserve">(2013./14.mg. - 61%, 2012./13.m.g. - 54 %).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6"/>
        <w:gridCol w:w="1244"/>
        <w:gridCol w:w="1485"/>
        <w:gridCol w:w="1364"/>
        <w:gridCol w:w="1364"/>
      </w:tblGrid>
      <w:tr w:rsidR="00BA4D9E" w:rsidRPr="006D5658" w:rsidTr="00651401">
        <w:tc>
          <w:tcPr>
            <w:tcW w:w="191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Skolēnu skaits %</w:t>
            </w:r>
          </w:p>
        </w:tc>
        <w:tc>
          <w:tcPr>
            <w:tcW w:w="124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Vid_v=10</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9≤Vid_v&lt;10</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8≤Vid_v&lt;9</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7≤Vid_v&lt;8</w:t>
            </w:r>
          </w:p>
        </w:tc>
      </w:tr>
      <w:tr w:rsidR="00BA4D9E" w:rsidRPr="006D5658" w:rsidTr="00651401">
        <w:tc>
          <w:tcPr>
            <w:tcW w:w="191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G_2014./15.</w:t>
            </w:r>
          </w:p>
        </w:tc>
        <w:tc>
          <w:tcPr>
            <w:tcW w:w="124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3</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17</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23</w:t>
            </w:r>
          </w:p>
        </w:tc>
      </w:tr>
      <w:tr w:rsidR="00BA4D9E" w:rsidRPr="006D5658" w:rsidTr="00651401">
        <w:tc>
          <w:tcPr>
            <w:tcW w:w="191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I s_2014./15.</w:t>
            </w:r>
          </w:p>
        </w:tc>
        <w:tc>
          <w:tcPr>
            <w:tcW w:w="124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19</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25</w:t>
            </w:r>
          </w:p>
        </w:tc>
      </w:tr>
      <w:tr w:rsidR="00BA4D9E" w:rsidRPr="006D5658" w:rsidTr="00651401">
        <w:tc>
          <w:tcPr>
            <w:tcW w:w="191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2013./14.</w:t>
            </w:r>
          </w:p>
        </w:tc>
        <w:tc>
          <w:tcPr>
            <w:tcW w:w="124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14</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16</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29</w:t>
            </w:r>
          </w:p>
        </w:tc>
      </w:tr>
      <w:tr w:rsidR="00BA4D9E" w:rsidRPr="006D5658" w:rsidTr="00651401">
        <w:tc>
          <w:tcPr>
            <w:tcW w:w="191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2012./13.</w:t>
            </w:r>
          </w:p>
        </w:tc>
        <w:tc>
          <w:tcPr>
            <w:tcW w:w="124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11</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22</w:t>
            </w:r>
          </w:p>
        </w:tc>
      </w:tr>
    </w:tbl>
    <w:p w:rsidR="00BA4D9E" w:rsidRPr="006D5658" w:rsidRDefault="00BA4D9E" w:rsidP="00BA4D9E">
      <w:pPr>
        <w:tabs>
          <w:tab w:val="left" w:pos="3556"/>
        </w:tabs>
        <w:spacing w:after="0" w:line="240" w:lineRule="auto"/>
        <w:ind w:right="-908"/>
        <w:jc w:val="both"/>
        <w:rPr>
          <w:i/>
          <w:sz w:val="24"/>
          <w:szCs w:val="24"/>
        </w:rPr>
      </w:pPr>
      <w:r w:rsidRPr="006D5658">
        <w:rPr>
          <w:b/>
          <w:sz w:val="24"/>
          <w:szCs w:val="24"/>
          <w:u w:val="single"/>
        </w:rPr>
        <w:t>Kombinētā ieskaite 3. klasē.</w:t>
      </w:r>
      <w:r w:rsidRPr="006D5658">
        <w:rPr>
          <w:i/>
          <w:sz w:val="24"/>
          <w:szCs w:val="24"/>
        </w:rPr>
        <w:t xml:space="preserve"> </w:t>
      </w:r>
      <w:r w:rsidRPr="006D5658">
        <w:rPr>
          <w:sz w:val="24"/>
          <w:szCs w:val="24"/>
        </w:rPr>
        <w:t>2014./15.m.g. kvalitātes rādītāji sasniegti Latviešu valodā A+O=81%, nav NP līmeņa.</w:t>
      </w:r>
    </w:p>
    <w:p w:rsidR="00BA4D9E" w:rsidRPr="006D5658" w:rsidRDefault="00BA4D9E" w:rsidP="00BA4D9E">
      <w:pPr>
        <w:tabs>
          <w:tab w:val="left" w:pos="3556"/>
        </w:tabs>
        <w:spacing w:after="0" w:line="240" w:lineRule="auto"/>
        <w:ind w:right="-908"/>
        <w:jc w:val="both"/>
        <w:rPr>
          <w:i/>
          <w:sz w:val="24"/>
          <w:szCs w:val="24"/>
        </w:rPr>
      </w:pPr>
      <w:r>
        <w:rPr>
          <w:i/>
          <w:noProof/>
          <w:sz w:val="24"/>
          <w:szCs w:val="24"/>
        </w:rPr>
        <w:drawing>
          <wp:inline distT="0" distB="0" distL="0" distR="0">
            <wp:extent cx="3601720" cy="6438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601720" cy="643890"/>
                    </a:xfrm>
                    <a:prstGeom prst="rect">
                      <a:avLst/>
                    </a:prstGeom>
                    <a:noFill/>
                    <a:ln w="9525">
                      <a:noFill/>
                      <a:miter lim="800000"/>
                      <a:headEnd/>
                      <a:tailEnd/>
                    </a:ln>
                  </pic:spPr>
                </pic:pic>
              </a:graphicData>
            </a:graphic>
          </wp:inline>
        </w:drawing>
      </w:r>
      <w:r>
        <w:rPr>
          <w:i/>
          <w:noProof/>
          <w:sz w:val="24"/>
          <w:szCs w:val="24"/>
        </w:rPr>
        <w:drawing>
          <wp:inline distT="0" distB="0" distL="0" distR="0">
            <wp:extent cx="2878455" cy="6438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878455" cy="643890"/>
                    </a:xfrm>
                    <a:prstGeom prst="rect">
                      <a:avLst/>
                    </a:prstGeom>
                    <a:noFill/>
                    <a:ln w="9525">
                      <a:noFill/>
                      <a:miter lim="800000"/>
                      <a:headEnd/>
                      <a:tailEnd/>
                    </a:ln>
                  </pic:spPr>
                </pic:pic>
              </a:graphicData>
            </a:graphic>
          </wp:inline>
        </w:drawing>
      </w:r>
    </w:p>
    <w:p w:rsidR="00BA4D9E" w:rsidRDefault="00BA4D9E" w:rsidP="00BA4D9E">
      <w:pPr>
        <w:tabs>
          <w:tab w:val="left" w:pos="3556"/>
        </w:tabs>
        <w:spacing w:after="0" w:line="240" w:lineRule="auto"/>
        <w:ind w:right="-908"/>
        <w:rPr>
          <w:b/>
          <w:sz w:val="24"/>
          <w:szCs w:val="24"/>
          <w:u w:val="single"/>
        </w:rPr>
      </w:pPr>
    </w:p>
    <w:p w:rsidR="00BA4D9E" w:rsidRDefault="00BA4D9E" w:rsidP="00BA4D9E">
      <w:pPr>
        <w:tabs>
          <w:tab w:val="left" w:pos="3556"/>
        </w:tabs>
        <w:spacing w:after="0" w:line="240" w:lineRule="auto"/>
        <w:ind w:right="-908"/>
        <w:rPr>
          <w:b/>
          <w:sz w:val="24"/>
          <w:szCs w:val="24"/>
        </w:rPr>
      </w:pPr>
      <w:r w:rsidRPr="006D5658">
        <w:rPr>
          <w:b/>
          <w:sz w:val="24"/>
          <w:szCs w:val="24"/>
          <w:u w:val="single"/>
        </w:rPr>
        <w:lastRenderedPageBreak/>
        <w:t>MK informācija par 5.-9.klašu audzēkņu mācību darba rezultātiem</w:t>
      </w:r>
      <w:r w:rsidRPr="006D5658">
        <w:rPr>
          <w:b/>
          <w:sz w:val="24"/>
          <w:szCs w:val="24"/>
        </w:rPr>
        <w:t xml:space="preserve"> (pa apguves līmeņiem %)</w:t>
      </w:r>
    </w:p>
    <w:p w:rsidR="00BA4D9E" w:rsidRPr="006D5658" w:rsidRDefault="00BA4D9E" w:rsidP="00BA4D9E">
      <w:pPr>
        <w:tabs>
          <w:tab w:val="left" w:pos="3556"/>
        </w:tabs>
        <w:spacing w:after="0" w:line="240" w:lineRule="auto"/>
        <w:ind w:right="-908"/>
        <w:rPr>
          <w:b/>
          <w:sz w:val="24"/>
          <w:szCs w:val="24"/>
        </w:rPr>
      </w:pPr>
    </w:p>
    <w:p w:rsidR="00BA4D9E" w:rsidRPr="006D5658" w:rsidRDefault="00BA4D9E" w:rsidP="00BA4D9E">
      <w:pPr>
        <w:tabs>
          <w:tab w:val="left" w:pos="3556"/>
        </w:tabs>
        <w:spacing w:after="0" w:line="240" w:lineRule="auto"/>
        <w:ind w:right="-908"/>
        <w:rPr>
          <w:b/>
          <w:sz w:val="24"/>
          <w:szCs w:val="24"/>
        </w:rPr>
      </w:pPr>
      <w:r>
        <w:rPr>
          <w:b/>
          <w:noProof/>
          <w:sz w:val="24"/>
          <w:szCs w:val="24"/>
        </w:rPr>
        <w:drawing>
          <wp:inline distT="0" distB="0" distL="0" distR="0">
            <wp:extent cx="4317365" cy="2043430"/>
            <wp:effectExtent l="1905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317365" cy="2043430"/>
                    </a:xfrm>
                    <a:prstGeom prst="rect">
                      <a:avLst/>
                    </a:prstGeom>
                    <a:noFill/>
                    <a:ln w="9525">
                      <a:noFill/>
                      <a:miter lim="800000"/>
                      <a:headEnd/>
                      <a:tailEnd/>
                    </a:ln>
                  </pic:spPr>
                </pic:pic>
              </a:graphicData>
            </a:graphic>
          </wp:inline>
        </w:drawing>
      </w:r>
    </w:p>
    <w:p w:rsidR="00BA4D9E" w:rsidRPr="006D5658" w:rsidRDefault="00BA4D9E" w:rsidP="00BA4D9E">
      <w:pPr>
        <w:tabs>
          <w:tab w:val="left" w:pos="3556"/>
        </w:tabs>
        <w:spacing w:after="0" w:line="240" w:lineRule="auto"/>
        <w:ind w:right="-908" w:firstLine="720"/>
        <w:jc w:val="both"/>
        <w:rPr>
          <w:sz w:val="24"/>
          <w:szCs w:val="24"/>
        </w:rPr>
      </w:pPr>
      <w:r w:rsidRPr="006D5658">
        <w:rPr>
          <w:sz w:val="24"/>
          <w:szCs w:val="24"/>
          <w:u w:val="single"/>
        </w:rPr>
        <w:t xml:space="preserve">54 % no 5.-9.klašu skolēniem vidējais vērtējums ≥7 balles </w:t>
      </w:r>
      <w:r w:rsidRPr="006D5658">
        <w:rPr>
          <w:sz w:val="24"/>
          <w:szCs w:val="24"/>
        </w:rPr>
        <w:t xml:space="preserve">(2013./14.mg. - 46%, 2012./13.m.g. - 48 %).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1485"/>
        <w:gridCol w:w="1364"/>
        <w:gridCol w:w="1364"/>
      </w:tblGrid>
      <w:tr w:rsidR="00BA4D9E" w:rsidRPr="006D5658" w:rsidTr="00BA4D9E">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Skolēnu skaits %</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9≤Vid_v&lt;10</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8≤Vid_v&lt;9</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7≤Vid_v&lt;8</w:t>
            </w:r>
          </w:p>
        </w:tc>
      </w:tr>
      <w:tr w:rsidR="00BA4D9E" w:rsidRPr="006D5658" w:rsidTr="00BA4D9E">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G_2014./15.</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5</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29</w:t>
            </w:r>
          </w:p>
        </w:tc>
      </w:tr>
      <w:tr w:rsidR="00BA4D9E" w:rsidRPr="006D5658" w:rsidTr="00BA4D9E">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I s_2014./15.</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6</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21</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25</w:t>
            </w:r>
          </w:p>
        </w:tc>
      </w:tr>
      <w:tr w:rsidR="00BA4D9E" w:rsidRPr="006D5658" w:rsidTr="00BA4D9E">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2013./14.m.g.</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5</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18</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23</w:t>
            </w:r>
          </w:p>
        </w:tc>
      </w:tr>
      <w:tr w:rsidR="00BA4D9E" w:rsidRPr="006D5658" w:rsidTr="00BA4D9E">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2012./13.m.g.</w:t>
            </w:r>
          </w:p>
        </w:tc>
        <w:tc>
          <w:tcPr>
            <w:tcW w:w="1485"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3</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19</w:t>
            </w:r>
          </w:p>
        </w:tc>
        <w:tc>
          <w:tcPr>
            <w:tcW w:w="1364"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26</w:t>
            </w:r>
          </w:p>
        </w:tc>
      </w:tr>
    </w:tbl>
    <w:p w:rsidR="00BA4D9E" w:rsidRDefault="00BA4D9E" w:rsidP="00BA4D9E">
      <w:pPr>
        <w:tabs>
          <w:tab w:val="left" w:pos="3556"/>
        </w:tabs>
        <w:spacing w:after="0" w:line="240" w:lineRule="auto"/>
        <w:ind w:right="-908"/>
        <w:rPr>
          <w:sz w:val="24"/>
          <w:szCs w:val="24"/>
        </w:rPr>
      </w:pPr>
      <w:r w:rsidRPr="006D5658">
        <w:rPr>
          <w:b/>
          <w:sz w:val="24"/>
          <w:szCs w:val="24"/>
          <w:u w:val="single"/>
        </w:rPr>
        <w:t>Ieskaites 6. klasē.</w:t>
      </w:r>
      <w:r w:rsidRPr="006D5658">
        <w:rPr>
          <w:i/>
          <w:sz w:val="24"/>
          <w:szCs w:val="24"/>
        </w:rPr>
        <w:t xml:space="preserve"> </w:t>
      </w:r>
      <w:r w:rsidRPr="006D5658">
        <w:rPr>
          <w:sz w:val="24"/>
          <w:szCs w:val="24"/>
        </w:rPr>
        <w:t xml:space="preserve">2014./15.m.g. kvalitātes rādītāji sasniegti Latviešu valodā A+O=58% un </w:t>
      </w:r>
    </w:p>
    <w:p w:rsidR="00BA4D9E" w:rsidRPr="006D5658" w:rsidRDefault="00BA4D9E" w:rsidP="00BA4D9E">
      <w:pPr>
        <w:tabs>
          <w:tab w:val="left" w:pos="3556"/>
        </w:tabs>
        <w:spacing w:after="0" w:line="240" w:lineRule="auto"/>
        <w:ind w:right="-908"/>
        <w:rPr>
          <w:b/>
          <w:sz w:val="24"/>
          <w:szCs w:val="24"/>
          <w:u w:val="single"/>
        </w:rPr>
      </w:pPr>
      <w:r w:rsidRPr="006D5658">
        <w:rPr>
          <w:sz w:val="24"/>
          <w:szCs w:val="24"/>
        </w:rPr>
        <w:t>Dabaszinībās A+O=94%, nav NP līmeņa.</w:t>
      </w:r>
    </w:p>
    <w:p w:rsidR="00BA4D9E" w:rsidRPr="006D5658" w:rsidRDefault="00BA4D9E" w:rsidP="00BA4D9E">
      <w:pPr>
        <w:tabs>
          <w:tab w:val="left" w:pos="3556"/>
        </w:tabs>
        <w:spacing w:after="0" w:line="240" w:lineRule="auto"/>
        <w:ind w:right="-908"/>
        <w:rPr>
          <w:b/>
          <w:sz w:val="24"/>
          <w:szCs w:val="24"/>
        </w:rPr>
      </w:pPr>
      <w:r>
        <w:rPr>
          <w:b/>
          <w:noProof/>
          <w:sz w:val="24"/>
          <w:szCs w:val="24"/>
        </w:rPr>
        <w:drawing>
          <wp:inline distT="0" distB="0" distL="0" distR="0">
            <wp:extent cx="3967480" cy="7315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967480" cy="731520"/>
                    </a:xfrm>
                    <a:prstGeom prst="rect">
                      <a:avLst/>
                    </a:prstGeom>
                    <a:noFill/>
                    <a:ln w="9525">
                      <a:noFill/>
                      <a:miter lim="800000"/>
                      <a:headEnd/>
                      <a:tailEnd/>
                    </a:ln>
                  </pic:spPr>
                </pic:pic>
              </a:graphicData>
            </a:graphic>
          </wp:inline>
        </w:drawing>
      </w:r>
      <w:r>
        <w:rPr>
          <w:b/>
          <w:noProof/>
          <w:sz w:val="24"/>
          <w:szCs w:val="24"/>
        </w:rPr>
        <w:drawing>
          <wp:inline distT="0" distB="0" distL="0" distR="0">
            <wp:extent cx="2679700" cy="77152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679700" cy="771525"/>
                    </a:xfrm>
                    <a:prstGeom prst="rect">
                      <a:avLst/>
                    </a:prstGeom>
                    <a:noFill/>
                    <a:ln w="9525">
                      <a:noFill/>
                      <a:miter lim="800000"/>
                      <a:headEnd/>
                      <a:tailEnd/>
                    </a:ln>
                  </pic:spPr>
                </pic:pic>
              </a:graphicData>
            </a:graphic>
          </wp:inline>
        </w:drawing>
      </w:r>
    </w:p>
    <w:p w:rsidR="00BA4D9E" w:rsidRPr="006D5658" w:rsidRDefault="00BA4D9E" w:rsidP="00BA4D9E">
      <w:pPr>
        <w:tabs>
          <w:tab w:val="left" w:pos="3556"/>
        </w:tabs>
        <w:spacing w:after="0" w:line="240" w:lineRule="auto"/>
        <w:ind w:right="-908"/>
        <w:jc w:val="both"/>
        <w:rPr>
          <w:i/>
          <w:sz w:val="24"/>
          <w:szCs w:val="24"/>
        </w:rPr>
      </w:pPr>
      <w:r w:rsidRPr="006D5658">
        <w:rPr>
          <w:b/>
          <w:sz w:val="24"/>
          <w:szCs w:val="24"/>
          <w:u w:val="single"/>
        </w:rPr>
        <w:t>Eksāmeni 9. klasē.</w:t>
      </w:r>
      <w:r w:rsidRPr="006D5658">
        <w:rPr>
          <w:i/>
          <w:sz w:val="24"/>
          <w:szCs w:val="24"/>
        </w:rPr>
        <w:t xml:space="preserve"> </w:t>
      </w:r>
      <w:r w:rsidRPr="006D5658">
        <w:rPr>
          <w:sz w:val="24"/>
          <w:szCs w:val="24"/>
        </w:rPr>
        <w:t>2014./15.m.g. kvalitātes rādītāji sasniegti Latviešu valodā A+O=86%, Angļu valodā – 83%, vēsturē – 50% un nav NP līmeņa. Vācu valodas eksāmenu kārtoja 2 skolēni - (10 un 4 balles), krievu valodas – 1 skolēns (8 balles)</w:t>
      </w:r>
    </w:p>
    <w:tbl>
      <w:tblPr>
        <w:tblW w:w="9889" w:type="dxa"/>
        <w:tblLayout w:type="fixed"/>
        <w:tblLook w:val="04A0"/>
      </w:tblPr>
      <w:tblGrid>
        <w:gridCol w:w="9889"/>
      </w:tblGrid>
      <w:tr w:rsidR="00BA4D9E" w:rsidRPr="006D5658" w:rsidTr="00651401">
        <w:tc>
          <w:tcPr>
            <w:tcW w:w="988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sz w:val="24"/>
                <w:szCs w:val="24"/>
              </w:rPr>
              <w:object w:dxaOrig="13665"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63.85pt" o:ole="">
                  <v:imagedata r:id="rId14" o:title=""/>
                </v:shape>
                <o:OLEObject Type="Embed" ProgID="PBrush" ShapeID="_x0000_i1025" DrawAspect="Content" ObjectID="_1505821188" r:id="rId15"/>
              </w:object>
            </w:r>
            <w:r w:rsidRPr="006D5658">
              <w:rPr>
                <w:sz w:val="24"/>
                <w:szCs w:val="24"/>
              </w:rPr>
              <w:object w:dxaOrig="10695" w:dyaOrig="3480">
                <v:shape id="_x0000_i1026" type="#_x0000_t75" style="width:226.65pt;height:61.35pt" o:ole="">
                  <v:imagedata r:id="rId16" o:title=""/>
                </v:shape>
                <o:OLEObject Type="Embed" ProgID="PBrush" ShapeID="_x0000_i1026" DrawAspect="Content" ObjectID="_1505821189" r:id="rId17"/>
              </w:object>
            </w:r>
          </w:p>
        </w:tc>
      </w:tr>
    </w:tbl>
    <w:p w:rsidR="00BA4D9E" w:rsidRDefault="00BA4D9E" w:rsidP="00BA4D9E">
      <w:pPr>
        <w:tabs>
          <w:tab w:val="left" w:pos="3556"/>
        </w:tabs>
        <w:spacing w:after="0" w:line="240" w:lineRule="auto"/>
        <w:ind w:right="-908"/>
        <w:rPr>
          <w:b/>
          <w:sz w:val="24"/>
          <w:szCs w:val="24"/>
          <w:u w:val="single"/>
        </w:rPr>
      </w:pPr>
    </w:p>
    <w:p w:rsidR="00BA4D9E" w:rsidRDefault="00BA4D9E" w:rsidP="00BA4D9E">
      <w:pPr>
        <w:tabs>
          <w:tab w:val="left" w:pos="3556"/>
        </w:tabs>
        <w:spacing w:after="0" w:line="240" w:lineRule="auto"/>
        <w:ind w:right="-908"/>
        <w:rPr>
          <w:b/>
          <w:sz w:val="24"/>
          <w:szCs w:val="24"/>
          <w:u w:val="single"/>
        </w:rPr>
      </w:pPr>
    </w:p>
    <w:p w:rsidR="00BA4D9E" w:rsidRPr="006D5658" w:rsidRDefault="00BA4D9E" w:rsidP="00BA4D9E">
      <w:pPr>
        <w:tabs>
          <w:tab w:val="left" w:pos="3556"/>
        </w:tabs>
        <w:spacing w:after="0" w:line="240" w:lineRule="auto"/>
        <w:ind w:right="-908"/>
        <w:rPr>
          <w:b/>
          <w:sz w:val="24"/>
          <w:szCs w:val="24"/>
        </w:rPr>
      </w:pPr>
      <w:r w:rsidRPr="006D5658">
        <w:rPr>
          <w:b/>
          <w:sz w:val="24"/>
          <w:szCs w:val="24"/>
          <w:u w:val="single"/>
        </w:rPr>
        <w:t>MK informācija par 10.-12.klašu audzēkņu mācību darba rezultātiem</w:t>
      </w:r>
      <w:r w:rsidRPr="006D5658">
        <w:rPr>
          <w:b/>
          <w:sz w:val="24"/>
          <w:szCs w:val="24"/>
        </w:rPr>
        <w:t xml:space="preserve"> (pa apguves līmeņiem %)</w:t>
      </w:r>
    </w:p>
    <w:p w:rsidR="00BA4D9E" w:rsidRPr="006D5658" w:rsidRDefault="00BA4D9E" w:rsidP="00BA4D9E">
      <w:pPr>
        <w:tabs>
          <w:tab w:val="left" w:pos="3556"/>
        </w:tabs>
        <w:spacing w:after="0" w:line="240" w:lineRule="auto"/>
        <w:ind w:right="-908"/>
        <w:rPr>
          <w:b/>
          <w:sz w:val="24"/>
          <w:szCs w:val="24"/>
        </w:rPr>
      </w:pPr>
      <w:r>
        <w:rPr>
          <w:b/>
          <w:noProof/>
          <w:sz w:val="24"/>
          <w:szCs w:val="24"/>
        </w:rPr>
        <w:lastRenderedPageBreak/>
        <w:drawing>
          <wp:inline distT="0" distB="0" distL="0" distR="0">
            <wp:extent cx="4325620" cy="21228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325620" cy="2122805"/>
                    </a:xfrm>
                    <a:prstGeom prst="rect">
                      <a:avLst/>
                    </a:prstGeom>
                    <a:noFill/>
                    <a:ln w="9525">
                      <a:noFill/>
                      <a:miter lim="800000"/>
                      <a:headEnd/>
                      <a:tailEnd/>
                    </a:ln>
                  </pic:spPr>
                </pic:pic>
              </a:graphicData>
            </a:graphic>
          </wp:inline>
        </w:drawing>
      </w:r>
    </w:p>
    <w:p w:rsidR="00BA4D9E" w:rsidRPr="006D5658" w:rsidRDefault="00BA4D9E" w:rsidP="00BA4D9E">
      <w:pPr>
        <w:tabs>
          <w:tab w:val="left" w:pos="3556"/>
        </w:tabs>
        <w:spacing w:after="0" w:line="240" w:lineRule="auto"/>
        <w:ind w:right="-908" w:firstLine="720"/>
        <w:jc w:val="both"/>
        <w:rPr>
          <w:sz w:val="24"/>
          <w:szCs w:val="24"/>
        </w:rPr>
      </w:pPr>
      <w:r w:rsidRPr="006D5658">
        <w:rPr>
          <w:sz w:val="24"/>
          <w:szCs w:val="24"/>
          <w:u w:val="single"/>
        </w:rPr>
        <w:t>47 % no 10.-12.klašu skolēniem vidējais vērtējums ≥7 balles</w:t>
      </w:r>
      <w:r w:rsidRPr="006D5658">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1339"/>
        <w:gridCol w:w="1239"/>
        <w:gridCol w:w="1239"/>
      </w:tblGrid>
      <w:tr w:rsidR="00BA4D9E" w:rsidRPr="006D5658" w:rsidTr="00651401">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Skolēnu skaits %</w:t>
            </w:r>
          </w:p>
        </w:tc>
        <w:tc>
          <w:tcPr>
            <w:tcW w:w="13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9≤Vid_v&lt;10</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8≤Vid_v&lt;9</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7≤Vid_v&lt;8</w:t>
            </w:r>
          </w:p>
        </w:tc>
      </w:tr>
      <w:tr w:rsidR="00BA4D9E" w:rsidRPr="006D5658" w:rsidTr="00651401">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G_2014./15.</w:t>
            </w:r>
          </w:p>
        </w:tc>
        <w:tc>
          <w:tcPr>
            <w:tcW w:w="13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4</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17</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26</w:t>
            </w:r>
          </w:p>
        </w:tc>
      </w:tr>
      <w:tr w:rsidR="00BA4D9E" w:rsidRPr="006D5658" w:rsidTr="00651401">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I s_2014./15.</w:t>
            </w:r>
          </w:p>
        </w:tc>
        <w:tc>
          <w:tcPr>
            <w:tcW w:w="13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5</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14</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28</w:t>
            </w:r>
          </w:p>
        </w:tc>
      </w:tr>
      <w:tr w:rsidR="00BA4D9E" w:rsidRPr="006D5658" w:rsidTr="00651401">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2013./14.m.g.</w:t>
            </w:r>
          </w:p>
        </w:tc>
        <w:tc>
          <w:tcPr>
            <w:tcW w:w="13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3,5</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21</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24,5</w:t>
            </w:r>
          </w:p>
        </w:tc>
      </w:tr>
      <w:tr w:rsidR="00BA4D9E" w:rsidRPr="006D5658" w:rsidTr="00651401">
        <w:tc>
          <w:tcPr>
            <w:tcW w:w="1966"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2012./13.m.g.</w:t>
            </w:r>
          </w:p>
        </w:tc>
        <w:tc>
          <w:tcPr>
            <w:tcW w:w="13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9</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17</w:t>
            </w:r>
          </w:p>
        </w:tc>
        <w:tc>
          <w:tcPr>
            <w:tcW w:w="1239" w:type="dxa"/>
            <w:shd w:val="clear" w:color="auto" w:fill="auto"/>
          </w:tcPr>
          <w:p w:rsidR="00BA4D9E" w:rsidRPr="006D5658" w:rsidRDefault="00BA4D9E" w:rsidP="00BA4D9E">
            <w:pPr>
              <w:tabs>
                <w:tab w:val="left" w:pos="3556"/>
              </w:tabs>
              <w:spacing w:after="0" w:line="240" w:lineRule="auto"/>
              <w:ind w:right="-908"/>
              <w:rPr>
                <w:rFonts w:eastAsia="Calibri"/>
                <w:sz w:val="24"/>
                <w:szCs w:val="24"/>
              </w:rPr>
            </w:pPr>
            <w:r w:rsidRPr="006D5658">
              <w:rPr>
                <w:rFonts w:eastAsia="Calibri"/>
                <w:sz w:val="24"/>
                <w:szCs w:val="24"/>
              </w:rPr>
              <w:t>22</w:t>
            </w:r>
          </w:p>
        </w:tc>
      </w:tr>
    </w:tbl>
    <w:p w:rsidR="00BA4D9E" w:rsidRPr="006D5658" w:rsidRDefault="00BA4D9E" w:rsidP="00BA4D9E">
      <w:pPr>
        <w:tabs>
          <w:tab w:val="left" w:pos="3556"/>
        </w:tabs>
        <w:spacing w:after="0" w:line="240" w:lineRule="auto"/>
        <w:ind w:right="-908" w:firstLine="720"/>
        <w:jc w:val="both"/>
        <w:rPr>
          <w:sz w:val="24"/>
          <w:szCs w:val="24"/>
        </w:rPr>
      </w:pPr>
      <w:r w:rsidRPr="006D5658">
        <w:rPr>
          <w:b/>
          <w:sz w:val="24"/>
          <w:szCs w:val="24"/>
        </w:rPr>
        <w:t xml:space="preserve">26 % </w:t>
      </w:r>
      <w:r w:rsidRPr="006D5658">
        <w:rPr>
          <w:sz w:val="24"/>
          <w:szCs w:val="24"/>
        </w:rPr>
        <w:t xml:space="preserve">vidusskolēnu </w:t>
      </w:r>
      <w:r w:rsidRPr="006D5658">
        <w:rPr>
          <w:b/>
          <w:sz w:val="24"/>
          <w:szCs w:val="24"/>
        </w:rPr>
        <w:t>saņem stipendiju</w:t>
      </w:r>
      <w:r w:rsidRPr="006D5658">
        <w:rPr>
          <w:sz w:val="24"/>
          <w:szCs w:val="24"/>
        </w:rPr>
        <w:t xml:space="preserve"> par labiem, teicamiem un izciliem sasniegumiem mācību darbā.</w:t>
      </w:r>
    </w:p>
    <w:bookmarkEnd w:id="0"/>
    <w:p w:rsidR="00BA4D9E" w:rsidRPr="006D5658" w:rsidRDefault="00BA4D9E" w:rsidP="00BA4D9E">
      <w:pPr>
        <w:tabs>
          <w:tab w:val="left" w:pos="3556"/>
        </w:tabs>
        <w:spacing w:after="0" w:line="240" w:lineRule="auto"/>
        <w:ind w:right="-908"/>
        <w:jc w:val="both"/>
        <w:rPr>
          <w:sz w:val="24"/>
          <w:szCs w:val="24"/>
        </w:rPr>
      </w:pPr>
      <w:r w:rsidRPr="006D5658">
        <w:rPr>
          <w:b/>
          <w:sz w:val="24"/>
          <w:szCs w:val="24"/>
          <w:u w:val="single"/>
        </w:rPr>
        <w:t>Eksāmeni 12. klasē.</w:t>
      </w:r>
      <w:r w:rsidRPr="006D5658">
        <w:rPr>
          <w:sz w:val="24"/>
          <w:szCs w:val="24"/>
        </w:rPr>
        <w:t xml:space="preserve"> Skolēni kā ceturto izvēlas eksāmenu atbilstoši interesēm un tālākajām mācību gaitām, tāpēc arī rezultāti ir labi un atspoguļo viņu spējas.</w:t>
      </w:r>
    </w:p>
    <w:p w:rsidR="00BA4D9E" w:rsidRPr="006D5658" w:rsidRDefault="00BA4D9E" w:rsidP="00BA4D9E">
      <w:pPr>
        <w:tabs>
          <w:tab w:val="left" w:pos="3556"/>
        </w:tabs>
        <w:spacing w:after="0" w:line="240" w:lineRule="auto"/>
        <w:ind w:right="-908"/>
        <w:jc w:val="both"/>
        <w:rPr>
          <w:sz w:val="24"/>
          <w:szCs w:val="24"/>
        </w:rPr>
      </w:pPr>
      <w:r>
        <w:rPr>
          <w:noProof/>
          <w:sz w:val="24"/>
          <w:szCs w:val="24"/>
        </w:rPr>
        <w:drawing>
          <wp:inline distT="0" distB="0" distL="0" distR="0">
            <wp:extent cx="3164840" cy="7715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3164840" cy="771525"/>
                    </a:xfrm>
                    <a:prstGeom prst="rect">
                      <a:avLst/>
                    </a:prstGeom>
                    <a:noFill/>
                    <a:ln w="9525">
                      <a:noFill/>
                      <a:miter lim="800000"/>
                      <a:headEnd/>
                      <a:tailEnd/>
                    </a:ln>
                  </pic:spPr>
                </pic:pic>
              </a:graphicData>
            </a:graphic>
          </wp:inline>
        </w:drawing>
      </w:r>
      <w:r>
        <w:rPr>
          <w:noProof/>
          <w:sz w:val="24"/>
          <w:szCs w:val="24"/>
        </w:rPr>
        <w:drawing>
          <wp:inline distT="0" distB="0" distL="0" distR="0">
            <wp:extent cx="2774950" cy="771525"/>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774950" cy="771525"/>
                    </a:xfrm>
                    <a:prstGeom prst="rect">
                      <a:avLst/>
                    </a:prstGeom>
                    <a:noFill/>
                    <a:ln w="9525">
                      <a:noFill/>
                      <a:miter lim="800000"/>
                      <a:headEnd/>
                      <a:tailEnd/>
                    </a:ln>
                  </pic:spPr>
                </pic:pic>
              </a:graphicData>
            </a:graphic>
          </wp:inline>
        </w:drawing>
      </w:r>
    </w:p>
    <w:p w:rsidR="00BA4D9E" w:rsidRDefault="00BA4D9E" w:rsidP="00BA4D9E">
      <w:pPr>
        <w:tabs>
          <w:tab w:val="left" w:pos="3556"/>
        </w:tabs>
        <w:spacing w:after="0" w:line="240" w:lineRule="auto"/>
        <w:ind w:right="-908"/>
        <w:jc w:val="both"/>
        <w:rPr>
          <w:b/>
          <w:sz w:val="24"/>
          <w:szCs w:val="24"/>
          <w:u w:val="single"/>
        </w:rPr>
      </w:pPr>
    </w:p>
    <w:p w:rsidR="00BA4D9E" w:rsidRPr="006D5658" w:rsidRDefault="00BA4D9E" w:rsidP="00BA4D9E">
      <w:pPr>
        <w:tabs>
          <w:tab w:val="left" w:pos="3556"/>
        </w:tabs>
        <w:spacing w:after="0" w:line="240" w:lineRule="auto"/>
        <w:ind w:right="-908"/>
        <w:jc w:val="both"/>
        <w:rPr>
          <w:b/>
          <w:sz w:val="24"/>
          <w:szCs w:val="24"/>
          <w:u w:val="single"/>
        </w:rPr>
      </w:pPr>
      <w:r w:rsidRPr="006D5658">
        <w:rPr>
          <w:b/>
          <w:sz w:val="24"/>
          <w:szCs w:val="24"/>
          <w:u w:val="single"/>
        </w:rPr>
        <w:t>Centralizētie eksāmeni 12. klasē</w:t>
      </w:r>
    </w:p>
    <w:p w:rsidR="00BA4D9E" w:rsidRPr="006D5658" w:rsidRDefault="00BA4D9E" w:rsidP="00BA4D9E">
      <w:pPr>
        <w:tabs>
          <w:tab w:val="left" w:pos="3556"/>
        </w:tabs>
        <w:spacing w:after="0" w:line="240" w:lineRule="auto"/>
        <w:ind w:right="-908"/>
        <w:jc w:val="both"/>
        <w:rPr>
          <w:i/>
          <w:sz w:val="24"/>
          <w:szCs w:val="24"/>
          <w:u w:val="single"/>
        </w:rPr>
      </w:pPr>
      <w:r>
        <w:rPr>
          <w:i/>
          <w:noProof/>
          <w:sz w:val="24"/>
          <w:szCs w:val="24"/>
          <w:u w:val="single"/>
        </w:rPr>
        <w:drawing>
          <wp:inline distT="0" distB="0" distL="0" distR="0">
            <wp:extent cx="5756910" cy="7315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756910" cy="731520"/>
                    </a:xfrm>
                    <a:prstGeom prst="rect">
                      <a:avLst/>
                    </a:prstGeom>
                    <a:noFill/>
                    <a:ln w="9525">
                      <a:noFill/>
                      <a:miter lim="800000"/>
                      <a:headEnd/>
                      <a:tailEnd/>
                    </a:ln>
                  </pic:spPr>
                </pic:pic>
              </a:graphicData>
            </a:graphic>
          </wp:inline>
        </w:drawing>
      </w:r>
    </w:p>
    <w:p w:rsidR="00BA4D9E" w:rsidRPr="006D5658" w:rsidRDefault="00BA4D9E" w:rsidP="00BA4D9E">
      <w:pPr>
        <w:tabs>
          <w:tab w:val="left" w:pos="3556"/>
        </w:tabs>
        <w:spacing w:after="0" w:line="240" w:lineRule="auto"/>
        <w:ind w:right="-908"/>
        <w:jc w:val="both"/>
        <w:rPr>
          <w:b/>
          <w:sz w:val="24"/>
          <w:szCs w:val="24"/>
        </w:rPr>
      </w:pPr>
      <w:r>
        <w:rPr>
          <w:b/>
          <w:noProof/>
          <w:sz w:val="24"/>
          <w:szCs w:val="24"/>
        </w:rPr>
        <w:drawing>
          <wp:inline distT="0" distB="0" distL="0" distR="0">
            <wp:extent cx="5120640" cy="1017905"/>
            <wp:effectExtent l="19050" t="0" r="381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120640" cy="1017905"/>
                    </a:xfrm>
                    <a:prstGeom prst="rect">
                      <a:avLst/>
                    </a:prstGeom>
                    <a:noFill/>
                    <a:ln w="9525">
                      <a:noFill/>
                      <a:miter lim="800000"/>
                      <a:headEnd/>
                      <a:tailEnd/>
                    </a:ln>
                  </pic:spPr>
                </pic:pic>
              </a:graphicData>
            </a:graphic>
          </wp:inline>
        </w:drawing>
      </w:r>
    </w:p>
    <w:p w:rsidR="00BA4D9E" w:rsidRPr="006D5658" w:rsidRDefault="00BA4D9E" w:rsidP="00BA4D9E">
      <w:pPr>
        <w:tabs>
          <w:tab w:val="left" w:pos="3556"/>
        </w:tabs>
        <w:autoSpaceDE w:val="0"/>
        <w:autoSpaceDN w:val="0"/>
        <w:adjustRightInd w:val="0"/>
        <w:spacing w:after="0" w:line="240" w:lineRule="auto"/>
        <w:ind w:right="-908"/>
        <w:jc w:val="both"/>
        <w:rPr>
          <w:b/>
          <w:sz w:val="24"/>
          <w:szCs w:val="24"/>
          <w:u w:val="single"/>
        </w:rPr>
      </w:pPr>
      <w:r w:rsidRPr="006D5658">
        <w:rPr>
          <w:b/>
          <w:sz w:val="24"/>
          <w:szCs w:val="24"/>
          <w:u w:val="single"/>
        </w:rPr>
        <w:t>Absolventu tālākās gaitas</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7"/>
        <w:gridCol w:w="1090"/>
        <w:gridCol w:w="1039"/>
        <w:gridCol w:w="2984"/>
        <w:gridCol w:w="1090"/>
        <w:gridCol w:w="1039"/>
      </w:tblGrid>
      <w:tr w:rsidR="00BA4D9E" w:rsidRPr="006D5658" w:rsidTr="00651401">
        <w:tc>
          <w:tcPr>
            <w:tcW w:w="2067"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b/>
                <w:color w:val="000000"/>
              </w:rPr>
            </w:pPr>
            <w:r w:rsidRPr="006D5658">
              <w:rPr>
                <w:rFonts w:eastAsia="Calibri"/>
                <w:b/>
                <w:color w:val="000000"/>
              </w:rPr>
              <w:t>Mācību</w:t>
            </w:r>
          </w:p>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r w:rsidRPr="006D5658">
              <w:rPr>
                <w:rFonts w:eastAsia="Calibri"/>
                <w:b/>
                <w:color w:val="000000"/>
                <w:sz w:val="24"/>
                <w:szCs w:val="24"/>
              </w:rPr>
              <w:t>iestāde</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b/>
                <w:color w:val="000000"/>
              </w:rPr>
            </w:pPr>
            <w:r w:rsidRPr="006D5658">
              <w:rPr>
                <w:rFonts w:eastAsia="Calibri"/>
                <w:b/>
                <w:color w:val="000000"/>
              </w:rPr>
              <w:t>Budžeta</w:t>
            </w:r>
          </w:p>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r w:rsidRPr="006D5658">
              <w:rPr>
                <w:rFonts w:eastAsia="Calibri"/>
                <w:b/>
                <w:color w:val="000000"/>
                <w:sz w:val="24"/>
                <w:szCs w:val="24"/>
              </w:rPr>
              <w:t>grupa</w:t>
            </w:r>
          </w:p>
        </w:tc>
        <w:tc>
          <w:tcPr>
            <w:tcW w:w="1039"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b/>
                <w:color w:val="000000"/>
              </w:rPr>
            </w:pPr>
            <w:r w:rsidRPr="006D5658">
              <w:rPr>
                <w:rFonts w:eastAsia="Calibri"/>
                <w:b/>
                <w:color w:val="000000"/>
              </w:rPr>
              <w:t>Maksas</w:t>
            </w:r>
          </w:p>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r w:rsidRPr="006D5658">
              <w:rPr>
                <w:rFonts w:eastAsia="Calibri"/>
                <w:b/>
                <w:color w:val="000000"/>
                <w:sz w:val="24"/>
                <w:szCs w:val="24"/>
              </w:rPr>
              <w:t>grupa</w:t>
            </w:r>
          </w:p>
        </w:tc>
        <w:tc>
          <w:tcPr>
            <w:tcW w:w="2984"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b/>
                <w:color w:val="000000"/>
              </w:rPr>
            </w:pPr>
            <w:r w:rsidRPr="006D5658">
              <w:rPr>
                <w:rFonts w:eastAsia="Calibri"/>
                <w:b/>
                <w:color w:val="000000"/>
              </w:rPr>
              <w:t>Mācību</w:t>
            </w:r>
          </w:p>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r w:rsidRPr="006D5658">
              <w:rPr>
                <w:rFonts w:eastAsia="Calibri"/>
                <w:b/>
                <w:color w:val="000000"/>
                <w:sz w:val="24"/>
                <w:szCs w:val="24"/>
              </w:rPr>
              <w:t>iestāde</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b/>
                <w:color w:val="000000"/>
              </w:rPr>
            </w:pPr>
            <w:r w:rsidRPr="006D5658">
              <w:rPr>
                <w:rFonts w:eastAsia="Calibri"/>
                <w:b/>
                <w:color w:val="000000"/>
              </w:rPr>
              <w:t>Budžeta</w:t>
            </w:r>
          </w:p>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r w:rsidRPr="006D5658">
              <w:rPr>
                <w:rFonts w:eastAsia="Calibri"/>
                <w:b/>
                <w:color w:val="000000"/>
                <w:sz w:val="24"/>
                <w:szCs w:val="24"/>
              </w:rPr>
              <w:t>grupa</w:t>
            </w:r>
          </w:p>
        </w:tc>
        <w:tc>
          <w:tcPr>
            <w:tcW w:w="1039"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b/>
                <w:color w:val="000000"/>
              </w:rPr>
            </w:pPr>
            <w:r w:rsidRPr="006D5658">
              <w:rPr>
                <w:rFonts w:eastAsia="Calibri"/>
                <w:b/>
                <w:color w:val="000000"/>
              </w:rPr>
              <w:t>Maksas</w:t>
            </w:r>
          </w:p>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r w:rsidRPr="006D5658">
              <w:rPr>
                <w:rFonts w:eastAsia="Calibri"/>
                <w:b/>
                <w:color w:val="000000"/>
                <w:sz w:val="24"/>
                <w:szCs w:val="24"/>
              </w:rPr>
              <w:t>grupa</w:t>
            </w:r>
          </w:p>
        </w:tc>
      </w:tr>
      <w:tr w:rsidR="00BA4D9E" w:rsidRPr="006D5658" w:rsidTr="00651401">
        <w:tc>
          <w:tcPr>
            <w:tcW w:w="2067"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LU</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8*</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c>
          <w:tcPr>
            <w:tcW w:w="2984"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Rīgas 1.medicīnas koledža</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1039"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p>
        </w:tc>
      </w:tr>
      <w:tr w:rsidR="00BA4D9E" w:rsidRPr="006D5658" w:rsidTr="00651401">
        <w:tc>
          <w:tcPr>
            <w:tcW w:w="2067"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RTU</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5*</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c>
          <w:tcPr>
            <w:tcW w:w="2984"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Jēkabpils agrobiznesa koledža</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r>
      <w:tr w:rsidR="00BA4D9E" w:rsidRPr="006D5658" w:rsidTr="00651401">
        <w:tc>
          <w:tcPr>
            <w:tcW w:w="2067" w:type="dxa"/>
            <w:shd w:val="clear" w:color="auto" w:fill="auto"/>
          </w:tcPr>
          <w:p w:rsidR="00BA4D9E" w:rsidRPr="006D5658" w:rsidRDefault="00BA4D9E" w:rsidP="00BA4D9E">
            <w:pPr>
              <w:pStyle w:val="NormalWeb"/>
              <w:shd w:val="clear" w:color="auto" w:fill="FFFFFF"/>
              <w:tabs>
                <w:tab w:val="left" w:pos="3556"/>
              </w:tabs>
              <w:spacing w:before="0" w:beforeAutospacing="0" w:after="0" w:afterAutospacing="0"/>
              <w:ind w:right="-908"/>
              <w:textAlignment w:val="baseline"/>
              <w:rPr>
                <w:rFonts w:eastAsia="Calibri"/>
              </w:rPr>
            </w:pPr>
            <w:r w:rsidRPr="006D5658">
              <w:rPr>
                <w:rFonts w:eastAsia="Calibri"/>
              </w:rPr>
              <w:lastRenderedPageBreak/>
              <w:t>LSPA</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1039"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2984"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Policijas koledža</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r>
      <w:tr w:rsidR="00BA4D9E" w:rsidRPr="006D5658" w:rsidTr="00651401">
        <w:tc>
          <w:tcPr>
            <w:tcW w:w="2067" w:type="dxa"/>
            <w:shd w:val="clear" w:color="auto" w:fill="auto"/>
          </w:tcPr>
          <w:p w:rsidR="00BA4D9E" w:rsidRPr="006D5658" w:rsidRDefault="00BA4D9E" w:rsidP="00BA4D9E">
            <w:pPr>
              <w:pStyle w:val="NormalWeb"/>
              <w:shd w:val="clear" w:color="auto" w:fill="FFFFFF"/>
              <w:tabs>
                <w:tab w:val="left" w:pos="3556"/>
              </w:tabs>
              <w:spacing w:before="0" w:beforeAutospacing="0" w:after="0" w:afterAutospacing="0"/>
              <w:ind w:right="-908"/>
              <w:textAlignment w:val="baseline"/>
              <w:rPr>
                <w:rFonts w:eastAsia="Calibri"/>
              </w:rPr>
            </w:pPr>
            <w:r w:rsidRPr="006D5658">
              <w:rPr>
                <w:rFonts w:eastAsia="Calibri"/>
              </w:rPr>
              <w:t>RSU</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p>
        </w:tc>
        <w:tc>
          <w:tcPr>
            <w:tcW w:w="1039"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2984"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Latvijas biznesa koledža</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p>
        </w:tc>
        <w:tc>
          <w:tcPr>
            <w:tcW w:w="1039"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r>
      <w:tr w:rsidR="00BA4D9E" w:rsidRPr="006D5658" w:rsidTr="00651401">
        <w:tc>
          <w:tcPr>
            <w:tcW w:w="2067"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LLU</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2</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c>
          <w:tcPr>
            <w:tcW w:w="2984"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Rīgas valsts tehnikums</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2</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r>
      <w:tr w:rsidR="00BA4D9E" w:rsidRPr="006D5658" w:rsidTr="00651401">
        <w:tc>
          <w:tcPr>
            <w:tcW w:w="2067"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Rēzeknes augstskola</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c>
          <w:tcPr>
            <w:tcW w:w="2984"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 xml:space="preserve">Studēs </w:t>
            </w:r>
            <w:r w:rsidRPr="006D5658">
              <w:rPr>
                <w:rFonts w:eastAsia="Calibri"/>
                <w:color w:val="000000"/>
              </w:rPr>
              <w:t>ārzemēs</w:t>
            </w:r>
          </w:p>
        </w:tc>
        <w:tc>
          <w:tcPr>
            <w:tcW w:w="1090" w:type="dxa"/>
            <w:shd w:val="clear" w:color="auto" w:fill="auto"/>
          </w:tcPr>
          <w:p w:rsidR="00BA4D9E" w:rsidRPr="006D5658" w:rsidRDefault="00BA4D9E" w:rsidP="00BA4D9E">
            <w:pPr>
              <w:pStyle w:val="NormalWeb"/>
              <w:tabs>
                <w:tab w:val="left" w:pos="3556"/>
              </w:tabs>
              <w:spacing w:before="0" w:beforeAutospacing="0" w:after="0" w:afterAutospacing="0"/>
              <w:ind w:right="-908"/>
              <w:textAlignment w:val="baseline"/>
              <w:rPr>
                <w:rFonts w:eastAsia="Calibri"/>
              </w:rPr>
            </w:pPr>
            <w:r w:rsidRPr="006D5658">
              <w:rPr>
                <w:rFonts w:eastAsia="Calibri"/>
              </w:rPr>
              <w:t>1</w:t>
            </w:r>
          </w:p>
        </w:tc>
        <w:tc>
          <w:tcPr>
            <w:tcW w:w="1039" w:type="dxa"/>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p>
        </w:tc>
      </w:tr>
      <w:tr w:rsidR="00BA4D9E" w:rsidRPr="006D5658" w:rsidTr="00651401">
        <w:tc>
          <w:tcPr>
            <w:tcW w:w="9309" w:type="dxa"/>
            <w:gridSpan w:val="6"/>
            <w:shd w:val="clear" w:color="auto" w:fill="auto"/>
          </w:tcPr>
          <w:p w:rsidR="00BA4D9E" w:rsidRPr="006D5658" w:rsidRDefault="00BA4D9E" w:rsidP="00BA4D9E">
            <w:pPr>
              <w:tabs>
                <w:tab w:val="left" w:pos="3556"/>
              </w:tabs>
              <w:autoSpaceDE w:val="0"/>
              <w:autoSpaceDN w:val="0"/>
              <w:adjustRightInd w:val="0"/>
              <w:spacing w:after="0" w:line="240" w:lineRule="auto"/>
              <w:ind w:right="-908"/>
              <w:rPr>
                <w:rFonts w:eastAsia="Calibri"/>
                <w:b/>
                <w:sz w:val="24"/>
                <w:szCs w:val="24"/>
                <w:u w:val="single"/>
              </w:rPr>
            </w:pPr>
            <w:r w:rsidRPr="006D5658">
              <w:rPr>
                <w:rFonts w:eastAsia="Calibri"/>
                <w:b/>
                <w:color w:val="000000"/>
                <w:sz w:val="24"/>
                <w:szCs w:val="24"/>
              </w:rPr>
              <w:t>* 4 studēs ķīmiju, 6 – inženierzinātnes</w:t>
            </w:r>
            <w:r w:rsidRPr="006D5658">
              <w:rPr>
                <w:rFonts w:eastAsia="Calibri"/>
                <w:color w:val="000000"/>
                <w:sz w:val="24"/>
                <w:szCs w:val="24"/>
              </w:rPr>
              <w:t xml:space="preserve">                                                    Strādās - 5 (ārzemēs - 1)</w:t>
            </w:r>
          </w:p>
        </w:tc>
      </w:tr>
    </w:tbl>
    <w:p w:rsidR="00D22374" w:rsidRDefault="00D22374" w:rsidP="00BA4D9E">
      <w:pPr>
        <w:tabs>
          <w:tab w:val="left" w:pos="3556"/>
        </w:tabs>
        <w:autoSpaceDE w:val="0"/>
        <w:autoSpaceDN w:val="0"/>
        <w:adjustRightInd w:val="0"/>
        <w:spacing w:after="0" w:line="240" w:lineRule="auto"/>
        <w:ind w:right="-908"/>
        <w:jc w:val="both"/>
        <w:rPr>
          <w:rFonts w:asciiTheme="majorHAnsi" w:hAnsiTheme="majorHAnsi"/>
          <w:sz w:val="24"/>
          <w:szCs w:val="24"/>
        </w:rPr>
      </w:pPr>
    </w:p>
    <w:p w:rsidR="00BA4D9E" w:rsidRPr="00A60750" w:rsidRDefault="00BA4D9E" w:rsidP="00D22374">
      <w:pPr>
        <w:tabs>
          <w:tab w:val="left" w:pos="3556"/>
        </w:tabs>
        <w:autoSpaceDE w:val="0"/>
        <w:autoSpaceDN w:val="0"/>
        <w:adjustRightInd w:val="0"/>
        <w:spacing w:after="0" w:line="240" w:lineRule="auto"/>
        <w:ind w:right="-907"/>
        <w:jc w:val="both"/>
        <w:rPr>
          <w:rFonts w:asciiTheme="majorHAnsi" w:hAnsiTheme="majorHAnsi"/>
          <w:sz w:val="24"/>
          <w:szCs w:val="24"/>
        </w:rPr>
      </w:pPr>
      <w:r w:rsidRPr="00A60750">
        <w:rPr>
          <w:rFonts w:asciiTheme="majorHAnsi" w:hAnsiTheme="majorHAnsi"/>
          <w:sz w:val="24"/>
          <w:szCs w:val="24"/>
        </w:rPr>
        <w:t>3 skolēni apbalvoti ar skolas Goda nozīmi, 3 skolas absolventi saņēma Latvijas Republikas Ministra prezidentes Atzinības rakstu.</w:t>
      </w:r>
    </w:p>
    <w:p w:rsidR="00BA4D9E" w:rsidRPr="00A60750" w:rsidRDefault="00BA4D9E" w:rsidP="00D22374">
      <w:pPr>
        <w:tabs>
          <w:tab w:val="left" w:pos="3556"/>
        </w:tabs>
        <w:spacing w:after="0" w:line="240" w:lineRule="auto"/>
        <w:ind w:right="-907"/>
        <w:jc w:val="both"/>
        <w:rPr>
          <w:rFonts w:asciiTheme="majorHAnsi" w:hAnsiTheme="majorHAnsi"/>
          <w:b/>
          <w:sz w:val="24"/>
          <w:szCs w:val="24"/>
          <w:u w:val="single"/>
        </w:rPr>
      </w:pPr>
      <w:r w:rsidRPr="00A60750">
        <w:rPr>
          <w:rFonts w:asciiTheme="majorHAnsi" w:hAnsiTheme="majorHAnsi"/>
          <w:b/>
          <w:sz w:val="24"/>
          <w:szCs w:val="24"/>
          <w:u w:val="single"/>
        </w:rPr>
        <w:t>Mācību priekšmetu olimpiāžu rezultāti</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Starpnovadu olimpiādēs iegūtas </w:t>
      </w:r>
      <w:r w:rsidRPr="00A60750">
        <w:rPr>
          <w:rFonts w:asciiTheme="majorHAnsi" w:hAnsiTheme="majorHAnsi"/>
          <w:b/>
          <w:sz w:val="24"/>
          <w:szCs w:val="24"/>
        </w:rPr>
        <w:t>68 godalgas</w:t>
      </w:r>
      <w:r w:rsidRPr="00A60750">
        <w:rPr>
          <w:rFonts w:asciiTheme="majorHAnsi" w:hAnsiTheme="majorHAnsi"/>
          <w:sz w:val="24"/>
          <w:szCs w:val="24"/>
        </w:rPr>
        <w:t xml:space="preserve">: I vietas – 13; II vietas – 18; III vietas – 16; Atzinības – 21; 4 skolēni piedalījās valsts olimpiādēs un 5 skolēni – reģionālajās olimpiādēs; </w:t>
      </w:r>
      <w:r w:rsidRPr="00A60750">
        <w:rPr>
          <w:rFonts w:asciiTheme="majorHAnsi" w:hAnsiTheme="majorHAnsi"/>
          <w:sz w:val="24"/>
          <w:szCs w:val="24"/>
        </w:rPr>
        <w:sym w:font="Symbol" w:char="F02A"/>
      </w:r>
      <w:r w:rsidRPr="00A60750">
        <w:rPr>
          <w:rFonts w:asciiTheme="majorHAnsi" w:hAnsiTheme="majorHAnsi"/>
          <w:sz w:val="24"/>
          <w:szCs w:val="24"/>
        </w:rPr>
        <w:t xml:space="preserve"> 9. klases skolnieks Otto Asmuss ieguva 1.vietu Atklātajā valsts olimpiādē vācu valodā; </w:t>
      </w:r>
      <w:r w:rsidRPr="00A60750">
        <w:rPr>
          <w:rFonts w:asciiTheme="majorHAnsi" w:hAnsiTheme="majorHAnsi"/>
          <w:sz w:val="24"/>
          <w:szCs w:val="24"/>
        </w:rPr>
        <w:sym w:font="Symbol" w:char="F02A"/>
      </w:r>
      <w:r w:rsidRPr="00A60750">
        <w:rPr>
          <w:rFonts w:asciiTheme="majorHAnsi" w:hAnsiTheme="majorHAnsi"/>
          <w:sz w:val="24"/>
          <w:szCs w:val="24"/>
        </w:rPr>
        <w:t xml:space="preserve"> skolēni veiksmīgi piedalījās starpnovadu ZPD konferencē: I vietas – 1; II vietas – 4; III vietas – 4; </w:t>
      </w:r>
      <w:r w:rsidRPr="00A60750">
        <w:rPr>
          <w:rFonts w:asciiTheme="majorHAnsi" w:hAnsiTheme="majorHAnsi"/>
          <w:sz w:val="24"/>
          <w:szCs w:val="24"/>
        </w:rPr>
        <w:sym w:font="Symbol" w:char="F02A"/>
      </w:r>
      <w:r w:rsidRPr="00A60750">
        <w:rPr>
          <w:rFonts w:asciiTheme="majorHAnsi" w:hAnsiTheme="majorHAnsi"/>
          <w:sz w:val="24"/>
          <w:szCs w:val="24"/>
        </w:rPr>
        <w:t xml:space="preserve"> reģionālajā skolēnu ZPD konferencē Jelgavā: II vietas – 1; III vietas – 1; Atzinības – 6; </w:t>
      </w:r>
      <w:r w:rsidRPr="00A60750">
        <w:rPr>
          <w:rFonts w:asciiTheme="majorHAnsi" w:hAnsiTheme="majorHAnsi"/>
          <w:sz w:val="24"/>
          <w:szCs w:val="24"/>
        </w:rPr>
        <w:sym w:font="Symbol" w:char="F02A"/>
      </w:r>
      <w:r w:rsidRPr="00A60750">
        <w:rPr>
          <w:rFonts w:asciiTheme="majorHAnsi" w:hAnsiTheme="majorHAnsi"/>
          <w:sz w:val="24"/>
          <w:szCs w:val="24"/>
        </w:rPr>
        <w:t xml:space="preserve"> 2 skolēni piedalījās valsts ZPD konferencē, iegūta III vieta – 1.</w:t>
      </w:r>
    </w:p>
    <w:p w:rsidR="00BA4D9E" w:rsidRPr="00A60750" w:rsidRDefault="00BA4D9E" w:rsidP="00D22374">
      <w:pPr>
        <w:tabs>
          <w:tab w:val="left" w:pos="3556"/>
        </w:tabs>
        <w:spacing w:after="0" w:line="240" w:lineRule="auto"/>
        <w:ind w:right="-907"/>
        <w:jc w:val="both"/>
        <w:rPr>
          <w:rFonts w:asciiTheme="majorHAnsi" w:hAnsiTheme="majorHAnsi"/>
          <w:b/>
          <w:sz w:val="24"/>
          <w:szCs w:val="24"/>
        </w:rPr>
      </w:pPr>
      <w:r w:rsidRPr="00A60750">
        <w:rPr>
          <w:rFonts w:asciiTheme="majorHAnsi" w:hAnsiTheme="majorHAnsi"/>
          <w:b/>
          <w:sz w:val="24"/>
          <w:szCs w:val="24"/>
          <w:u w:val="single"/>
        </w:rPr>
        <w:t>Konkursu rezultāti</w:t>
      </w:r>
      <w:r w:rsidRPr="00A60750">
        <w:rPr>
          <w:rFonts w:asciiTheme="majorHAnsi" w:hAnsiTheme="majorHAnsi"/>
          <w:b/>
          <w:sz w:val="24"/>
          <w:szCs w:val="24"/>
        </w:rPr>
        <w:t xml:space="preserve"> </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sz w:val="24"/>
          <w:szCs w:val="24"/>
        </w:rPr>
        <w:sym w:font="Symbol" w:char="F02A"/>
      </w:r>
      <w:r w:rsidRPr="00A60750">
        <w:rPr>
          <w:rFonts w:asciiTheme="majorHAnsi" w:hAnsiTheme="majorHAnsi"/>
          <w:sz w:val="24"/>
          <w:szCs w:val="24"/>
        </w:rPr>
        <w:t xml:space="preserve"> Stāstnieku konkursā novadā 3 skolēni izcīnīja I vietu un ieguva titulu „Lielais stāstnieks”, bet 1 skolnieks - II vietu un titulu „Mazais stāstnieks”, I vieta valstī – 1; </w:t>
      </w:r>
      <w:r w:rsidRPr="00A60750">
        <w:rPr>
          <w:rFonts w:asciiTheme="majorHAnsi" w:hAnsiTheme="majorHAnsi"/>
          <w:sz w:val="24"/>
          <w:szCs w:val="24"/>
        </w:rPr>
        <w:sym w:font="Symbol" w:char="F02A"/>
      </w:r>
      <w:r w:rsidRPr="00A60750">
        <w:rPr>
          <w:rFonts w:asciiTheme="majorHAnsi" w:hAnsiTheme="majorHAnsi"/>
          <w:sz w:val="24"/>
          <w:szCs w:val="24"/>
        </w:rPr>
        <w:t xml:space="preserve"> Skatuves runas konkursā 3 skolniekiem novadā I vieta, bet reģionā – II vieta 1 skolniecei; </w:t>
      </w:r>
      <w:r w:rsidRPr="00A60750">
        <w:rPr>
          <w:rFonts w:asciiTheme="majorHAnsi" w:hAnsiTheme="majorHAnsi"/>
          <w:sz w:val="24"/>
          <w:szCs w:val="24"/>
        </w:rPr>
        <w:sym w:font="Symbol" w:char="F02A"/>
      </w:r>
      <w:r w:rsidRPr="00A60750">
        <w:rPr>
          <w:rFonts w:asciiTheme="majorHAnsi" w:hAnsiTheme="majorHAnsi"/>
          <w:sz w:val="24"/>
          <w:szCs w:val="24"/>
        </w:rPr>
        <w:t xml:space="preserve"> </w:t>
      </w:r>
      <w:r w:rsidRPr="00A60750">
        <w:rPr>
          <w:rFonts w:asciiTheme="majorHAnsi" w:hAnsiTheme="majorHAnsi"/>
          <w:i/>
          <w:sz w:val="24"/>
          <w:szCs w:val="24"/>
        </w:rPr>
        <w:t>Anekdošu virpulī</w:t>
      </w:r>
      <w:r w:rsidRPr="00A60750">
        <w:rPr>
          <w:rFonts w:asciiTheme="majorHAnsi" w:hAnsiTheme="majorHAnsi"/>
          <w:sz w:val="24"/>
          <w:szCs w:val="24"/>
        </w:rPr>
        <w:t xml:space="preserve"> novadā 3 skolniecēm I vieta, konkursā valstī tituls </w:t>
      </w:r>
      <w:r w:rsidRPr="00A60750">
        <w:rPr>
          <w:rFonts w:asciiTheme="majorHAnsi" w:hAnsiTheme="majorHAnsi"/>
          <w:i/>
          <w:sz w:val="24"/>
          <w:szCs w:val="24"/>
        </w:rPr>
        <w:t>Ekselentā smīdinātāja</w:t>
      </w:r>
      <w:r w:rsidRPr="00A60750">
        <w:rPr>
          <w:rFonts w:asciiTheme="majorHAnsi" w:hAnsiTheme="majorHAnsi"/>
          <w:sz w:val="24"/>
          <w:szCs w:val="24"/>
        </w:rPr>
        <w:t xml:space="preserve"> -2, </w:t>
      </w:r>
      <w:r w:rsidRPr="00A60750">
        <w:rPr>
          <w:rFonts w:asciiTheme="majorHAnsi" w:hAnsiTheme="majorHAnsi"/>
          <w:i/>
          <w:sz w:val="24"/>
          <w:szCs w:val="24"/>
        </w:rPr>
        <w:t>Dižā</w:t>
      </w:r>
      <w:r w:rsidRPr="00A60750">
        <w:rPr>
          <w:rFonts w:asciiTheme="majorHAnsi" w:hAnsiTheme="majorHAnsi"/>
          <w:sz w:val="24"/>
          <w:szCs w:val="24"/>
        </w:rPr>
        <w:t xml:space="preserve"> </w:t>
      </w:r>
      <w:r w:rsidRPr="00A60750">
        <w:rPr>
          <w:rFonts w:asciiTheme="majorHAnsi" w:hAnsiTheme="majorHAnsi"/>
          <w:i/>
          <w:sz w:val="24"/>
          <w:szCs w:val="24"/>
        </w:rPr>
        <w:t>smīdinātāja</w:t>
      </w:r>
      <w:r w:rsidRPr="00A60750">
        <w:rPr>
          <w:rFonts w:asciiTheme="majorHAnsi" w:hAnsiTheme="majorHAnsi"/>
          <w:sz w:val="24"/>
          <w:szCs w:val="24"/>
        </w:rPr>
        <w:t xml:space="preserve"> -2; </w:t>
      </w:r>
      <w:r w:rsidRPr="00A60750">
        <w:rPr>
          <w:rFonts w:asciiTheme="majorHAnsi" w:hAnsiTheme="majorHAnsi"/>
          <w:sz w:val="24"/>
          <w:szCs w:val="24"/>
        </w:rPr>
        <w:sym w:font="Symbol" w:char="F02A"/>
      </w:r>
      <w:r w:rsidRPr="00A60750">
        <w:rPr>
          <w:rFonts w:asciiTheme="majorHAnsi" w:hAnsiTheme="majorHAnsi"/>
          <w:sz w:val="24"/>
          <w:szCs w:val="24"/>
        </w:rPr>
        <w:t xml:space="preserve"> Konkursā „Game Day” 5.a klases komanda ieguva II vietu; * LNB konkursā “Plašais apvārsnis” – 2 Atzinības; * BSA radošo rakstu darbu konkursā 2 -  vietas, 2 – Atzinības.</w:t>
      </w:r>
    </w:p>
    <w:p w:rsidR="00BA4D9E" w:rsidRPr="00A60750" w:rsidRDefault="00BA4D9E" w:rsidP="00D22374">
      <w:pPr>
        <w:tabs>
          <w:tab w:val="left" w:pos="3556"/>
        </w:tabs>
        <w:spacing w:after="0" w:line="240" w:lineRule="auto"/>
        <w:ind w:right="-907"/>
        <w:jc w:val="both"/>
        <w:rPr>
          <w:rFonts w:asciiTheme="majorHAnsi" w:hAnsiTheme="majorHAnsi"/>
          <w:b/>
          <w:sz w:val="24"/>
          <w:szCs w:val="24"/>
          <w:u w:val="single"/>
        </w:rPr>
      </w:pPr>
      <w:r w:rsidRPr="00A60750">
        <w:rPr>
          <w:rFonts w:asciiTheme="majorHAnsi" w:hAnsiTheme="majorHAnsi"/>
          <w:b/>
          <w:sz w:val="24"/>
          <w:szCs w:val="24"/>
          <w:u w:val="single"/>
        </w:rPr>
        <w:t>Sasniegumi sportā</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Audzēkņi apmeklēja sporta nodarbības sporta hallē, stadionā un peldbaseinā, nodarbības sporta skolas Kokneses treniņgrupās. </w:t>
      </w:r>
      <w:r w:rsidRPr="00A60750">
        <w:rPr>
          <w:rFonts w:asciiTheme="majorHAnsi" w:hAnsiTheme="majorHAnsi"/>
          <w:b/>
          <w:sz w:val="24"/>
          <w:szCs w:val="24"/>
        </w:rPr>
        <w:t>49</w:t>
      </w:r>
      <w:r w:rsidRPr="00A60750">
        <w:rPr>
          <w:rFonts w:asciiTheme="majorHAnsi" w:hAnsiTheme="majorHAnsi"/>
          <w:sz w:val="24"/>
          <w:szCs w:val="24"/>
        </w:rPr>
        <w:t xml:space="preserve"> skolēni guva labus panākumus dažāda līmeņa sacensībās: </w:t>
      </w:r>
      <w:r w:rsidRPr="00A60750">
        <w:rPr>
          <w:rFonts w:asciiTheme="majorHAnsi" w:hAnsiTheme="majorHAnsi"/>
          <w:sz w:val="24"/>
          <w:szCs w:val="24"/>
        </w:rPr>
        <w:sym w:font="Symbol" w:char="F02A"/>
      </w:r>
      <w:r w:rsidRPr="00A60750">
        <w:rPr>
          <w:rFonts w:asciiTheme="majorHAnsi" w:hAnsiTheme="majorHAnsi"/>
          <w:sz w:val="24"/>
          <w:szCs w:val="24"/>
        </w:rPr>
        <w:t xml:space="preserve"> Starptautiskās volejbola sacensībās „Baltijas kauss” – II vieta 11.kl. zēniem; </w:t>
      </w:r>
      <w:r w:rsidRPr="00A60750">
        <w:rPr>
          <w:rFonts w:asciiTheme="majorHAnsi" w:hAnsiTheme="majorHAnsi"/>
          <w:sz w:val="24"/>
          <w:szCs w:val="24"/>
        </w:rPr>
        <w:sym w:font="Symbol" w:char="F02A"/>
      </w:r>
      <w:r w:rsidRPr="00A60750">
        <w:rPr>
          <w:rFonts w:asciiTheme="majorHAnsi" w:hAnsiTheme="majorHAnsi"/>
          <w:sz w:val="24"/>
          <w:szCs w:val="24"/>
        </w:rPr>
        <w:t xml:space="preserve"> „Lāses” kausa atlases sacensībās - I vieta 8.-9.kl. zēniem; </w:t>
      </w:r>
      <w:r w:rsidRPr="00A60750">
        <w:rPr>
          <w:rFonts w:asciiTheme="majorHAnsi" w:hAnsiTheme="majorHAnsi"/>
          <w:sz w:val="24"/>
          <w:szCs w:val="24"/>
        </w:rPr>
        <w:sym w:font="Symbol" w:char="F02A"/>
      </w:r>
      <w:r w:rsidRPr="00A60750">
        <w:rPr>
          <w:rFonts w:asciiTheme="majorHAnsi" w:hAnsiTheme="majorHAnsi"/>
          <w:sz w:val="24"/>
          <w:szCs w:val="24"/>
        </w:rPr>
        <w:t xml:space="preserve"> „Lāses” kausa izcīņā volejbolā valstī - III vieta 8.-9.kl. zēniem; </w:t>
      </w:r>
      <w:r w:rsidRPr="00A60750">
        <w:rPr>
          <w:rFonts w:asciiTheme="majorHAnsi" w:hAnsiTheme="majorHAnsi"/>
          <w:sz w:val="24"/>
          <w:szCs w:val="24"/>
        </w:rPr>
        <w:sym w:font="Symbol" w:char="F02A"/>
      </w:r>
      <w:r w:rsidRPr="00A60750">
        <w:rPr>
          <w:rFonts w:asciiTheme="majorHAnsi" w:hAnsiTheme="majorHAnsi"/>
          <w:sz w:val="24"/>
          <w:szCs w:val="24"/>
        </w:rPr>
        <w:t xml:space="preserve"> Latvijas VF kausa izcīņā volejbolā - I vieta 6.-7.kl. zēniem; </w:t>
      </w:r>
      <w:r w:rsidRPr="00A60750">
        <w:rPr>
          <w:rFonts w:asciiTheme="majorHAnsi" w:hAnsiTheme="majorHAnsi"/>
          <w:sz w:val="24"/>
          <w:szCs w:val="24"/>
        </w:rPr>
        <w:sym w:font="Symbol" w:char="F02A"/>
      </w:r>
      <w:r w:rsidRPr="00A60750">
        <w:rPr>
          <w:rFonts w:asciiTheme="majorHAnsi" w:hAnsiTheme="majorHAnsi"/>
          <w:sz w:val="24"/>
          <w:szCs w:val="24"/>
        </w:rPr>
        <w:t xml:space="preserve"> starpnovadu volejbola sacensībās I vieta 5.-6.kl.; 10.-12.kl. zēniem, II vieta 8.-10.kl. meitenēm, III vieta 11.-12.kl. meitenēm; </w:t>
      </w:r>
      <w:r w:rsidRPr="00A60750">
        <w:rPr>
          <w:rFonts w:asciiTheme="majorHAnsi" w:hAnsiTheme="majorHAnsi"/>
          <w:sz w:val="24"/>
          <w:szCs w:val="24"/>
        </w:rPr>
        <w:sym w:font="Symbol" w:char="F02A"/>
      </w:r>
      <w:r w:rsidRPr="00A60750">
        <w:rPr>
          <w:rFonts w:asciiTheme="majorHAnsi" w:hAnsiTheme="majorHAnsi"/>
          <w:sz w:val="24"/>
          <w:szCs w:val="24"/>
        </w:rPr>
        <w:t xml:space="preserve"> starpnovadu basketbola sacensībās I vieta 9.-12.kl. zēniem, I vieta 8.-12.kl. meitenēm;</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sz w:val="24"/>
          <w:szCs w:val="24"/>
        </w:rPr>
        <w:sym w:font="Symbol" w:char="F02A"/>
      </w:r>
      <w:r w:rsidRPr="00A60750">
        <w:rPr>
          <w:rFonts w:asciiTheme="majorHAnsi" w:hAnsiTheme="majorHAnsi"/>
          <w:sz w:val="24"/>
          <w:szCs w:val="24"/>
        </w:rPr>
        <w:t xml:space="preserve"> krosā I vieta -2; II vieta -1; III vieta -1; * peldēšanā I vieta -1; </w:t>
      </w:r>
      <w:r w:rsidRPr="00A60750">
        <w:rPr>
          <w:rFonts w:asciiTheme="majorHAnsi" w:hAnsiTheme="majorHAnsi"/>
          <w:sz w:val="24"/>
          <w:szCs w:val="24"/>
        </w:rPr>
        <w:sym w:font="Symbol" w:char="F02A"/>
      </w:r>
      <w:r w:rsidRPr="00A60750">
        <w:rPr>
          <w:rFonts w:asciiTheme="majorHAnsi" w:hAnsiTheme="majorHAnsi"/>
          <w:sz w:val="24"/>
          <w:szCs w:val="24"/>
        </w:rPr>
        <w:t xml:space="preserve"> Latvijas čempionātā trīssoļlēkšanā I vieta - 1, soļošanā I vieta - 1, II vieta -4, III vieta -3; lodes grūšanā II vieta -1; vesera mešanā I vieta -1; III vieta -1; slēpošanā I vieta - 2, II vieta - 2, III vieta – 1; riteņbraukšanā I vieta - 1; III vieta - 1.</w:t>
      </w:r>
    </w:p>
    <w:p w:rsidR="00BA4D9E" w:rsidRPr="00A60750" w:rsidRDefault="00BA4D9E" w:rsidP="00D22374">
      <w:pPr>
        <w:tabs>
          <w:tab w:val="left" w:pos="3556"/>
        </w:tabs>
        <w:spacing w:after="0" w:line="240" w:lineRule="auto"/>
        <w:ind w:right="-907"/>
        <w:jc w:val="both"/>
        <w:rPr>
          <w:rFonts w:asciiTheme="majorHAnsi" w:hAnsiTheme="majorHAnsi"/>
          <w:b/>
          <w:sz w:val="24"/>
          <w:szCs w:val="24"/>
          <w:u w:val="single"/>
        </w:rPr>
      </w:pPr>
      <w:r w:rsidRPr="00A60750">
        <w:rPr>
          <w:rFonts w:asciiTheme="majorHAnsi" w:hAnsiTheme="majorHAnsi"/>
          <w:b/>
          <w:sz w:val="24"/>
          <w:szCs w:val="24"/>
          <w:u w:val="single"/>
        </w:rPr>
        <w:t>Apbalvojumi</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b/>
          <w:sz w:val="24"/>
          <w:szCs w:val="24"/>
        </w:rPr>
        <w:t>1) Draudzīgā aicinājuma fonda balvas</w:t>
      </w:r>
      <w:r w:rsidRPr="00A60750">
        <w:rPr>
          <w:rFonts w:asciiTheme="majorHAnsi" w:hAnsiTheme="majorHAnsi"/>
          <w:sz w:val="24"/>
          <w:szCs w:val="24"/>
        </w:rPr>
        <w:t xml:space="preserve"> (lauku vidusskolu grupā) 2014.gada 14. novembrī: </w:t>
      </w:r>
    </w:p>
    <w:p w:rsidR="00BA4D9E" w:rsidRPr="00A60750" w:rsidRDefault="00BA4D9E" w:rsidP="00D22374">
      <w:pPr>
        <w:tabs>
          <w:tab w:val="left" w:pos="3556"/>
        </w:tabs>
        <w:spacing w:after="0" w:line="240" w:lineRule="auto"/>
        <w:ind w:right="-907"/>
        <w:jc w:val="both"/>
        <w:rPr>
          <w:rFonts w:asciiTheme="majorHAnsi" w:hAnsiTheme="majorHAnsi"/>
          <w:b/>
          <w:sz w:val="24"/>
          <w:szCs w:val="24"/>
        </w:rPr>
      </w:pPr>
      <w:r w:rsidRPr="00A60750">
        <w:rPr>
          <w:rFonts w:asciiTheme="majorHAnsi" w:hAnsiTheme="majorHAnsi"/>
          <w:b/>
          <w:sz w:val="24"/>
          <w:szCs w:val="24"/>
        </w:rPr>
        <w:t xml:space="preserve">* balva „Mazā pūce” un diploms par izciliem sasniegumiem angļu valodas mācīšanā (I vieta); </w:t>
      </w:r>
    </w:p>
    <w:p w:rsidR="00BA4D9E" w:rsidRPr="00A60750" w:rsidRDefault="00BA4D9E" w:rsidP="00D22374">
      <w:pPr>
        <w:tabs>
          <w:tab w:val="left" w:pos="3556"/>
        </w:tabs>
        <w:spacing w:after="0" w:line="240" w:lineRule="auto"/>
        <w:ind w:right="-907"/>
        <w:jc w:val="both"/>
        <w:rPr>
          <w:rFonts w:asciiTheme="majorHAnsi" w:hAnsiTheme="majorHAnsi"/>
          <w:b/>
          <w:sz w:val="24"/>
          <w:szCs w:val="24"/>
        </w:rPr>
      </w:pPr>
      <w:r w:rsidRPr="00A60750">
        <w:rPr>
          <w:rFonts w:asciiTheme="majorHAnsi" w:hAnsiTheme="majorHAnsi"/>
          <w:b/>
          <w:sz w:val="24"/>
          <w:szCs w:val="24"/>
        </w:rPr>
        <w:t xml:space="preserve">* diploms par izciliem sasniegumiem dabas zinību mācīšanā (II vieta); </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 balva par izcilu mācību darbu kopvērtējumā; </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 balva skolas vadībai par teicamu mācību darba organizāciju. </w:t>
      </w:r>
    </w:p>
    <w:p w:rsidR="00BA4D9E" w:rsidRPr="00A60750" w:rsidRDefault="00BA4D9E" w:rsidP="00D22374">
      <w:pPr>
        <w:tabs>
          <w:tab w:val="left" w:pos="3556"/>
        </w:tabs>
        <w:spacing w:after="0" w:line="240" w:lineRule="auto"/>
        <w:ind w:right="-907"/>
        <w:jc w:val="both"/>
        <w:rPr>
          <w:rFonts w:asciiTheme="majorHAnsi" w:hAnsiTheme="majorHAnsi"/>
          <w:sz w:val="24"/>
          <w:szCs w:val="24"/>
        </w:rPr>
      </w:pPr>
      <w:r w:rsidRPr="00A60750">
        <w:rPr>
          <w:rFonts w:asciiTheme="majorHAnsi" w:hAnsiTheme="majorHAnsi"/>
          <w:b/>
          <w:sz w:val="24"/>
          <w:szCs w:val="24"/>
        </w:rPr>
        <w:t>2)</w:t>
      </w:r>
      <w:r w:rsidRPr="00A60750">
        <w:rPr>
          <w:rFonts w:asciiTheme="majorHAnsi" w:hAnsiTheme="majorHAnsi"/>
          <w:sz w:val="24"/>
          <w:szCs w:val="24"/>
        </w:rPr>
        <w:t xml:space="preserve"> 2014. gada 28. novembrī Rīgas Tehniskās universitātes Materiālzinātnes un lietišķās ķīmijas fakultātē (RTU MLĶF) notika ikgadējais Latvijas ķīmijas un dabaszinātņu skolotāju seminārs, kura laikā tika sveikti labākie ķīmijas skolotāji, kas savus skolēnus izcili sagatavojuši studijām RTU. 12 skolotāji no Latvijas reģioniem un Rīgas saņēma RTU </w:t>
      </w:r>
      <w:r w:rsidRPr="00A60750">
        <w:rPr>
          <w:rFonts w:asciiTheme="majorHAnsi" w:hAnsiTheme="majorHAnsi"/>
          <w:sz w:val="24"/>
          <w:szCs w:val="24"/>
        </w:rPr>
        <w:lastRenderedPageBreak/>
        <w:t xml:space="preserve">MLĶF un citu institūciju — Latvijas Zinātņu akadēmijas, Latvijas Organiskās sintēzes institūta, AS Grindeks, AS Olainfarm un SIA Bauskas alus — apbalvojumus. RTU un ķīmijas uzņēmumu apbalvojumi skolotājiem tiek piešķirti kopš 1999. gada, savukārt Emīlijas Gudrinieces balva – kopš 2006. gada. Jau trešo reizi (2009.g., 2012.g.) balvu saņēma arī I. Gaiša Kokneses vidusskolas ķīmijas skolotāja </w:t>
      </w:r>
      <w:r w:rsidRPr="00A60750">
        <w:rPr>
          <w:rFonts w:asciiTheme="majorHAnsi" w:hAnsiTheme="majorHAnsi"/>
          <w:b/>
          <w:sz w:val="24"/>
          <w:szCs w:val="24"/>
        </w:rPr>
        <w:t>Ludmila Čudarāne</w:t>
      </w:r>
      <w:r w:rsidRPr="00A60750">
        <w:rPr>
          <w:rFonts w:asciiTheme="majorHAnsi" w:hAnsiTheme="majorHAnsi"/>
          <w:sz w:val="24"/>
          <w:szCs w:val="24"/>
        </w:rPr>
        <w:t>.</w:t>
      </w:r>
    </w:p>
    <w:p w:rsidR="00BA4D9E" w:rsidRPr="00A60750" w:rsidRDefault="00BA4D9E" w:rsidP="00D22374">
      <w:pPr>
        <w:tabs>
          <w:tab w:val="left" w:pos="3556"/>
        </w:tabs>
        <w:spacing w:after="0" w:line="240" w:lineRule="auto"/>
        <w:ind w:right="-907"/>
        <w:jc w:val="both"/>
        <w:rPr>
          <w:rFonts w:asciiTheme="majorHAnsi" w:hAnsiTheme="majorHAnsi"/>
          <w:b/>
          <w:sz w:val="24"/>
          <w:szCs w:val="24"/>
          <w:u w:val="single"/>
        </w:rPr>
      </w:pPr>
      <w:r w:rsidRPr="00A60750">
        <w:rPr>
          <w:rFonts w:asciiTheme="majorHAnsi" w:hAnsiTheme="majorHAnsi"/>
          <w:b/>
          <w:sz w:val="24"/>
          <w:szCs w:val="24"/>
          <w:u w:val="single"/>
        </w:rPr>
        <w:t>Dalība</w:t>
      </w:r>
      <w:r w:rsidRPr="00A60750">
        <w:rPr>
          <w:rFonts w:asciiTheme="majorHAnsi" w:eastAsia="Calibri" w:hAnsiTheme="majorHAnsi"/>
          <w:b/>
          <w:sz w:val="24"/>
          <w:szCs w:val="24"/>
          <w:u w:val="single"/>
        </w:rPr>
        <w:t xml:space="preserve"> XI Latvijas skolu jaunatnes Dziesmu un deju svētkos (4 kolektīvi, 98 dalībnieki)</w:t>
      </w:r>
    </w:p>
    <w:p w:rsidR="00BA4D9E" w:rsidRPr="00A60750" w:rsidRDefault="00BA4D9E" w:rsidP="00D22374">
      <w:pPr>
        <w:tabs>
          <w:tab w:val="left" w:pos="3556"/>
        </w:tabs>
        <w:spacing w:after="0" w:line="240" w:lineRule="auto"/>
        <w:ind w:right="-907"/>
        <w:rPr>
          <w:rFonts w:asciiTheme="majorHAnsi" w:eastAsia="Calibri" w:hAnsiTheme="majorHAnsi"/>
          <w:b/>
          <w:sz w:val="24"/>
          <w:szCs w:val="24"/>
        </w:rPr>
      </w:pPr>
      <w:r w:rsidRPr="00A60750">
        <w:rPr>
          <w:rFonts w:asciiTheme="majorHAnsi" w:hAnsiTheme="majorHAnsi"/>
          <w:sz w:val="24"/>
          <w:szCs w:val="24"/>
        </w:rPr>
        <w:t xml:space="preserve">* </w:t>
      </w:r>
      <w:r w:rsidRPr="00A60750">
        <w:rPr>
          <w:rFonts w:asciiTheme="majorHAnsi" w:eastAsia="Calibri" w:hAnsiTheme="majorHAnsi"/>
          <w:b/>
          <w:sz w:val="24"/>
          <w:szCs w:val="24"/>
        </w:rPr>
        <w:t>Jauktais koris</w:t>
      </w:r>
      <w:r w:rsidRPr="00A60750">
        <w:rPr>
          <w:rFonts w:asciiTheme="majorHAnsi" w:eastAsia="Calibri" w:hAnsiTheme="majorHAnsi"/>
          <w:sz w:val="24"/>
          <w:szCs w:val="24"/>
        </w:rPr>
        <w:t xml:space="preserve"> un </w:t>
      </w:r>
      <w:r w:rsidRPr="00A60750">
        <w:rPr>
          <w:rFonts w:asciiTheme="majorHAnsi" w:eastAsia="Calibri" w:hAnsiTheme="majorHAnsi"/>
          <w:b/>
          <w:sz w:val="24"/>
          <w:szCs w:val="24"/>
        </w:rPr>
        <w:t xml:space="preserve">zēnu koris </w:t>
      </w:r>
      <w:r w:rsidRPr="00A60750">
        <w:rPr>
          <w:rFonts w:asciiTheme="majorHAnsi" w:eastAsia="Calibri" w:hAnsiTheme="majorHAnsi"/>
          <w:sz w:val="24"/>
          <w:szCs w:val="24"/>
        </w:rPr>
        <w:t>starpnovadu koru skatē ieguva</w:t>
      </w:r>
      <w:r w:rsidRPr="00A60750">
        <w:rPr>
          <w:rFonts w:asciiTheme="majorHAnsi" w:eastAsia="Calibri" w:hAnsiTheme="majorHAnsi"/>
          <w:b/>
          <w:sz w:val="24"/>
          <w:szCs w:val="24"/>
        </w:rPr>
        <w:t xml:space="preserve"> 1. pakāpi. </w:t>
      </w:r>
    </w:p>
    <w:p w:rsidR="00BA4D9E" w:rsidRPr="00A60750" w:rsidRDefault="00BA4D9E" w:rsidP="00D22374">
      <w:pPr>
        <w:tabs>
          <w:tab w:val="left" w:pos="3556"/>
        </w:tabs>
        <w:spacing w:after="0" w:line="240" w:lineRule="auto"/>
        <w:ind w:right="-907"/>
        <w:rPr>
          <w:rFonts w:asciiTheme="majorHAnsi" w:hAnsiTheme="majorHAnsi"/>
          <w:b/>
          <w:sz w:val="24"/>
          <w:szCs w:val="24"/>
        </w:rPr>
      </w:pPr>
      <w:r w:rsidRPr="00A60750">
        <w:rPr>
          <w:rFonts w:asciiTheme="majorHAnsi" w:eastAsia="Calibri" w:hAnsiTheme="majorHAnsi"/>
          <w:b/>
          <w:sz w:val="24"/>
          <w:szCs w:val="24"/>
        </w:rPr>
        <w:t xml:space="preserve">* </w:t>
      </w:r>
      <w:r w:rsidRPr="00A60750">
        <w:rPr>
          <w:rFonts w:asciiTheme="majorHAnsi" w:hAnsiTheme="majorHAnsi"/>
          <w:b/>
          <w:sz w:val="24"/>
          <w:szCs w:val="24"/>
        </w:rPr>
        <w:t>Folkloras kopa “Tīne”</w:t>
      </w:r>
      <w:r w:rsidRPr="00A60750">
        <w:rPr>
          <w:rFonts w:asciiTheme="majorHAnsi" w:hAnsiTheme="majorHAnsi"/>
          <w:sz w:val="24"/>
          <w:szCs w:val="24"/>
        </w:rPr>
        <w:t xml:space="preserve"> republikāniskajā skatē </w:t>
      </w:r>
      <w:r w:rsidRPr="00A60750">
        <w:rPr>
          <w:rFonts w:asciiTheme="majorHAnsi" w:eastAsia="Calibri" w:hAnsiTheme="majorHAnsi"/>
          <w:sz w:val="24"/>
          <w:szCs w:val="24"/>
        </w:rPr>
        <w:t>ieguva</w:t>
      </w:r>
      <w:r w:rsidRPr="00A60750">
        <w:rPr>
          <w:rFonts w:asciiTheme="majorHAnsi" w:eastAsia="Calibri" w:hAnsiTheme="majorHAnsi"/>
          <w:b/>
          <w:sz w:val="24"/>
          <w:szCs w:val="24"/>
        </w:rPr>
        <w:t xml:space="preserve"> 1. pakāpi.</w:t>
      </w:r>
    </w:p>
    <w:p w:rsidR="00BA4D9E" w:rsidRPr="00A60750" w:rsidRDefault="00BA4D9E" w:rsidP="00D22374">
      <w:pPr>
        <w:tabs>
          <w:tab w:val="left" w:pos="3556"/>
        </w:tabs>
        <w:spacing w:after="0" w:line="240" w:lineRule="auto"/>
        <w:ind w:right="-907"/>
        <w:rPr>
          <w:rFonts w:asciiTheme="majorHAnsi" w:hAnsiTheme="majorHAnsi"/>
          <w:sz w:val="24"/>
          <w:szCs w:val="24"/>
        </w:rPr>
      </w:pPr>
      <w:r w:rsidRPr="00A60750">
        <w:rPr>
          <w:rFonts w:asciiTheme="majorHAnsi" w:hAnsiTheme="majorHAnsi"/>
          <w:sz w:val="24"/>
          <w:szCs w:val="24"/>
        </w:rPr>
        <w:t xml:space="preserve">* </w:t>
      </w:r>
      <w:r w:rsidRPr="00A60750">
        <w:rPr>
          <w:rFonts w:asciiTheme="majorHAnsi" w:eastAsia="Calibri" w:hAnsiTheme="majorHAnsi"/>
          <w:b/>
          <w:sz w:val="24"/>
          <w:szCs w:val="24"/>
        </w:rPr>
        <w:t>Vidusskolas deju kolektīvs</w:t>
      </w:r>
      <w:r w:rsidRPr="00A60750">
        <w:rPr>
          <w:rFonts w:asciiTheme="majorHAnsi" w:eastAsia="Calibri" w:hAnsiTheme="majorHAnsi"/>
          <w:sz w:val="24"/>
          <w:szCs w:val="24"/>
        </w:rPr>
        <w:t xml:space="preserve"> starpnovadu deju skatē ieguva </w:t>
      </w:r>
      <w:r w:rsidRPr="00A60750">
        <w:rPr>
          <w:rFonts w:asciiTheme="majorHAnsi" w:eastAsia="Calibri" w:hAnsiTheme="majorHAnsi"/>
          <w:b/>
          <w:sz w:val="24"/>
          <w:szCs w:val="24"/>
        </w:rPr>
        <w:t>1. pakāpi</w:t>
      </w:r>
      <w:r w:rsidRPr="00A60750">
        <w:rPr>
          <w:rFonts w:asciiTheme="majorHAnsi" w:eastAsia="Calibri" w:hAnsiTheme="majorHAnsi"/>
          <w:sz w:val="24"/>
          <w:szCs w:val="24"/>
        </w:rPr>
        <w:t>.</w:t>
      </w:r>
    </w:p>
    <w:p w:rsidR="00BA4D9E" w:rsidRPr="00A60750" w:rsidRDefault="00BA4D9E" w:rsidP="00D22374">
      <w:pPr>
        <w:tabs>
          <w:tab w:val="left" w:pos="2856"/>
          <w:tab w:val="left" w:pos="3556"/>
        </w:tabs>
        <w:spacing w:after="0" w:line="240" w:lineRule="auto"/>
        <w:ind w:right="-907"/>
        <w:jc w:val="center"/>
        <w:rPr>
          <w:rFonts w:asciiTheme="majorHAnsi" w:hAnsiTheme="majorHAnsi"/>
          <w:b/>
          <w:sz w:val="24"/>
          <w:szCs w:val="24"/>
        </w:rPr>
      </w:pPr>
    </w:p>
    <w:p w:rsidR="00BA4D9E" w:rsidRPr="00A60750" w:rsidRDefault="00BA4D9E" w:rsidP="00BA4D9E">
      <w:pPr>
        <w:tabs>
          <w:tab w:val="left" w:pos="2856"/>
          <w:tab w:val="left" w:pos="3556"/>
        </w:tabs>
        <w:spacing w:after="0" w:line="240" w:lineRule="auto"/>
        <w:ind w:right="-908"/>
        <w:jc w:val="center"/>
        <w:rPr>
          <w:rFonts w:asciiTheme="majorHAnsi" w:hAnsiTheme="majorHAnsi"/>
          <w:b/>
          <w:sz w:val="24"/>
          <w:szCs w:val="24"/>
        </w:rPr>
      </w:pPr>
    </w:p>
    <w:p w:rsidR="00BA4D9E" w:rsidRPr="00BA4D9E" w:rsidRDefault="00BA4D9E" w:rsidP="00A60750">
      <w:pPr>
        <w:tabs>
          <w:tab w:val="left" w:pos="2856"/>
          <w:tab w:val="left" w:pos="3556"/>
        </w:tabs>
        <w:spacing w:after="0" w:line="240" w:lineRule="auto"/>
        <w:ind w:right="-908"/>
        <w:jc w:val="right"/>
        <w:rPr>
          <w:rFonts w:asciiTheme="majorHAnsi" w:hAnsiTheme="majorHAnsi"/>
          <w:sz w:val="24"/>
          <w:szCs w:val="24"/>
        </w:rPr>
      </w:pPr>
      <w:r w:rsidRPr="00BA4D9E">
        <w:rPr>
          <w:rFonts w:asciiTheme="majorHAnsi" w:hAnsiTheme="majorHAnsi"/>
          <w:sz w:val="24"/>
          <w:szCs w:val="24"/>
        </w:rPr>
        <w:t>2.pielikums</w:t>
      </w:r>
    </w:p>
    <w:p w:rsidR="00BA4D9E" w:rsidRPr="00BA4D9E" w:rsidRDefault="00BA4D9E" w:rsidP="00A60750">
      <w:pPr>
        <w:tabs>
          <w:tab w:val="left" w:pos="2856"/>
          <w:tab w:val="left" w:pos="3556"/>
        </w:tabs>
        <w:spacing w:after="0" w:line="240" w:lineRule="auto"/>
        <w:ind w:right="-908"/>
        <w:jc w:val="right"/>
        <w:rPr>
          <w:rFonts w:asciiTheme="majorHAnsi" w:hAnsiTheme="majorHAnsi"/>
          <w:sz w:val="24"/>
          <w:szCs w:val="24"/>
        </w:rPr>
      </w:pPr>
      <w:r w:rsidRPr="00BA4D9E">
        <w:rPr>
          <w:rFonts w:asciiTheme="majorHAnsi" w:hAnsiTheme="majorHAnsi"/>
          <w:sz w:val="24"/>
          <w:szCs w:val="24"/>
        </w:rPr>
        <w:t>Kokneses novada domes</w:t>
      </w:r>
    </w:p>
    <w:p w:rsidR="00BA4D9E" w:rsidRPr="00BA4D9E" w:rsidRDefault="00BA4D9E" w:rsidP="00A60750">
      <w:pPr>
        <w:tabs>
          <w:tab w:val="left" w:pos="2856"/>
          <w:tab w:val="left" w:pos="3556"/>
        </w:tabs>
        <w:spacing w:after="0" w:line="240" w:lineRule="auto"/>
        <w:ind w:right="-908"/>
        <w:jc w:val="right"/>
        <w:rPr>
          <w:rFonts w:asciiTheme="majorHAnsi" w:hAnsiTheme="majorHAnsi"/>
          <w:sz w:val="24"/>
          <w:szCs w:val="24"/>
        </w:rPr>
      </w:pPr>
      <w:r w:rsidRPr="00BA4D9E">
        <w:rPr>
          <w:rFonts w:asciiTheme="majorHAnsi" w:hAnsiTheme="majorHAnsi"/>
          <w:sz w:val="24"/>
          <w:szCs w:val="24"/>
        </w:rPr>
        <w:t>2015.gada 30.septembra</w:t>
      </w:r>
    </w:p>
    <w:p w:rsidR="00BA4D9E" w:rsidRPr="00BA4D9E" w:rsidRDefault="00D22374" w:rsidP="00A60750">
      <w:pPr>
        <w:tabs>
          <w:tab w:val="left" w:pos="2856"/>
          <w:tab w:val="left" w:pos="3556"/>
        </w:tabs>
        <w:spacing w:after="0" w:line="240" w:lineRule="auto"/>
        <w:ind w:right="-908"/>
        <w:jc w:val="right"/>
        <w:rPr>
          <w:rFonts w:asciiTheme="majorHAnsi" w:hAnsiTheme="majorHAnsi"/>
          <w:sz w:val="24"/>
          <w:szCs w:val="24"/>
        </w:rPr>
      </w:pPr>
      <w:r>
        <w:rPr>
          <w:rFonts w:asciiTheme="majorHAnsi" w:hAnsiTheme="majorHAnsi"/>
          <w:sz w:val="24"/>
          <w:szCs w:val="24"/>
        </w:rPr>
        <w:t>lēmumam Nr.3</w:t>
      </w:r>
    </w:p>
    <w:p w:rsidR="00BA4D9E" w:rsidRPr="00BA4D9E" w:rsidRDefault="00BA4D9E" w:rsidP="00A60750">
      <w:pPr>
        <w:tabs>
          <w:tab w:val="left" w:pos="2856"/>
          <w:tab w:val="left" w:pos="3556"/>
        </w:tabs>
        <w:spacing w:after="0" w:line="240" w:lineRule="auto"/>
        <w:ind w:right="-908"/>
        <w:jc w:val="center"/>
        <w:rPr>
          <w:rFonts w:asciiTheme="majorHAnsi" w:hAnsiTheme="majorHAnsi"/>
          <w:b/>
          <w:sz w:val="24"/>
          <w:szCs w:val="24"/>
        </w:rPr>
      </w:pPr>
    </w:p>
    <w:p w:rsidR="00BA4D9E" w:rsidRPr="00BA4D9E" w:rsidRDefault="00BA4D9E" w:rsidP="00BA4D9E">
      <w:pPr>
        <w:tabs>
          <w:tab w:val="left" w:pos="2856"/>
          <w:tab w:val="left" w:pos="3556"/>
        </w:tabs>
        <w:spacing w:after="0" w:line="240" w:lineRule="auto"/>
        <w:ind w:right="5"/>
        <w:jc w:val="center"/>
        <w:rPr>
          <w:rFonts w:asciiTheme="majorHAnsi" w:hAnsiTheme="majorHAnsi"/>
          <w:b/>
          <w:sz w:val="24"/>
          <w:szCs w:val="24"/>
        </w:rPr>
      </w:pPr>
    </w:p>
    <w:p w:rsidR="00BA4D9E" w:rsidRPr="00D22374" w:rsidRDefault="00BA4D9E" w:rsidP="00BA4D9E">
      <w:pPr>
        <w:tabs>
          <w:tab w:val="left" w:pos="3556"/>
        </w:tabs>
        <w:autoSpaceDE w:val="0"/>
        <w:autoSpaceDN w:val="0"/>
        <w:adjustRightInd w:val="0"/>
        <w:spacing w:after="0" w:line="240" w:lineRule="auto"/>
        <w:jc w:val="center"/>
        <w:rPr>
          <w:rFonts w:asciiTheme="majorHAnsi" w:hAnsiTheme="majorHAnsi"/>
          <w:b/>
          <w:bCs/>
          <w:color w:val="000000"/>
          <w:sz w:val="28"/>
          <w:szCs w:val="28"/>
        </w:rPr>
      </w:pPr>
      <w:r w:rsidRPr="00D22374">
        <w:rPr>
          <w:rFonts w:asciiTheme="majorHAnsi" w:hAnsiTheme="majorHAnsi"/>
          <w:b/>
          <w:bCs/>
          <w:color w:val="000000"/>
          <w:sz w:val="28"/>
          <w:szCs w:val="28"/>
        </w:rPr>
        <w:t>Kokneses novada  Bebru pamatskola</w:t>
      </w:r>
    </w:p>
    <w:p w:rsidR="00BA4D9E" w:rsidRPr="00D22374" w:rsidRDefault="00BA4D9E" w:rsidP="00BA4D9E">
      <w:pPr>
        <w:tabs>
          <w:tab w:val="left" w:pos="3556"/>
        </w:tabs>
        <w:autoSpaceDE w:val="0"/>
        <w:autoSpaceDN w:val="0"/>
        <w:adjustRightInd w:val="0"/>
        <w:spacing w:after="0" w:line="240" w:lineRule="auto"/>
        <w:jc w:val="center"/>
        <w:rPr>
          <w:rFonts w:asciiTheme="majorHAnsi" w:hAnsiTheme="majorHAnsi"/>
          <w:b/>
          <w:bCs/>
          <w:color w:val="000000"/>
          <w:sz w:val="28"/>
          <w:szCs w:val="28"/>
        </w:rPr>
      </w:pPr>
      <w:r w:rsidRPr="00D22374">
        <w:rPr>
          <w:rFonts w:asciiTheme="majorHAnsi" w:hAnsiTheme="majorHAnsi"/>
          <w:b/>
          <w:bCs/>
          <w:color w:val="000000"/>
          <w:sz w:val="28"/>
          <w:szCs w:val="28"/>
        </w:rPr>
        <w:t>ZIŅOJUMS</w:t>
      </w:r>
    </w:p>
    <w:p w:rsidR="00BA4D9E" w:rsidRPr="00D22374" w:rsidRDefault="00BA4D9E" w:rsidP="00BA4D9E">
      <w:pPr>
        <w:tabs>
          <w:tab w:val="left" w:pos="3556"/>
        </w:tabs>
        <w:autoSpaceDE w:val="0"/>
        <w:autoSpaceDN w:val="0"/>
        <w:adjustRightInd w:val="0"/>
        <w:spacing w:after="0" w:line="240" w:lineRule="auto"/>
        <w:jc w:val="center"/>
        <w:rPr>
          <w:rFonts w:asciiTheme="majorHAnsi" w:hAnsiTheme="majorHAnsi"/>
          <w:b/>
          <w:bCs/>
          <w:color w:val="000000"/>
          <w:sz w:val="28"/>
          <w:szCs w:val="28"/>
        </w:rPr>
      </w:pPr>
      <w:r w:rsidRPr="00D22374">
        <w:rPr>
          <w:rFonts w:asciiTheme="majorHAnsi" w:hAnsiTheme="majorHAnsi"/>
          <w:b/>
          <w:bCs/>
          <w:color w:val="000000"/>
          <w:sz w:val="28"/>
          <w:szCs w:val="28"/>
        </w:rPr>
        <w:t>par 2014./2015. mācību gadu</w:t>
      </w:r>
    </w:p>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bCs/>
          <w:color w:val="000000"/>
          <w:sz w:val="28"/>
          <w:szCs w:val="28"/>
        </w:rPr>
      </w:pPr>
    </w:p>
    <w:p w:rsidR="00BA4D9E" w:rsidRPr="00D22374"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u w:val="single"/>
        </w:rPr>
      </w:pPr>
      <w:r w:rsidRPr="00D22374">
        <w:rPr>
          <w:rFonts w:asciiTheme="majorHAnsi" w:hAnsiTheme="majorHAnsi"/>
          <w:b/>
          <w:bCs/>
          <w:color w:val="000000"/>
          <w:sz w:val="24"/>
          <w:szCs w:val="24"/>
          <w:u w:val="single"/>
        </w:rPr>
        <w:t xml:space="preserve">I. Vispārīga informācija </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3"/>
          <w:szCs w:val="23"/>
        </w:rPr>
      </w:pP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Iestādes nosaukums: Bebru pamatskola</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Iestādes reģistrācijas numurs: 4512900987</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Iestādes vadītājs: Lidija Degtjareva</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 xml:space="preserve">Izglītības iestādē īstenotās izglītības programmas un izglītojamo skaits uz 2014./2015. mācību gada 1.septembri: </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2666"/>
        <w:gridCol w:w="1665"/>
        <w:gridCol w:w="1601"/>
        <w:gridCol w:w="1641"/>
        <w:gridCol w:w="1361"/>
      </w:tblGrid>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rPr>
            </w:pPr>
            <w:r w:rsidRPr="00BA4D9E">
              <w:rPr>
                <w:rFonts w:asciiTheme="majorHAnsi" w:hAnsiTheme="majorHAnsi"/>
                <w:b/>
                <w:color w:val="000000"/>
              </w:rPr>
              <w:t>Nr.</w:t>
            </w:r>
          </w:p>
        </w:tc>
        <w:tc>
          <w:tcPr>
            <w:tcW w:w="2745"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rPr>
            </w:pPr>
            <w:r w:rsidRPr="00BA4D9E">
              <w:rPr>
                <w:rFonts w:asciiTheme="majorHAnsi" w:hAnsiTheme="majorHAnsi"/>
                <w:b/>
                <w:color w:val="000000"/>
              </w:rPr>
              <w:t>Izglītības programma</w:t>
            </w:r>
          </w:p>
        </w:tc>
        <w:tc>
          <w:tcPr>
            <w:tcW w:w="1677"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rPr>
            </w:pPr>
            <w:r w:rsidRPr="00BA4D9E">
              <w:rPr>
                <w:rFonts w:asciiTheme="majorHAnsi" w:hAnsiTheme="majorHAnsi"/>
                <w:b/>
                <w:color w:val="000000"/>
              </w:rPr>
              <w:t>Izglītības programmas kods</w:t>
            </w:r>
          </w:p>
        </w:tc>
        <w:tc>
          <w:tcPr>
            <w:tcW w:w="1653"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rPr>
            </w:pPr>
            <w:r w:rsidRPr="00BA4D9E">
              <w:rPr>
                <w:rFonts w:asciiTheme="majorHAnsi" w:hAnsiTheme="majorHAnsi"/>
                <w:b/>
                <w:color w:val="000000"/>
              </w:rPr>
              <w:t>Licence Nr.</w:t>
            </w:r>
          </w:p>
        </w:tc>
        <w:tc>
          <w:tcPr>
            <w:tcW w:w="1663"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rPr>
            </w:pPr>
            <w:r w:rsidRPr="00BA4D9E">
              <w:rPr>
                <w:rFonts w:asciiTheme="majorHAnsi" w:hAnsiTheme="majorHAnsi"/>
                <w:b/>
                <w:color w:val="000000"/>
              </w:rPr>
              <w:t>Izdošanas datums</w:t>
            </w:r>
          </w:p>
        </w:tc>
        <w:tc>
          <w:tcPr>
            <w:tcW w:w="1194"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rPr>
            </w:pPr>
            <w:r w:rsidRPr="00BA4D9E">
              <w:rPr>
                <w:rFonts w:asciiTheme="majorHAnsi" w:hAnsiTheme="majorHAnsi"/>
                <w:b/>
                <w:color w:val="000000"/>
              </w:rPr>
              <w:t>Izglītojamo skaits</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3"/>
                <w:szCs w:val="23"/>
              </w:rPr>
            </w:pPr>
            <w:r w:rsidRPr="00BA4D9E">
              <w:rPr>
                <w:rFonts w:asciiTheme="majorHAnsi" w:hAnsiTheme="majorHAnsi"/>
                <w:color w:val="000000"/>
                <w:sz w:val="23"/>
                <w:szCs w:val="23"/>
              </w:rPr>
              <w:t>1.</w:t>
            </w:r>
          </w:p>
        </w:tc>
        <w:tc>
          <w:tcPr>
            <w:tcW w:w="2745"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3"/>
                <w:szCs w:val="23"/>
              </w:rPr>
            </w:pPr>
            <w:r w:rsidRPr="00BA4D9E">
              <w:rPr>
                <w:rFonts w:asciiTheme="majorHAnsi" w:hAnsiTheme="majorHAnsi"/>
                <w:color w:val="000000"/>
                <w:sz w:val="23"/>
                <w:szCs w:val="23"/>
              </w:rPr>
              <w:t>Pamatizglītības programma</w:t>
            </w:r>
          </w:p>
        </w:tc>
        <w:tc>
          <w:tcPr>
            <w:tcW w:w="1677"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3"/>
                <w:szCs w:val="23"/>
              </w:rPr>
            </w:pPr>
            <w:r w:rsidRPr="00BA4D9E">
              <w:rPr>
                <w:rFonts w:asciiTheme="majorHAnsi" w:hAnsiTheme="majorHAnsi"/>
                <w:color w:val="000000"/>
                <w:sz w:val="23"/>
                <w:szCs w:val="23"/>
              </w:rPr>
              <w:t>21011111</w:t>
            </w:r>
          </w:p>
        </w:tc>
        <w:tc>
          <w:tcPr>
            <w:tcW w:w="1653"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3"/>
                <w:szCs w:val="23"/>
              </w:rPr>
            </w:pPr>
            <w:r w:rsidRPr="00BA4D9E">
              <w:rPr>
                <w:rFonts w:asciiTheme="majorHAnsi" w:hAnsiTheme="majorHAnsi"/>
                <w:color w:val="000000"/>
                <w:sz w:val="23"/>
                <w:szCs w:val="23"/>
              </w:rPr>
              <w:t>V-1607</w:t>
            </w:r>
          </w:p>
        </w:tc>
        <w:tc>
          <w:tcPr>
            <w:tcW w:w="1663"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3"/>
                <w:szCs w:val="23"/>
              </w:rPr>
            </w:pPr>
            <w:r w:rsidRPr="00BA4D9E">
              <w:rPr>
                <w:rFonts w:asciiTheme="majorHAnsi" w:hAnsiTheme="majorHAnsi"/>
                <w:color w:val="000000"/>
                <w:sz w:val="23"/>
                <w:szCs w:val="23"/>
              </w:rPr>
              <w:t>22.02.2010.</w:t>
            </w:r>
          </w:p>
        </w:tc>
        <w:tc>
          <w:tcPr>
            <w:tcW w:w="1194"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3"/>
                <w:szCs w:val="23"/>
              </w:rPr>
            </w:pPr>
            <w:r w:rsidRPr="00BA4D9E">
              <w:rPr>
                <w:rFonts w:asciiTheme="majorHAnsi" w:hAnsiTheme="majorHAnsi"/>
                <w:color w:val="000000"/>
                <w:sz w:val="23"/>
                <w:szCs w:val="23"/>
              </w:rPr>
              <w:t>78</w:t>
            </w:r>
          </w:p>
        </w:tc>
      </w:tr>
    </w:tbl>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Informācija par izglītības iestādes audzēkņiem, pedagoģiskajiem un tehniskajiem darbiniekiem un 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A4D9E" w:rsidRPr="00BA4D9E" w:rsidTr="00651401">
        <w:tc>
          <w:tcPr>
            <w:tcW w:w="9464"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Bebru pamatskola un vispārējās pamatizglītības programma akreditētas līdz 2019.gada 19. martam.</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2014./2015. māc. gadu uzsāka 77 izglītojamie 9 klašu komplektos, mācību gadu pabeidza 79 izglītojamie. Skolā strādā 18 pedagoģiskie darbinieki un 13 tehniskie darbinieki.</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p>
        </w:tc>
      </w:tr>
    </w:tbl>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3"/>
          <w:szCs w:val="23"/>
        </w:rPr>
      </w:pP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Izglītības iestādē īstenotās interešu izglītības programmas: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789"/>
      </w:tblGrid>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b/>
                <w:color w:val="000000"/>
                <w:sz w:val="24"/>
                <w:szCs w:val="24"/>
              </w:rPr>
            </w:pPr>
            <w:r w:rsidRPr="00BA4D9E">
              <w:rPr>
                <w:rFonts w:asciiTheme="majorHAnsi" w:hAnsiTheme="majorHAnsi"/>
                <w:b/>
                <w:color w:val="000000"/>
                <w:sz w:val="24"/>
                <w:szCs w:val="24"/>
              </w:rPr>
              <w:t>Nr.</w:t>
            </w:r>
          </w:p>
        </w:tc>
        <w:tc>
          <w:tcPr>
            <w:tcW w:w="8789"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Interešu izglītības programmas nosaukums</w:t>
            </w:r>
          </w:p>
        </w:tc>
      </w:tr>
      <w:tr w:rsidR="00BA4D9E" w:rsidRPr="00BA4D9E" w:rsidTr="00651401">
        <w:tc>
          <w:tcPr>
            <w:tcW w:w="675"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4"/>
                <w:szCs w:val="24"/>
              </w:rPr>
            </w:pPr>
            <w:r w:rsidRPr="00BA4D9E">
              <w:rPr>
                <w:rFonts w:asciiTheme="majorHAnsi" w:hAnsiTheme="majorHAnsi"/>
                <w:color w:val="000000"/>
                <w:sz w:val="24"/>
                <w:szCs w:val="24"/>
              </w:rPr>
              <w:t>1.</w:t>
            </w:r>
          </w:p>
        </w:tc>
        <w:tc>
          <w:tcPr>
            <w:tcW w:w="8789"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3.-9. klašu kora nodarbības programma</w:t>
            </w:r>
          </w:p>
        </w:tc>
      </w:tr>
      <w:tr w:rsidR="00BA4D9E" w:rsidRPr="00BA4D9E" w:rsidTr="00651401">
        <w:tc>
          <w:tcPr>
            <w:tcW w:w="675"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4"/>
                <w:szCs w:val="24"/>
              </w:rPr>
            </w:pPr>
            <w:r w:rsidRPr="00BA4D9E">
              <w:rPr>
                <w:rFonts w:asciiTheme="majorHAnsi" w:hAnsiTheme="majorHAnsi"/>
                <w:color w:val="000000"/>
                <w:sz w:val="24"/>
                <w:szCs w:val="24"/>
              </w:rPr>
              <w:t>2.</w:t>
            </w:r>
          </w:p>
        </w:tc>
        <w:tc>
          <w:tcPr>
            <w:tcW w:w="8789"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Vokālā ansambļa programma</w:t>
            </w:r>
          </w:p>
        </w:tc>
      </w:tr>
      <w:tr w:rsidR="00BA4D9E" w:rsidRPr="00BA4D9E" w:rsidTr="00651401">
        <w:tc>
          <w:tcPr>
            <w:tcW w:w="675"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4"/>
                <w:szCs w:val="24"/>
              </w:rPr>
            </w:pPr>
            <w:r w:rsidRPr="00BA4D9E">
              <w:rPr>
                <w:rFonts w:asciiTheme="majorHAnsi" w:hAnsiTheme="majorHAnsi"/>
                <w:color w:val="000000"/>
                <w:sz w:val="24"/>
                <w:szCs w:val="24"/>
              </w:rPr>
              <w:t>3.</w:t>
            </w:r>
          </w:p>
        </w:tc>
        <w:tc>
          <w:tcPr>
            <w:tcW w:w="8789"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Netradicionālās mākslas pulciņa programma</w:t>
            </w:r>
          </w:p>
        </w:tc>
      </w:tr>
      <w:tr w:rsidR="00BA4D9E" w:rsidRPr="00BA4D9E" w:rsidTr="00651401">
        <w:tc>
          <w:tcPr>
            <w:tcW w:w="675"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4"/>
                <w:szCs w:val="24"/>
              </w:rPr>
            </w:pPr>
            <w:r w:rsidRPr="00BA4D9E">
              <w:rPr>
                <w:rFonts w:asciiTheme="majorHAnsi" w:hAnsiTheme="majorHAnsi"/>
                <w:color w:val="000000"/>
                <w:sz w:val="24"/>
                <w:szCs w:val="24"/>
              </w:rPr>
              <w:lastRenderedPageBreak/>
              <w:t>4.</w:t>
            </w:r>
          </w:p>
        </w:tc>
        <w:tc>
          <w:tcPr>
            <w:tcW w:w="8789"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Netradicionālās noformēšanas pulciņa programma</w:t>
            </w:r>
          </w:p>
        </w:tc>
      </w:tr>
      <w:tr w:rsidR="00BA4D9E" w:rsidRPr="00BA4D9E" w:rsidTr="00651401">
        <w:tc>
          <w:tcPr>
            <w:tcW w:w="675"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4"/>
                <w:szCs w:val="24"/>
              </w:rPr>
            </w:pPr>
            <w:r w:rsidRPr="00BA4D9E">
              <w:rPr>
                <w:rFonts w:asciiTheme="majorHAnsi" w:hAnsiTheme="majorHAnsi"/>
                <w:color w:val="000000"/>
                <w:sz w:val="24"/>
                <w:szCs w:val="24"/>
              </w:rPr>
              <w:t>5.</w:t>
            </w:r>
          </w:p>
        </w:tc>
        <w:tc>
          <w:tcPr>
            <w:tcW w:w="8789"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Literārās jaunrades pulciņa „Bebrēns” nodarbību programma</w:t>
            </w:r>
          </w:p>
        </w:tc>
      </w:tr>
      <w:tr w:rsidR="00BA4D9E" w:rsidRPr="00BA4D9E" w:rsidTr="00651401">
        <w:tc>
          <w:tcPr>
            <w:tcW w:w="675"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4"/>
                <w:szCs w:val="24"/>
              </w:rPr>
            </w:pPr>
            <w:r w:rsidRPr="00BA4D9E">
              <w:rPr>
                <w:rFonts w:asciiTheme="majorHAnsi" w:hAnsiTheme="majorHAnsi"/>
                <w:color w:val="000000"/>
                <w:sz w:val="24"/>
                <w:szCs w:val="24"/>
              </w:rPr>
              <w:t>6.</w:t>
            </w:r>
          </w:p>
        </w:tc>
        <w:tc>
          <w:tcPr>
            <w:tcW w:w="8789"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Sporta spēles programma</w:t>
            </w:r>
          </w:p>
        </w:tc>
      </w:tr>
      <w:tr w:rsidR="00BA4D9E" w:rsidRPr="00BA4D9E" w:rsidTr="00651401">
        <w:tc>
          <w:tcPr>
            <w:tcW w:w="675" w:type="dxa"/>
            <w:vAlign w:val="center"/>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color w:val="000000"/>
                <w:sz w:val="24"/>
                <w:szCs w:val="24"/>
              </w:rPr>
            </w:pPr>
            <w:r w:rsidRPr="00BA4D9E">
              <w:rPr>
                <w:rFonts w:asciiTheme="majorHAnsi" w:hAnsiTheme="majorHAnsi"/>
                <w:color w:val="000000"/>
                <w:sz w:val="24"/>
                <w:szCs w:val="24"/>
              </w:rPr>
              <w:t>7.</w:t>
            </w:r>
          </w:p>
        </w:tc>
        <w:tc>
          <w:tcPr>
            <w:tcW w:w="8789"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1.-3.klašu un 4.-5.klašu tautisko deju kolektīvu programma</w:t>
            </w:r>
          </w:p>
        </w:tc>
      </w:tr>
    </w:tbl>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p>
    <w:p w:rsidR="00BA4D9E" w:rsidRPr="00D22374" w:rsidRDefault="00BA4D9E" w:rsidP="00BA4D9E">
      <w:pPr>
        <w:tabs>
          <w:tab w:val="left" w:pos="3556"/>
        </w:tabs>
        <w:autoSpaceDE w:val="0"/>
        <w:autoSpaceDN w:val="0"/>
        <w:adjustRightInd w:val="0"/>
        <w:spacing w:after="0" w:line="240" w:lineRule="auto"/>
        <w:jc w:val="both"/>
        <w:rPr>
          <w:rFonts w:asciiTheme="majorHAnsi" w:hAnsiTheme="majorHAnsi"/>
          <w:b/>
          <w:bCs/>
          <w:color w:val="000000"/>
          <w:sz w:val="24"/>
          <w:szCs w:val="24"/>
          <w:u w:val="single"/>
        </w:rPr>
      </w:pPr>
      <w:r w:rsidRPr="00D22374">
        <w:rPr>
          <w:rFonts w:asciiTheme="majorHAnsi" w:hAnsiTheme="majorHAnsi"/>
          <w:b/>
          <w:bCs/>
          <w:color w:val="000000"/>
          <w:sz w:val="24"/>
          <w:szCs w:val="24"/>
          <w:u w:val="single"/>
        </w:rPr>
        <w:t xml:space="preserve">II. Galvenie uzdevumi un prioritātes </w:t>
      </w:r>
      <w:r w:rsidRPr="00D22374">
        <w:rPr>
          <w:rFonts w:asciiTheme="majorHAnsi" w:hAnsiTheme="majorHAnsi"/>
          <w:b/>
          <w:color w:val="000000"/>
          <w:sz w:val="24"/>
          <w:szCs w:val="24"/>
          <w:u w:val="single"/>
        </w:rPr>
        <w:t xml:space="preserve">2014./2015. </w:t>
      </w:r>
      <w:r w:rsidRPr="00D22374">
        <w:rPr>
          <w:rFonts w:asciiTheme="majorHAnsi" w:hAnsiTheme="majorHAnsi"/>
          <w:b/>
          <w:bCs/>
          <w:color w:val="000000"/>
          <w:sz w:val="24"/>
          <w:szCs w:val="24"/>
          <w:u w:val="single"/>
        </w:rPr>
        <w:t xml:space="preserve"> mācību gadā:</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b/>
          <w:bCs/>
          <w:color w:val="000000"/>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BA4D9E" w:rsidRPr="00BA4D9E" w:rsidTr="00651401">
        <w:tc>
          <w:tcPr>
            <w:tcW w:w="2802"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Pamatjoma</w:t>
            </w:r>
          </w:p>
        </w:tc>
        <w:tc>
          <w:tcPr>
            <w:tcW w:w="6662" w:type="dxa"/>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 xml:space="preserve"> Apraksts</w:t>
            </w:r>
          </w:p>
        </w:tc>
      </w:tr>
      <w:tr w:rsidR="00BA4D9E" w:rsidRPr="00BA4D9E" w:rsidTr="00651401">
        <w:trPr>
          <w:trHeight w:val="803"/>
        </w:trPr>
        <w:tc>
          <w:tcPr>
            <w:tcW w:w="280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Mācību saturs</w:t>
            </w:r>
          </w:p>
        </w:tc>
        <w:tc>
          <w:tcPr>
            <w:tcW w:w="666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p>
        </w:tc>
      </w:tr>
      <w:tr w:rsidR="00BA4D9E" w:rsidRPr="00BA4D9E" w:rsidTr="00651401">
        <w:tc>
          <w:tcPr>
            <w:tcW w:w="280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Mācīšana un mācīšanās</w:t>
            </w:r>
          </w:p>
        </w:tc>
        <w:tc>
          <w:tcPr>
            <w:tcW w:w="666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Metožu un darba formu dažādošana karjeras izglītībā.</w:t>
            </w:r>
          </w:p>
        </w:tc>
      </w:tr>
      <w:tr w:rsidR="00BA4D9E" w:rsidRPr="00BA4D9E" w:rsidTr="00651401">
        <w:tc>
          <w:tcPr>
            <w:tcW w:w="280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Skolēnu sasniegumi</w:t>
            </w:r>
          </w:p>
        </w:tc>
        <w:tc>
          <w:tcPr>
            <w:tcW w:w="666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Mācību sasniegumu paaugstināšana angļu valodā.</w:t>
            </w:r>
          </w:p>
        </w:tc>
      </w:tr>
      <w:tr w:rsidR="00BA4D9E" w:rsidRPr="00BA4D9E" w:rsidTr="00651401">
        <w:tc>
          <w:tcPr>
            <w:tcW w:w="280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Atbalsts skolēnam</w:t>
            </w:r>
          </w:p>
        </w:tc>
        <w:tc>
          <w:tcPr>
            <w:tcW w:w="666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Datu, bāzes atjaunošana par skolas absolventu tālākajām karjeras gaitām.</w:t>
            </w:r>
          </w:p>
        </w:tc>
      </w:tr>
      <w:tr w:rsidR="00BA4D9E" w:rsidRPr="00BA4D9E" w:rsidTr="00651401">
        <w:tc>
          <w:tcPr>
            <w:tcW w:w="280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Skolas vide</w:t>
            </w:r>
          </w:p>
        </w:tc>
        <w:tc>
          <w:tcPr>
            <w:tcW w:w="666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Skolas gaiteņu kosmētiskais remonts.</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Kapitālais remonts informātikas kabinetā.</w:t>
            </w:r>
          </w:p>
        </w:tc>
      </w:tr>
      <w:tr w:rsidR="00BA4D9E" w:rsidRPr="00BA4D9E" w:rsidTr="00651401">
        <w:tc>
          <w:tcPr>
            <w:tcW w:w="280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Resursi</w:t>
            </w:r>
          </w:p>
        </w:tc>
        <w:tc>
          <w:tcPr>
            <w:tcW w:w="666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Mēbeļu iegāde informātikas  kabinetam.</w:t>
            </w:r>
          </w:p>
        </w:tc>
      </w:tr>
      <w:tr w:rsidR="00BA4D9E" w:rsidRPr="00BA4D9E" w:rsidTr="00651401">
        <w:tc>
          <w:tcPr>
            <w:tcW w:w="280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Skolas darba organizācija, vadība un kvalitātes nodrošināšana</w:t>
            </w:r>
          </w:p>
        </w:tc>
        <w:tc>
          <w:tcPr>
            <w:tcW w:w="6662" w:type="dxa"/>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Gatavošanās skola 4.salidojumam.</w:t>
            </w:r>
          </w:p>
        </w:tc>
      </w:tr>
    </w:tbl>
    <w:p w:rsidR="00BA4D9E" w:rsidRPr="00BA4D9E" w:rsidRDefault="00BA4D9E" w:rsidP="00BA4D9E">
      <w:pPr>
        <w:tabs>
          <w:tab w:val="left" w:pos="3556"/>
        </w:tabs>
        <w:spacing w:after="0" w:line="240" w:lineRule="auto"/>
        <w:jc w:val="both"/>
        <w:rPr>
          <w:rFonts w:asciiTheme="majorHAnsi" w:hAnsiTheme="majorHAnsi"/>
          <w:b/>
          <w:sz w:val="24"/>
          <w:szCs w:val="24"/>
        </w:rPr>
      </w:pPr>
      <w:r w:rsidRPr="00BA4D9E">
        <w:rPr>
          <w:rFonts w:asciiTheme="majorHAnsi" w:hAnsiTheme="majorHAnsi"/>
          <w:b/>
          <w:sz w:val="24"/>
          <w:szCs w:val="24"/>
        </w:rPr>
        <w:t>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A4D9E" w:rsidRPr="00BA4D9E" w:rsidTr="00651401">
        <w:tc>
          <w:tcPr>
            <w:tcW w:w="9464" w:type="dxa"/>
          </w:tcPr>
          <w:p w:rsidR="00BA4D9E" w:rsidRPr="00BA4D9E" w:rsidRDefault="00BA4D9E" w:rsidP="000A6809">
            <w:pPr>
              <w:pStyle w:val="ListParagraph"/>
              <w:numPr>
                <w:ilvl w:val="0"/>
                <w:numId w:val="11"/>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Izlietoto bateriju vākšanas konkurss „Tīrai Latvijai” – Pateicība (45 kg).</w:t>
            </w:r>
          </w:p>
          <w:p w:rsidR="00BA4D9E" w:rsidRPr="00BA4D9E" w:rsidRDefault="00BA4D9E" w:rsidP="000A6809">
            <w:pPr>
              <w:pStyle w:val="ListParagraph"/>
              <w:numPr>
                <w:ilvl w:val="0"/>
                <w:numId w:val="11"/>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Eiropas programma „Skolas piens”.</w:t>
            </w:r>
          </w:p>
          <w:p w:rsidR="00BA4D9E" w:rsidRPr="00BA4D9E" w:rsidRDefault="00BA4D9E" w:rsidP="000A6809">
            <w:pPr>
              <w:pStyle w:val="ListParagraph"/>
              <w:numPr>
                <w:ilvl w:val="0"/>
                <w:numId w:val="11"/>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Eiropas programma „Auglis skolai”.</w:t>
            </w:r>
          </w:p>
          <w:p w:rsidR="00BA4D9E" w:rsidRPr="00BA4D9E" w:rsidRDefault="00BA4D9E" w:rsidP="000A6809">
            <w:pPr>
              <w:pStyle w:val="ListParagraph"/>
              <w:numPr>
                <w:ilvl w:val="0"/>
                <w:numId w:val="11"/>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Brīvprātīgo darbu novada ļaužu labklājības uzlabošanā Latvijas Sarkanā Krusta –Pateicība.</w:t>
            </w:r>
          </w:p>
          <w:p w:rsidR="00BA4D9E" w:rsidRPr="00BA4D9E" w:rsidRDefault="00BA4D9E" w:rsidP="000A6809">
            <w:pPr>
              <w:pStyle w:val="ListParagraph"/>
              <w:numPr>
                <w:ilvl w:val="0"/>
                <w:numId w:val="11"/>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2014./15.m.g. iegūtas 47 kursu apliecības un sertifikāti.</w:t>
            </w:r>
          </w:p>
          <w:p w:rsidR="00BA4D9E" w:rsidRPr="00BA4D9E" w:rsidRDefault="00BA4D9E" w:rsidP="000A6809">
            <w:pPr>
              <w:pStyle w:val="ListParagraph"/>
              <w:numPr>
                <w:ilvl w:val="0"/>
                <w:numId w:val="11"/>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Viss skolas kolektīvs piedalījās bērnu tiesību aizsardzības kursos.</w:t>
            </w:r>
          </w:p>
          <w:p w:rsidR="00BA4D9E" w:rsidRPr="00BA4D9E" w:rsidRDefault="00BA4D9E" w:rsidP="00BA4D9E">
            <w:pPr>
              <w:tabs>
                <w:tab w:val="left" w:pos="3556"/>
              </w:tabs>
              <w:spacing w:after="0" w:line="240" w:lineRule="auto"/>
              <w:jc w:val="both"/>
              <w:rPr>
                <w:rFonts w:asciiTheme="majorHAnsi" w:hAnsiTheme="majorHAnsi"/>
                <w:sz w:val="24"/>
                <w:szCs w:val="24"/>
              </w:rPr>
            </w:pPr>
          </w:p>
        </w:tc>
      </w:tr>
    </w:tbl>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D22374" w:rsidRDefault="00BA4D9E" w:rsidP="00BA4D9E">
      <w:pPr>
        <w:tabs>
          <w:tab w:val="left" w:pos="3556"/>
        </w:tabs>
        <w:spacing w:after="0" w:line="240" w:lineRule="auto"/>
        <w:jc w:val="both"/>
        <w:rPr>
          <w:rFonts w:asciiTheme="majorHAnsi" w:hAnsiTheme="majorHAnsi"/>
          <w:b/>
          <w:sz w:val="24"/>
          <w:szCs w:val="24"/>
          <w:u w:val="single"/>
        </w:rPr>
      </w:pPr>
      <w:r w:rsidRPr="00D22374">
        <w:rPr>
          <w:rFonts w:asciiTheme="majorHAnsi" w:hAnsiTheme="majorHAnsi"/>
          <w:b/>
          <w:sz w:val="24"/>
          <w:szCs w:val="24"/>
          <w:u w:val="single"/>
        </w:rPr>
        <w:t>III. Dalība projektos: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A4D9E" w:rsidRPr="00BA4D9E" w:rsidTr="00651401">
        <w:trPr>
          <w:trHeight w:val="70"/>
        </w:trPr>
        <w:tc>
          <w:tcPr>
            <w:tcW w:w="9464" w:type="dxa"/>
          </w:tcPr>
          <w:p w:rsidR="00BA4D9E" w:rsidRPr="00BA4D9E" w:rsidRDefault="00BA4D9E" w:rsidP="000A6809">
            <w:pPr>
              <w:pStyle w:val="ListParagraph"/>
              <w:numPr>
                <w:ilvl w:val="0"/>
                <w:numId w:val="12"/>
              </w:numPr>
              <w:tabs>
                <w:tab w:val="left" w:pos="3556"/>
              </w:tabs>
              <w:spacing w:after="0" w:line="240" w:lineRule="auto"/>
              <w:jc w:val="both"/>
              <w:rPr>
                <w:rFonts w:asciiTheme="majorHAnsi" w:hAnsiTheme="majorHAnsi"/>
                <w:b/>
                <w:sz w:val="24"/>
                <w:szCs w:val="24"/>
              </w:rPr>
            </w:pPr>
            <w:r w:rsidRPr="00BA4D9E">
              <w:rPr>
                <w:rFonts w:asciiTheme="majorHAnsi" w:hAnsiTheme="majorHAnsi"/>
                <w:sz w:val="24"/>
                <w:szCs w:val="24"/>
              </w:rPr>
              <w:t>Valsts Izglītības satura centra projekts „Likteņdārza stāsti”.</w:t>
            </w:r>
          </w:p>
          <w:p w:rsidR="00BA4D9E" w:rsidRPr="00BA4D9E" w:rsidRDefault="00BA4D9E" w:rsidP="00BA4D9E">
            <w:pPr>
              <w:tabs>
                <w:tab w:val="left" w:pos="3556"/>
              </w:tabs>
              <w:spacing w:after="0" w:line="240" w:lineRule="auto"/>
              <w:jc w:val="both"/>
              <w:rPr>
                <w:rFonts w:asciiTheme="majorHAnsi" w:hAnsiTheme="majorHAnsi"/>
                <w:b/>
                <w:sz w:val="24"/>
                <w:szCs w:val="24"/>
              </w:rPr>
            </w:pPr>
          </w:p>
        </w:tc>
      </w:tr>
    </w:tbl>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D22374" w:rsidRDefault="00BA4D9E" w:rsidP="00BA4D9E">
      <w:pPr>
        <w:tabs>
          <w:tab w:val="left" w:pos="3556"/>
        </w:tabs>
        <w:spacing w:after="0" w:line="240" w:lineRule="auto"/>
        <w:jc w:val="both"/>
        <w:rPr>
          <w:rFonts w:asciiTheme="majorHAnsi" w:hAnsiTheme="majorHAnsi"/>
          <w:b/>
          <w:sz w:val="24"/>
          <w:szCs w:val="24"/>
          <w:u w:val="single"/>
        </w:rPr>
      </w:pPr>
      <w:r w:rsidRPr="00D22374">
        <w:rPr>
          <w:rFonts w:asciiTheme="majorHAnsi" w:hAnsiTheme="majorHAnsi"/>
          <w:b/>
          <w:sz w:val="24"/>
          <w:szCs w:val="24"/>
          <w:u w:val="single"/>
        </w:rPr>
        <w:t>IV. Darbības rezultāti un to izvērtējums: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tblGrid>
      <w:tr w:rsidR="00BA4D9E" w:rsidRPr="00BA4D9E" w:rsidTr="00651401">
        <w:tc>
          <w:tcPr>
            <w:tcW w:w="2518" w:type="dxa"/>
          </w:tcPr>
          <w:p w:rsidR="00BA4D9E" w:rsidRPr="00BA4D9E" w:rsidRDefault="00BA4D9E" w:rsidP="00BA4D9E">
            <w:pPr>
              <w:tabs>
                <w:tab w:val="left" w:pos="3556"/>
              </w:tabs>
              <w:spacing w:after="0" w:line="240" w:lineRule="auto"/>
              <w:jc w:val="center"/>
              <w:rPr>
                <w:rFonts w:asciiTheme="majorHAnsi" w:hAnsiTheme="majorHAnsi"/>
                <w:b/>
                <w:sz w:val="24"/>
                <w:szCs w:val="24"/>
              </w:rPr>
            </w:pPr>
            <w:r w:rsidRPr="00BA4D9E">
              <w:rPr>
                <w:rFonts w:asciiTheme="majorHAnsi" w:hAnsiTheme="majorHAnsi"/>
                <w:b/>
                <w:sz w:val="24"/>
                <w:szCs w:val="24"/>
              </w:rPr>
              <w:t>Norise</w:t>
            </w:r>
          </w:p>
        </w:tc>
        <w:tc>
          <w:tcPr>
            <w:tcW w:w="6946" w:type="dxa"/>
          </w:tcPr>
          <w:p w:rsidR="00BA4D9E" w:rsidRPr="00BA4D9E" w:rsidRDefault="00BA4D9E" w:rsidP="00BA4D9E">
            <w:pPr>
              <w:tabs>
                <w:tab w:val="left" w:pos="3556"/>
              </w:tabs>
              <w:spacing w:after="0" w:line="240" w:lineRule="auto"/>
              <w:jc w:val="center"/>
              <w:rPr>
                <w:rFonts w:asciiTheme="majorHAnsi" w:hAnsiTheme="majorHAnsi"/>
                <w:b/>
                <w:sz w:val="24"/>
                <w:szCs w:val="24"/>
              </w:rPr>
            </w:pPr>
            <w:r w:rsidRPr="00BA4D9E">
              <w:rPr>
                <w:rFonts w:asciiTheme="majorHAnsi" w:hAnsiTheme="majorHAnsi"/>
                <w:b/>
                <w:sz w:val="24"/>
                <w:szCs w:val="24"/>
              </w:rPr>
              <w:t>Apraksts</w:t>
            </w: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Mācību sasniegumi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2014./2015.māc.gada skolas vidējais vērtējums 2.-9.klasēs ir 6,78.</w:t>
            </w: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Ar labām un izcilām sekmēm 2.-9.klasēs pabeidza 12 (17%) izglītojamie. Gadā vid.balle 7 un vairāk ir 33 (50%) izglītojamiem.</w:t>
            </w: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Visaugstākā vid.balle 6.klases izglītojamai 9,23.</w:t>
            </w:r>
          </w:p>
          <w:p w:rsidR="00BA4D9E" w:rsidRPr="00BA4D9E" w:rsidRDefault="00BA4D9E" w:rsidP="00BA4D9E">
            <w:pPr>
              <w:tabs>
                <w:tab w:val="left" w:pos="3556"/>
              </w:tabs>
              <w:spacing w:after="0" w:line="240" w:lineRule="auto"/>
              <w:jc w:val="both"/>
              <w:rPr>
                <w:rFonts w:asciiTheme="majorHAnsi" w:hAnsiTheme="majorHAnsi"/>
                <w:b/>
                <w:sz w:val="24"/>
                <w:szCs w:val="24"/>
              </w:rPr>
            </w:pP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Valsts pārbaudes darbu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9.klasē valsts pārbaudes darbos vidējais izpildes koef. 0,72. Latviešu valodas, krievu valodas, matemātikas un Latvijas vēstures eksāmenus skolēni nokārtoja optimālajā līmenī. Valsts pārbaudes darbu novērtējumi lielākoties vienādi ar gada novērtējumu, dažiem skolēniem atšķiras par 1-2 ballēm.</w:t>
            </w:r>
          </w:p>
          <w:p w:rsidR="00BA4D9E" w:rsidRPr="00BA4D9E" w:rsidRDefault="00BA4D9E" w:rsidP="00BA4D9E">
            <w:pPr>
              <w:tabs>
                <w:tab w:val="left" w:pos="3556"/>
              </w:tabs>
              <w:spacing w:after="0" w:line="240" w:lineRule="auto"/>
              <w:jc w:val="both"/>
              <w:rPr>
                <w:rFonts w:asciiTheme="majorHAnsi" w:hAnsiTheme="majorHAnsi"/>
                <w:sz w:val="24"/>
                <w:szCs w:val="24"/>
              </w:rPr>
            </w:pP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lastRenderedPageBreak/>
              <w:t xml:space="preserve">Centralizēto eksāmenu rezultāti </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BA4D9E">
            <w:pPr>
              <w:tabs>
                <w:tab w:val="left" w:pos="3556"/>
              </w:tabs>
              <w:spacing w:after="0" w:line="240" w:lineRule="auto"/>
              <w:jc w:val="both"/>
              <w:rPr>
                <w:rFonts w:asciiTheme="majorHAnsi" w:hAnsiTheme="majorHAnsi"/>
                <w:b/>
                <w:sz w:val="24"/>
                <w:szCs w:val="24"/>
              </w:rPr>
            </w:pP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Mācību priekšmetu olimpiāžu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0A6809">
            <w:pPr>
              <w:pStyle w:val="NoSpacing"/>
              <w:numPr>
                <w:ilvl w:val="0"/>
                <w:numId w:val="6"/>
              </w:numPr>
              <w:tabs>
                <w:tab w:val="left" w:pos="3556"/>
              </w:tabs>
              <w:jc w:val="both"/>
              <w:rPr>
                <w:rFonts w:asciiTheme="majorHAnsi" w:hAnsiTheme="majorHAnsi"/>
                <w:sz w:val="24"/>
                <w:szCs w:val="24"/>
              </w:rPr>
            </w:pPr>
            <w:r w:rsidRPr="00BA4D9E">
              <w:rPr>
                <w:rFonts w:asciiTheme="majorHAnsi" w:hAnsiTheme="majorHAnsi"/>
                <w:sz w:val="24"/>
                <w:szCs w:val="24"/>
              </w:rPr>
              <w:t>Starpnovadu latviešu valodas olimpiādē 5.-6. klašu grupā – 2.vieta; 8.-9. klašu grupā – 2. vieta.</w:t>
            </w:r>
          </w:p>
          <w:p w:rsidR="00BA4D9E" w:rsidRPr="00BA4D9E" w:rsidRDefault="00BA4D9E" w:rsidP="000A6809">
            <w:pPr>
              <w:pStyle w:val="NoSpacing"/>
              <w:numPr>
                <w:ilvl w:val="0"/>
                <w:numId w:val="6"/>
              </w:numPr>
              <w:tabs>
                <w:tab w:val="left" w:pos="3556"/>
              </w:tabs>
              <w:jc w:val="both"/>
              <w:rPr>
                <w:rFonts w:asciiTheme="majorHAnsi" w:hAnsiTheme="majorHAnsi"/>
                <w:sz w:val="24"/>
                <w:szCs w:val="24"/>
              </w:rPr>
            </w:pPr>
            <w:r w:rsidRPr="00BA4D9E">
              <w:rPr>
                <w:rFonts w:asciiTheme="majorHAnsi" w:hAnsiTheme="majorHAnsi"/>
                <w:sz w:val="24"/>
                <w:szCs w:val="24"/>
              </w:rPr>
              <w:t>Starpnovadu angļu valodas olimpiādē – 2 Atzinības.</w:t>
            </w: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Konkursu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0A6809">
            <w:pPr>
              <w:pStyle w:val="NoSpacing"/>
              <w:numPr>
                <w:ilvl w:val="0"/>
                <w:numId w:val="6"/>
              </w:numPr>
              <w:tabs>
                <w:tab w:val="left" w:pos="3556"/>
              </w:tabs>
              <w:jc w:val="both"/>
              <w:rPr>
                <w:rFonts w:asciiTheme="majorHAnsi" w:hAnsiTheme="majorHAnsi"/>
                <w:sz w:val="24"/>
                <w:szCs w:val="24"/>
              </w:rPr>
            </w:pPr>
            <w:r w:rsidRPr="00BA4D9E">
              <w:rPr>
                <w:rFonts w:asciiTheme="majorHAnsi" w:hAnsiTheme="majorHAnsi"/>
                <w:sz w:val="24"/>
                <w:szCs w:val="24"/>
              </w:rPr>
              <w:t>Valsts konkurss „Gribu būt mobils”- Atzinība.</w:t>
            </w:r>
          </w:p>
          <w:p w:rsidR="00BA4D9E" w:rsidRPr="00BA4D9E" w:rsidRDefault="00BA4D9E" w:rsidP="000A6809">
            <w:pPr>
              <w:pStyle w:val="NoSpacing"/>
              <w:numPr>
                <w:ilvl w:val="0"/>
                <w:numId w:val="6"/>
              </w:numPr>
              <w:tabs>
                <w:tab w:val="left" w:pos="3556"/>
              </w:tabs>
              <w:jc w:val="both"/>
              <w:rPr>
                <w:rFonts w:asciiTheme="majorHAnsi" w:hAnsiTheme="majorHAnsi"/>
                <w:sz w:val="24"/>
                <w:szCs w:val="24"/>
              </w:rPr>
            </w:pPr>
            <w:r w:rsidRPr="00BA4D9E">
              <w:rPr>
                <w:rFonts w:asciiTheme="majorHAnsi" w:hAnsiTheme="majorHAnsi"/>
                <w:sz w:val="24"/>
                <w:szCs w:val="24"/>
              </w:rPr>
              <w:t>Valsts domrakstu konkurss veltīts Raiņa un Aspazijas 150.dzimšanas dienai – Atzinība.</w:t>
            </w:r>
          </w:p>
          <w:p w:rsidR="00BA4D9E" w:rsidRPr="00BA4D9E" w:rsidRDefault="00BA4D9E" w:rsidP="000A6809">
            <w:pPr>
              <w:pStyle w:val="NoSpacing"/>
              <w:numPr>
                <w:ilvl w:val="0"/>
                <w:numId w:val="6"/>
              </w:numPr>
              <w:tabs>
                <w:tab w:val="left" w:pos="3556"/>
              </w:tabs>
              <w:jc w:val="both"/>
              <w:rPr>
                <w:rFonts w:asciiTheme="majorHAnsi" w:hAnsiTheme="majorHAnsi"/>
                <w:sz w:val="24"/>
                <w:szCs w:val="24"/>
              </w:rPr>
            </w:pPr>
            <w:r w:rsidRPr="00BA4D9E">
              <w:rPr>
                <w:rFonts w:asciiTheme="majorHAnsi" w:hAnsiTheme="majorHAnsi"/>
                <w:sz w:val="24"/>
                <w:szCs w:val="24"/>
              </w:rPr>
              <w:t>Konkurss „Burtu (u) burvība” (Kokneses novada burts K), gatavojoties XI Latvijas Skolu jaunatnes dziesmu un deju svētkiem – Pateicība 8.klases kolektīvam un 6.klases skolniecei.</w:t>
            </w:r>
          </w:p>
          <w:p w:rsidR="00BA4D9E" w:rsidRPr="00BA4D9E" w:rsidRDefault="00BA4D9E" w:rsidP="00BA4D9E">
            <w:pPr>
              <w:pStyle w:val="NoSpacing"/>
              <w:tabs>
                <w:tab w:val="left" w:pos="3556"/>
              </w:tabs>
              <w:ind w:left="720"/>
              <w:jc w:val="both"/>
              <w:rPr>
                <w:rFonts w:asciiTheme="majorHAnsi" w:hAnsiTheme="majorHAnsi"/>
                <w:b/>
                <w:sz w:val="24"/>
                <w:szCs w:val="24"/>
              </w:rPr>
            </w:pP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Sasniegumi sportā</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0A6809">
            <w:pPr>
              <w:pStyle w:val="NoSpacing"/>
              <w:numPr>
                <w:ilvl w:val="0"/>
                <w:numId w:val="7"/>
              </w:numPr>
              <w:tabs>
                <w:tab w:val="left" w:pos="3556"/>
              </w:tabs>
              <w:jc w:val="both"/>
              <w:rPr>
                <w:rFonts w:asciiTheme="majorHAnsi" w:hAnsiTheme="majorHAnsi"/>
                <w:sz w:val="24"/>
                <w:szCs w:val="24"/>
              </w:rPr>
            </w:pPr>
            <w:r w:rsidRPr="00BA4D9E">
              <w:rPr>
                <w:rFonts w:asciiTheme="majorHAnsi" w:hAnsiTheme="majorHAnsi"/>
                <w:sz w:val="24"/>
                <w:szCs w:val="24"/>
              </w:rPr>
              <w:t>Aizkraukles novada Sporta skolas reģionālās skolu sacensības rudens krosā – 3. vieta.</w:t>
            </w:r>
          </w:p>
          <w:p w:rsidR="00BA4D9E" w:rsidRPr="00BA4D9E" w:rsidRDefault="00BA4D9E" w:rsidP="000A6809">
            <w:pPr>
              <w:pStyle w:val="NoSpacing"/>
              <w:numPr>
                <w:ilvl w:val="0"/>
                <w:numId w:val="7"/>
              </w:numPr>
              <w:tabs>
                <w:tab w:val="left" w:pos="3556"/>
              </w:tabs>
              <w:jc w:val="both"/>
              <w:rPr>
                <w:rFonts w:asciiTheme="majorHAnsi" w:hAnsiTheme="majorHAnsi"/>
                <w:sz w:val="24"/>
                <w:szCs w:val="24"/>
              </w:rPr>
            </w:pPr>
            <w:r w:rsidRPr="00BA4D9E">
              <w:rPr>
                <w:rFonts w:asciiTheme="majorHAnsi" w:hAnsiTheme="majorHAnsi"/>
                <w:sz w:val="24"/>
                <w:szCs w:val="24"/>
              </w:rPr>
              <w:t>Novada Olimpiskajā dienā – 3.vieta.</w:t>
            </w:r>
          </w:p>
          <w:p w:rsidR="00BA4D9E" w:rsidRPr="00BA4D9E" w:rsidRDefault="00BA4D9E" w:rsidP="000A6809">
            <w:pPr>
              <w:pStyle w:val="NoSpacing"/>
              <w:numPr>
                <w:ilvl w:val="0"/>
                <w:numId w:val="7"/>
              </w:numPr>
              <w:tabs>
                <w:tab w:val="left" w:pos="3556"/>
              </w:tabs>
              <w:jc w:val="both"/>
              <w:rPr>
                <w:rFonts w:asciiTheme="majorHAnsi" w:hAnsiTheme="majorHAnsi"/>
                <w:sz w:val="24"/>
                <w:szCs w:val="24"/>
              </w:rPr>
            </w:pPr>
            <w:r w:rsidRPr="00BA4D9E">
              <w:rPr>
                <w:rFonts w:asciiTheme="majorHAnsi" w:hAnsiTheme="majorHAnsi"/>
                <w:sz w:val="24"/>
                <w:szCs w:val="24"/>
              </w:rPr>
              <w:t xml:space="preserve">Aizkraukles sporta skolas reģionālajās sacensībās volejbolā zēniem – 3.vieta, meitenēm – 3.vieta. </w:t>
            </w:r>
          </w:p>
          <w:p w:rsidR="00BA4D9E" w:rsidRPr="00BA4D9E" w:rsidRDefault="00BA4D9E" w:rsidP="000A6809">
            <w:pPr>
              <w:pStyle w:val="NoSpacing"/>
              <w:numPr>
                <w:ilvl w:val="0"/>
                <w:numId w:val="7"/>
              </w:numPr>
              <w:tabs>
                <w:tab w:val="left" w:pos="3556"/>
              </w:tabs>
              <w:jc w:val="both"/>
              <w:rPr>
                <w:rFonts w:asciiTheme="majorHAnsi" w:hAnsiTheme="majorHAnsi"/>
                <w:sz w:val="24"/>
                <w:szCs w:val="24"/>
              </w:rPr>
            </w:pPr>
            <w:r w:rsidRPr="00BA4D9E">
              <w:rPr>
                <w:rFonts w:asciiTheme="majorHAnsi" w:hAnsiTheme="majorHAnsi"/>
                <w:sz w:val="24"/>
                <w:szCs w:val="24"/>
              </w:rPr>
              <w:t>„Pure Shocolate – 2015” atlasē pirmajā posmā zēniem – 3. vieta;</w:t>
            </w:r>
          </w:p>
          <w:p w:rsidR="00BA4D9E" w:rsidRPr="00BA4D9E" w:rsidRDefault="00BA4D9E" w:rsidP="000A6809">
            <w:pPr>
              <w:pStyle w:val="NoSpacing"/>
              <w:numPr>
                <w:ilvl w:val="0"/>
                <w:numId w:val="7"/>
              </w:numPr>
              <w:tabs>
                <w:tab w:val="left" w:pos="3556"/>
              </w:tabs>
              <w:jc w:val="both"/>
              <w:rPr>
                <w:rFonts w:asciiTheme="majorHAnsi" w:hAnsiTheme="majorHAnsi"/>
                <w:sz w:val="24"/>
                <w:szCs w:val="24"/>
              </w:rPr>
            </w:pPr>
            <w:r w:rsidRPr="00BA4D9E">
              <w:rPr>
                <w:rFonts w:asciiTheme="majorHAnsi" w:hAnsiTheme="majorHAnsi"/>
                <w:sz w:val="24"/>
                <w:szCs w:val="24"/>
              </w:rPr>
              <w:t xml:space="preserve">Aizkraukles novada Sporta skolas reģionālajās sacensībās vieglatlētikā „B” grupā zēniem stafetē: 3. vieta. </w:t>
            </w:r>
          </w:p>
          <w:p w:rsidR="00BA4D9E" w:rsidRPr="00BA4D9E" w:rsidRDefault="00BA4D9E" w:rsidP="000A6809">
            <w:pPr>
              <w:pStyle w:val="NoSpacing"/>
              <w:numPr>
                <w:ilvl w:val="0"/>
                <w:numId w:val="7"/>
              </w:numPr>
              <w:tabs>
                <w:tab w:val="left" w:pos="3556"/>
              </w:tabs>
              <w:jc w:val="both"/>
              <w:rPr>
                <w:rFonts w:asciiTheme="majorHAnsi" w:hAnsiTheme="majorHAnsi"/>
                <w:sz w:val="24"/>
                <w:szCs w:val="24"/>
              </w:rPr>
            </w:pPr>
            <w:r w:rsidRPr="00BA4D9E">
              <w:rPr>
                <w:rFonts w:asciiTheme="majorHAnsi" w:hAnsiTheme="majorHAnsi"/>
                <w:sz w:val="24"/>
                <w:szCs w:val="24"/>
              </w:rPr>
              <w:t>Aizkraukles novada Sporta skolas reģionālajās sacensībās vieglatlētikā „D” grupā meitenēm 3-cīņā: viena- 2. vieta.</w:t>
            </w:r>
          </w:p>
          <w:p w:rsidR="00BA4D9E" w:rsidRPr="00BA4D9E" w:rsidRDefault="00BA4D9E" w:rsidP="000A6809">
            <w:pPr>
              <w:pStyle w:val="NoSpacing"/>
              <w:numPr>
                <w:ilvl w:val="0"/>
                <w:numId w:val="7"/>
              </w:numPr>
              <w:tabs>
                <w:tab w:val="left" w:pos="3556"/>
              </w:tabs>
              <w:jc w:val="both"/>
              <w:rPr>
                <w:rFonts w:asciiTheme="majorHAnsi" w:hAnsiTheme="majorHAnsi"/>
                <w:sz w:val="24"/>
                <w:szCs w:val="24"/>
              </w:rPr>
            </w:pPr>
            <w:r w:rsidRPr="00BA4D9E">
              <w:rPr>
                <w:rFonts w:asciiTheme="majorHAnsi" w:hAnsiTheme="majorHAnsi"/>
                <w:sz w:val="24"/>
                <w:szCs w:val="24"/>
              </w:rPr>
              <w:t>Aizkraukles novada Sporta skolas reģionālās sacensības tautas bumbā meitenēm – 2.vieta.</w:t>
            </w:r>
          </w:p>
          <w:p w:rsidR="00BA4D9E" w:rsidRPr="00BA4D9E" w:rsidRDefault="00BA4D9E" w:rsidP="00BA4D9E">
            <w:pPr>
              <w:tabs>
                <w:tab w:val="left" w:pos="3556"/>
              </w:tabs>
              <w:spacing w:after="0" w:line="240" w:lineRule="auto"/>
              <w:jc w:val="both"/>
              <w:rPr>
                <w:rFonts w:asciiTheme="majorHAnsi" w:hAnsiTheme="majorHAnsi"/>
                <w:b/>
                <w:sz w:val="24"/>
                <w:szCs w:val="24"/>
              </w:rPr>
            </w:pP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Ārpusskolas aktivitāšu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0A6809">
            <w:pPr>
              <w:pStyle w:val="ListParagraph"/>
              <w:numPr>
                <w:ilvl w:val="0"/>
                <w:numId w:val="9"/>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Novada un starpnovadu koru skatē – 2.pakāpe.</w:t>
            </w:r>
          </w:p>
          <w:p w:rsidR="00BA4D9E" w:rsidRPr="00BA4D9E" w:rsidRDefault="00BA4D9E" w:rsidP="000A6809">
            <w:pPr>
              <w:pStyle w:val="ListParagraph"/>
              <w:numPr>
                <w:ilvl w:val="0"/>
                <w:numId w:val="9"/>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Starpnovadu deju skatē – 2. pakāpe.</w:t>
            </w:r>
          </w:p>
        </w:tc>
      </w:tr>
      <w:tr w:rsidR="00BA4D9E" w:rsidRPr="00BA4D9E" w:rsidTr="00651401">
        <w:tc>
          <w:tcPr>
            <w:tcW w:w="2518" w:type="dxa"/>
          </w:tcPr>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Citi sasniegumi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6946" w:type="dxa"/>
          </w:tcPr>
          <w:p w:rsidR="00BA4D9E" w:rsidRPr="00BA4D9E" w:rsidRDefault="00BA4D9E" w:rsidP="00BA4D9E">
            <w:pPr>
              <w:pStyle w:val="ListParagraph"/>
              <w:tabs>
                <w:tab w:val="left" w:pos="3556"/>
              </w:tabs>
              <w:spacing w:after="0" w:line="240" w:lineRule="auto"/>
              <w:jc w:val="both"/>
              <w:rPr>
                <w:rFonts w:asciiTheme="majorHAnsi" w:hAnsiTheme="majorHAnsi"/>
                <w:sz w:val="24"/>
                <w:szCs w:val="24"/>
              </w:rPr>
            </w:pPr>
          </w:p>
        </w:tc>
      </w:tr>
    </w:tbl>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D22374" w:rsidRDefault="00BA4D9E" w:rsidP="00BA4D9E">
      <w:pPr>
        <w:tabs>
          <w:tab w:val="left" w:pos="3556"/>
        </w:tabs>
        <w:spacing w:after="0" w:line="240" w:lineRule="auto"/>
        <w:jc w:val="both"/>
        <w:rPr>
          <w:rFonts w:asciiTheme="majorHAnsi" w:hAnsiTheme="majorHAnsi"/>
          <w:b/>
          <w:sz w:val="24"/>
          <w:szCs w:val="24"/>
          <w:u w:val="single"/>
        </w:rPr>
      </w:pPr>
      <w:r w:rsidRPr="00D22374">
        <w:rPr>
          <w:rFonts w:asciiTheme="majorHAnsi" w:hAnsiTheme="majorHAnsi"/>
          <w:b/>
          <w:sz w:val="24"/>
          <w:szCs w:val="24"/>
          <w:u w:val="single"/>
        </w:rPr>
        <w:t>V. Pārskata gadā notikušās pārmaiņas: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A4D9E" w:rsidRPr="00BA4D9E" w:rsidTr="00651401">
        <w:tc>
          <w:tcPr>
            <w:tcW w:w="9464" w:type="dxa"/>
          </w:tcPr>
          <w:p w:rsidR="00BA4D9E" w:rsidRPr="00BA4D9E" w:rsidRDefault="00BA4D9E" w:rsidP="000A6809">
            <w:pPr>
              <w:pStyle w:val="ListParagraph"/>
              <w:numPr>
                <w:ilvl w:val="0"/>
                <w:numId w:val="10"/>
              </w:numPr>
              <w:tabs>
                <w:tab w:val="left" w:pos="3556"/>
              </w:tabs>
              <w:spacing w:after="0" w:line="240" w:lineRule="auto"/>
              <w:jc w:val="both"/>
              <w:rPr>
                <w:rFonts w:asciiTheme="majorHAnsi" w:hAnsiTheme="majorHAnsi"/>
                <w:b/>
                <w:sz w:val="24"/>
                <w:szCs w:val="24"/>
                <w:u w:val="single"/>
              </w:rPr>
            </w:pPr>
            <w:r w:rsidRPr="00BA4D9E">
              <w:rPr>
                <w:rFonts w:asciiTheme="majorHAnsi" w:hAnsiTheme="majorHAnsi"/>
                <w:sz w:val="24"/>
                <w:szCs w:val="24"/>
              </w:rPr>
              <w:t xml:space="preserve">Skolas 35 izglītojamie ieguva velosipēda vadītāja apliecību.  </w:t>
            </w:r>
          </w:p>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BA4D9E" w:rsidRDefault="00BA4D9E" w:rsidP="00BA4D9E">
            <w:pPr>
              <w:tabs>
                <w:tab w:val="left" w:pos="3556"/>
              </w:tabs>
              <w:spacing w:after="0" w:line="240" w:lineRule="auto"/>
              <w:jc w:val="both"/>
              <w:rPr>
                <w:rFonts w:asciiTheme="majorHAnsi" w:hAnsiTheme="majorHAnsi"/>
                <w:b/>
                <w:sz w:val="24"/>
                <w:szCs w:val="24"/>
                <w:u w:val="single"/>
              </w:rPr>
            </w:pPr>
          </w:p>
        </w:tc>
      </w:tr>
    </w:tbl>
    <w:p w:rsidR="00D22374" w:rsidRDefault="00D22374" w:rsidP="00BA4D9E">
      <w:pPr>
        <w:tabs>
          <w:tab w:val="left" w:pos="3556"/>
        </w:tabs>
        <w:spacing w:after="0" w:line="240" w:lineRule="auto"/>
        <w:jc w:val="both"/>
        <w:rPr>
          <w:rFonts w:asciiTheme="majorHAnsi" w:hAnsiTheme="majorHAnsi"/>
          <w:b/>
          <w:sz w:val="24"/>
          <w:szCs w:val="24"/>
          <w:u w:val="single"/>
        </w:rPr>
      </w:pPr>
    </w:p>
    <w:p w:rsidR="00BA4D9E" w:rsidRPr="00D22374" w:rsidRDefault="00BA4D9E" w:rsidP="00BA4D9E">
      <w:pPr>
        <w:tabs>
          <w:tab w:val="left" w:pos="3556"/>
        </w:tabs>
        <w:spacing w:after="0" w:line="240" w:lineRule="auto"/>
        <w:jc w:val="both"/>
        <w:rPr>
          <w:rFonts w:asciiTheme="majorHAnsi" w:hAnsiTheme="majorHAnsi"/>
          <w:b/>
          <w:sz w:val="24"/>
          <w:szCs w:val="24"/>
          <w:u w:val="single"/>
        </w:rPr>
      </w:pPr>
      <w:r w:rsidRPr="00D22374">
        <w:rPr>
          <w:rFonts w:asciiTheme="majorHAnsi" w:hAnsiTheme="majorHAnsi"/>
          <w:b/>
          <w:sz w:val="24"/>
          <w:szCs w:val="24"/>
          <w:u w:val="single"/>
        </w:rPr>
        <w:t>VI. Prognozes un plāni nākošajam mācību gadam: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A4D9E" w:rsidRPr="00BA4D9E" w:rsidTr="00D22374">
        <w:trPr>
          <w:trHeight w:val="983"/>
        </w:trPr>
        <w:tc>
          <w:tcPr>
            <w:tcW w:w="9464" w:type="dxa"/>
          </w:tcPr>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BA4D9E" w:rsidRDefault="00BA4D9E" w:rsidP="00BA4D9E">
            <w:pPr>
              <w:tabs>
                <w:tab w:val="left" w:pos="3556"/>
              </w:tabs>
              <w:spacing w:after="0" w:line="240" w:lineRule="auto"/>
              <w:jc w:val="both"/>
              <w:rPr>
                <w:rFonts w:asciiTheme="majorHAnsi" w:hAnsiTheme="majorHAnsi"/>
                <w:sz w:val="24"/>
                <w:szCs w:val="24"/>
                <w:u w:val="single"/>
              </w:rPr>
            </w:pPr>
          </w:p>
          <w:p w:rsidR="00BA4D9E" w:rsidRPr="00BA4D9E" w:rsidRDefault="00BA4D9E" w:rsidP="000A6809">
            <w:pPr>
              <w:pStyle w:val="ListParagraph"/>
              <w:numPr>
                <w:ilvl w:val="0"/>
                <w:numId w:val="8"/>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Ieviest pamatizglītības programmu ar mācīšanās traucējumiem.</w:t>
            </w:r>
          </w:p>
          <w:p w:rsidR="00BA4D9E" w:rsidRPr="00BA4D9E" w:rsidRDefault="00BA4D9E" w:rsidP="000A6809">
            <w:pPr>
              <w:pStyle w:val="NoSpacing"/>
              <w:numPr>
                <w:ilvl w:val="0"/>
                <w:numId w:val="8"/>
              </w:numPr>
              <w:tabs>
                <w:tab w:val="left" w:pos="3556"/>
              </w:tabs>
              <w:jc w:val="both"/>
              <w:rPr>
                <w:rFonts w:asciiTheme="majorHAnsi" w:hAnsiTheme="majorHAnsi"/>
                <w:sz w:val="24"/>
                <w:szCs w:val="24"/>
              </w:rPr>
            </w:pPr>
            <w:r w:rsidRPr="00BA4D9E">
              <w:rPr>
                <w:rFonts w:asciiTheme="majorHAnsi" w:hAnsiTheme="majorHAnsi"/>
                <w:sz w:val="24"/>
                <w:szCs w:val="24"/>
              </w:rPr>
              <w:t xml:space="preserve">Ieviest interešu izglītības programmu „Leļļu studija”. </w:t>
            </w:r>
          </w:p>
          <w:p w:rsidR="00BA4D9E" w:rsidRPr="00BA4D9E" w:rsidRDefault="00BA4D9E" w:rsidP="000A6809">
            <w:pPr>
              <w:pStyle w:val="NoSpacing"/>
              <w:numPr>
                <w:ilvl w:val="0"/>
                <w:numId w:val="8"/>
              </w:numPr>
              <w:tabs>
                <w:tab w:val="left" w:pos="3556"/>
              </w:tabs>
              <w:jc w:val="both"/>
              <w:rPr>
                <w:rFonts w:asciiTheme="majorHAnsi" w:hAnsiTheme="majorHAnsi"/>
                <w:sz w:val="24"/>
                <w:szCs w:val="24"/>
              </w:rPr>
            </w:pPr>
            <w:r w:rsidRPr="00BA4D9E">
              <w:rPr>
                <w:rFonts w:asciiTheme="majorHAnsi" w:hAnsiTheme="majorHAnsi"/>
                <w:sz w:val="24"/>
                <w:szCs w:val="24"/>
              </w:rPr>
              <w:t>Veidot jauno skolas attīstības plānu.</w:t>
            </w:r>
          </w:p>
          <w:p w:rsidR="00BA4D9E" w:rsidRPr="00BA4D9E" w:rsidRDefault="00BA4D9E" w:rsidP="000A6809">
            <w:pPr>
              <w:pStyle w:val="NoSpacing"/>
              <w:numPr>
                <w:ilvl w:val="0"/>
                <w:numId w:val="8"/>
              </w:numPr>
              <w:tabs>
                <w:tab w:val="left" w:pos="3556"/>
              </w:tabs>
              <w:jc w:val="both"/>
              <w:rPr>
                <w:rFonts w:asciiTheme="majorHAnsi" w:hAnsiTheme="majorHAnsi"/>
                <w:sz w:val="24"/>
                <w:szCs w:val="24"/>
              </w:rPr>
            </w:pPr>
            <w:r w:rsidRPr="00BA4D9E">
              <w:rPr>
                <w:rFonts w:asciiTheme="majorHAnsi" w:hAnsiTheme="majorHAnsi"/>
                <w:sz w:val="24"/>
                <w:szCs w:val="24"/>
              </w:rPr>
              <w:t>Uzsākt gatavošanos skolas akreditācijai.</w:t>
            </w:r>
          </w:p>
          <w:p w:rsidR="00BA4D9E" w:rsidRPr="00BA4D9E" w:rsidRDefault="00BA4D9E" w:rsidP="000A6809">
            <w:pPr>
              <w:pStyle w:val="NoSpacing"/>
              <w:numPr>
                <w:ilvl w:val="0"/>
                <w:numId w:val="8"/>
              </w:numPr>
              <w:tabs>
                <w:tab w:val="left" w:pos="3556"/>
              </w:tabs>
              <w:jc w:val="both"/>
              <w:rPr>
                <w:rFonts w:asciiTheme="majorHAnsi" w:hAnsiTheme="majorHAnsi"/>
                <w:sz w:val="24"/>
                <w:szCs w:val="24"/>
              </w:rPr>
            </w:pPr>
            <w:r w:rsidRPr="00BA4D9E">
              <w:rPr>
                <w:rFonts w:asciiTheme="majorHAnsi" w:hAnsiTheme="majorHAnsi"/>
                <w:sz w:val="24"/>
                <w:szCs w:val="24"/>
              </w:rPr>
              <w:t xml:space="preserve">Turpināt meklēt iespējas skolas darbinieku iesaistīšanai dažādos sadarbības </w:t>
            </w:r>
            <w:r w:rsidRPr="00BA4D9E">
              <w:rPr>
                <w:rFonts w:asciiTheme="majorHAnsi" w:hAnsiTheme="majorHAnsi"/>
                <w:sz w:val="24"/>
                <w:szCs w:val="24"/>
              </w:rPr>
              <w:lastRenderedPageBreak/>
              <w:t>projektos.</w:t>
            </w:r>
          </w:p>
          <w:p w:rsidR="00BA4D9E" w:rsidRPr="00BA4D9E" w:rsidRDefault="00BA4D9E" w:rsidP="00D22374">
            <w:pPr>
              <w:pStyle w:val="NoSpacing"/>
              <w:numPr>
                <w:ilvl w:val="0"/>
                <w:numId w:val="8"/>
              </w:numPr>
              <w:tabs>
                <w:tab w:val="left" w:pos="3556"/>
              </w:tabs>
              <w:jc w:val="both"/>
              <w:rPr>
                <w:rFonts w:asciiTheme="majorHAnsi" w:hAnsiTheme="majorHAnsi"/>
                <w:b/>
                <w:sz w:val="24"/>
                <w:szCs w:val="24"/>
                <w:u w:val="single"/>
              </w:rPr>
            </w:pPr>
            <w:r w:rsidRPr="00BA4D9E">
              <w:rPr>
                <w:rFonts w:asciiTheme="majorHAnsi" w:hAnsiTheme="majorHAnsi"/>
                <w:sz w:val="24"/>
                <w:szCs w:val="24"/>
              </w:rPr>
              <w:t>Veikt skolas gaiteņu kosmētisko remontu.</w:t>
            </w:r>
          </w:p>
        </w:tc>
      </w:tr>
    </w:tbl>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BA4D9E" w:rsidRDefault="00BA4D9E" w:rsidP="00BA4D9E">
      <w:pPr>
        <w:tabs>
          <w:tab w:val="left" w:pos="3556"/>
        </w:tabs>
        <w:spacing w:after="0" w:line="240" w:lineRule="auto"/>
        <w:rPr>
          <w:rFonts w:asciiTheme="majorHAnsi" w:hAnsiTheme="majorHAnsi"/>
          <w:sz w:val="24"/>
          <w:szCs w:val="24"/>
        </w:rPr>
      </w:pPr>
      <w:r w:rsidRPr="00BA4D9E">
        <w:rPr>
          <w:rFonts w:asciiTheme="majorHAnsi" w:hAnsiTheme="majorHAnsi"/>
          <w:sz w:val="24"/>
          <w:szCs w:val="24"/>
        </w:rPr>
        <w:t>Sagatavoja Bebru pamatskolas direktore Lidija Degtjareva</w:t>
      </w:r>
    </w:p>
    <w:p w:rsidR="00BA4D9E" w:rsidRDefault="00BA4D9E" w:rsidP="00BA4D9E">
      <w:pPr>
        <w:tabs>
          <w:tab w:val="left" w:pos="3556"/>
        </w:tabs>
        <w:spacing w:after="0" w:line="240" w:lineRule="auto"/>
        <w:rPr>
          <w:rFonts w:asciiTheme="majorHAnsi" w:hAnsiTheme="majorHAnsi"/>
          <w:sz w:val="24"/>
          <w:szCs w:val="24"/>
        </w:rPr>
      </w:pPr>
      <w:r w:rsidRPr="00BA4D9E">
        <w:rPr>
          <w:rFonts w:asciiTheme="majorHAnsi" w:hAnsiTheme="majorHAnsi"/>
          <w:sz w:val="24"/>
          <w:szCs w:val="24"/>
        </w:rPr>
        <w:t xml:space="preserve"> 2015. gada 11. </w:t>
      </w:r>
      <w:r w:rsidR="00A60750" w:rsidRPr="00BA4D9E">
        <w:rPr>
          <w:rFonts w:asciiTheme="majorHAnsi" w:hAnsiTheme="majorHAnsi"/>
          <w:sz w:val="24"/>
          <w:szCs w:val="24"/>
        </w:rPr>
        <w:t>J</w:t>
      </w:r>
      <w:r w:rsidRPr="00BA4D9E">
        <w:rPr>
          <w:rFonts w:asciiTheme="majorHAnsi" w:hAnsiTheme="majorHAnsi"/>
          <w:sz w:val="24"/>
          <w:szCs w:val="24"/>
        </w:rPr>
        <w:t>ūnijā</w:t>
      </w:r>
    </w:p>
    <w:p w:rsidR="00A60750" w:rsidRDefault="00A60750" w:rsidP="00BA4D9E">
      <w:pPr>
        <w:tabs>
          <w:tab w:val="left" w:pos="3556"/>
        </w:tabs>
        <w:spacing w:after="0" w:line="240" w:lineRule="auto"/>
        <w:rPr>
          <w:rFonts w:asciiTheme="majorHAnsi" w:hAnsiTheme="majorHAnsi"/>
          <w:sz w:val="24"/>
          <w:szCs w:val="24"/>
        </w:rPr>
      </w:pPr>
    </w:p>
    <w:p w:rsidR="00A60750" w:rsidRDefault="00A60750" w:rsidP="00BA4D9E">
      <w:pPr>
        <w:tabs>
          <w:tab w:val="left" w:pos="3556"/>
        </w:tabs>
        <w:spacing w:after="0" w:line="240" w:lineRule="auto"/>
        <w:rPr>
          <w:rFonts w:asciiTheme="majorHAnsi" w:hAnsiTheme="majorHAnsi"/>
          <w:sz w:val="24"/>
          <w:szCs w:val="24"/>
        </w:rPr>
      </w:pPr>
    </w:p>
    <w:p w:rsidR="00A60750" w:rsidRPr="00BA4D9E" w:rsidRDefault="00A60750" w:rsidP="00BA4D9E">
      <w:pPr>
        <w:tabs>
          <w:tab w:val="left" w:pos="3556"/>
        </w:tabs>
        <w:spacing w:after="0" w:line="240" w:lineRule="auto"/>
        <w:rPr>
          <w:rFonts w:asciiTheme="majorHAnsi" w:hAnsiTheme="majorHAnsi"/>
          <w:sz w:val="24"/>
          <w:szCs w:val="24"/>
        </w:rPr>
      </w:pPr>
    </w:p>
    <w:p w:rsidR="00BA4D9E" w:rsidRPr="00BA4D9E" w:rsidRDefault="00BA4D9E" w:rsidP="00553035">
      <w:pPr>
        <w:tabs>
          <w:tab w:val="left" w:pos="2856"/>
          <w:tab w:val="left" w:pos="3556"/>
        </w:tabs>
        <w:spacing w:after="0" w:line="240" w:lineRule="auto"/>
        <w:ind w:right="-908"/>
        <w:jc w:val="right"/>
        <w:rPr>
          <w:rFonts w:asciiTheme="majorHAnsi" w:hAnsiTheme="majorHAnsi"/>
          <w:sz w:val="24"/>
          <w:szCs w:val="24"/>
        </w:rPr>
      </w:pPr>
      <w:r w:rsidRPr="00BA4D9E">
        <w:rPr>
          <w:rFonts w:asciiTheme="majorHAnsi" w:hAnsiTheme="majorHAnsi"/>
          <w:sz w:val="24"/>
          <w:szCs w:val="24"/>
        </w:rPr>
        <w:t>3.pielikums</w:t>
      </w:r>
    </w:p>
    <w:p w:rsidR="00BA4D9E" w:rsidRPr="00BA4D9E" w:rsidRDefault="00BA4D9E" w:rsidP="00553035">
      <w:pPr>
        <w:tabs>
          <w:tab w:val="left" w:pos="2856"/>
          <w:tab w:val="left" w:pos="3556"/>
        </w:tabs>
        <w:spacing w:after="0" w:line="240" w:lineRule="auto"/>
        <w:ind w:right="-908"/>
        <w:jc w:val="right"/>
        <w:rPr>
          <w:rFonts w:asciiTheme="majorHAnsi" w:hAnsiTheme="majorHAnsi"/>
          <w:sz w:val="24"/>
          <w:szCs w:val="24"/>
        </w:rPr>
      </w:pPr>
      <w:r w:rsidRPr="00BA4D9E">
        <w:rPr>
          <w:rFonts w:asciiTheme="majorHAnsi" w:hAnsiTheme="majorHAnsi"/>
          <w:sz w:val="24"/>
          <w:szCs w:val="24"/>
        </w:rPr>
        <w:t xml:space="preserve">Kokneses novada domes </w:t>
      </w:r>
    </w:p>
    <w:p w:rsidR="00BA4D9E" w:rsidRPr="00BA4D9E" w:rsidRDefault="00BA4D9E" w:rsidP="00553035">
      <w:pPr>
        <w:tabs>
          <w:tab w:val="left" w:pos="2856"/>
          <w:tab w:val="left" w:pos="3556"/>
        </w:tabs>
        <w:spacing w:after="0" w:line="240" w:lineRule="auto"/>
        <w:ind w:right="-908"/>
        <w:jc w:val="right"/>
        <w:rPr>
          <w:rFonts w:asciiTheme="majorHAnsi" w:hAnsiTheme="majorHAnsi"/>
          <w:sz w:val="24"/>
          <w:szCs w:val="24"/>
        </w:rPr>
      </w:pPr>
      <w:r w:rsidRPr="00BA4D9E">
        <w:rPr>
          <w:rFonts w:asciiTheme="majorHAnsi" w:hAnsiTheme="majorHAnsi"/>
          <w:sz w:val="24"/>
          <w:szCs w:val="24"/>
        </w:rPr>
        <w:t>2015.gada 30.septembra</w:t>
      </w:r>
    </w:p>
    <w:p w:rsidR="00BA4D9E" w:rsidRPr="00BA4D9E" w:rsidRDefault="00553035" w:rsidP="00553035">
      <w:pPr>
        <w:tabs>
          <w:tab w:val="left" w:pos="2856"/>
          <w:tab w:val="left" w:pos="3556"/>
        </w:tabs>
        <w:spacing w:after="0" w:line="240" w:lineRule="auto"/>
        <w:ind w:right="-908"/>
        <w:jc w:val="right"/>
        <w:rPr>
          <w:rFonts w:asciiTheme="majorHAnsi" w:hAnsiTheme="majorHAnsi"/>
          <w:sz w:val="24"/>
          <w:szCs w:val="24"/>
        </w:rPr>
      </w:pPr>
      <w:r>
        <w:rPr>
          <w:rFonts w:asciiTheme="majorHAnsi" w:hAnsiTheme="majorHAnsi"/>
          <w:sz w:val="24"/>
          <w:szCs w:val="24"/>
        </w:rPr>
        <w:t>lēmumam Nr.3</w:t>
      </w:r>
    </w:p>
    <w:p w:rsidR="00BA4D9E" w:rsidRPr="00BA4D9E" w:rsidRDefault="00BA4D9E" w:rsidP="00BA4D9E">
      <w:pPr>
        <w:tabs>
          <w:tab w:val="left" w:pos="2856"/>
          <w:tab w:val="left" w:pos="3556"/>
        </w:tabs>
        <w:spacing w:after="0" w:line="240" w:lineRule="auto"/>
        <w:ind w:right="5"/>
        <w:jc w:val="right"/>
        <w:rPr>
          <w:rFonts w:asciiTheme="majorHAnsi" w:hAnsiTheme="majorHAnsi"/>
          <w:b/>
          <w:sz w:val="24"/>
          <w:szCs w:val="24"/>
        </w:rPr>
      </w:pPr>
    </w:p>
    <w:p w:rsidR="00BA4D9E" w:rsidRPr="00553035" w:rsidRDefault="00BA4D9E" w:rsidP="009F7C19">
      <w:pPr>
        <w:tabs>
          <w:tab w:val="left" w:pos="3556"/>
        </w:tabs>
        <w:autoSpaceDE w:val="0"/>
        <w:autoSpaceDN w:val="0"/>
        <w:adjustRightInd w:val="0"/>
        <w:spacing w:after="0" w:line="240" w:lineRule="auto"/>
        <w:jc w:val="center"/>
        <w:rPr>
          <w:rFonts w:asciiTheme="majorHAnsi" w:hAnsiTheme="majorHAnsi"/>
          <w:b/>
          <w:bCs/>
          <w:color w:val="000000"/>
          <w:sz w:val="28"/>
          <w:szCs w:val="28"/>
        </w:rPr>
      </w:pPr>
      <w:r w:rsidRPr="00553035">
        <w:rPr>
          <w:rFonts w:asciiTheme="majorHAnsi" w:hAnsiTheme="majorHAnsi"/>
          <w:b/>
          <w:bCs/>
          <w:color w:val="000000"/>
          <w:sz w:val="28"/>
          <w:szCs w:val="28"/>
        </w:rPr>
        <w:t>Kokneses novada Pērses pamatskolas</w:t>
      </w:r>
    </w:p>
    <w:p w:rsidR="00BA4D9E" w:rsidRPr="00553035" w:rsidRDefault="00BA4D9E" w:rsidP="009F7C19">
      <w:pPr>
        <w:tabs>
          <w:tab w:val="left" w:pos="3556"/>
        </w:tabs>
        <w:autoSpaceDE w:val="0"/>
        <w:autoSpaceDN w:val="0"/>
        <w:adjustRightInd w:val="0"/>
        <w:spacing w:after="0" w:line="240" w:lineRule="auto"/>
        <w:jc w:val="center"/>
        <w:rPr>
          <w:rFonts w:asciiTheme="majorHAnsi" w:hAnsiTheme="majorHAnsi"/>
          <w:b/>
          <w:bCs/>
          <w:color w:val="000000"/>
          <w:sz w:val="28"/>
          <w:szCs w:val="28"/>
        </w:rPr>
      </w:pPr>
      <w:r w:rsidRPr="00553035">
        <w:rPr>
          <w:rFonts w:asciiTheme="majorHAnsi" w:hAnsiTheme="majorHAnsi"/>
          <w:b/>
          <w:bCs/>
          <w:color w:val="000000"/>
          <w:sz w:val="28"/>
          <w:szCs w:val="28"/>
        </w:rPr>
        <w:t>ziņojums par 2014./2015. mācību gadu</w:t>
      </w:r>
    </w:p>
    <w:p w:rsidR="00BA4D9E" w:rsidRPr="00BA4D9E" w:rsidRDefault="00BA4D9E" w:rsidP="00BA4D9E">
      <w:pPr>
        <w:tabs>
          <w:tab w:val="left" w:pos="3556"/>
        </w:tabs>
        <w:autoSpaceDE w:val="0"/>
        <w:autoSpaceDN w:val="0"/>
        <w:adjustRightInd w:val="0"/>
        <w:spacing w:after="0" w:line="240" w:lineRule="auto"/>
        <w:rPr>
          <w:rFonts w:asciiTheme="majorHAnsi" w:hAnsiTheme="majorHAnsi"/>
          <w:b/>
          <w:bCs/>
          <w:color w:val="000000"/>
          <w:sz w:val="32"/>
          <w:szCs w:val="32"/>
        </w:rPr>
      </w:pPr>
    </w:p>
    <w:p w:rsidR="00BA4D9E" w:rsidRPr="00553035"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u w:val="single"/>
        </w:rPr>
      </w:pPr>
      <w:r w:rsidRPr="00553035">
        <w:rPr>
          <w:rFonts w:asciiTheme="majorHAnsi" w:hAnsiTheme="majorHAnsi"/>
          <w:b/>
          <w:bCs/>
          <w:color w:val="000000"/>
          <w:sz w:val="24"/>
          <w:szCs w:val="24"/>
          <w:u w:val="single"/>
        </w:rPr>
        <w:t xml:space="preserve">I. Vispārīga informācija </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3"/>
          <w:szCs w:val="23"/>
        </w:rPr>
      </w:pP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Iestādes nosaukums: Pērses pamatskola</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Iestādes reģistrācijas numurs: 4512900984</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 xml:space="preserve">Iestādes vadītājs: Gaļina Kraukle </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Izglītības iestādē īstenotās izglītības programmas un izglītojamo skaits uz 2014./2015. mācību gada 1.septembri: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5"/>
        <w:gridCol w:w="2600"/>
        <w:gridCol w:w="1661"/>
        <w:gridCol w:w="1561"/>
        <w:gridCol w:w="1622"/>
        <w:gridCol w:w="1465"/>
      </w:tblGrid>
      <w:tr w:rsidR="00BA4D9E" w:rsidRPr="00BA4D9E" w:rsidTr="00651401">
        <w:tc>
          <w:tcPr>
            <w:tcW w:w="55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Nr.</w:t>
            </w:r>
          </w:p>
        </w:tc>
        <w:tc>
          <w:tcPr>
            <w:tcW w:w="263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Izglītības programma</w:t>
            </w:r>
          </w:p>
        </w:tc>
        <w:tc>
          <w:tcPr>
            <w:tcW w:w="166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Izglītības programmas kods</w:t>
            </w:r>
          </w:p>
        </w:tc>
        <w:tc>
          <w:tcPr>
            <w:tcW w:w="158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Licence Nr.</w:t>
            </w:r>
          </w:p>
        </w:tc>
        <w:tc>
          <w:tcPr>
            <w:tcW w:w="1631"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Izdošanas datums</w:t>
            </w:r>
          </w:p>
        </w:tc>
        <w:tc>
          <w:tcPr>
            <w:tcW w:w="139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Izglītojamo skaits</w:t>
            </w:r>
          </w:p>
        </w:tc>
      </w:tr>
      <w:tr w:rsidR="00BA4D9E" w:rsidRPr="00BA4D9E" w:rsidTr="00651401">
        <w:tc>
          <w:tcPr>
            <w:tcW w:w="55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1.</w:t>
            </w:r>
          </w:p>
        </w:tc>
        <w:tc>
          <w:tcPr>
            <w:tcW w:w="263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Pamatizglītības programma</w:t>
            </w:r>
          </w:p>
        </w:tc>
        <w:tc>
          <w:tcPr>
            <w:tcW w:w="166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21011111</w:t>
            </w:r>
          </w:p>
        </w:tc>
        <w:tc>
          <w:tcPr>
            <w:tcW w:w="158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V-3010</w:t>
            </w:r>
          </w:p>
        </w:tc>
        <w:tc>
          <w:tcPr>
            <w:tcW w:w="1631"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28.10.2010.</w:t>
            </w:r>
          </w:p>
        </w:tc>
        <w:tc>
          <w:tcPr>
            <w:tcW w:w="139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52</w:t>
            </w:r>
          </w:p>
        </w:tc>
      </w:tr>
      <w:tr w:rsidR="00BA4D9E" w:rsidRPr="00BA4D9E" w:rsidTr="00651401">
        <w:tc>
          <w:tcPr>
            <w:tcW w:w="55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2.</w:t>
            </w:r>
          </w:p>
        </w:tc>
        <w:tc>
          <w:tcPr>
            <w:tcW w:w="263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Pirmskolas izglītības programma</w:t>
            </w:r>
          </w:p>
        </w:tc>
        <w:tc>
          <w:tcPr>
            <w:tcW w:w="166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01011111</w:t>
            </w:r>
          </w:p>
        </w:tc>
        <w:tc>
          <w:tcPr>
            <w:tcW w:w="158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V-3068</w:t>
            </w:r>
          </w:p>
        </w:tc>
        <w:tc>
          <w:tcPr>
            <w:tcW w:w="1631"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24.11.2010.</w:t>
            </w:r>
          </w:p>
        </w:tc>
        <w:tc>
          <w:tcPr>
            <w:tcW w:w="139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8</w:t>
            </w:r>
          </w:p>
        </w:tc>
      </w:tr>
    </w:tbl>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Informācija par izglītības iestādes audzēkņiem, pedagoģiskajiem un tehniskajiem darbiniekiem un 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BA4D9E" w:rsidRPr="00BA4D9E" w:rsidTr="00651401">
        <w:tc>
          <w:tcPr>
            <w:tcW w:w="946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rPr>
                <w:rFonts w:asciiTheme="majorHAnsi" w:hAnsiTheme="majorHAnsi"/>
                <w:sz w:val="24"/>
                <w:szCs w:val="24"/>
              </w:rPr>
            </w:pPr>
            <w:r w:rsidRPr="00BA4D9E">
              <w:rPr>
                <w:rFonts w:asciiTheme="majorHAnsi" w:hAnsiTheme="majorHAnsi"/>
                <w:sz w:val="24"/>
                <w:szCs w:val="24"/>
              </w:rPr>
              <w:t xml:space="preserve">  2014./2015.m.g. 1.klasē savas skolas gaitas uzsāka 9 izglītojamie.</w:t>
            </w: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Skola ir pilnība nokomplektēta ar pedagoģiskajiem un tehniskajiem darbiniekiem. Skolā strādā:</w:t>
            </w:r>
          </w:p>
          <w:p w:rsidR="00BA4D9E" w:rsidRPr="00BA4D9E" w:rsidRDefault="00BA4D9E" w:rsidP="000A6809">
            <w:pPr>
              <w:numPr>
                <w:ilvl w:val="0"/>
                <w:numId w:val="46"/>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15 pedagogi ar atbilstošu izglītību (to skaitā 6 pamatdarbā);</w:t>
            </w:r>
          </w:p>
          <w:p w:rsidR="00BA4D9E" w:rsidRPr="00BA4D9E" w:rsidRDefault="00BA4D9E" w:rsidP="000A6809">
            <w:pPr>
              <w:numPr>
                <w:ilvl w:val="0"/>
                <w:numId w:val="46"/>
              </w:numPr>
              <w:tabs>
                <w:tab w:val="left" w:pos="3556"/>
              </w:tabs>
              <w:spacing w:after="0" w:line="240" w:lineRule="auto"/>
              <w:jc w:val="both"/>
              <w:rPr>
                <w:rFonts w:asciiTheme="majorHAnsi" w:hAnsiTheme="majorHAnsi"/>
                <w:color w:val="000000"/>
                <w:sz w:val="24"/>
                <w:szCs w:val="24"/>
              </w:rPr>
            </w:pPr>
            <w:r w:rsidRPr="00BA4D9E">
              <w:rPr>
                <w:rFonts w:asciiTheme="majorHAnsi" w:hAnsiTheme="majorHAnsi"/>
                <w:sz w:val="24"/>
                <w:szCs w:val="24"/>
                <w:lang w:val="pt-BR"/>
              </w:rPr>
              <w:t>9 tehniskie darbinieki.</w:t>
            </w:r>
          </w:p>
        </w:tc>
      </w:tr>
    </w:tbl>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3"/>
          <w:szCs w:val="23"/>
        </w:rPr>
      </w:pP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Izglītības iestādē īstenotās interešu izglītības programmas: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0"/>
        <w:gridCol w:w="8804"/>
      </w:tblGrid>
      <w:tr w:rsidR="00BA4D9E" w:rsidRPr="00BA4D9E" w:rsidTr="00BA4D9E">
        <w:tc>
          <w:tcPr>
            <w:tcW w:w="66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b/>
                <w:color w:val="000000"/>
                <w:sz w:val="24"/>
                <w:szCs w:val="24"/>
              </w:rPr>
            </w:pPr>
            <w:r w:rsidRPr="00BA4D9E">
              <w:rPr>
                <w:rFonts w:asciiTheme="majorHAnsi" w:hAnsiTheme="majorHAnsi"/>
                <w:b/>
                <w:color w:val="000000"/>
                <w:sz w:val="24"/>
                <w:szCs w:val="24"/>
              </w:rPr>
              <w:t>Nr.</w:t>
            </w:r>
          </w:p>
        </w:tc>
        <w:tc>
          <w:tcPr>
            <w:tcW w:w="880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Interešu izglītības programmas nosaukums</w:t>
            </w:r>
          </w:p>
        </w:tc>
      </w:tr>
      <w:tr w:rsidR="00BA4D9E" w:rsidRPr="00BA4D9E" w:rsidTr="00BA4D9E">
        <w:tc>
          <w:tcPr>
            <w:tcW w:w="66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1.</w:t>
            </w:r>
          </w:p>
        </w:tc>
        <w:tc>
          <w:tcPr>
            <w:tcW w:w="880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bCs/>
                <w:color w:val="000000"/>
              </w:rPr>
              <w:t>1.-6. klašu ansamblis</w:t>
            </w:r>
            <w:r w:rsidRPr="00BA4D9E">
              <w:rPr>
                <w:rFonts w:asciiTheme="majorHAnsi" w:hAnsiTheme="majorHAnsi"/>
                <w:bCs/>
                <w:color w:val="000000"/>
              </w:rPr>
              <w:tab/>
            </w:r>
          </w:p>
        </w:tc>
      </w:tr>
      <w:tr w:rsidR="00BA4D9E" w:rsidRPr="00BA4D9E" w:rsidTr="00BA4D9E">
        <w:tc>
          <w:tcPr>
            <w:tcW w:w="66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2.</w:t>
            </w:r>
          </w:p>
        </w:tc>
        <w:tc>
          <w:tcPr>
            <w:tcW w:w="880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bCs/>
                <w:color w:val="000000"/>
              </w:rPr>
              <w:t>Sporta pulciņš 1.-9.klasei</w:t>
            </w:r>
          </w:p>
        </w:tc>
      </w:tr>
      <w:tr w:rsidR="00BA4D9E" w:rsidRPr="00BA4D9E" w:rsidTr="00BA4D9E">
        <w:tc>
          <w:tcPr>
            <w:tcW w:w="66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3.</w:t>
            </w:r>
          </w:p>
        </w:tc>
        <w:tc>
          <w:tcPr>
            <w:tcW w:w="880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Lietišķā māksla un literārā jaunrade 1.-4.klasei</w:t>
            </w:r>
          </w:p>
        </w:tc>
      </w:tr>
      <w:tr w:rsidR="00BA4D9E" w:rsidRPr="00BA4D9E" w:rsidTr="00BA4D9E">
        <w:tc>
          <w:tcPr>
            <w:tcW w:w="66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4.</w:t>
            </w:r>
          </w:p>
        </w:tc>
        <w:tc>
          <w:tcPr>
            <w:tcW w:w="880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bCs/>
                <w:color w:val="000000"/>
              </w:rPr>
              <w:t xml:space="preserve">Datoru pulciņš. </w:t>
            </w:r>
          </w:p>
        </w:tc>
      </w:tr>
      <w:tr w:rsidR="00BA4D9E" w:rsidRPr="00BA4D9E" w:rsidTr="00BA4D9E">
        <w:tc>
          <w:tcPr>
            <w:tcW w:w="66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5.</w:t>
            </w:r>
          </w:p>
        </w:tc>
        <w:tc>
          <w:tcPr>
            <w:tcW w:w="880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Tautiskās dejas 1.-4.klasei</w:t>
            </w:r>
          </w:p>
        </w:tc>
      </w:tr>
    </w:tbl>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b/>
          <w:bCs/>
          <w:color w:val="000000"/>
          <w:sz w:val="28"/>
          <w:szCs w:val="28"/>
          <w:u w:val="single"/>
        </w:rPr>
      </w:pPr>
    </w:p>
    <w:p w:rsidR="00BA4D9E" w:rsidRDefault="00BA4D9E" w:rsidP="009F7C19">
      <w:pPr>
        <w:tabs>
          <w:tab w:val="left" w:pos="3556"/>
        </w:tabs>
        <w:autoSpaceDE w:val="0"/>
        <w:autoSpaceDN w:val="0"/>
        <w:adjustRightInd w:val="0"/>
        <w:spacing w:after="0" w:line="240" w:lineRule="auto"/>
        <w:ind w:right="-908"/>
        <w:jc w:val="both"/>
        <w:rPr>
          <w:rFonts w:asciiTheme="majorHAnsi" w:hAnsiTheme="majorHAnsi"/>
          <w:b/>
          <w:bCs/>
          <w:color w:val="000000"/>
          <w:sz w:val="24"/>
          <w:szCs w:val="24"/>
          <w:u w:val="single"/>
        </w:rPr>
      </w:pPr>
      <w:r w:rsidRPr="009F7C19">
        <w:rPr>
          <w:rFonts w:asciiTheme="majorHAnsi" w:hAnsiTheme="majorHAnsi"/>
          <w:b/>
          <w:bCs/>
          <w:color w:val="000000"/>
          <w:sz w:val="24"/>
          <w:szCs w:val="24"/>
          <w:u w:val="single"/>
        </w:rPr>
        <w:lastRenderedPageBreak/>
        <w:t xml:space="preserve">II. Galvenie uzdevumi un prioritātes </w:t>
      </w:r>
      <w:r w:rsidRPr="009F7C19">
        <w:rPr>
          <w:rFonts w:asciiTheme="majorHAnsi" w:hAnsiTheme="majorHAnsi"/>
          <w:b/>
          <w:color w:val="000000"/>
          <w:sz w:val="24"/>
          <w:szCs w:val="24"/>
          <w:u w:val="single"/>
        </w:rPr>
        <w:t xml:space="preserve">2014./2015. </w:t>
      </w:r>
      <w:r w:rsidRPr="009F7C19">
        <w:rPr>
          <w:rFonts w:asciiTheme="majorHAnsi" w:hAnsiTheme="majorHAnsi"/>
          <w:b/>
          <w:bCs/>
          <w:color w:val="000000"/>
          <w:sz w:val="24"/>
          <w:szCs w:val="24"/>
          <w:u w:val="single"/>
        </w:rPr>
        <w:t xml:space="preserve"> mācību gadā:</w:t>
      </w:r>
    </w:p>
    <w:p w:rsidR="009F7C19" w:rsidRPr="009F7C19" w:rsidRDefault="009F7C19" w:rsidP="009F7C19">
      <w:pPr>
        <w:tabs>
          <w:tab w:val="left" w:pos="3556"/>
        </w:tabs>
        <w:autoSpaceDE w:val="0"/>
        <w:autoSpaceDN w:val="0"/>
        <w:adjustRightInd w:val="0"/>
        <w:spacing w:after="0" w:line="240" w:lineRule="auto"/>
        <w:ind w:right="-908"/>
        <w:jc w:val="both"/>
        <w:rPr>
          <w:rFonts w:asciiTheme="majorHAnsi" w:hAnsiTheme="majorHAnsi"/>
          <w:bCs/>
          <w:color w:val="000000"/>
          <w:sz w:val="24"/>
          <w:szCs w:val="24"/>
        </w:rPr>
      </w:pPr>
    </w:p>
    <w:p w:rsidR="00BA4D9E" w:rsidRPr="009F7C19" w:rsidRDefault="00BA4D9E" w:rsidP="009F7C19">
      <w:pPr>
        <w:tabs>
          <w:tab w:val="left" w:pos="3556"/>
        </w:tabs>
        <w:spacing w:after="0" w:line="240" w:lineRule="auto"/>
        <w:ind w:right="-908" w:firstLine="720"/>
        <w:jc w:val="both"/>
        <w:rPr>
          <w:rFonts w:asciiTheme="majorHAnsi" w:hAnsiTheme="majorHAnsi"/>
          <w:bCs/>
          <w:color w:val="000000"/>
          <w:sz w:val="24"/>
          <w:szCs w:val="24"/>
        </w:rPr>
      </w:pPr>
      <w:r w:rsidRPr="009F7C19">
        <w:rPr>
          <w:rFonts w:asciiTheme="majorHAnsi" w:hAnsiTheme="majorHAnsi"/>
          <w:bCs/>
          <w:color w:val="000000"/>
          <w:sz w:val="24"/>
          <w:szCs w:val="24"/>
        </w:rPr>
        <w:t xml:space="preserve">Pērses pamatskolas mērķis ir veidot izglītības vidi, organizēt un īstenot izglītības procesu, kas nodrošinātu Izglītības likumā noteikto Valsts pamatizglītības standarta  mērķu sasniegšanu un obligāto piecgadīgo, sešgadīgo bērnu sagatavošanu pamatizglītības apguvei. </w:t>
      </w:r>
    </w:p>
    <w:p w:rsidR="00BA4D9E" w:rsidRPr="009F7C19" w:rsidRDefault="00BA4D9E" w:rsidP="009F7C19">
      <w:pPr>
        <w:tabs>
          <w:tab w:val="left" w:pos="3556"/>
        </w:tabs>
        <w:spacing w:after="0" w:line="240" w:lineRule="auto"/>
        <w:ind w:right="-908" w:firstLine="720"/>
        <w:jc w:val="both"/>
        <w:rPr>
          <w:rFonts w:asciiTheme="majorHAnsi" w:hAnsiTheme="majorHAnsi"/>
          <w:b/>
          <w:sz w:val="24"/>
          <w:szCs w:val="24"/>
          <w:u w:val="single"/>
        </w:rPr>
      </w:pPr>
      <w:r w:rsidRPr="009F7C19">
        <w:rPr>
          <w:rFonts w:asciiTheme="majorHAnsi" w:hAnsiTheme="majorHAnsi"/>
          <w:b/>
          <w:bCs/>
          <w:color w:val="000000"/>
          <w:sz w:val="24"/>
          <w:szCs w:val="24"/>
        </w:rPr>
        <w:t>2014./2015.m.g. uzdevumi ir:</w:t>
      </w:r>
    </w:p>
    <w:p w:rsidR="00BA4D9E" w:rsidRPr="009F7C19" w:rsidRDefault="00BA4D9E" w:rsidP="009F7C19">
      <w:pPr>
        <w:tabs>
          <w:tab w:val="left" w:pos="3556"/>
        </w:tabs>
        <w:spacing w:after="0" w:line="240" w:lineRule="auto"/>
        <w:ind w:right="-908"/>
        <w:jc w:val="both"/>
        <w:rPr>
          <w:rFonts w:asciiTheme="majorHAnsi" w:hAnsiTheme="majorHAnsi"/>
          <w:sz w:val="24"/>
          <w:szCs w:val="24"/>
        </w:rPr>
      </w:pPr>
      <w:r w:rsidRPr="009F7C19">
        <w:rPr>
          <w:rFonts w:asciiTheme="majorHAnsi" w:hAnsiTheme="majorHAnsi"/>
          <w:bCs/>
          <w:color w:val="000000"/>
          <w:sz w:val="24"/>
          <w:szCs w:val="24"/>
        </w:rPr>
        <w:t xml:space="preserve">1. Uzlabot mācību stundas kvalitāti, </w:t>
      </w:r>
      <w:r w:rsidRPr="009F7C19">
        <w:rPr>
          <w:rFonts w:asciiTheme="majorHAnsi" w:hAnsiTheme="majorHAnsi"/>
          <w:sz w:val="24"/>
          <w:szCs w:val="24"/>
        </w:rPr>
        <w:t xml:space="preserve">mācību satura apguvē biežāk izmantojot tādas mācību metodes kā eksperimenti, modelēšana, lomu spēles; </w:t>
      </w:r>
    </w:p>
    <w:p w:rsidR="00BA4D9E" w:rsidRPr="009F7C19" w:rsidRDefault="00BA4D9E" w:rsidP="009F7C19">
      <w:pPr>
        <w:tabs>
          <w:tab w:val="left" w:pos="284"/>
          <w:tab w:val="left" w:pos="3556"/>
        </w:tabs>
        <w:spacing w:after="0" w:line="240" w:lineRule="auto"/>
        <w:ind w:right="-908"/>
        <w:jc w:val="both"/>
        <w:rPr>
          <w:rFonts w:asciiTheme="majorHAnsi" w:hAnsiTheme="majorHAnsi"/>
          <w:bCs/>
          <w:color w:val="000000"/>
          <w:sz w:val="24"/>
          <w:szCs w:val="24"/>
        </w:rPr>
      </w:pPr>
      <w:r w:rsidRPr="009F7C19">
        <w:rPr>
          <w:rFonts w:asciiTheme="majorHAnsi" w:hAnsiTheme="majorHAnsi"/>
          <w:sz w:val="24"/>
          <w:szCs w:val="24"/>
        </w:rPr>
        <w:t xml:space="preserve">2. </w:t>
      </w:r>
      <w:r w:rsidRPr="009F7C19">
        <w:rPr>
          <w:rFonts w:asciiTheme="majorHAnsi" w:hAnsiTheme="majorHAnsi"/>
          <w:bCs/>
          <w:color w:val="000000"/>
          <w:sz w:val="24"/>
          <w:szCs w:val="24"/>
        </w:rPr>
        <w:t>Stiprināt skolēnu patriotismu un valstisko identitāti,</w:t>
      </w:r>
      <w:r w:rsidRPr="009F7C19">
        <w:rPr>
          <w:rFonts w:asciiTheme="majorHAnsi" w:hAnsiTheme="majorHAnsi"/>
          <w:sz w:val="24"/>
          <w:szCs w:val="24"/>
        </w:rPr>
        <w:t xml:space="preserve"> kopt skolas tradīcijas un kultūrvidi</w:t>
      </w:r>
      <w:r w:rsidRPr="009F7C19">
        <w:rPr>
          <w:rFonts w:asciiTheme="majorHAnsi" w:hAnsiTheme="majorHAnsi"/>
          <w:bCs/>
          <w:color w:val="000000"/>
          <w:sz w:val="24"/>
          <w:szCs w:val="24"/>
        </w:rPr>
        <w:t>.</w:t>
      </w:r>
    </w:p>
    <w:p w:rsidR="00BA4D9E" w:rsidRPr="009F7C19" w:rsidRDefault="00BA4D9E" w:rsidP="009F7C19">
      <w:pPr>
        <w:tabs>
          <w:tab w:val="left" w:pos="284"/>
          <w:tab w:val="left" w:pos="3556"/>
        </w:tabs>
        <w:spacing w:after="0" w:line="240" w:lineRule="auto"/>
        <w:ind w:right="-908"/>
        <w:jc w:val="both"/>
        <w:rPr>
          <w:rFonts w:asciiTheme="majorHAnsi" w:hAnsiTheme="majorHAnsi"/>
          <w:bCs/>
          <w:color w:val="000000"/>
          <w:sz w:val="24"/>
          <w:szCs w:val="24"/>
        </w:rPr>
      </w:pPr>
      <w:r w:rsidRPr="009F7C19">
        <w:rPr>
          <w:rFonts w:asciiTheme="majorHAnsi" w:hAnsiTheme="majorHAnsi"/>
          <w:bCs/>
          <w:color w:val="000000"/>
          <w:sz w:val="24"/>
          <w:szCs w:val="24"/>
        </w:rPr>
        <w:t>3. Veicināt skolēnu izpratni par veselības un cilvēkdrošības jautājumiem,</w:t>
      </w:r>
      <w:r w:rsidRPr="009F7C19">
        <w:rPr>
          <w:rFonts w:asciiTheme="majorHAnsi" w:hAnsiTheme="majorHAnsi"/>
          <w:sz w:val="24"/>
          <w:szCs w:val="24"/>
        </w:rPr>
        <w:t xml:space="preserve"> attīstīt cieņpilnu attieksmi pret sevi un citiem, kā arī atbildīgu rīcību ikdienas situācijās.</w:t>
      </w:r>
      <w:r w:rsidRPr="009F7C19">
        <w:rPr>
          <w:rFonts w:asciiTheme="majorHAnsi" w:hAnsiTheme="majorHAnsi"/>
          <w:bCs/>
          <w:color w:val="000000"/>
          <w:sz w:val="24"/>
          <w:szCs w:val="24"/>
        </w:rPr>
        <w:t xml:space="preserve"> </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8"/>
        <w:gridCol w:w="6094"/>
      </w:tblGrid>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bCs/>
                <w:color w:val="000000"/>
                <w:sz w:val="24"/>
                <w:szCs w:val="24"/>
              </w:rPr>
            </w:pPr>
            <w:r w:rsidRPr="00BA4D9E">
              <w:rPr>
                <w:rFonts w:asciiTheme="majorHAnsi" w:hAnsiTheme="majorHAnsi"/>
                <w:b/>
                <w:bCs/>
                <w:color w:val="000000"/>
                <w:sz w:val="24"/>
                <w:szCs w:val="24"/>
              </w:rPr>
              <w:t>Pamatjoma</w:t>
            </w:r>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center"/>
              <w:rPr>
                <w:rFonts w:asciiTheme="majorHAnsi" w:hAnsiTheme="majorHAnsi"/>
                <w:b/>
                <w:bCs/>
                <w:color w:val="000000"/>
                <w:sz w:val="24"/>
                <w:szCs w:val="24"/>
              </w:rPr>
            </w:pPr>
            <w:r w:rsidRPr="00BA4D9E">
              <w:rPr>
                <w:rFonts w:asciiTheme="majorHAnsi" w:hAnsiTheme="majorHAnsi"/>
                <w:b/>
                <w:bCs/>
                <w:color w:val="000000"/>
                <w:sz w:val="24"/>
                <w:szCs w:val="24"/>
              </w:rPr>
              <w:t>Apraksts</w:t>
            </w:r>
          </w:p>
        </w:tc>
      </w:tr>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bCs/>
                <w:color w:val="000000"/>
                <w:sz w:val="24"/>
                <w:szCs w:val="24"/>
              </w:rPr>
            </w:pPr>
            <w:r w:rsidRPr="00BA4D9E">
              <w:rPr>
                <w:rFonts w:asciiTheme="majorHAnsi" w:hAnsiTheme="majorHAnsi"/>
                <w:b/>
                <w:bCs/>
                <w:color w:val="000000"/>
                <w:sz w:val="24"/>
                <w:szCs w:val="24"/>
              </w:rPr>
              <w:t>Mācību saturs</w:t>
            </w:r>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 xml:space="preserve">Speciālās pamatizglītības programmas izglītojamajiem ar mācīšanās traucējumiem (pr.kods </w:t>
            </w:r>
            <w:r w:rsidRPr="00BA4D9E">
              <w:rPr>
                <w:rFonts w:asciiTheme="majorHAnsi" w:hAnsiTheme="majorHAnsi"/>
                <w:sz w:val="24"/>
                <w:szCs w:val="24"/>
              </w:rPr>
              <w:t>21015611) realizēšana.</w:t>
            </w:r>
          </w:p>
        </w:tc>
      </w:tr>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bCs/>
                <w:color w:val="000000"/>
                <w:sz w:val="24"/>
                <w:szCs w:val="24"/>
              </w:rPr>
            </w:pPr>
            <w:r w:rsidRPr="00BA4D9E">
              <w:rPr>
                <w:rFonts w:asciiTheme="majorHAnsi" w:hAnsiTheme="majorHAnsi"/>
                <w:b/>
                <w:bCs/>
                <w:color w:val="000000"/>
                <w:sz w:val="24"/>
                <w:szCs w:val="24"/>
              </w:rPr>
              <w:t>Mācīšana un mācīšanās</w:t>
            </w:r>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sz w:val="24"/>
                <w:szCs w:val="24"/>
              </w:rPr>
              <w:t>Organizēt kvalitatīvu izglītības procesu, izvēloties atbilstošas darba metodes, paņēmienus un formas.</w:t>
            </w:r>
          </w:p>
        </w:tc>
      </w:tr>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bCs/>
                <w:color w:val="000000"/>
                <w:sz w:val="24"/>
                <w:szCs w:val="24"/>
              </w:rPr>
            </w:pPr>
            <w:r w:rsidRPr="00BA4D9E">
              <w:rPr>
                <w:rFonts w:asciiTheme="majorHAnsi" w:hAnsiTheme="majorHAnsi"/>
                <w:b/>
                <w:bCs/>
                <w:color w:val="000000"/>
                <w:sz w:val="24"/>
                <w:szCs w:val="24"/>
              </w:rPr>
              <w:t>Skolēnu sasniegumi</w:t>
            </w:r>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sz w:val="24"/>
                <w:szCs w:val="24"/>
              </w:rPr>
              <w:t>Skolēnu sasniegumu uzskaites datu bāzes  pilnveide.</w:t>
            </w:r>
          </w:p>
        </w:tc>
      </w:tr>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bCs/>
                <w:color w:val="000000"/>
                <w:sz w:val="24"/>
                <w:szCs w:val="24"/>
              </w:rPr>
            </w:pPr>
            <w:r w:rsidRPr="00BA4D9E">
              <w:rPr>
                <w:rFonts w:asciiTheme="majorHAnsi" w:hAnsiTheme="majorHAnsi"/>
                <w:b/>
                <w:bCs/>
                <w:color w:val="000000"/>
                <w:sz w:val="24"/>
                <w:szCs w:val="24"/>
              </w:rPr>
              <w:t>Atbalsts skolēniem</w:t>
            </w:r>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sz w:val="24"/>
                <w:szCs w:val="24"/>
              </w:rPr>
              <w:t>Atbalsts talantīgajiem skolēniem un, kuriem ir grūtības mācībās.</w:t>
            </w:r>
          </w:p>
        </w:tc>
      </w:tr>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bCs/>
                <w:color w:val="000000"/>
                <w:sz w:val="24"/>
                <w:szCs w:val="24"/>
              </w:rPr>
            </w:pPr>
            <w:r w:rsidRPr="00BA4D9E">
              <w:rPr>
                <w:rFonts w:asciiTheme="majorHAnsi" w:hAnsiTheme="majorHAnsi"/>
                <w:b/>
                <w:bCs/>
                <w:color w:val="000000"/>
                <w:sz w:val="24"/>
                <w:szCs w:val="24"/>
              </w:rPr>
              <w:t>Skolas vide</w:t>
            </w:r>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Skolas ēdnīcā virtuves kosmētiskais remonts.</w:t>
            </w:r>
          </w:p>
        </w:tc>
      </w:tr>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bCs/>
                <w:color w:val="000000"/>
                <w:sz w:val="24"/>
                <w:szCs w:val="24"/>
              </w:rPr>
            </w:pPr>
            <w:r w:rsidRPr="00BA4D9E">
              <w:rPr>
                <w:rFonts w:asciiTheme="majorHAnsi" w:hAnsiTheme="majorHAnsi"/>
                <w:b/>
                <w:bCs/>
                <w:color w:val="000000"/>
                <w:sz w:val="24"/>
                <w:szCs w:val="24"/>
              </w:rPr>
              <w:t>Resursi</w:t>
            </w:r>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sz w:val="24"/>
                <w:szCs w:val="24"/>
              </w:rPr>
              <w:t>Budžeta ietvaros veikt skolas mācību telpu remontu.</w:t>
            </w:r>
          </w:p>
        </w:tc>
      </w:tr>
      <w:tr w:rsidR="00BA4D9E" w:rsidRPr="00BA4D9E" w:rsidTr="00651401">
        <w:tc>
          <w:tcPr>
            <w:tcW w:w="3228"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pStyle w:val="Heading3"/>
              <w:tabs>
                <w:tab w:val="left" w:pos="3556"/>
              </w:tabs>
              <w:jc w:val="both"/>
              <w:rPr>
                <w:rFonts w:asciiTheme="majorHAnsi" w:hAnsiTheme="majorHAnsi"/>
                <w:bCs/>
                <w:color w:val="000000"/>
                <w:sz w:val="24"/>
                <w:szCs w:val="24"/>
              </w:rPr>
            </w:pPr>
            <w:bookmarkStart w:id="1" w:name="_Toc288480668"/>
            <w:r w:rsidRPr="00BA4D9E">
              <w:rPr>
                <w:rFonts w:asciiTheme="majorHAnsi" w:hAnsiTheme="majorHAnsi"/>
                <w:bCs/>
                <w:color w:val="000000"/>
                <w:sz w:val="24"/>
                <w:szCs w:val="24"/>
              </w:rPr>
              <w:t>Skolas darba organizācija, vadība un kvalitātes nodrošināšana.</w:t>
            </w:r>
            <w:bookmarkEnd w:id="1"/>
          </w:p>
        </w:tc>
        <w:tc>
          <w:tcPr>
            <w:tcW w:w="609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color w:val="000000"/>
                <w:sz w:val="24"/>
                <w:szCs w:val="24"/>
              </w:rPr>
            </w:pPr>
            <w:r w:rsidRPr="00BA4D9E">
              <w:rPr>
                <w:rFonts w:asciiTheme="majorHAnsi" w:hAnsiTheme="majorHAnsi"/>
                <w:sz w:val="24"/>
                <w:szCs w:val="24"/>
              </w:rPr>
              <w:t>Skolas  akreditācijas gaitā norādīto trūkumu novēršana.</w:t>
            </w:r>
          </w:p>
        </w:tc>
      </w:tr>
    </w:tbl>
    <w:p w:rsidR="00BA4D9E" w:rsidRPr="00BA4D9E" w:rsidRDefault="00BA4D9E" w:rsidP="00BA4D9E">
      <w:pPr>
        <w:tabs>
          <w:tab w:val="left" w:pos="3556"/>
        </w:tabs>
        <w:spacing w:after="0" w:line="240" w:lineRule="auto"/>
        <w:jc w:val="both"/>
        <w:rPr>
          <w:rFonts w:asciiTheme="majorHAnsi" w:hAnsiTheme="majorHAnsi"/>
          <w:b/>
          <w:sz w:val="24"/>
          <w:szCs w:val="24"/>
        </w:rPr>
      </w:pPr>
      <w:r w:rsidRPr="00BA4D9E">
        <w:rPr>
          <w:rFonts w:asciiTheme="majorHAnsi" w:hAnsiTheme="majorHAnsi"/>
          <w:b/>
          <w:sz w:val="24"/>
          <w:szCs w:val="24"/>
        </w:rPr>
        <w:t>Papildus informācija: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BA4D9E" w:rsidRPr="00BA4D9E" w:rsidTr="00651401">
        <w:tc>
          <w:tcPr>
            <w:tcW w:w="9322" w:type="dxa"/>
            <w:tcBorders>
              <w:top w:val="single" w:sz="4" w:space="0" w:color="auto"/>
              <w:left w:val="single" w:sz="4" w:space="0" w:color="auto"/>
              <w:bottom w:val="single" w:sz="4" w:space="0" w:color="auto"/>
              <w:right w:val="single" w:sz="4" w:space="0" w:color="auto"/>
            </w:tcBorders>
          </w:tcPr>
          <w:p w:rsidR="00BA4D9E" w:rsidRPr="00BA4D9E" w:rsidRDefault="00BA4D9E" w:rsidP="000A6809">
            <w:pPr>
              <w:pStyle w:val="ListParagraph1"/>
              <w:numPr>
                <w:ilvl w:val="0"/>
                <w:numId w:val="11"/>
              </w:numPr>
              <w:tabs>
                <w:tab w:val="num" w:pos="720"/>
                <w:tab w:val="left" w:pos="3556"/>
              </w:tabs>
              <w:spacing w:after="0" w:line="240" w:lineRule="auto"/>
              <w:contextualSpacing w:val="0"/>
              <w:jc w:val="both"/>
              <w:rPr>
                <w:rFonts w:asciiTheme="majorHAnsi" w:hAnsiTheme="majorHAnsi"/>
                <w:sz w:val="24"/>
                <w:szCs w:val="24"/>
              </w:rPr>
            </w:pPr>
            <w:r w:rsidRPr="00BA4D9E">
              <w:rPr>
                <w:rFonts w:asciiTheme="majorHAnsi" w:hAnsiTheme="majorHAnsi"/>
                <w:sz w:val="24"/>
                <w:szCs w:val="24"/>
              </w:rPr>
              <w:t>Pērses pamatskolas iestāde un pamatizglītības programma akreditēta līdz 2017.gada 17.maijam.</w:t>
            </w:r>
          </w:p>
          <w:p w:rsidR="00BA4D9E" w:rsidRPr="00BA4D9E" w:rsidRDefault="00BA4D9E" w:rsidP="000A6809">
            <w:pPr>
              <w:pStyle w:val="ListParagraph1"/>
              <w:numPr>
                <w:ilvl w:val="0"/>
                <w:numId w:val="11"/>
              </w:numPr>
              <w:tabs>
                <w:tab w:val="num" w:pos="720"/>
                <w:tab w:val="left" w:pos="3556"/>
              </w:tabs>
              <w:spacing w:after="0" w:line="240" w:lineRule="auto"/>
              <w:contextualSpacing w:val="0"/>
              <w:jc w:val="both"/>
              <w:rPr>
                <w:rFonts w:asciiTheme="majorHAnsi" w:hAnsiTheme="majorHAnsi"/>
                <w:sz w:val="24"/>
                <w:szCs w:val="24"/>
              </w:rPr>
            </w:pPr>
            <w:r w:rsidRPr="00BA4D9E">
              <w:rPr>
                <w:rFonts w:asciiTheme="majorHAnsi" w:hAnsiTheme="majorHAnsi"/>
                <w:bCs/>
                <w:color w:val="000000"/>
                <w:sz w:val="24"/>
                <w:szCs w:val="24"/>
              </w:rPr>
              <w:t>1.-4.klašu skolēni pēc stundām mācās pagarinātās dienas grupā.</w:t>
            </w:r>
          </w:p>
        </w:tc>
      </w:tr>
    </w:tbl>
    <w:p w:rsidR="00BA4D9E" w:rsidRPr="00BA4D9E" w:rsidRDefault="00BA4D9E" w:rsidP="00BA4D9E">
      <w:pPr>
        <w:tabs>
          <w:tab w:val="left" w:pos="3556"/>
        </w:tabs>
        <w:spacing w:after="0" w:line="240" w:lineRule="auto"/>
        <w:jc w:val="both"/>
        <w:rPr>
          <w:rFonts w:asciiTheme="majorHAnsi" w:hAnsiTheme="majorHAnsi"/>
          <w:b/>
          <w:sz w:val="28"/>
          <w:szCs w:val="28"/>
          <w:u w:val="single"/>
        </w:rPr>
      </w:pPr>
    </w:p>
    <w:p w:rsidR="00BA4D9E" w:rsidRPr="009F7C19" w:rsidRDefault="00BA4D9E" w:rsidP="00BA4D9E">
      <w:pPr>
        <w:tabs>
          <w:tab w:val="left" w:pos="3556"/>
        </w:tabs>
        <w:spacing w:after="0" w:line="240" w:lineRule="auto"/>
        <w:jc w:val="both"/>
        <w:rPr>
          <w:rFonts w:asciiTheme="majorHAnsi" w:hAnsiTheme="majorHAnsi"/>
          <w:b/>
          <w:sz w:val="24"/>
          <w:szCs w:val="24"/>
          <w:u w:val="single"/>
        </w:rPr>
      </w:pPr>
      <w:r w:rsidRPr="009F7C19">
        <w:rPr>
          <w:rFonts w:asciiTheme="majorHAnsi" w:hAnsiTheme="majorHAnsi"/>
          <w:b/>
          <w:sz w:val="24"/>
          <w:szCs w:val="24"/>
          <w:u w:val="single"/>
        </w:rPr>
        <w:t>III. Dalība projektos: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BA4D9E" w:rsidRPr="00BA4D9E" w:rsidTr="00651401">
        <w:tc>
          <w:tcPr>
            <w:tcW w:w="9322" w:type="dxa"/>
            <w:tcBorders>
              <w:top w:val="single" w:sz="4" w:space="0" w:color="auto"/>
              <w:left w:val="single" w:sz="4" w:space="0" w:color="auto"/>
              <w:bottom w:val="single" w:sz="4" w:space="0" w:color="auto"/>
              <w:right w:val="single" w:sz="4" w:space="0" w:color="auto"/>
            </w:tcBorders>
          </w:tcPr>
          <w:p w:rsidR="00BA4D9E" w:rsidRPr="00BA4D9E" w:rsidRDefault="00BA4D9E" w:rsidP="000A6809">
            <w:pPr>
              <w:pStyle w:val="ListParagraph1"/>
              <w:numPr>
                <w:ilvl w:val="0"/>
                <w:numId w:val="12"/>
              </w:numPr>
              <w:tabs>
                <w:tab w:val="num" w:pos="720"/>
                <w:tab w:val="left" w:pos="3556"/>
              </w:tabs>
              <w:spacing w:after="0" w:line="240" w:lineRule="auto"/>
              <w:contextualSpacing w:val="0"/>
              <w:jc w:val="both"/>
              <w:rPr>
                <w:rFonts w:asciiTheme="majorHAnsi" w:hAnsiTheme="majorHAnsi"/>
                <w:b/>
                <w:sz w:val="24"/>
                <w:szCs w:val="24"/>
              </w:rPr>
            </w:pPr>
            <w:r w:rsidRPr="00BA4D9E">
              <w:rPr>
                <w:rFonts w:asciiTheme="majorHAnsi" w:hAnsiTheme="majorHAnsi"/>
                <w:sz w:val="24"/>
                <w:szCs w:val="24"/>
              </w:rPr>
              <w:t>Izglītības un zinātnes ministrijas projekts „Sporta inventāra iegāde mācību priekšmeta „Sports” standarta īstenošanai izglītības iestādēs’.</w:t>
            </w:r>
          </w:p>
        </w:tc>
      </w:tr>
    </w:tbl>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9F7C19" w:rsidRDefault="00BA4D9E" w:rsidP="00BA4D9E">
      <w:pPr>
        <w:tabs>
          <w:tab w:val="left" w:pos="3556"/>
        </w:tabs>
        <w:spacing w:after="0" w:line="240" w:lineRule="auto"/>
        <w:jc w:val="both"/>
        <w:rPr>
          <w:rFonts w:asciiTheme="majorHAnsi" w:hAnsiTheme="majorHAnsi"/>
          <w:b/>
          <w:sz w:val="24"/>
          <w:szCs w:val="24"/>
          <w:u w:val="single"/>
        </w:rPr>
      </w:pPr>
      <w:r w:rsidRPr="009F7C19">
        <w:rPr>
          <w:rFonts w:asciiTheme="majorHAnsi" w:hAnsiTheme="majorHAnsi"/>
          <w:b/>
          <w:sz w:val="24"/>
          <w:szCs w:val="24"/>
          <w:u w:val="single"/>
        </w:rPr>
        <w:t>IV. Darbības rezultāti un to izvērtējums: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5"/>
        <w:gridCol w:w="6527"/>
      </w:tblGrid>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center"/>
              <w:rPr>
                <w:rFonts w:asciiTheme="majorHAnsi" w:hAnsiTheme="majorHAnsi"/>
                <w:b/>
                <w:sz w:val="24"/>
                <w:szCs w:val="24"/>
              </w:rPr>
            </w:pPr>
            <w:r w:rsidRPr="00BA4D9E">
              <w:rPr>
                <w:rFonts w:asciiTheme="majorHAnsi" w:hAnsiTheme="majorHAnsi"/>
                <w:b/>
                <w:sz w:val="24"/>
                <w:szCs w:val="24"/>
              </w:rPr>
              <w:t>Norise</w:t>
            </w: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center"/>
              <w:rPr>
                <w:rFonts w:asciiTheme="majorHAnsi" w:hAnsiTheme="majorHAnsi"/>
                <w:b/>
                <w:sz w:val="24"/>
                <w:szCs w:val="24"/>
              </w:rPr>
            </w:pPr>
            <w:r w:rsidRPr="00BA4D9E">
              <w:rPr>
                <w:rFonts w:asciiTheme="majorHAnsi" w:hAnsiTheme="majorHAnsi"/>
                <w:b/>
                <w:sz w:val="24"/>
                <w:szCs w:val="24"/>
              </w:rPr>
              <w:t>Apraksts</w:t>
            </w:r>
          </w:p>
        </w:tc>
      </w:tr>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Mācību sasniegumi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2014./2015.m.g. pirmskolas grupu beidza 4 audzēķņi.</w:t>
            </w: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Apliecības par pamatizglītību izsniegtas 7 izglītojamajiem.</w:t>
            </w: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Mācību gada beigās 48 izglītojamie tika pārcelti uz nākamo klasi, 4 izglītojamie atstāti tajā pašā klasē.</w:t>
            </w:r>
          </w:p>
        </w:tc>
      </w:tr>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Valsts pārbaudes darbu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 xml:space="preserve">2014./2015.m.g. </w:t>
            </w:r>
            <w:r w:rsidRPr="00BA4D9E">
              <w:rPr>
                <w:rFonts w:asciiTheme="majorHAnsi" w:hAnsiTheme="majorHAnsi"/>
                <w:b/>
                <w:sz w:val="24"/>
                <w:szCs w:val="24"/>
              </w:rPr>
              <w:t>9.klases</w:t>
            </w:r>
            <w:r w:rsidRPr="00BA4D9E">
              <w:rPr>
                <w:rFonts w:asciiTheme="majorHAnsi" w:hAnsiTheme="majorHAnsi"/>
                <w:sz w:val="24"/>
                <w:szCs w:val="24"/>
              </w:rPr>
              <w:t xml:space="preserve"> eksāmenu rezultāti (kārtoja 7 izglītojamie):</w:t>
            </w:r>
          </w:p>
          <w:p w:rsidR="00BA4D9E" w:rsidRPr="00BA4D9E" w:rsidRDefault="00BA4D9E" w:rsidP="000A6809">
            <w:pPr>
              <w:pStyle w:val="ListParagraph1"/>
              <w:numPr>
                <w:ilvl w:val="0"/>
                <w:numId w:val="52"/>
              </w:numPr>
              <w:tabs>
                <w:tab w:val="left" w:pos="3556"/>
              </w:tabs>
              <w:spacing w:after="0" w:line="240" w:lineRule="auto"/>
              <w:contextualSpacing w:val="0"/>
              <w:jc w:val="both"/>
              <w:rPr>
                <w:rFonts w:asciiTheme="majorHAnsi" w:hAnsiTheme="majorHAnsi"/>
                <w:sz w:val="24"/>
                <w:szCs w:val="24"/>
              </w:rPr>
            </w:pPr>
            <w:r w:rsidRPr="00BA4D9E">
              <w:rPr>
                <w:rFonts w:asciiTheme="majorHAnsi" w:hAnsiTheme="majorHAnsi"/>
                <w:sz w:val="24"/>
                <w:szCs w:val="24"/>
              </w:rPr>
              <w:t>Latviešu valodā -  6,4 balles,</w:t>
            </w:r>
          </w:p>
          <w:p w:rsidR="00BA4D9E" w:rsidRPr="00BA4D9E" w:rsidRDefault="00BA4D9E" w:rsidP="000A6809">
            <w:pPr>
              <w:pStyle w:val="ListParagraph1"/>
              <w:numPr>
                <w:ilvl w:val="0"/>
                <w:numId w:val="52"/>
              </w:numPr>
              <w:tabs>
                <w:tab w:val="left" w:pos="3556"/>
              </w:tabs>
              <w:spacing w:after="0" w:line="240" w:lineRule="auto"/>
              <w:contextualSpacing w:val="0"/>
              <w:jc w:val="both"/>
              <w:rPr>
                <w:rFonts w:asciiTheme="majorHAnsi" w:hAnsiTheme="majorHAnsi"/>
                <w:sz w:val="24"/>
                <w:szCs w:val="24"/>
              </w:rPr>
            </w:pPr>
            <w:r w:rsidRPr="00BA4D9E">
              <w:rPr>
                <w:rFonts w:asciiTheme="majorHAnsi" w:hAnsiTheme="majorHAnsi"/>
                <w:sz w:val="24"/>
                <w:szCs w:val="24"/>
              </w:rPr>
              <w:lastRenderedPageBreak/>
              <w:t>Angļu valodā – 7,4 balles,</w:t>
            </w:r>
          </w:p>
          <w:p w:rsidR="00BA4D9E" w:rsidRPr="00BA4D9E" w:rsidRDefault="00BA4D9E" w:rsidP="000A6809">
            <w:pPr>
              <w:pStyle w:val="ListParagraph1"/>
              <w:numPr>
                <w:ilvl w:val="0"/>
                <w:numId w:val="52"/>
              </w:numPr>
              <w:tabs>
                <w:tab w:val="left" w:pos="3556"/>
              </w:tabs>
              <w:spacing w:after="0" w:line="240" w:lineRule="auto"/>
              <w:contextualSpacing w:val="0"/>
              <w:jc w:val="both"/>
              <w:rPr>
                <w:rFonts w:asciiTheme="majorHAnsi" w:hAnsiTheme="majorHAnsi"/>
                <w:sz w:val="24"/>
                <w:szCs w:val="24"/>
              </w:rPr>
            </w:pPr>
            <w:r w:rsidRPr="00BA4D9E">
              <w:rPr>
                <w:rFonts w:asciiTheme="majorHAnsi" w:hAnsiTheme="majorHAnsi"/>
                <w:sz w:val="24"/>
                <w:szCs w:val="24"/>
              </w:rPr>
              <w:t>Matemātika – 5,0 balles,</w:t>
            </w:r>
          </w:p>
          <w:p w:rsidR="00BA4D9E" w:rsidRPr="00BA4D9E" w:rsidRDefault="00BA4D9E" w:rsidP="000A6809">
            <w:pPr>
              <w:pStyle w:val="ListParagraph1"/>
              <w:numPr>
                <w:ilvl w:val="0"/>
                <w:numId w:val="52"/>
              </w:numPr>
              <w:tabs>
                <w:tab w:val="left" w:pos="3556"/>
              </w:tabs>
              <w:spacing w:after="0" w:line="240" w:lineRule="auto"/>
              <w:contextualSpacing w:val="0"/>
              <w:jc w:val="both"/>
              <w:rPr>
                <w:rFonts w:asciiTheme="majorHAnsi" w:hAnsiTheme="majorHAnsi"/>
                <w:sz w:val="24"/>
                <w:szCs w:val="24"/>
              </w:rPr>
            </w:pPr>
            <w:r w:rsidRPr="00BA4D9E">
              <w:rPr>
                <w:rFonts w:asciiTheme="majorHAnsi" w:hAnsiTheme="majorHAnsi"/>
                <w:sz w:val="24"/>
                <w:szCs w:val="24"/>
              </w:rPr>
              <w:t>Latvijas vēsturē -  8,1 balles.</w:t>
            </w:r>
          </w:p>
          <w:p w:rsidR="00BA4D9E" w:rsidRPr="00BA4D9E" w:rsidRDefault="00BA4D9E" w:rsidP="00BA4D9E">
            <w:pPr>
              <w:pStyle w:val="ListParagraph1"/>
              <w:tabs>
                <w:tab w:val="left" w:pos="3556"/>
              </w:tabs>
              <w:spacing w:after="0" w:line="240" w:lineRule="auto"/>
              <w:jc w:val="both"/>
              <w:rPr>
                <w:rFonts w:asciiTheme="majorHAnsi" w:hAnsiTheme="majorHAnsi"/>
                <w:sz w:val="24"/>
                <w:szCs w:val="24"/>
              </w:rPr>
            </w:pPr>
          </w:p>
        </w:tc>
      </w:tr>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Mācību priekšmetu olimpiāžu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Cs/>
                <w:color w:val="000000"/>
                <w:sz w:val="24"/>
                <w:szCs w:val="24"/>
              </w:rPr>
            </w:pPr>
          </w:p>
          <w:p w:rsidR="00BA4D9E" w:rsidRPr="00BA4D9E" w:rsidRDefault="00BA4D9E" w:rsidP="00BA4D9E">
            <w:pPr>
              <w:tabs>
                <w:tab w:val="left" w:pos="3556"/>
              </w:tabs>
              <w:spacing w:after="0" w:line="240" w:lineRule="auto"/>
              <w:jc w:val="both"/>
              <w:rPr>
                <w:rFonts w:asciiTheme="majorHAnsi" w:hAnsiTheme="majorHAnsi"/>
                <w:b/>
                <w:sz w:val="24"/>
                <w:szCs w:val="24"/>
              </w:rPr>
            </w:pPr>
            <w:r w:rsidRPr="00BA4D9E">
              <w:rPr>
                <w:rFonts w:asciiTheme="majorHAnsi" w:hAnsiTheme="majorHAnsi"/>
                <w:bCs/>
                <w:color w:val="000000"/>
                <w:sz w:val="24"/>
                <w:szCs w:val="24"/>
              </w:rPr>
              <w:t>Skolēni piedalījās 4 Kokneses novada mācību priekšmetu olimpiādēs un iegūta 3.vieta 9.klases angļu valodas olimpiādē un 3.vieta 4.klases matemātikas olimpiādē.</w:t>
            </w:r>
          </w:p>
        </w:tc>
      </w:tr>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Konkursu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pStyle w:val="ListParagraph1"/>
              <w:tabs>
                <w:tab w:val="left" w:pos="3556"/>
              </w:tabs>
              <w:spacing w:after="0" w:line="240" w:lineRule="auto"/>
              <w:jc w:val="both"/>
              <w:rPr>
                <w:rFonts w:asciiTheme="majorHAnsi" w:hAnsiTheme="majorHAnsi"/>
                <w:b/>
                <w:sz w:val="24"/>
                <w:szCs w:val="24"/>
              </w:rPr>
            </w:pPr>
          </w:p>
          <w:p w:rsidR="00BA4D9E" w:rsidRPr="00BA4D9E" w:rsidRDefault="00BA4D9E" w:rsidP="000A6809">
            <w:pPr>
              <w:pStyle w:val="ListParagraph1"/>
              <w:numPr>
                <w:ilvl w:val="0"/>
                <w:numId w:val="12"/>
              </w:numPr>
              <w:tabs>
                <w:tab w:val="num" w:pos="720"/>
                <w:tab w:val="left" w:pos="3556"/>
              </w:tabs>
              <w:spacing w:after="0" w:line="240" w:lineRule="auto"/>
              <w:contextualSpacing w:val="0"/>
              <w:jc w:val="both"/>
              <w:rPr>
                <w:rFonts w:asciiTheme="majorHAnsi" w:hAnsiTheme="majorHAnsi"/>
                <w:b/>
                <w:sz w:val="24"/>
                <w:szCs w:val="24"/>
              </w:rPr>
            </w:pPr>
            <w:r w:rsidRPr="00BA4D9E">
              <w:rPr>
                <w:rFonts w:asciiTheme="majorHAnsi" w:hAnsiTheme="majorHAnsi"/>
                <w:bCs/>
                <w:color w:val="000000"/>
                <w:sz w:val="24"/>
                <w:szCs w:val="24"/>
              </w:rPr>
              <w:t>6 sākumskolas skolēni piedalījās Kokneses novada skatuves runas konkursā, kurā 4.klases skolnieks ieguva 3.vietu.</w:t>
            </w:r>
          </w:p>
          <w:p w:rsidR="00BA4D9E" w:rsidRPr="00BA4D9E" w:rsidRDefault="00BA4D9E" w:rsidP="000A6809">
            <w:pPr>
              <w:numPr>
                <w:ilvl w:val="0"/>
                <w:numId w:val="49"/>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sz w:val="24"/>
                <w:szCs w:val="24"/>
              </w:rPr>
              <w:t>5.klases komanda piedalījās svešvalodas konkursā „GAME DAY”.</w:t>
            </w:r>
          </w:p>
        </w:tc>
      </w:tr>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Sasniegumi sportā</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ind w:left="720"/>
              <w:jc w:val="both"/>
              <w:rPr>
                <w:rFonts w:asciiTheme="majorHAnsi" w:hAnsiTheme="majorHAnsi"/>
                <w:bCs/>
                <w:color w:val="000000"/>
                <w:sz w:val="24"/>
                <w:szCs w:val="24"/>
              </w:rPr>
            </w:pPr>
          </w:p>
          <w:p w:rsidR="00BA4D9E" w:rsidRPr="00BA4D9E" w:rsidRDefault="00BA4D9E" w:rsidP="000A6809">
            <w:pPr>
              <w:numPr>
                <w:ilvl w:val="0"/>
                <w:numId w:val="50"/>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Pērses pamatskolas skolēni piedalījās Olimpiskās dienas ietvaros organizētajos pasākumos,</w:t>
            </w:r>
          </w:p>
          <w:p w:rsidR="00BA4D9E" w:rsidRPr="00BA4D9E" w:rsidRDefault="00BA4D9E" w:rsidP="000A6809">
            <w:pPr>
              <w:numPr>
                <w:ilvl w:val="0"/>
                <w:numId w:val="50"/>
              </w:numPr>
              <w:tabs>
                <w:tab w:val="left" w:pos="3556"/>
              </w:tabs>
              <w:spacing w:after="0" w:line="240" w:lineRule="auto"/>
              <w:jc w:val="both"/>
              <w:rPr>
                <w:rFonts w:asciiTheme="majorHAnsi" w:hAnsiTheme="majorHAnsi"/>
                <w:b/>
                <w:sz w:val="24"/>
                <w:szCs w:val="24"/>
              </w:rPr>
            </w:pPr>
            <w:r w:rsidRPr="00BA4D9E">
              <w:rPr>
                <w:rFonts w:asciiTheme="majorHAnsi" w:hAnsiTheme="majorHAnsi"/>
                <w:bCs/>
                <w:color w:val="000000"/>
                <w:sz w:val="24"/>
                <w:szCs w:val="24"/>
              </w:rPr>
              <w:t>Pirmsskolas grupas audzēkņi piedalīsies Kokneses novada pirmskolas izglītības iestāžu sporta pasākumā.</w:t>
            </w:r>
          </w:p>
          <w:p w:rsidR="00BA4D9E" w:rsidRPr="00BA4D9E" w:rsidRDefault="00BA4D9E" w:rsidP="00BA4D9E">
            <w:pPr>
              <w:tabs>
                <w:tab w:val="left" w:pos="3556"/>
              </w:tabs>
              <w:spacing w:after="0" w:line="240" w:lineRule="auto"/>
              <w:ind w:left="720"/>
              <w:jc w:val="both"/>
              <w:rPr>
                <w:rFonts w:asciiTheme="majorHAnsi" w:hAnsiTheme="majorHAnsi"/>
                <w:b/>
                <w:sz w:val="24"/>
                <w:szCs w:val="24"/>
              </w:rPr>
            </w:pPr>
          </w:p>
        </w:tc>
      </w:tr>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Ārpusskolas aktivitāšu rezultāti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ind w:left="720"/>
              <w:jc w:val="both"/>
              <w:rPr>
                <w:rFonts w:asciiTheme="majorHAnsi" w:hAnsiTheme="majorHAnsi"/>
                <w:bCs/>
                <w:color w:val="000000"/>
                <w:sz w:val="24"/>
                <w:szCs w:val="24"/>
              </w:rPr>
            </w:pPr>
          </w:p>
          <w:p w:rsidR="00BA4D9E" w:rsidRPr="00BA4D9E" w:rsidRDefault="00BA4D9E" w:rsidP="000A6809">
            <w:pPr>
              <w:numPr>
                <w:ilvl w:val="0"/>
                <w:numId w:val="47"/>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1.-4.klašu deju kolektīvs piedalījās XI Latvijas skolu jaunatnes dziesmu un deju svētku skatē un ieguva II pakāpi, kā arī piedalījās XI Latvijas skolu jaunatnes dziesmu un deju svētkos ielu koncertā - dejoja “Lido” kompleksā.</w:t>
            </w:r>
          </w:p>
          <w:p w:rsidR="00BA4D9E" w:rsidRPr="00BA4D9E" w:rsidRDefault="00BA4D9E" w:rsidP="00BA4D9E">
            <w:pPr>
              <w:tabs>
                <w:tab w:val="left" w:pos="3556"/>
              </w:tabs>
              <w:spacing w:after="0" w:line="240" w:lineRule="auto"/>
              <w:ind w:left="720"/>
              <w:jc w:val="both"/>
              <w:rPr>
                <w:rFonts w:asciiTheme="majorHAnsi" w:hAnsiTheme="majorHAnsi"/>
                <w:sz w:val="24"/>
                <w:szCs w:val="24"/>
              </w:rPr>
            </w:pPr>
          </w:p>
        </w:tc>
      </w:tr>
      <w:tr w:rsidR="00BA4D9E" w:rsidRPr="00BA4D9E" w:rsidTr="00651401">
        <w:tc>
          <w:tcPr>
            <w:tcW w:w="2093"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sz w:val="24"/>
                <w:szCs w:val="24"/>
              </w:rPr>
            </w:pP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Citi sasniegumi</w:t>
            </w:r>
          </w:p>
          <w:p w:rsidR="00BA4D9E" w:rsidRPr="00BA4D9E" w:rsidRDefault="00BA4D9E" w:rsidP="00BA4D9E">
            <w:pPr>
              <w:tabs>
                <w:tab w:val="left" w:pos="3556"/>
              </w:tabs>
              <w:spacing w:after="0" w:line="240" w:lineRule="auto"/>
              <w:jc w:val="both"/>
              <w:rPr>
                <w:rFonts w:asciiTheme="majorHAnsi" w:hAnsiTheme="majorHAnsi"/>
                <w:sz w:val="24"/>
                <w:szCs w:val="24"/>
              </w:rPr>
            </w:pPr>
          </w:p>
        </w:tc>
        <w:tc>
          <w:tcPr>
            <w:tcW w:w="722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Cs/>
                <w:color w:val="000000"/>
                <w:sz w:val="24"/>
                <w:szCs w:val="24"/>
                <w:u w:val="single"/>
              </w:rPr>
            </w:pPr>
          </w:p>
          <w:p w:rsidR="00BA4D9E" w:rsidRPr="00BA4D9E" w:rsidRDefault="00BA4D9E" w:rsidP="00BA4D9E">
            <w:pPr>
              <w:tabs>
                <w:tab w:val="left" w:pos="3556"/>
              </w:tabs>
              <w:spacing w:after="0" w:line="240" w:lineRule="auto"/>
              <w:jc w:val="both"/>
              <w:rPr>
                <w:rFonts w:asciiTheme="majorHAnsi" w:hAnsiTheme="majorHAnsi"/>
                <w:bCs/>
                <w:color w:val="000000"/>
                <w:sz w:val="24"/>
                <w:szCs w:val="24"/>
                <w:u w:val="single"/>
              </w:rPr>
            </w:pPr>
            <w:r w:rsidRPr="00BA4D9E">
              <w:rPr>
                <w:rFonts w:asciiTheme="majorHAnsi" w:hAnsiTheme="majorHAnsi"/>
                <w:bCs/>
                <w:color w:val="000000"/>
                <w:sz w:val="24"/>
                <w:szCs w:val="24"/>
                <w:u w:val="single"/>
              </w:rPr>
              <w:t>Skolā notikuši dažādi kultūras pasākumi:</w:t>
            </w:r>
          </w:p>
          <w:p w:rsidR="00BA4D9E" w:rsidRPr="00BA4D9E" w:rsidRDefault="00BA4D9E" w:rsidP="000A6809">
            <w:pPr>
              <w:numPr>
                <w:ilvl w:val="0"/>
                <w:numId w:val="47"/>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Zinību diena,</w:t>
            </w:r>
          </w:p>
          <w:p w:rsidR="00BA4D9E" w:rsidRPr="00BA4D9E" w:rsidRDefault="00BA4D9E" w:rsidP="000A6809">
            <w:pPr>
              <w:numPr>
                <w:ilvl w:val="0"/>
                <w:numId w:val="47"/>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gadskārtu svētki,</w:t>
            </w:r>
          </w:p>
          <w:p w:rsidR="00BA4D9E" w:rsidRPr="00BA4D9E" w:rsidRDefault="00BA4D9E" w:rsidP="000A6809">
            <w:pPr>
              <w:numPr>
                <w:ilvl w:val="0"/>
                <w:numId w:val="47"/>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rudens uz Ziemassvētku tirdziņi,</w:t>
            </w:r>
          </w:p>
          <w:p w:rsidR="00BA4D9E" w:rsidRPr="00BA4D9E" w:rsidRDefault="00BA4D9E" w:rsidP="000A6809">
            <w:pPr>
              <w:numPr>
                <w:ilvl w:val="0"/>
                <w:numId w:val="47"/>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Valentīndienas koncerts.</w:t>
            </w:r>
          </w:p>
          <w:p w:rsidR="00BA4D9E" w:rsidRPr="00BA4D9E" w:rsidRDefault="00BA4D9E" w:rsidP="000A6809">
            <w:pPr>
              <w:numPr>
                <w:ilvl w:val="0"/>
                <w:numId w:val="47"/>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Ģimenes dienai veltīts koncerts</w:t>
            </w:r>
          </w:p>
          <w:p w:rsidR="00BA4D9E" w:rsidRPr="00BA4D9E" w:rsidRDefault="00BA4D9E" w:rsidP="000A6809">
            <w:pPr>
              <w:numPr>
                <w:ilvl w:val="0"/>
                <w:numId w:val="47"/>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9.klases izlaidums</w:t>
            </w:r>
          </w:p>
          <w:p w:rsidR="00BA4D9E" w:rsidRPr="00BA4D9E" w:rsidRDefault="00BA4D9E" w:rsidP="00BA4D9E">
            <w:pPr>
              <w:tabs>
                <w:tab w:val="left" w:pos="3556"/>
              </w:tabs>
              <w:spacing w:after="0" w:line="240" w:lineRule="auto"/>
              <w:ind w:left="720"/>
              <w:jc w:val="both"/>
              <w:rPr>
                <w:rFonts w:asciiTheme="majorHAnsi" w:hAnsiTheme="majorHAnsi"/>
                <w:b/>
                <w:sz w:val="24"/>
                <w:szCs w:val="24"/>
              </w:rPr>
            </w:pPr>
          </w:p>
        </w:tc>
      </w:tr>
    </w:tbl>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9F7C19" w:rsidRDefault="00BA4D9E" w:rsidP="00BA4D9E">
      <w:pPr>
        <w:tabs>
          <w:tab w:val="left" w:pos="3556"/>
        </w:tabs>
        <w:spacing w:after="0" w:line="240" w:lineRule="auto"/>
        <w:jc w:val="both"/>
        <w:rPr>
          <w:rFonts w:asciiTheme="majorHAnsi" w:hAnsiTheme="majorHAnsi"/>
          <w:b/>
          <w:sz w:val="24"/>
          <w:szCs w:val="24"/>
          <w:u w:val="single"/>
        </w:rPr>
      </w:pPr>
      <w:r w:rsidRPr="009F7C19">
        <w:rPr>
          <w:rFonts w:asciiTheme="majorHAnsi" w:hAnsiTheme="majorHAnsi"/>
          <w:b/>
          <w:sz w:val="24"/>
          <w:szCs w:val="24"/>
          <w:u w:val="single"/>
        </w:rPr>
        <w:t>V. Pārskata gadā notikušās pārmaiņas: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BA4D9E" w:rsidRPr="00BA4D9E" w:rsidTr="00651401">
        <w:tc>
          <w:tcPr>
            <w:tcW w:w="932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jc w:val="both"/>
              <w:rPr>
                <w:rFonts w:asciiTheme="majorHAnsi" w:hAnsiTheme="majorHAnsi"/>
                <w:b/>
                <w:sz w:val="24"/>
                <w:szCs w:val="24"/>
                <w:u w:val="single"/>
              </w:rPr>
            </w:pPr>
          </w:p>
          <w:p w:rsidR="00BA4D9E" w:rsidRPr="00BA4D9E" w:rsidRDefault="00BA4D9E" w:rsidP="000A6809">
            <w:pPr>
              <w:pStyle w:val="ListParagraph1"/>
              <w:numPr>
                <w:ilvl w:val="0"/>
                <w:numId w:val="48"/>
              </w:numPr>
              <w:tabs>
                <w:tab w:val="left" w:pos="3556"/>
              </w:tabs>
              <w:spacing w:after="0" w:line="240" w:lineRule="auto"/>
              <w:contextualSpacing w:val="0"/>
              <w:jc w:val="both"/>
              <w:rPr>
                <w:rFonts w:asciiTheme="majorHAnsi" w:hAnsiTheme="majorHAnsi"/>
                <w:sz w:val="24"/>
                <w:szCs w:val="24"/>
              </w:rPr>
            </w:pPr>
            <w:r w:rsidRPr="00BA4D9E">
              <w:rPr>
                <w:rFonts w:asciiTheme="majorHAnsi" w:hAnsiTheme="majorHAnsi"/>
                <w:sz w:val="24"/>
                <w:szCs w:val="24"/>
              </w:rPr>
              <w:t>Veikts kosmētiskais remonts skolas telpās.</w:t>
            </w:r>
          </w:p>
          <w:p w:rsidR="00BA4D9E" w:rsidRPr="00BA4D9E" w:rsidRDefault="00BA4D9E" w:rsidP="000A6809">
            <w:pPr>
              <w:pStyle w:val="ListParagraph1"/>
              <w:numPr>
                <w:ilvl w:val="0"/>
                <w:numId w:val="48"/>
              </w:numPr>
              <w:tabs>
                <w:tab w:val="left" w:pos="3556"/>
              </w:tabs>
              <w:spacing w:after="0" w:line="240" w:lineRule="auto"/>
              <w:contextualSpacing w:val="0"/>
              <w:jc w:val="both"/>
              <w:rPr>
                <w:rFonts w:asciiTheme="majorHAnsi" w:hAnsiTheme="majorHAnsi"/>
                <w:sz w:val="24"/>
                <w:szCs w:val="24"/>
              </w:rPr>
            </w:pPr>
            <w:r w:rsidRPr="00BA4D9E">
              <w:rPr>
                <w:rFonts w:asciiTheme="majorHAnsi" w:hAnsiTheme="majorHAnsi"/>
                <w:sz w:val="24"/>
                <w:szCs w:val="24"/>
              </w:rPr>
              <w:t>Atjaunots skolas inventārs ( 4 stacionārie datori, 2 klašu telpām iegādātas žalūzijas).</w:t>
            </w:r>
          </w:p>
          <w:p w:rsidR="00BA4D9E" w:rsidRPr="00BA4D9E" w:rsidRDefault="00BA4D9E" w:rsidP="00BA4D9E">
            <w:pPr>
              <w:tabs>
                <w:tab w:val="left" w:pos="3556"/>
              </w:tabs>
              <w:spacing w:after="0" w:line="240" w:lineRule="auto"/>
              <w:jc w:val="both"/>
              <w:rPr>
                <w:rFonts w:asciiTheme="majorHAnsi" w:hAnsiTheme="majorHAnsi"/>
                <w:b/>
                <w:sz w:val="24"/>
                <w:szCs w:val="24"/>
                <w:u w:val="single"/>
              </w:rPr>
            </w:pPr>
          </w:p>
        </w:tc>
      </w:tr>
    </w:tbl>
    <w:p w:rsidR="00BA4D9E" w:rsidRDefault="00BA4D9E" w:rsidP="00BA4D9E">
      <w:pPr>
        <w:tabs>
          <w:tab w:val="left" w:pos="3556"/>
        </w:tabs>
        <w:spacing w:after="0" w:line="240" w:lineRule="auto"/>
        <w:jc w:val="both"/>
        <w:rPr>
          <w:rFonts w:asciiTheme="majorHAnsi" w:hAnsiTheme="majorHAnsi"/>
          <w:b/>
          <w:sz w:val="28"/>
          <w:szCs w:val="28"/>
          <w:u w:val="single"/>
        </w:rPr>
      </w:pPr>
    </w:p>
    <w:p w:rsidR="009F7C19" w:rsidRPr="00BA4D9E" w:rsidRDefault="009F7C19" w:rsidP="00BA4D9E">
      <w:pPr>
        <w:tabs>
          <w:tab w:val="left" w:pos="3556"/>
        </w:tabs>
        <w:spacing w:after="0" w:line="240" w:lineRule="auto"/>
        <w:jc w:val="both"/>
        <w:rPr>
          <w:rFonts w:asciiTheme="majorHAnsi" w:hAnsiTheme="majorHAnsi"/>
          <w:b/>
          <w:sz w:val="28"/>
          <w:szCs w:val="28"/>
          <w:u w:val="single"/>
        </w:rPr>
      </w:pPr>
    </w:p>
    <w:p w:rsidR="00BA4D9E" w:rsidRPr="009F7C19" w:rsidRDefault="00BA4D9E" w:rsidP="00BA4D9E">
      <w:pPr>
        <w:tabs>
          <w:tab w:val="left" w:pos="3556"/>
        </w:tabs>
        <w:spacing w:after="0" w:line="240" w:lineRule="auto"/>
        <w:jc w:val="both"/>
        <w:rPr>
          <w:rFonts w:asciiTheme="majorHAnsi" w:hAnsiTheme="majorHAnsi"/>
          <w:b/>
          <w:sz w:val="24"/>
          <w:szCs w:val="24"/>
          <w:u w:val="single"/>
        </w:rPr>
      </w:pPr>
      <w:r w:rsidRPr="009F7C19">
        <w:rPr>
          <w:rFonts w:asciiTheme="majorHAnsi" w:hAnsiTheme="majorHAnsi"/>
          <w:b/>
          <w:sz w:val="24"/>
          <w:szCs w:val="24"/>
          <w:u w:val="single"/>
        </w:rPr>
        <w:t>VI. Prognozes un plāni nākošajam mācību gadam: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BA4D9E" w:rsidRPr="00BA4D9E" w:rsidTr="00651401">
        <w:tc>
          <w:tcPr>
            <w:tcW w:w="932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ind w:left="720"/>
              <w:jc w:val="both"/>
              <w:rPr>
                <w:rFonts w:asciiTheme="majorHAnsi" w:hAnsiTheme="majorHAnsi"/>
                <w:bCs/>
                <w:color w:val="000000"/>
                <w:sz w:val="24"/>
                <w:szCs w:val="24"/>
              </w:rPr>
            </w:pPr>
          </w:p>
          <w:p w:rsidR="00BA4D9E" w:rsidRPr="00BA4D9E" w:rsidRDefault="00BA4D9E" w:rsidP="000A6809">
            <w:pPr>
              <w:numPr>
                <w:ilvl w:val="0"/>
                <w:numId w:val="51"/>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nodrošināt sākumskolas programmu Iršu pagastā;</w:t>
            </w:r>
          </w:p>
          <w:p w:rsidR="00BA4D9E" w:rsidRPr="00BA4D9E" w:rsidRDefault="00BA4D9E" w:rsidP="000A6809">
            <w:pPr>
              <w:numPr>
                <w:ilvl w:val="0"/>
                <w:numId w:val="51"/>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turpināt nodrošināt pirmskolas izglītības programmu Iršu pagastā;</w:t>
            </w:r>
          </w:p>
          <w:p w:rsidR="00BA4D9E" w:rsidRPr="00BA4D9E" w:rsidRDefault="00BA4D9E" w:rsidP="000A6809">
            <w:pPr>
              <w:numPr>
                <w:ilvl w:val="0"/>
                <w:numId w:val="51"/>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turpināt nodrošināt esošās  interešu izglītības programmas kā arī realizēt ja</w:t>
            </w:r>
            <w:r w:rsidRPr="00BA4D9E">
              <w:rPr>
                <w:rFonts w:asciiTheme="majorHAnsi" w:hAnsiTheme="majorHAnsi"/>
                <w:sz w:val="24"/>
                <w:szCs w:val="24"/>
              </w:rPr>
              <w:t>unas interešu izglītības programmas</w:t>
            </w:r>
            <w:r w:rsidRPr="00BA4D9E">
              <w:rPr>
                <w:rFonts w:asciiTheme="majorHAnsi" w:hAnsiTheme="majorHAnsi"/>
                <w:bCs/>
                <w:color w:val="000000"/>
                <w:sz w:val="24"/>
                <w:szCs w:val="24"/>
              </w:rPr>
              <w:t>;</w:t>
            </w:r>
          </w:p>
          <w:p w:rsidR="00BA4D9E" w:rsidRPr="00BA4D9E" w:rsidRDefault="00BA4D9E" w:rsidP="000A6809">
            <w:pPr>
              <w:numPr>
                <w:ilvl w:val="0"/>
                <w:numId w:val="51"/>
              </w:numPr>
              <w:tabs>
                <w:tab w:val="left" w:pos="3556"/>
              </w:tabs>
              <w:spacing w:after="0" w:line="240" w:lineRule="auto"/>
              <w:jc w:val="both"/>
              <w:rPr>
                <w:rFonts w:asciiTheme="majorHAnsi" w:hAnsiTheme="majorHAnsi"/>
                <w:bCs/>
                <w:color w:val="000000"/>
                <w:sz w:val="24"/>
                <w:szCs w:val="24"/>
              </w:rPr>
            </w:pPr>
            <w:r w:rsidRPr="00BA4D9E">
              <w:rPr>
                <w:rFonts w:asciiTheme="majorHAnsi" w:hAnsiTheme="majorHAnsi"/>
                <w:bCs/>
                <w:color w:val="000000"/>
                <w:sz w:val="24"/>
                <w:szCs w:val="24"/>
              </w:rPr>
              <w:t>budžeta iespēju robežās veikt kosmētisko remontu atsevišķās telpās, lai nodrošinātu sanitāri higiēniskās prasības;</w:t>
            </w:r>
          </w:p>
          <w:p w:rsidR="00BA4D9E" w:rsidRPr="00BA4D9E" w:rsidRDefault="00BA4D9E" w:rsidP="000A6809">
            <w:pPr>
              <w:numPr>
                <w:ilvl w:val="0"/>
                <w:numId w:val="51"/>
              </w:numPr>
              <w:tabs>
                <w:tab w:val="left" w:pos="3556"/>
              </w:tabs>
              <w:spacing w:after="0" w:line="240" w:lineRule="auto"/>
              <w:jc w:val="both"/>
              <w:rPr>
                <w:rFonts w:asciiTheme="majorHAnsi" w:hAnsiTheme="majorHAnsi"/>
                <w:b/>
                <w:sz w:val="24"/>
                <w:szCs w:val="24"/>
                <w:u w:val="single"/>
              </w:rPr>
            </w:pPr>
            <w:r w:rsidRPr="00BA4D9E">
              <w:rPr>
                <w:rFonts w:asciiTheme="majorHAnsi" w:hAnsiTheme="majorHAnsi"/>
                <w:bCs/>
                <w:color w:val="000000"/>
                <w:sz w:val="24"/>
                <w:szCs w:val="24"/>
              </w:rPr>
              <w:t>iesaistīties dažādos projektos.</w:t>
            </w:r>
          </w:p>
          <w:p w:rsidR="00BA4D9E" w:rsidRPr="00BA4D9E" w:rsidRDefault="00BA4D9E" w:rsidP="00BA4D9E">
            <w:pPr>
              <w:tabs>
                <w:tab w:val="left" w:pos="3556"/>
              </w:tabs>
              <w:spacing w:after="0" w:line="240" w:lineRule="auto"/>
              <w:jc w:val="both"/>
              <w:rPr>
                <w:rFonts w:asciiTheme="majorHAnsi" w:hAnsiTheme="majorHAnsi"/>
                <w:b/>
                <w:sz w:val="24"/>
                <w:szCs w:val="24"/>
                <w:u w:val="single"/>
              </w:rPr>
            </w:pPr>
          </w:p>
        </w:tc>
      </w:tr>
    </w:tbl>
    <w:p w:rsidR="00BA4D9E" w:rsidRPr="00BA4D9E" w:rsidRDefault="00BA4D9E" w:rsidP="00BA4D9E">
      <w:pPr>
        <w:tabs>
          <w:tab w:val="left" w:pos="3556"/>
        </w:tabs>
        <w:autoSpaceDE w:val="0"/>
        <w:autoSpaceDN w:val="0"/>
        <w:adjustRightInd w:val="0"/>
        <w:spacing w:after="0" w:line="240" w:lineRule="auto"/>
        <w:ind w:firstLine="720"/>
        <w:jc w:val="both"/>
        <w:rPr>
          <w:rFonts w:asciiTheme="majorHAnsi" w:hAnsiTheme="majorHAnsi"/>
          <w:b/>
          <w:sz w:val="24"/>
          <w:szCs w:val="24"/>
        </w:rPr>
      </w:pPr>
    </w:p>
    <w:p w:rsidR="00BA4D9E" w:rsidRPr="00BA4D9E" w:rsidRDefault="00BA4D9E" w:rsidP="009F7C19">
      <w:pPr>
        <w:tabs>
          <w:tab w:val="left" w:pos="3556"/>
        </w:tabs>
        <w:autoSpaceDE w:val="0"/>
        <w:autoSpaceDN w:val="0"/>
        <w:adjustRightInd w:val="0"/>
        <w:spacing w:after="0" w:line="240" w:lineRule="auto"/>
        <w:ind w:right="-908" w:firstLine="720"/>
        <w:jc w:val="both"/>
        <w:rPr>
          <w:rFonts w:asciiTheme="majorHAnsi" w:hAnsiTheme="majorHAnsi"/>
          <w:b/>
          <w:sz w:val="24"/>
          <w:szCs w:val="24"/>
        </w:rPr>
      </w:pPr>
      <w:r w:rsidRPr="00BA4D9E">
        <w:rPr>
          <w:rFonts w:asciiTheme="majorHAnsi" w:hAnsiTheme="majorHAnsi"/>
          <w:b/>
          <w:sz w:val="24"/>
          <w:szCs w:val="24"/>
        </w:rPr>
        <w:t>Sakarā ar  Kokneses novada domes 2015. gada 25. februāra lēmumu Nr. 6.6.(protokola Nr. 3) „Par Kokneses novada Pērses pamatskolas reorganizāciju”, kas saskaņots ar Izglītības un zinātnes ministrijas vēstuli Nr. 01-14e/1091, ar 2015. gada 31. augustu tiek reorganizēta Pērses pamatskola par 6- klasīgu Pērses sākumskolu.</w:t>
      </w:r>
    </w:p>
    <w:p w:rsidR="00BA4D9E" w:rsidRPr="00BA4D9E" w:rsidRDefault="00BA4D9E" w:rsidP="009F7C19">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Iestādes nosaukums: Pērses sākumskola</w:t>
      </w:r>
    </w:p>
    <w:p w:rsidR="00BA4D9E" w:rsidRPr="00BA4D9E" w:rsidRDefault="00BA4D9E" w:rsidP="009F7C19">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Iestādes reģistrācijas numurs: </w:t>
      </w:r>
      <w:r w:rsidRPr="00BA4D9E">
        <w:rPr>
          <w:rFonts w:asciiTheme="majorHAnsi" w:hAnsiTheme="majorHAnsi"/>
          <w:bCs/>
          <w:sz w:val="24"/>
          <w:szCs w:val="24"/>
        </w:rPr>
        <w:t>4511903092</w:t>
      </w:r>
    </w:p>
    <w:p w:rsidR="00BA4D9E" w:rsidRPr="00BA4D9E" w:rsidRDefault="00BA4D9E" w:rsidP="009F7C19">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Iestādes vadītājs: Gaļina Kraukle </w:t>
      </w:r>
    </w:p>
    <w:p w:rsidR="00BA4D9E" w:rsidRDefault="00BA4D9E" w:rsidP="009F7C19">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Izglītības iestādē īstenotās izglītības programmas un izglītojamo skaits uz 2015./2016. mācību gada 1.septembri:</w:t>
      </w:r>
    </w:p>
    <w:p w:rsidR="007D7740" w:rsidRPr="00BA4D9E" w:rsidRDefault="007D7740" w:rsidP="009F7C19">
      <w:pPr>
        <w:tabs>
          <w:tab w:val="left" w:pos="3556"/>
        </w:tabs>
        <w:autoSpaceDE w:val="0"/>
        <w:autoSpaceDN w:val="0"/>
        <w:adjustRightInd w:val="0"/>
        <w:spacing w:after="0" w:line="240" w:lineRule="auto"/>
        <w:ind w:right="-908"/>
        <w:jc w:val="both"/>
        <w:rPr>
          <w:rFonts w:asciiTheme="majorHAnsi" w:hAnsiTheme="majorHAnsi"/>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5"/>
        <w:gridCol w:w="2600"/>
        <w:gridCol w:w="1661"/>
        <w:gridCol w:w="1561"/>
        <w:gridCol w:w="1622"/>
        <w:gridCol w:w="1465"/>
      </w:tblGrid>
      <w:tr w:rsidR="00BA4D9E" w:rsidRPr="00BA4D9E" w:rsidTr="00651401">
        <w:tc>
          <w:tcPr>
            <w:tcW w:w="55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Nr.</w:t>
            </w:r>
          </w:p>
        </w:tc>
        <w:tc>
          <w:tcPr>
            <w:tcW w:w="263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Izglītības programma</w:t>
            </w:r>
          </w:p>
        </w:tc>
        <w:tc>
          <w:tcPr>
            <w:tcW w:w="166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Izglītības programmas kods</w:t>
            </w:r>
          </w:p>
        </w:tc>
        <w:tc>
          <w:tcPr>
            <w:tcW w:w="158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Licence Nr.</w:t>
            </w:r>
          </w:p>
        </w:tc>
        <w:tc>
          <w:tcPr>
            <w:tcW w:w="1631"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Izdošanas datums</w:t>
            </w:r>
          </w:p>
        </w:tc>
        <w:tc>
          <w:tcPr>
            <w:tcW w:w="139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center"/>
              <w:rPr>
                <w:rFonts w:asciiTheme="majorHAnsi" w:hAnsiTheme="majorHAnsi"/>
                <w:b/>
                <w:color w:val="000000"/>
                <w:sz w:val="24"/>
                <w:szCs w:val="24"/>
              </w:rPr>
            </w:pPr>
            <w:r w:rsidRPr="00BA4D9E">
              <w:rPr>
                <w:rFonts w:asciiTheme="majorHAnsi" w:hAnsiTheme="majorHAnsi"/>
                <w:b/>
                <w:color w:val="000000"/>
                <w:sz w:val="24"/>
                <w:szCs w:val="24"/>
              </w:rPr>
              <w:t>Izglītojamo skaits</w:t>
            </w:r>
          </w:p>
        </w:tc>
      </w:tr>
      <w:tr w:rsidR="00BA4D9E" w:rsidRPr="00BA4D9E" w:rsidTr="00651401">
        <w:tc>
          <w:tcPr>
            <w:tcW w:w="55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1.</w:t>
            </w:r>
          </w:p>
        </w:tc>
        <w:tc>
          <w:tcPr>
            <w:tcW w:w="263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Pamatizglītības pirmā posma (1.-6.klase) programma</w:t>
            </w:r>
          </w:p>
        </w:tc>
        <w:tc>
          <w:tcPr>
            <w:tcW w:w="166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11011111</w:t>
            </w:r>
          </w:p>
        </w:tc>
        <w:tc>
          <w:tcPr>
            <w:tcW w:w="158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V-8262</w:t>
            </w:r>
          </w:p>
        </w:tc>
        <w:tc>
          <w:tcPr>
            <w:tcW w:w="1631"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31.08.2015.</w:t>
            </w:r>
          </w:p>
        </w:tc>
        <w:tc>
          <w:tcPr>
            <w:tcW w:w="139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35</w:t>
            </w:r>
          </w:p>
        </w:tc>
      </w:tr>
      <w:tr w:rsidR="00BA4D9E" w:rsidRPr="00BA4D9E" w:rsidTr="00651401">
        <w:tc>
          <w:tcPr>
            <w:tcW w:w="55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2.</w:t>
            </w:r>
          </w:p>
        </w:tc>
        <w:tc>
          <w:tcPr>
            <w:tcW w:w="2639"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Pirmskolas izglītības programma</w:t>
            </w:r>
          </w:p>
        </w:tc>
        <w:tc>
          <w:tcPr>
            <w:tcW w:w="1662"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01011111</w:t>
            </w:r>
          </w:p>
        </w:tc>
        <w:tc>
          <w:tcPr>
            <w:tcW w:w="1586"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V-8261</w:t>
            </w:r>
          </w:p>
        </w:tc>
        <w:tc>
          <w:tcPr>
            <w:tcW w:w="1631"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31.08.2015.</w:t>
            </w:r>
          </w:p>
        </w:tc>
        <w:tc>
          <w:tcPr>
            <w:tcW w:w="1390"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5</w:t>
            </w:r>
          </w:p>
        </w:tc>
      </w:tr>
    </w:tbl>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color w:val="000000"/>
          <w:sz w:val="24"/>
          <w:szCs w:val="24"/>
        </w:rPr>
      </w:pPr>
      <w:r w:rsidRPr="00BA4D9E">
        <w:rPr>
          <w:rFonts w:asciiTheme="majorHAnsi" w:hAnsiTheme="majorHAnsi"/>
          <w:color w:val="000000"/>
          <w:sz w:val="24"/>
          <w:szCs w:val="24"/>
        </w:rPr>
        <w:t>Informācija par izglītības iestādes audzēkņiem, pedagoģiskajiem un tehniskajiem darbiniekiem un 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4"/>
      </w:tblGrid>
      <w:tr w:rsidR="00BA4D9E" w:rsidRPr="00BA4D9E" w:rsidTr="00651401">
        <w:tc>
          <w:tcPr>
            <w:tcW w:w="9464" w:type="dxa"/>
            <w:tcBorders>
              <w:top w:val="single" w:sz="4" w:space="0" w:color="auto"/>
              <w:left w:val="single" w:sz="4" w:space="0" w:color="auto"/>
              <w:bottom w:val="single" w:sz="4" w:space="0" w:color="auto"/>
              <w:right w:val="single" w:sz="4" w:space="0" w:color="auto"/>
            </w:tcBorders>
          </w:tcPr>
          <w:p w:rsidR="00BA4D9E" w:rsidRPr="00BA4D9E" w:rsidRDefault="00BA4D9E" w:rsidP="00BA4D9E">
            <w:pPr>
              <w:tabs>
                <w:tab w:val="left" w:pos="3556"/>
              </w:tabs>
              <w:spacing w:after="0" w:line="240" w:lineRule="auto"/>
              <w:rPr>
                <w:rFonts w:asciiTheme="majorHAnsi" w:hAnsiTheme="majorHAnsi"/>
                <w:sz w:val="24"/>
                <w:szCs w:val="24"/>
              </w:rPr>
            </w:pPr>
            <w:r w:rsidRPr="00BA4D9E">
              <w:rPr>
                <w:rFonts w:asciiTheme="majorHAnsi" w:hAnsiTheme="majorHAnsi"/>
                <w:sz w:val="24"/>
                <w:szCs w:val="24"/>
              </w:rPr>
              <w:t xml:space="preserve">  2015./2016.m.g. 1.klasē savas skolas gaitas uzsāka 5 izglītojamie.</w:t>
            </w:r>
          </w:p>
          <w:p w:rsidR="00BA4D9E" w:rsidRPr="00BA4D9E" w:rsidRDefault="00BA4D9E" w:rsidP="00BA4D9E">
            <w:p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Skola ir pilnība nokomplektēta ar pedagoģiskajiem un tehniskajiem darbiniekiem. Skolā strādā:</w:t>
            </w:r>
          </w:p>
          <w:p w:rsidR="00BA4D9E" w:rsidRPr="00BA4D9E" w:rsidRDefault="00BA4D9E" w:rsidP="000A6809">
            <w:pPr>
              <w:numPr>
                <w:ilvl w:val="0"/>
                <w:numId w:val="46"/>
              </w:numPr>
              <w:tabs>
                <w:tab w:val="left" w:pos="3556"/>
              </w:tabs>
              <w:spacing w:after="0" w:line="240" w:lineRule="auto"/>
              <w:jc w:val="both"/>
              <w:rPr>
                <w:rFonts w:asciiTheme="majorHAnsi" w:hAnsiTheme="majorHAnsi"/>
                <w:sz w:val="24"/>
                <w:szCs w:val="24"/>
              </w:rPr>
            </w:pPr>
            <w:r w:rsidRPr="00BA4D9E">
              <w:rPr>
                <w:rFonts w:asciiTheme="majorHAnsi" w:hAnsiTheme="majorHAnsi"/>
                <w:sz w:val="24"/>
                <w:szCs w:val="24"/>
              </w:rPr>
              <w:t>13 pedagogi ar atbilstošu izglītību (to skaitā 7 pamatdarbā);</w:t>
            </w:r>
          </w:p>
          <w:p w:rsidR="00BA4D9E" w:rsidRPr="00BA4D9E" w:rsidRDefault="00BA4D9E" w:rsidP="000A6809">
            <w:pPr>
              <w:numPr>
                <w:ilvl w:val="0"/>
                <w:numId w:val="46"/>
              </w:numPr>
              <w:tabs>
                <w:tab w:val="left" w:pos="3556"/>
              </w:tabs>
              <w:spacing w:after="0" w:line="240" w:lineRule="auto"/>
              <w:jc w:val="both"/>
              <w:rPr>
                <w:rFonts w:asciiTheme="majorHAnsi" w:hAnsiTheme="majorHAnsi"/>
                <w:color w:val="000000"/>
                <w:sz w:val="24"/>
                <w:szCs w:val="24"/>
              </w:rPr>
            </w:pPr>
            <w:r w:rsidRPr="00BA4D9E">
              <w:rPr>
                <w:rFonts w:asciiTheme="majorHAnsi" w:hAnsiTheme="majorHAnsi"/>
                <w:sz w:val="24"/>
                <w:szCs w:val="24"/>
                <w:lang w:val="pt-BR"/>
              </w:rPr>
              <w:t>9 tehniskie darbinieki.</w:t>
            </w:r>
          </w:p>
        </w:tc>
      </w:tr>
    </w:tbl>
    <w:p w:rsidR="00BA4D9E" w:rsidRPr="00BA4D9E" w:rsidRDefault="00BA4D9E" w:rsidP="00BA4D9E">
      <w:pPr>
        <w:tabs>
          <w:tab w:val="left" w:pos="3556"/>
        </w:tabs>
        <w:autoSpaceDE w:val="0"/>
        <w:autoSpaceDN w:val="0"/>
        <w:adjustRightInd w:val="0"/>
        <w:spacing w:after="0" w:line="240" w:lineRule="auto"/>
        <w:ind w:firstLine="720"/>
        <w:jc w:val="both"/>
        <w:rPr>
          <w:rFonts w:asciiTheme="majorHAnsi" w:hAnsiTheme="majorHAnsi"/>
          <w:color w:val="000000"/>
          <w:sz w:val="24"/>
          <w:szCs w:val="24"/>
        </w:rPr>
      </w:pPr>
    </w:p>
    <w:p w:rsidR="00BA4D9E" w:rsidRPr="00BA4D9E" w:rsidRDefault="00BA4D9E" w:rsidP="00BA4D9E">
      <w:pPr>
        <w:tabs>
          <w:tab w:val="left" w:pos="3556"/>
        </w:tabs>
        <w:spacing w:after="0" w:line="240" w:lineRule="auto"/>
        <w:jc w:val="both"/>
        <w:rPr>
          <w:rFonts w:asciiTheme="majorHAnsi" w:hAnsiTheme="majorHAnsi"/>
          <w:i/>
          <w:sz w:val="24"/>
          <w:szCs w:val="24"/>
        </w:rPr>
      </w:pPr>
      <w:r w:rsidRPr="00BA4D9E">
        <w:rPr>
          <w:rFonts w:asciiTheme="majorHAnsi" w:hAnsiTheme="majorHAnsi"/>
          <w:sz w:val="24"/>
          <w:szCs w:val="24"/>
        </w:rPr>
        <w:t>Sagatavoja: Pērses sākumskolas direktore Gaļina Kraukle</w:t>
      </w:r>
    </w:p>
    <w:p w:rsidR="00BA4D9E" w:rsidRPr="00BA4D9E" w:rsidRDefault="00BA4D9E" w:rsidP="00BA4D9E">
      <w:pPr>
        <w:tabs>
          <w:tab w:val="left" w:pos="3556"/>
        </w:tabs>
        <w:autoSpaceDE w:val="0"/>
        <w:autoSpaceDN w:val="0"/>
        <w:adjustRightInd w:val="0"/>
        <w:spacing w:after="0" w:line="240" w:lineRule="auto"/>
        <w:jc w:val="both"/>
        <w:rPr>
          <w:rFonts w:asciiTheme="majorHAnsi" w:hAnsiTheme="majorHAnsi"/>
          <w:sz w:val="24"/>
          <w:szCs w:val="24"/>
        </w:rPr>
      </w:pPr>
      <w:r w:rsidRPr="00BA4D9E">
        <w:rPr>
          <w:rFonts w:asciiTheme="majorHAnsi" w:hAnsiTheme="majorHAnsi"/>
          <w:sz w:val="24"/>
          <w:szCs w:val="24"/>
        </w:rPr>
        <w:t>Datums:15.09.2015.</w:t>
      </w:r>
    </w:p>
    <w:p w:rsidR="00BA4D9E" w:rsidRDefault="00BA4D9E" w:rsidP="00BA4D9E">
      <w:pPr>
        <w:tabs>
          <w:tab w:val="left" w:pos="3556"/>
        </w:tabs>
        <w:jc w:val="both"/>
      </w:pPr>
    </w:p>
    <w:p w:rsidR="00BA4D9E" w:rsidRDefault="00BA4D9E" w:rsidP="00BA4D9E">
      <w:pPr>
        <w:tabs>
          <w:tab w:val="left" w:pos="2856"/>
          <w:tab w:val="left" w:pos="3556"/>
        </w:tabs>
        <w:ind w:right="5"/>
        <w:jc w:val="center"/>
        <w:rPr>
          <w:rFonts w:ascii="Cambria" w:hAnsi="Cambria"/>
          <w:b/>
          <w:sz w:val="24"/>
          <w:szCs w:val="24"/>
        </w:rPr>
      </w:pPr>
    </w:p>
    <w:p w:rsidR="009F7C19" w:rsidRDefault="009F7C19" w:rsidP="00BA4D9E">
      <w:pPr>
        <w:tabs>
          <w:tab w:val="left" w:pos="2856"/>
          <w:tab w:val="left" w:pos="3556"/>
        </w:tabs>
        <w:ind w:right="5"/>
        <w:jc w:val="center"/>
        <w:rPr>
          <w:rFonts w:ascii="Cambria" w:hAnsi="Cambria"/>
          <w:b/>
          <w:sz w:val="24"/>
          <w:szCs w:val="24"/>
        </w:rPr>
      </w:pPr>
    </w:p>
    <w:p w:rsidR="009F7C19" w:rsidRDefault="009F7C19" w:rsidP="00BA4D9E">
      <w:pPr>
        <w:tabs>
          <w:tab w:val="left" w:pos="2856"/>
          <w:tab w:val="left" w:pos="3556"/>
        </w:tabs>
        <w:ind w:right="5"/>
        <w:jc w:val="center"/>
        <w:rPr>
          <w:rFonts w:ascii="Cambria" w:hAnsi="Cambria"/>
          <w:b/>
          <w:sz w:val="24"/>
          <w:szCs w:val="24"/>
        </w:rPr>
      </w:pPr>
    </w:p>
    <w:p w:rsidR="009F7C19" w:rsidRDefault="009F7C19" w:rsidP="00BA4D9E">
      <w:pPr>
        <w:tabs>
          <w:tab w:val="left" w:pos="2856"/>
          <w:tab w:val="left" w:pos="3556"/>
        </w:tabs>
        <w:ind w:right="5"/>
        <w:jc w:val="center"/>
        <w:rPr>
          <w:rFonts w:ascii="Cambria" w:hAnsi="Cambria"/>
          <w:b/>
          <w:sz w:val="24"/>
          <w:szCs w:val="24"/>
        </w:rPr>
      </w:pPr>
    </w:p>
    <w:p w:rsidR="00BA4D9E" w:rsidRPr="00BA4D9E" w:rsidRDefault="00BA4D9E" w:rsidP="00BA4D9E">
      <w:pPr>
        <w:tabs>
          <w:tab w:val="left" w:pos="2856"/>
          <w:tab w:val="left" w:pos="3556"/>
        </w:tabs>
        <w:spacing w:after="0" w:line="240" w:lineRule="auto"/>
        <w:ind w:right="-908"/>
        <w:jc w:val="right"/>
        <w:rPr>
          <w:rFonts w:asciiTheme="majorHAnsi" w:hAnsiTheme="majorHAnsi"/>
          <w:i/>
          <w:sz w:val="24"/>
          <w:szCs w:val="24"/>
        </w:rPr>
      </w:pPr>
      <w:r w:rsidRPr="00BA4D9E">
        <w:rPr>
          <w:rFonts w:asciiTheme="majorHAnsi" w:hAnsiTheme="majorHAnsi"/>
          <w:i/>
          <w:sz w:val="24"/>
          <w:szCs w:val="24"/>
        </w:rPr>
        <w:lastRenderedPageBreak/>
        <w:t>4.pielikums</w:t>
      </w:r>
    </w:p>
    <w:p w:rsidR="00BA4D9E" w:rsidRPr="00BA4D9E" w:rsidRDefault="00BA4D9E" w:rsidP="00BA4D9E">
      <w:pPr>
        <w:tabs>
          <w:tab w:val="left" w:pos="2856"/>
          <w:tab w:val="left" w:pos="3556"/>
        </w:tabs>
        <w:spacing w:after="0" w:line="240" w:lineRule="auto"/>
        <w:ind w:right="-908"/>
        <w:jc w:val="right"/>
        <w:rPr>
          <w:rFonts w:asciiTheme="majorHAnsi" w:hAnsiTheme="majorHAnsi"/>
          <w:i/>
          <w:sz w:val="24"/>
          <w:szCs w:val="24"/>
        </w:rPr>
      </w:pPr>
      <w:r w:rsidRPr="00BA4D9E">
        <w:rPr>
          <w:rFonts w:asciiTheme="majorHAnsi" w:hAnsiTheme="majorHAnsi"/>
          <w:i/>
          <w:sz w:val="24"/>
          <w:szCs w:val="24"/>
        </w:rPr>
        <w:t>Kokneses novada domes</w:t>
      </w:r>
    </w:p>
    <w:p w:rsidR="00BA4D9E" w:rsidRPr="00BA4D9E" w:rsidRDefault="00BA4D9E" w:rsidP="00BA4D9E">
      <w:pPr>
        <w:tabs>
          <w:tab w:val="left" w:pos="2856"/>
          <w:tab w:val="left" w:pos="3556"/>
        </w:tabs>
        <w:spacing w:after="0" w:line="240" w:lineRule="auto"/>
        <w:ind w:right="-908"/>
        <w:jc w:val="right"/>
        <w:rPr>
          <w:rFonts w:asciiTheme="majorHAnsi" w:hAnsiTheme="majorHAnsi"/>
          <w:i/>
          <w:sz w:val="24"/>
          <w:szCs w:val="24"/>
        </w:rPr>
      </w:pPr>
      <w:r w:rsidRPr="00BA4D9E">
        <w:rPr>
          <w:rFonts w:asciiTheme="majorHAnsi" w:hAnsiTheme="majorHAnsi"/>
          <w:i/>
          <w:sz w:val="24"/>
          <w:szCs w:val="24"/>
        </w:rPr>
        <w:t xml:space="preserve">2015.gada 30.septembra </w:t>
      </w:r>
    </w:p>
    <w:p w:rsidR="00BA4D9E" w:rsidRPr="00BA4D9E" w:rsidRDefault="009F7C19" w:rsidP="00BA4D9E">
      <w:pPr>
        <w:tabs>
          <w:tab w:val="left" w:pos="2856"/>
          <w:tab w:val="left" w:pos="3556"/>
        </w:tabs>
        <w:spacing w:after="0" w:line="240" w:lineRule="auto"/>
        <w:ind w:right="-908"/>
        <w:jc w:val="right"/>
        <w:rPr>
          <w:rFonts w:asciiTheme="majorHAnsi" w:hAnsiTheme="majorHAnsi"/>
          <w:i/>
          <w:sz w:val="24"/>
          <w:szCs w:val="24"/>
        </w:rPr>
      </w:pPr>
      <w:r>
        <w:rPr>
          <w:rFonts w:asciiTheme="majorHAnsi" w:hAnsiTheme="majorHAnsi"/>
          <w:i/>
          <w:sz w:val="24"/>
          <w:szCs w:val="24"/>
        </w:rPr>
        <w:t>lēmumam Nr.3</w:t>
      </w:r>
    </w:p>
    <w:p w:rsidR="00BA4D9E" w:rsidRPr="00BA4D9E" w:rsidRDefault="00BA4D9E" w:rsidP="00BA4D9E">
      <w:pPr>
        <w:tabs>
          <w:tab w:val="left" w:pos="2856"/>
          <w:tab w:val="left" w:pos="3556"/>
        </w:tabs>
        <w:spacing w:after="0" w:line="240" w:lineRule="auto"/>
        <w:ind w:right="-908"/>
        <w:jc w:val="center"/>
        <w:rPr>
          <w:rFonts w:asciiTheme="majorHAnsi" w:hAnsiTheme="majorHAnsi"/>
          <w:b/>
          <w:sz w:val="24"/>
          <w:szCs w:val="24"/>
        </w:rPr>
      </w:pPr>
    </w:p>
    <w:p w:rsidR="00BA4D9E" w:rsidRPr="00BA4D9E" w:rsidRDefault="00BA4D9E" w:rsidP="00BA4D9E">
      <w:pPr>
        <w:tabs>
          <w:tab w:val="left" w:pos="3556"/>
        </w:tabs>
        <w:autoSpaceDE w:val="0"/>
        <w:autoSpaceDN w:val="0"/>
        <w:adjustRightInd w:val="0"/>
        <w:spacing w:after="0" w:line="240" w:lineRule="auto"/>
        <w:ind w:right="-908"/>
        <w:jc w:val="center"/>
        <w:rPr>
          <w:rFonts w:asciiTheme="majorHAnsi" w:hAnsiTheme="majorHAnsi"/>
          <w:b/>
          <w:bCs/>
          <w:color w:val="000000"/>
          <w:sz w:val="30"/>
          <w:szCs w:val="30"/>
        </w:rPr>
      </w:pPr>
      <w:r w:rsidRPr="00BA4D9E">
        <w:rPr>
          <w:rFonts w:asciiTheme="majorHAnsi" w:hAnsiTheme="majorHAnsi"/>
          <w:b/>
          <w:bCs/>
          <w:color w:val="000000"/>
          <w:sz w:val="30"/>
          <w:szCs w:val="30"/>
        </w:rPr>
        <w:t>Kokneses novada Kokneses internātpamatskolas</w:t>
      </w:r>
    </w:p>
    <w:p w:rsidR="00BA4D9E" w:rsidRPr="00BA4D9E" w:rsidRDefault="00BA4D9E" w:rsidP="00BA4D9E">
      <w:pPr>
        <w:pBdr>
          <w:bottom w:val="single" w:sz="12" w:space="1" w:color="auto"/>
        </w:pBdr>
        <w:tabs>
          <w:tab w:val="left" w:pos="3556"/>
        </w:tabs>
        <w:autoSpaceDE w:val="0"/>
        <w:autoSpaceDN w:val="0"/>
        <w:adjustRightInd w:val="0"/>
        <w:spacing w:after="0" w:line="240" w:lineRule="auto"/>
        <w:ind w:right="-908"/>
        <w:jc w:val="center"/>
        <w:rPr>
          <w:rFonts w:asciiTheme="majorHAnsi" w:hAnsiTheme="majorHAnsi"/>
          <w:b/>
          <w:bCs/>
          <w:color w:val="000000"/>
          <w:sz w:val="30"/>
          <w:szCs w:val="30"/>
        </w:rPr>
      </w:pPr>
      <w:r w:rsidRPr="00BA4D9E">
        <w:rPr>
          <w:rFonts w:asciiTheme="majorHAnsi" w:hAnsiTheme="majorHAnsi"/>
          <w:b/>
          <w:bCs/>
          <w:color w:val="000000"/>
          <w:sz w:val="30"/>
          <w:szCs w:val="30"/>
        </w:rPr>
        <w:t>– attīstības centra</w:t>
      </w:r>
    </w:p>
    <w:p w:rsidR="00BA4D9E" w:rsidRPr="00BA4D9E" w:rsidRDefault="00BA4D9E" w:rsidP="00BA4D9E">
      <w:pPr>
        <w:tabs>
          <w:tab w:val="left" w:pos="3556"/>
        </w:tabs>
        <w:autoSpaceDE w:val="0"/>
        <w:autoSpaceDN w:val="0"/>
        <w:adjustRightInd w:val="0"/>
        <w:spacing w:after="0" w:line="240" w:lineRule="auto"/>
        <w:ind w:right="-908"/>
        <w:jc w:val="center"/>
        <w:rPr>
          <w:rFonts w:asciiTheme="majorHAnsi" w:hAnsiTheme="majorHAnsi"/>
          <w:bCs/>
          <w:i/>
          <w:color w:val="000000"/>
          <w:sz w:val="16"/>
          <w:szCs w:val="16"/>
        </w:rPr>
      </w:pPr>
      <w:r w:rsidRPr="00BA4D9E">
        <w:rPr>
          <w:rFonts w:asciiTheme="majorHAnsi" w:hAnsiTheme="majorHAnsi"/>
          <w:bCs/>
          <w:i/>
          <w:color w:val="000000"/>
          <w:sz w:val="16"/>
          <w:szCs w:val="16"/>
        </w:rPr>
        <w:t>izglītības iestāde</w:t>
      </w:r>
    </w:p>
    <w:p w:rsidR="00BA4D9E" w:rsidRDefault="00BA4D9E" w:rsidP="00BA4D9E">
      <w:pPr>
        <w:tabs>
          <w:tab w:val="left" w:pos="3556"/>
        </w:tabs>
        <w:autoSpaceDE w:val="0"/>
        <w:autoSpaceDN w:val="0"/>
        <w:adjustRightInd w:val="0"/>
        <w:spacing w:after="0" w:line="240" w:lineRule="auto"/>
        <w:ind w:right="-908"/>
        <w:jc w:val="center"/>
        <w:rPr>
          <w:rFonts w:asciiTheme="majorHAnsi" w:hAnsiTheme="majorHAnsi"/>
          <w:b/>
          <w:bCs/>
          <w:color w:val="000000"/>
          <w:sz w:val="38"/>
          <w:szCs w:val="38"/>
        </w:rPr>
      </w:pPr>
    </w:p>
    <w:p w:rsidR="00BA4D9E" w:rsidRPr="00BA4D9E" w:rsidRDefault="00BA4D9E" w:rsidP="00BA4D9E">
      <w:pPr>
        <w:tabs>
          <w:tab w:val="left" w:pos="3556"/>
        </w:tabs>
        <w:autoSpaceDE w:val="0"/>
        <w:autoSpaceDN w:val="0"/>
        <w:adjustRightInd w:val="0"/>
        <w:spacing w:after="0" w:line="240" w:lineRule="auto"/>
        <w:ind w:right="-908"/>
        <w:jc w:val="center"/>
        <w:rPr>
          <w:rFonts w:asciiTheme="majorHAnsi" w:hAnsiTheme="majorHAnsi"/>
          <w:b/>
          <w:bCs/>
          <w:color w:val="000000"/>
          <w:sz w:val="38"/>
          <w:szCs w:val="38"/>
        </w:rPr>
      </w:pPr>
      <w:r w:rsidRPr="00BA4D9E">
        <w:rPr>
          <w:rFonts w:asciiTheme="majorHAnsi" w:hAnsiTheme="majorHAnsi"/>
          <w:b/>
          <w:bCs/>
          <w:color w:val="000000"/>
          <w:sz w:val="38"/>
          <w:szCs w:val="38"/>
        </w:rPr>
        <w:t>ZIŅOJUMS</w:t>
      </w:r>
    </w:p>
    <w:p w:rsidR="00BA4D9E" w:rsidRDefault="00BA4D9E" w:rsidP="00BA4D9E">
      <w:pPr>
        <w:tabs>
          <w:tab w:val="left" w:pos="3556"/>
        </w:tabs>
        <w:autoSpaceDE w:val="0"/>
        <w:autoSpaceDN w:val="0"/>
        <w:adjustRightInd w:val="0"/>
        <w:spacing w:after="0" w:line="240" w:lineRule="auto"/>
        <w:ind w:right="-908"/>
        <w:jc w:val="center"/>
        <w:rPr>
          <w:rFonts w:asciiTheme="majorHAnsi" w:hAnsiTheme="majorHAnsi"/>
          <w:b/>
          <w:bCs/>
          <w:color w:val="000000"/>
          <w:sz w:val="28"/>
          <w:szCs w:val="28"/>
        </w:rPr>
      </w:pPr>
      <w:r w:rsidRPr="00BA4D9E">
        <w:rPr>
          <w:rFonts w:asciiTheme="majorHAnsi" w:hAnsiTheme="majorHAnsi"/>
          <w:b/>
          <w:bCs/>
          <w:color w:val="000000"/>
          <w:sz w:val="28"/>
          <w:szCs w:val="28"/>
        </w:rPr>
        <w:t>par 2014./2015. mācību gadu</w:t>
      </w:r>
    </w:p>
    <w:p w:rsidR="009F7C19" w:rsidRPr="00BA4D9E" w:rsidRDefault="009F7C19" w:rsidP="00BA4D9E">
      <w:pPr>
        <w:tabs>
          <w:tab w:val="left" w:pos="3556"/>
        </w:tabs>
        <w:autoSpaceDE w:val="0"/>
        <w:autoSpaceDN w:val="0"/>
        <w:adjustRightInd w:val="0"/>
        <w:spacing w:after="0" w:line="240" w:lineRule="auto"/>
        <w:ind w:right="-908"/>
        <w:jc w:val="center"/>
        <w:rPr>
          <w:rFonts w:asciiTheme="majorHAnsi" w:hAnsiTheme="majorHAnsi"/>
          <w:b/>
          <w:bCs/>
          <w:color w:val="000000"/>
          <w:sz w:val="28"/>
          <w:szCs w:val="28"/>
        </w:rPr>
      </w:pPr>
    </w:p>
    <w:p w:rsidR="00BA4D9E" w:rsidRPr="009F7C19" w:rsidRDefault="00BA4D9E" w:rsidP="00BA4D9E">
      <w:pPr>
        <w:tabs>
          <w:tab w:val="left" w:pos="3556"/>
        </w:tabs>
        <w:autoSpaceDE w:val="0"/>
        <w:autoSpaceDN w:val="0"/>
        <w:adjustRightInd w:val="0"/>
        <w:spacing w:after="0" w:line="240" w:lineRule="auto"/>
        <w:ind w:right="-908"/>
        <w:jc w:val="both"/>
        <w:rPr>
          <w:rFonts w:asciiTheme="majorHAnsi" w:hAnsiTheme="majorHAnsi"/>
          <w:color w:val="000000"/>
          <w:sz w:val="24"/>
          <w:szCs w:val="24"/>
          <w:u w:val="single"/>
        </w:rPr>
      </w:pPr>
      <w:r w:rsidRPr="009F7C19">
        <w:rPr>
          <w:rFonts w:asciiTheme="majorHAnsi" w:hAnsiTheme="majorHAnsi"/>
          <w:b/>
          <w:bCs/>
          <w:color w:val="000000"/>
          <w:sz w:val="24"/>
          <w:szCs w:val="24"/>
          <w:u w:val="single"/>
        </w:rPr>
        <w:t xml:space="preserve">I. Vispārīga informācija </w:t>
      </w:r>
    </w:p>
    <w:p w:rsidR="00BA4D9E" w:rsidRPr="00BA4D9E" w:rsidRDefault="00BA4D9E" w:rsidP="00BA4D9E">
      <w:pPr>
        <w:pStyle w:val="NoSpacing"/>
        <w:tabs>
          <w:tab w:val="left" w:pos="3556"/>
        </w:tabs>
        <w:ind w:right="-908"/>
        <w:rPr>
          <w:rStyle w:val="Emphasis"/>
          <w:rFonts w:asciiTheme="majorHAnsi" w:hAnsiTheme="majorHAnsi"/>
          <w:i w:val="0"/>
          <w:sz w:val="24"/>
          <w:szCs w:val="24"/>
        </w:rPr>
      </w:pPr>
      <w:r w:rsidRPr="00BA4D9E">
        <w:rPr>
          <w:rStyle w:val="Emphasis"/>
          <w:rFonts w:asciiTheme="majorHAnsi" w:hAnsiTheme="majorHAnsi"/>
          <w:i w:val="0"/>
          <w:sz w:val="24"/>
          <w:szCs w:val="24"/>
        </w:rPr>
        <w:t>Iestādes nosaukums: Kokneses internātpamatskolas – attīstības centrs</w:t>
      </w:r>
    </w:p>
    <w:p w:rsidR="00BA4D9E" w:rsidRPr="00BA4D9E" w:rsidRDefault="00BA4D9E" w:rsidP="00BA4D9E">
      <w:pPr>
        <w:pStyle w:val="NoSpacing"/>
        <w:tabs>
          <w:tab w:val="left" w:pos="3556"/>
        </w:tabs>
        <w:ind w:right="-908"/>
        <w:rPr>
          <w:rStyle w:val="Emphasis"/>
          <w:rFonts w:asciiTheme="majorHAnsi" w:hAnsiTheme="majorHAnsi"/>
          <w:i w:val="0"/>
          <w:sz w:val="24"/>
          <w:szCs w:val="24"/>
        </w:rPr>
      </w:pPr>
      <w:r w:rsidRPr="00BA4D9E">
        <w:rPr>
          <w:rStyle w:val="Emphasis"/>
          <w:rFonts w:asciiTheme="majorHAnsi" w:hAnsiTheme="majorHAnsi"/>
          <w:i w:val="0"/>
          <w:sz w:val="24"/>
          <w:szCs w:val="24"/>
        </w:rPr>
        <w:t>Iestādes reģistrācijas numurs: 4524900991</w:t>
      </w:r>
    </w:p>
    <w:p w:rsidR="00BA4D9E" w:rsidRPr="00BA4D9E" w:rsidRDefault="00BA4D9E" w:rsidP="00BA4D9E">
      <w:pPr>
        <w:pStyle w:val="NoSpacing"/>
        <w:tabs>
          <w:tab w:val="left" w:pos="3556"/>
        </w:tabs>
        <w:ind w:right="-908"/>
        <w:rPr>
          <w:rStyle w:val="Emphasis"/>
          <w:rFonts w:asciiTheme="majorHAnsi" w:hAnsiTheme="majorHAnsi"/>
          <w:i w:val="0"/>
          <w:sz w:val="24"/>
          <w:szCs w:val="24"/>
        </w:rPr>
      </w:pPr>
      <w:r w:rsidRPr="00BA4D9E">
        <w:rPr>
          <w:rStyle w:val="Emphasis"/>
          <w:rFonts w:asciiTheme="majorHAnsi" w:hAnsiTheme="majorHAnsi"/>
          <w:i w:val="0"/>
          <w:sz w:val="24"/>
          <w:szCs w:val="24"/>
        </w:rPr>
        <w:t>Iestādes vadītājs: Dagmāra Isajeva</w:t>
      </w:r>
    </w:p>
    <w:p w:rsidR="00BA4D9E" w:rsidRPr="00BA4D9E" w:rsidRDefault="00BA4D9E" w:rsidP="00BA4D9E">
      <w:pPr>
        <w:pStyle w:val="NoSpacing"/>
        <w:tabs>
          <w:tab w:val="left" w:pos="3556"/>
        </w:tabs>
        <w:ind w:right="-908"/>
        <w:rPr>
          <w:rStyle w:val="Emphasis"/>
          <w:rFonts w:asciiTheme="majorHAnsi" w:hAnsiTheme="majorHAnsi"/>
          <w:i w:val="0"/>
          <w:sz w:val="24"/>
          <w:szCs w:val="24"/>
        </w:rPr>
      </w:pPr>
      <w:r w:rsidRPr="00BA4D9E">
        <w:rPr>
          <w:rStyle w:val="Emphasis"/>
          <w:rFonts w:asciiTheme="majorHAnsi" w:hAnsiTheme="majorHAnsi"/>
          <w:i w:val="0"/>
          <w:sz w:val="24"/>
          <w:szCs w:val="24"/>
        </w:rPr>
        <w:t>Izglītības iestādē īstenotās izglītības programmas un izglītojamo skaits uz 2014./2015. mācību gada 1.septembri:</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29"/>
        <w:gridCol w:w="1367"/>
        <w:gridCol w:w="1276"/>
        <w:gridCol w:w="1134"/>
        <w:gridCol w:w="1242"/>
      </w:tblGrid>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Nr.</w:t>
            </w:r>
          </w:p>
        </w:tc>
        <w:tc>
          <w:tcPr>
            <w:tcW w:w="3829"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Izglītības programma</w:t>
            </w:r>
          </w:p>
        </w:tc>
        <w:tc>
          <w:tcPr>
            <w:tcW w:w="1367"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 xml:space="preserve">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 xml:space="preserve">programmas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kods</w:t>
            </w:r>
          </w:p>
        </w:tc>
        <w:tc>
          <w:tcPr>
            <w:tcW w:w="1276"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Licence Nr.</w:t>
            </w:r>
          </w:p>
        </w:tc>
        <w:tc>
          <w:tcPr>
            <w:tcW w:w="1134"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 xml:space="preserve">Izdošanas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datums</w:t>
            </w:r>
          </w:p>
        </w:tc>
        <w:tc>
          <w:tcPr>
            <w:tcW w:w="1242"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 xml:space="preserve">Izglītojamo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
                <w:color w:val="000000"/>
                <w:sz w:val="18"/>
                <w:szCs w:val="18"/>
              </w:rPr>
            </w:pPr>
            <w:r w:rsidRPr="00BA4D9E">
              <w:rPr>
                <w:rFonts w:asciiTheme="majorHAnsi" w:hAnsiTheme="majorHAnsi"/>
                <w:b/>
                <w:color w:val="000000"/>
                <w:sz w:val="18"/>
                <w:szCs w:val="18"/>
              </w:rPr>
              <w:t>skaits</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1.</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Profesionālās pamatizglītības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programma „Kokizstrādājumu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izgatavošana”</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2254304</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P - 7496</w:t>
            </w:r>
          </w:p>
        </w:tc>
        <w:tc>
          <w:tcPr>
            <w:tcW w:w="1134"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03.04.</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7</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Profesionālās pamatizglītības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programma „Ēdināšanas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pakalpojumi”</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22811021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P - 11078</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17.02.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2015.</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18</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3.</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Speciālās pamatizglītības programmu izglītojamiem ar valodas</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 traucējumiem</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21015511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V-7262</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17.06.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2014.</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0</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4.</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Speciālās pamatizglītības programmu izglītojamiem ar mācīšanās</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 traucējumiem</w:t>
            </w:r>
          </w:p>
        </w:tc>
        <w:tc>
          <w:tcPr>
            <w:tcW w:w="1367"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21015611</w:t>
            </w:r>
          </w:p>
        </w:tc>
        <w:tc>
          <w:tcPr>
            <w:tcW w:w="1276"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- 6348</w:t>
            </w:r>
          </w:p>
        </w:tc>
        <w:tc>
          <w:tcPr>
            <w:tcW w:w="1134"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16.04.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15</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5.</w:t>
            </w:r>
          </w:p>
        </w:tc>
        <w:tc>
          <w:tcPr>
            <w:tcW w:w="3829"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Speciālās pamatizglītības programmu izglītojamiem ar garīgās veselības traucējumiem</w:t>
            </w:r>
          </w:p>
        </w:tc>
        <w:tc>
          <w:tcPr>
            <w:tcW w:w="1367"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21015711</w:t>
            </w:r>
          </w:p>
        </w:tc>
        <w:tc>
          <w:tcPr>
            <w:tcW w:w="1276"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- 6349</w:t>
            </w:r>
          </w:p>
        </w:tc>
        <w:tc>
          <w:tcPr>
            <w:tcW w:w="1134"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16.04.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6</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6.</w:t>
            </w:r>
          </w:p>
        </w:tc>
        <w:tc>
          <w:tcPr>
            <w:tcW w:w="3829"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Speciālās pamatizglītības programmu izglītojamiem ar garīgās attīstības traucējumiem</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bCs/>
              </w:rPr>
              <w:t>21015811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- 6312</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02.04.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37</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7.</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b/>
                <w:bCs/>
              </w:rPr>
              <w:t>S</w:t>
            </w:r>
            <w:r w:rsidRPr="00BA4D9E">
              <w:rPr>
                <w:rFonts w:asciiTheme="majorHAnsi" w:hAnsiTheme="majorHAnsi"/>
              </w:rPr>
              <w:t xml:space="preserve">peciālās pamatizglītības programmu izglītojamiem ar smagiem garīgās </w:t>
            </w:r>
          </w:p>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attīstības traucējumiem vai vairākiem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smagiem attīstības traucējumiem</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bCs/>
              </w:rPr>
              <w:t>21015911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- 6313</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02.04.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23</w:t>
            </w:r>
          </w:p>
        </w:tc>
      </w:tr>
      <w:tr w:rsidR="00BA4D9E" w:rsidRPr="00BA4D9E" w:rsidTr="00651401">
        <w:trPr>
          <w:trHeight w:val="320"/>
        </w:trPr>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tc>
        <w:tc>
          <w:tcPr>
            <w:tcW w:w="3829"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
              </w:rPr>
            </w:pPr>
            <w:r w:rsidRPr="00BA4D9E">
              <w:rPr>
                <w:rFonts w:asciiTheme="majorHAnsi" w:hAnsiTheme="majorHAnsi"/>
                <w:b/>
              </w:rPr>
              <w:t>Pirmsskola</w:t>
            </w:r>
          </w:p>
        </w:tc>
        <w:tc>
          <w:tcPr>
            <w:tcW w:w="1367"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tc>
        <w:tc>
          <w:tcPr>
            <w:tcW w:w="1276"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tc>
        <w:tc>
          <w:tcPr>
            <w:tcW w:w="1134"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tc>
        <w:tc>
          <w:tcPr>
            <w:tcW w:w="124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1.</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Speciālās pirmsskolas 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programma izglītojamajiem ar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somatiskajām saslimšanām</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01015411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6307</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02.04.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0</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Speciālās pirmsskolas 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programma izglītojamajiem ar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valodas traucējumiem</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01015511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- 6308</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02.04.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5</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lastRenderedPageBreak/>
              <w:t>3.</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Speciālās pirmsskolas 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programma izglītojamajiem ar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jauktiem attīstības traucējumiem</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01015611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6309</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02.04.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4.</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Speciālās pirmsskolas 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bCs/>
              </w:rPr>
              <w:t xml:space="preserve">programma izglītojamajiem ar </w:t>
            </w:r>
            <w:r w:rsidRPr="00BA4D9E">
              <w:rPr>
                <w:rFonts w:asciiTheme="majorHAnsi" w:hAnsiTheme="majorHAnsi"/>
              </w:rPr>
              <w:t>garīgās</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rPr>
              <w:t xml:space="preserve"> veselības traucējumiem</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01015711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7698</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25.11.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2014.</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1</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5.</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Speciālās pirmsskolas 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programma izglītojamajiem ar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garīgās attīstības traucējumiem </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01015811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- 6310</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02.04.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1</w:t>
            </w:r>
          </w:p>
        </w:tc>
      </w:tr>
      <w:tr w:rsidR="00BA4D9E" w:rsidRPr="00BA4D9E" w:rsidTr="00651401">
        <w:tc>
          <w:tcPr>
            <w:tcW w:w="532" w:type="dxa"/>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6.</w:t>
            </w:r>
          </w:p>
        </w:tc>
        <w:tc>
          <w:tcPr>
            <w:tcW w:w="382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Speciālās pirmsskolas izglītības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programma izglītojamajiem ar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smagiem garīgās attīstības </w:t>
            </w:r>
          </w:p>
          <w:p w:rsidR="00ED3077"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traucējumiem vai vairākiem smagiem</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 xml:space="preserve"> att. traucējumiem </w:t>
            </w:r>
          </w:p>
        </w:tc>
        <w:tc>
          <w:tcPr>
            <w:tcW w:w="1367"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bCs/>
              </w:rPr>
            </w:pPr>
            <w:r w:rsidRPr="00BA4D9E">
              <w:rPr>
                <w:rFonts w:asciiTheme="majorHAnsi" w:hAnsiTheme="majorHAnsi"/>
                <w:bCs/>
              </w:rPr>
              <w:t>01015911</w:t>
            </w:r>
          </w:p>
        </w:tc>
        <w:tc>
          <w:tcPr>
            <w:tcW w:w="1276"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V - 6311</w:t>
            </w:r>
          </w:p>
        </w:tc>
        <w:tc>
          <w:tcPr>
            <w:tcW w:w="1134" w:type="dxa"/>
            <w:vAlign w:val="center"/>
          </w:tcPr>
          <w:p w:rsidR="00ED3077"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 xml:space="preserve">02.04.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2013.</w:t>
            </w:r>
          </w:p>
        </w:tc>
        <w:tc>
          <w:tcPr>
            <w:tcW w:w="1242" w:type="dxa"/>
            <w:vAlign w:val="center"/>
          </w:tcPr>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rPr>
            </w:pPr>
            <w:r w:rsidRPr="00BA4D9E">
              <w:rPr>
                <w:rFonts w:asciiTheme="majorHAnsi" w:hAnsiTheme="majorHAnsi"/>
              </w:rPr>
              <w:t>5</w:t>
            </w:r>
          </w:p>
        </w:tc>
      </w:tr>
    </w:tbl>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Informācija par izglītības iestādes audzēkņiem, pedagoģiskajiem un tehniskajiem darbiniekiem un 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A4D9E" w:rsidRPr="00BA4D9E" w:rsidTr="00651401">
        <w:tc>
          <w:tcPr>
            <w:tcW w:w="9464" w:type="dxa"/>
          </w:tcPr>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2014./2015. mācību gadā Kokneses internātpamatskolā – attīstības centrā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mācās 120 izglītojamie, strādā 45 pedagogi, 37 tehniskie darbinieki, kā arī atbalsta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personāls: psihologs, bibliotekāre, logopēdi, ritmikas skolotāja, ārstnieciskās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vingrošanas skolotāja, sociālais pedagogs, 2 sertificēti ārsti, sertificēta </w:t>
            </w:r>
          </w:p>
          <w:p w:rsidR="00BA4D9E" w:rsidRPr="00BA4D9E"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medicīnas māsa, sertificēts masieris, hidromasieris un metodiķi.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Skolā – centrā ir 3 pedagogi ar profesionālās darbības kvalitātes 4. pakāpi, 11 pedagogi ar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3. pakāpi un 2 pedagogi ar 2. pakāpi. Viens pedagogs ir ieguvis tiesības veikt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Dibel Next testu(lasīšanas prasmju un problēmu noteikšanai). Psihologs ir ieguvis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sertifikātu par tiesībām veikt Vudkoka Džonsona testu intelektuālo spēju izpētei,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sertifikātu Ahenbaha aptauju lietošanai un interpretācijai uzvedības problēmu </w:t>
            </w:r>
          </w:p>
          <w:p w:rsidR="00ED3077"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 xml:space="preserve">novērtēšanai, kā arī metodikas domāšanas procesa attīstības un traucējumu </w:t>
            </w:r>
          </w:p>
          <w:p w:rsidR="00BA4D9E" w:rsidRPr="00BA4D9E" w:rsidRDefault="00BA4D9E" w:rsidP="00ED3077">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BA4D9E">
              <w:rPr>
                <w:rFonts w:asciiTheme="majorHAnsi" w:hAnsiTheme="majorHAnsi"/>
                <w:color w:val="000000"/>
                <w:sz w:val="24"/>
                <w:szCs w:val="24"/>
              </w:rPr>
              <w:t>diagnostikai – „Priekšmetu klasifikācija” un „Liekā izslēgšana”.</w:t>
            </w:r>
          </w:p>
        </w:tc>
      </w:tr>
    </w:tbl>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BA4D9E">
        <w:rPr>
          <w:rFonts w:asciiTheme="majorHAnsi" w:hAnsiTheme="majorHAnsi"/>
          <w:color w:val="000000"/>
          <w:sz w:val="23"/>
          <w:szCs w:val="23"/>
        </w:rPr>
        <w:t xml:space="preserve">                                                                                                                                                                                                                                                                                                                                                                                                                                                                                                                                                                                                                                                                                                                                                                                                                                                                                                                                                                                                                                                                                                                                                                                                                                                                                                                                                                                                                                                                                                                                                                                                                                                                                                                                                                                                                                                                                                                                                                                                                                                                                                                                                                                                                                                                                                                                                                                                                                                                                                                                                                                                                                                                                                                                                                                                                                                                                                                                                                                                                                                                                                                                                                                                                                                                                                                                                                                                                                                                                                                                                                                                                                                                                                                                                                                                                                                                                                                                                                                                                                                                                                                                                                                                                                                                                                                                                                                                                                                                                                                                                                                                                                                                                                                                                                                                                                                                                                                                                                                                                                                                                                                                                                                                                                                                                                                                                                                                                                                                                                                                                                                                                                                                                                                                                                                                                                                                                                                                                                                                                                                                                                                                                                                                                                                                                                                                                                                                                                                                                                                                                                                                                                                                                                                                                                                                                                                                                                                                                                                                                                                                                                                                                                                                                                                                                                                                                                                                                                                                                                                                                                                                                                                                                                                                                                                                                                                                                                                                                                                                                                                                                                                                                                                                                                                                                                                                                                                                                                                                                                                                                                                                                                                                                                                                                                                                                                                                                                                                                                                                                                                                                                                                                                                                                                                                                                                                                                                                                                                                                                                                                                                                                                                                                                                                                                                                                                                                                                                                                                                                                                                                                                                                                                                                                                                                                                                                                                                                                                                                                                                                                                                                                                                                                                                                                                                                                                                                                                                                                                                                                                                                                                                                                                                                                                                                                                                                                                                                                                                                                                                                                                                                                                                                                                                                                                                                                                                                                                                                                                                                                                                                                                                                                                                                                                                                                                                                                                                                                                                                                                                                                                                                                                                                                                                                                                                                                                                                                                                                                                                                                                                                                                                                                                                                                                                                                                                                                                                                                                                                                                                                                                                                                                                                                                                                                                                                                                                                                                                                                                                                                                                                                                                                                                                                                                                                                                                                                                                                                                                                                                                                                                                                                                                                                                                                                                                                                                                                                                                                                                                                                                                                                                                                                                                                                                                                                                                                                                                                                                                                                                                                                                                                                                                                                                                                                                                                                                                                                                                                                                                                                                                                                                                                                                                                                                                                                                                                                                                                                                                                                                                                                                                                                                                                                                                                                                                                                                                                                                                                                                                                                                                                                                                                                                                                                                                                                                                                                                                                                                                                                                                                                                                                                                                                                                                                                                                                                                                                                                                                                                                                                                                                                                                                                                                                                                                                                                                                                                                                                                                                                                                                                                                                                                                                                                                                                                                                                                                                                                                                                                                                                                                                                                                                                                                                                                                                                                                                                                                                                                                                                                                                                                                                                                                                                                                                                                                                                                                                                                                                                                                                                                                                                                                                                                                                                                                                                                                                                                                                                                                                                                                                                                                                                                                                                                                                                                                                                                                                                                                                                                                                                                                                                                                                                                                                                                                                                                                                                                                                                                                                                                                                                                                                                                                                                                                                                                                                                                                                                                                                                                                                                                                                                                                                                                                                                                                                                                                                                                                                                                                                                                                                                                                                                                                                                                                                                                                                                                                                                                                                                                                                                                                                                                                                                                                                                                                                                                                                                                                                                                                                                                                                                                                                                                                                                                                                                                                                                                                                                                                                                                                                                                                                                                                                                                                                                                                                                                                                                                                                                                                                                                                                                                                                                                                                                                                                                                                                                                                                                                                                                                                                                                                                                                                                                                                                                                                                                                                                                                                                                                                                                                                                                                                                                                                                                                                                                                                                                                                                                                                                                                                                                                                                                                                                                                                                                                                                                                                                                                                                                </w:t>
      </w:r>
      <w:r w:rsidRPr="00BA4D9E">
        <w:rPr>
          <w:rFonts w:asciiTheme="majorHAnsi" w:hAnsiTheme="majorHAnsi"/>
          <w:color w:val="000000"/>
          <w:sz w:val="24"/>
          <w:szCs w:val="24"/>
        </w:rPr>
        <w:t>Izglītības iestādē īstenotās interešu izglītības programmas: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931"/>
      </w:tblGrid>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b/>
                <w:color w:val="000000"/>
                <w:sz w:val="24"/>
                <w:szCs w:val="24"/>
              </w:rPr>
            </w:pPr>
            <w:r w:rsidRPr="00BA4D9E">
              <w:rPr>
                <w:rFonts w:asciiTheme="majorHAnsi" w:hAnsiTheme="majorHAnsi"/>
                <w:b/>
                <w:color w:val="000000"/>
                <w:sz w:val="24"/>
                <w:szCs w:val="24"/>
              </w:rPr>
              <w:t>Nr.</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center"/>
              <w:rPr>
                <w:rFonts w:asciiTheme="majorHAnsi" w:hAnsiTheme="majorHAnsi"/>
                <w:b/>
                <w:color w:val="000000"/>
                <w:sz w:val="24"/>
                <w:szCs w:val="24"/>
              </w:rPr>
            </w:pPr>
            <w:r w:rsidRPr="00BA4D9E">
              <w:rPr>
                <w:rFonts w:asciiTheme="majorHAnsi" w:hAnsiTheme="majorHAnsi"/>
                <w:b/>
                <w:color w:val="000000"/>
                <w:sz w:val="24"/>
                <w:szCs w:val="24"/>
              </w:rPr>
              <w:t>Interešu izglītības programmas nosaukums</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1.</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„Floristika”</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2.</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„Datorpulciņš”</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3.</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„Sporta pulciņš”</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4.</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„Mūzika”</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5.</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„Mājturības pulciņš”</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6.</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„Veiklie pirkstiņi”</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7.</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„Ādas apstrāde”</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8.</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„Līnijdejas”</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9.</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„Krievu valodas pulciņš”</w:t>
            </w:r>
          </w:p>
        </w:tc>
      </w:tr>
      <w:tr w:rsidR="00BA4D9E" w:rsidRPr="00BA4D9E" w:rsidTr="00651401">
        <w:tc>
          <w:tcPr>
            <w:tcW w:w="675"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10.</w:t>
            </w:r>
          </w:p>
        </w:tc>
        <w:tc>
          <w:tcPr>
            <w:tcW w:w="8931" w:type="dxa"/>
          </w:tcPr>
          <w:p w:rsidR="00BA4D9E" w:rsidRPr="00BA4D9E" w:rsidRDefault="00BA4D9E" w:rsidP="00BA4D9E">
            <w:pPr>
              <w:tabs>
                <w:tab w:val="left" w:pos="3556"/>
              </w:tabs>
              <w:autoSpaceDE w:val="0"/>
              <w:autoSpaceDN w:val="0"/>
              <w:adjustRightInd w:val="0"/>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„Būvnieks” </w:t>
            </w:r>
          </w:p>
        </w:tc>
      </w:tr>
    </w:tbl>
    <w:p w:rsidR="009F7C19" w:rsidRDefault="009F7C19" w:rsidP="00BA4D9E">
      <w:pPr>
        <w:tabs>
          <w:tab w:val="left" w:pos="3556"/>
        </w:tabs>
        <w:autoSpaceDE w:val="0"/>
        <w:autoSpaceDN w:val="0"/>
        <w:adjustRightInd w:val="0"/>
        <w:spacing w:after="0" w:line="240" w:lineRule="auto"/>
        <w:ind w:right="-908"/>
        <w:jc w:val="both"/>
        <w:rPr>
          <w:rFonts w:asciiTheme="majorHAnsi" w:hAnsiTheme="majorHAnsi"/>
          <w:b/>
          <w:bCs/>
          <w:color w:val="000000"/>
          <w:sz w:val="28"/>
          <w:szCs w:val="28"/>
          <w:u w:val="single"/>
        </w:rPr>
      </w:pPr>
    </w:p>
    <w:p w:rsidR="00BA4D9E" w:rsidRPr="009F7C19" w:rsidRDefault="00BA4D9E" w:rsidP="00BA4D9E">
      <w:pPr>
        <w:tabs>
          <w:tab w:val="left" w:pos="3556"/>
        </w:tabs>
        <w:autoSpaceDE w:val="0"/>
        <w:autoSpaceDN w:val="0"/>
        <w:adjustRightInd w:val="0"/>
        <w:spacing w:after="0" w:line="240" w:lineRule="auto"/>
        <w:ind w:right="-908"/>
        <w:jc w:val="both"/>
        <w:rPr>
          <w:rFonts w:asciiTheme="majorHAnsi" w:hAnsiTheme="majorHAnsi"/>
          <w:b/>
          <w:bCs/>
          <w:color w:val="000000"/>
          <w:sz w:val="24"/>
          <w:szCs w:val="24"/>
          <w:u w:val="single"/>
        </w:rPr>
      </w:pPr>
      <w:r w:rsidRPr="009F7C19">
        <w:rPr>
          <w:rFonts w:asciiTheme="majorHAnsi" w:hAnsiTheme="majorHAnsi"/>
          <w:b/>
          <w:bCs/>
          <w:color w:val="000000"/>
          <w:sz w:val="24"/>
          <w:szCs w:val="24"/>
          <w:u w:val="single"/>
        </w:rPr>
        <w:t xml:space="preserve">II. Galvenie uzdevumi un prioritātes </w:t>
      </w:r>
      <w:r w:rsidRPr="009F7C19">
        <w:rPr>
          <w:rFonts w:asciiTheme="majorHAnsi" w:hAnsiTheme="majorHAnsi"/>
          <w:b/>
          <w:color w:val="000000"/>
          <w:sz w:val="24"/>
          <w:szCs w:val="24"/>
          <w:u w:val="single"/>
        </w:rPr>
        <w:t xml:space="preserve">2014./2015. </w:t>
      </w:r>
      <w:r w:rsidRPr="009F7C19">
        <w:rPr>
          <w:rFonts w:asciiTheme="majorHAnsi" w:hAnsiTheme="majorHAnsi"/>
          <w:b/>
          <w:bCs/>
          <w:color w:val="000000"/>
          <w:sz w:val="24"/>
          <w:szCs w:val="24"/>
          <w:u w:val="single"/>
        </w:rPr>
        <w:t xml:space="preserve"> mācību gadā: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797"/>
      </w:tblGrid>
      <w:tr w:rsidR="00BA4D9E" w:rsidRPr="00BA4D9E" w:rsidTr="00651401">
        <w:tc>
          <w:tcPr>
            <w:tcW w:w="1809" w:type="dxa"/>
          </w:tcPr>
          <w:p w:rsidR="00BA4D9E" w:rsidRPr="00BA4D9E" w:rsidRDefault="00BA4D9E" w:rsidP="00BA4D9E">
            <w:pPr>
              <w:tabs>
                <w:tab w:val="left" w:pos="3556"/>
              </w:tabs>
              <w:autoSpaceDE w:val="0"/>
              <w:autoSpaceDN w:val="0"/>
              <w:adjustRightInd w:val="0"/>
              <w:spacing w:after="0" w:line="240" w:lineRule="auto"/>
              <w:ind w:right="-908"/>
              <w:jc w:val="center"/>
              <w:rPr>
                <w:rFonts w:asciiTheme="majorHAnsi" w:hAnsiTheme="majorHAnsi"/>
                <w:b/>
                <w:color w:val="000000"/>
                <w:sz w:val="24"/>
                <w:szCs w:val="24"/>
              </w:rPr>
            </w:pPr>
            <w:r w:rsidRPr="00BA4D9E">
              <w:rPr>
                <w:rFonts w:asciiTheme="majorHAnsi" w:hAnsiTheme="majorHAnsi"/>
                <w:b/>
                <w:color w:val="000000"/>
                <w:sz w:val="24"/>
                <w:szCs w:val="24"/>
              </w:rPr>
              <w:t>Pamatjoma</w:t>
            </w:r>
          </w:p>
        </w:tc>
        <w:tc>
          <w:tcPr>
            <w:tcW w:w="7797" w:type="dxa"/>
          </w:tcPr>
          <w:p w:rsidR="00BA4D9E" w:rsidRPr="00BA4D9E" w:rsidRDefault="00BA4D9E" w:rsidP="00BA4D9E">
            <w:pPr>
              <w:tabs>
                <w:tab w:val="left" w:pos="3556"/>
              </w:tabs>
              <w:autoSpaceDE w:val="0"/>
              <w:autoSpaceDN w:val="0"/>
              <w:adjustRightInd w:val="0"/>
              <w:spacing w:after="0" w:line="240" w:lineRule="auto"/>
              <w:ind w:right="-908"/>
              <w:jc w:val="center"/>
              <w:rPr>
                <w:rFonts w:asciiTheme="majorHAnsi" w:hAnsiTheme="majorHAnsi"/>
                <w:b/>
                <w:color w:val="000000"/>
                <w:sz w:val="24"/>
                <w:szCs w:val="24"/>
              </w:rPr>
            </w:pPr>
            <w:r w:rsidRPr="00BA4D9E">
              <w:rPr>
                <w:rFonts w:asciiTheme="majorHAnsi" w:hAnsiTheme="majorHAnsi"/>
                <w:b/>
                <w:color w:val="000000"/>
                <w:sz w:val="24"/>
                <w:szCs w:val="24"/>
              </w:rPr>
              <w:t xml:space="preserve"> Apraksts</w:t>
            </w:r>
          </w:p>
        </w:tc>
      </w:tr>
      <w:tr w:rsidR="00BA4D9E" w:rsidRPr="00BA4D9E" w:rsidTr="00651401">
        <w:tc>
          <w:tcPr>
            <w:tcW w:w="1809" w:type="dxa"/>
          </w:tcPr>
          <w:p w:rsidR="00ED3077" w:rsidRDefault="00BA4D9E" w:rsidP="00BA4D9E">
            <w:pPr>
              <w:tabs>
                <w:tab w:val="left" w:pos="3556"/>
              </w:tabs>
              <w:autoSpaceDE w:val="0"/>
              <w:autoSpaceDN w:val="0"/>
              <w:adjustRightInd w:val="0"/>
              <w:spacing w:after="0" w:line="240" w:lineRule="auto"/>
              <w:ind w:right="-908"/>
              <w:rPr>
                <w:rFonts w:asciiTheme="majorHAnsi" w:hAnsiTheme="majorHAnsi"/>
                <w:color w:val="000000"/>
                <w:sz w:val="24"/>
                <w:szCs w:val="24"/>
              </w:rPr>
            </w:pPr>
            <w:r w:rsidRPr="00BA4D9E">
              <w:rPr>
                <w:rFonts w:asciiTheme="majorHAnsi" w:hAnsiTheme="majorHAnsi"/>
                <w:color w:val="000000"/>
                <w:sz w:val="24"/>
                <w:szCs w:val="24"/>
              </w:rPr>
              <w:t xml:space="preserve">Mācīšana un </w:t>
            </w:r>
          </w:p>
          <w:p w:rsidR="00BA4D9E" w:rsidRPr="00BA4D9E" w:rsidRDefault="00BA4D9E" w:rsidP="00BA4D9E">
            <w:pPr>
              <w:tabs>
                <w:tab w:val="left" w:pos="3556"/>
              </w:tabs>
              <w:autoSpaceDE w:val="0"/>
              <w:autoSpaceDN w:val="0"/>
              <w:adjustRightInd w:val="0"/>
              <w:spacing w:after="0" w:line="240" w:lineRule="auto"/>
              <w:ind w:right="-908"/>
              <w:rPr>
                <w:rFonts w:asciiTheme="majorHAnsi" w:hAnsiTheme="majorHAnsi"/>
                <w:color w:val="000000"/>
                <w:sz w:val="24"/>
                <w:szCs w:val="24"/>
              </w:rPr>
            </w:pPr>
            <w:r w:rsidRPr="00BA4D9E">
              <w:rPr>
                <w:rFonts w:asciiTheme="majorHAnsi" w:hAnsiTheme="majorHAnsi"/>
                <w:color w:val="000000"/>
                <w:sz w:val="24"/>
                <w:szCs w:val="24"/>
              </w:rPr>
              <w:t>mācīšanās</w:t>
            </w:r>
          </w:p>
        </w:tc>
        <w:tc>
          <w:tcPr>
            <w:tcW w:w="7797" w:type="dxa"/>
          </w:tcPr>
          <w:p w:rsidR="00ED3077" w:rsidRDefault="00BA4D9E" w:rsidP="000A6809">
            <w:pPr>
              <w:numPr>
                <w:ilvl w:val="0"/>
                <w:numId w:val="39"/>
              </w:numPr>
              <w:tabs>
                <w:tab w:val="left" w:pos="3556"/>
              </w:tabs>
              <w:spacing w:after="0" w:line="240" w:lineRule="auto"/>
              <w:ind w:left="317" w:right="-908"/>
              <w:jc w:val="both"/>
              <w:rPr>
                <w:rFonts w:asciiTheme="majorHAnsi" w:hAnsiTheme="majorHAnsi"/>
                <w:sz w:val="24"/>
                <w:szCs w:val="24"/>
              </w:rPr>
            </w:pPr>
            <w:r w:rsidRPr="00BA4D9E">
              <w:rPr>
                <w:rFonts w:asciiTheme="majorHAnsi" w:hAnsiTheme="majorHAnsi"/>
                <w:sz w:val="24"/>
                <w:szCs w:val="24"/>
              </w:rPr>
              <w:t>Interaktīvās darba formas mūsdienīga mācību un audzināšanas</w:t>
            </w:r>
          </w:p>
          <w:p w:rsidR="00ED3077" w:rsidRDefault="00BA4D9E" w:rsidP="00ED3077">
            <w:pPr>
              <w:tabs>
                <w:tab w:val="left" w:pos="3556"/>
              </w:tabs>
              <w:spacing w:after="0" w:line="240" w:lineRule="auto"/>
              <w:ind w:left="317" w:right="-908"/>
              <w:jc w:val="both"/>
              <w:rPr>
                <w:rFonts w:asciiTheme="majorHAnsi" w:hAnsiTheme="majorHAnsi"/>
                <w:sz w:val="24"/>
                <w:szCs w:val="24"/>
              </w:rPr>
            </w:pPr>
            <w:r w:rsidRPr="00BA4D9E">
              <w:rPr>
                <w:rFonts w:asciiTheme="majorHAnsi" w:hAnsiTheme="majorHAnsi"/>
                <w:sz w:val="24"/>
                <w:szCs w:val="24"/>
              </w:rPr>
              <w:t xml:space="preserve"> procesa realizēšanā, akcentējot mācību satura integrāciju </w:t>
            </w:r>
          </w:p>
          <w:p w:rsidR="00BA4D9E" w:rsidRPr="00BA4D9E" w:rsidRDefault="00BA4D9E" w:rsidP="00ED3077">
            <w:pPr>
              <w:tabs>
                <w:tab w:val="left" w:pos="3556"/>
              </w:tabs>
              <w:spacing w:after="0" w:line="240" w:lineRule="auto"/>
              <w:ind w:left="317" w:right="-908"/>
              <w:jc w:val="both"/>
              <w:rPr>
                <w:rFonts w:asciiTheme="majorHAnsi" w:hAnsiTheme="majorHAnsi"/>
                <w:sz w:val="24"/>
                <w:szCs w:val="24"/>
              </w:rPr>
            </w:pPr>
            <w:r w:rsidRPr="00BA4D9E">
              <w:rPr>
                <w:rFonts w:asciiTheme="majorHAnsi" w:hAnsiTheme="majorHAnsi"/>
                <w:sz w:val="24"/>
                <w:szCs w:val="24"/>
              </w:rPr>
              <w:t>dzīvesdarbības prasmju attīstību.</w:t>
            </w:r>
          </w:p>
          <w:p w:rsidR="00ED3077" w:rsidRDefault="00BA4D9E" w:rsidP="000A6809">
            <w:pPr>
              <w:numPr>
                <w:ilvl w:val="0"/>
                <w:numId w:val="39"/>
              </w:numPr>
              <w:tabs>
                <w:tab w:val="left" w:pos="3556"/>
              </w:tabs>
              <w:spacing w:after="0" w:line="240" w:lineRule="auto"/>
              <w:ind w:left="317" w:right="-908"/>
              <w:jc w:val="both"/>
              <w:rPr>
                <w:rFonts w:asciiTheme="majorHAnsi" w:hAnsiTheme="majorHAnsi"/>
                <w:sz w:val="24"/>
                <w:szCs w:val="24"/>
              </w:rPr>
            </w:pPr>
            <w:r w:rsidRPr="00BA4D9E">
              <w:rPr>
                <w:rFonts w:asciiTheme="majorHAnsi" w:hAnsiTheme="majorHAnsi"/>
                <w:sz w:val="24"/>
                <w:szCs w:val="24"/>
              </w:rPr>
              <w:t xml:space="preserve">Pilnveidot skolēnu izpratni par veselības un cilvēkdrošības </w:t>
            </w:r>
          </w:p>
          <w:p w:rsidR="00ED3077" w:rsidRDefault="00BA4D9E" w:rsidP="00ED3077">
            <w:pPr>
              <w:tabs>
                <w:tab w:val="left" w:pos="3556"/>
              </w:tabs>
              <w:spacing w:after="0" w:line="240" w:lineRule="auto"/>
              <w:ind w:left="317" w:right="-908"/>
              <w:jc w:val="both"/>
              <w:rPr>
                <w:rFonts w:asciiTheme="majorHAnsi" w:hAnsiTheme="majorHAnsi"/>
                <w:sz w:val="24"/>
                <w:szCs w:val="24"/>
              </w:rPr>
            </w:pPr>
            <w:r w:rsidRPr="00BA4D9E">
              <w:rPr>
                <w:rFonts w:asciiTheme="majorHAnsi" w:hAnsiTheme="majorHAnsi"/>
                <w:sz w:val="24"/>
                <w:szCs w:val="24"/>
              </w:rPr>
              <w:t xml:space="preserve">jautājumiem, savstarpējo attiecību kultūru, attīstot cieņpilnu attieksmi </w:t>
            </w:r>
          </w:p>
          <w:p w:rsidR="00BA4D9E" w:rsidRPr="00BA4D9E" w:rsidRDefault="00BA4D9E" w:rsidP="00ED3077">
            <w:pPr>
              <w:tabs>
                <w:tab w:val="left" w:pos="3556"/>
              </w:tabs>
              <w:spacing w:after="0" w:line="240" w:lineRule="auto"/>
              <w:ind w:left="317" w:right="-908"/>
              <w:jc w:val="both"/>
              <w:rPr>
                <w:rFonts w:asciiTheme="majorHAnsi" w:hAnsiTheme="majorHAnsi"/>
                <w:sz w:val="24"/>
                <w:szCs w:val="24"/>
              </w:rPr>
            </w:pPr>
            <w:r w:rsidRPr="00BA4D9E">
              <w:rPr>
                <w:rFonts w:asciiTheme="majorHAnsi" w:hAnsiTheme="majorHAnsi"/>
                <w:sz w:val="24"/>
                <w:szCs w:val="24"/>
              </w:rPr>
              <w:lastRenderedPageBreak/>
              <w:t>pret sevi un citiem, kā arī atbildīgu rīcību ikdienas situācijās.</w:t>
            </w:r>
          </w:p>
        </w:tc>
      </w:tr>
      <w:tr w:rsidR="00BA4D9E" w:rsidRPr="00BA4D9E" w:rsidTr="00651401">
        <w:tc>
          <w:tcPr>
            <w:tcW w:w="1809" w:type="dxa"/>
          </w:tcPr>
          <w:p w:rsidR="00BA4D9E" w:rsidRPr="00BA4D9E" w:rsidRDefault="00BA4D9E" w:rsidP="00BA4D9E">
            <w:pPr>
              <w:tabs>
                <w:tab w:val="left" w:pos="3556"/>
              </w:tabs>
              <w:spacing w:after="0" w:line="240" w:lineRule="auto"/>
              <w:ind w:right="-908"/>
              <w:rPr>
                <w:rStyle w:val="Emphasis"/>
                <w:rFonts w:asciiTheme="majorHAnsi" w:hAnsiTheme="majorHAnsi"/>
                <w:i w:val="0"/>
                <w:sz w:val="24"/>
                <w:szCs w:val="24"/>
              </w:rPr>
            </w:pPr>
            <w:r w:rsidRPr="00BA4D9E">
              <w:rPr>
                <w:rStyle w:val="Emphasis"/>
                <w:rFonts w:asciiTheme="majorHAnsi" w:hAnsiTheme="majorHAnsi"/>
                <w:i w:val="0"/>
                <w:sz w:val="24"/>
                <w:szCs w:val="24"/>
              </w:rPr>
              <w:lastRenderedPageBreak/>
              <w:t>Skolēnu sasniegumi</w:t>
            </w:r>
          </w:p>
        </w:tc>
        <w:tc>
          <w:tcPr>
            <w:tcW w:w="7797" w:type="dxa"/>
          </w:tcPr>
          <w:p w:rsidR="00ED3077" w:rsidRDefault="00BA4D9E" w:rsidP="000A6809">
            <w:pPr>
              <w:numPr>
                <w:ilvl w:val="0"/>
                <w:numId w:val="38"/>
              </w:numPr>
              <w:tabs>
                <w:tab w:val="left" w:pos="3556"/>
              </w:tabs>
              <w:spacing w:after="0" w:line="240" w:lineRule="auto"/>
              <w:ind w:left="317" w:right="-908" w:hanging="284"/>
              <w:jc w:val="both"/>
              <w:rPr>
                <w:rFonts w:asciiTheme="majorHAnsi" w:hAnsiTheme="majorHAnsi"/>
                <w:sz w:val="24"/>
                <w:szCs w:val="24"/>
              </w:rPr>
            </w:pPr>
            <w:r w:rsidRPr="00BA4D9E">
              <w:rPr>
                <w:rFonts w:asciiTheme="majorHAnsi" w:hAnsiTheme="majorHAnsi"/>
                <w:sz w:val="24"/>
                <w:szCs w:val="24"/>
              </w:rPr>
              <w:t xml:space="preserve">Organizēt skolēnu pieredzē balstītu jēgpilnu mācību procesu, veicinot </w:t>
            </w:r>
          </w:p>
          <w:p w:rsidR="00BA4D9E" w:rsidRPr="00BA4D9E" w:rsidRDefault="00BA4D9E" w:rsidP="00ED3077">
            <w:pPr>
              <w:tabs>
                <w:tab w:val="left" w:pos="3556"/>
              </w:tabs>
              <w:spacing w:after="0" w:line="240" w:lineRule="auto"/>
              <w:ind w:left="317" w:right="-908"/>
              <w:jc w:val="both"/>
              <w:rPr>
                <w:rFonts w:asciiTheme="majorHAnsi" w:hAnsiTheme="majorHAnsi"/>
                <w:sz w:val="24"/>
                <w:szCs w:val="24"/>
              </w:rPr>
            </w:pPr>
            <w:r w:rsidRPr="00BA4D9E">
              <w:rPr>
                <w:rFonts w:asciiTheme="majorHAnsi" w:hAnsiTheme="majorHAnsi"/>
                <w:sz w:val="24"/>
                <w:szCs w:val="24"/>
              </w:rPr>
              <w:t>saikni ar reālo dzīvi un praktisko darba iemaņu pilnveidošanu.</w:t>
            </w:r>
          </w:p>
        </w:tc>
      </w:tr>
    </w:tbl>
    <w:p w:rsidR="009F7C19" w:rsidRDefault="009F7C19" w:rsidP="00BA4D9E">
      <w:pPr>
        <w:tabs>
          <w:tab w:val="left" w:pos="3556"/>
        </w:tabs>
        <w:spacing w:after="0" w:line="240" w:lineRule="auto"/>
        <w:ind w:right="-908"/>
        <w:jc w:val="both"/>
        <w:rPr>
          <w:rFonts w:asciiTheme="majorHAnsi" w:hAnsiTheme="majorHAnsi"/>
          <w:b/>
          <w:sz w:val="24"/>
          <w:szCs w:val="24"/>
          <w:u w:val="single"/>
        </w:rPr>
      </w:pPr>
    </w:p>
    <w:p w:rsidR="00BA4D9E" w:rsidRPr="009F7C19" w:rsidRDefault="00BA4D9E" w:rsidP="00BA4D9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III. Dalība projektos:</w:t>
      </w:r>
    </w:p>
    <w:tbl>
      <w:tblPr>
        <w:tblpPr w:leftFromText="180" w:rightFromText="180" w:vertAnchor="text" w:horzAnchor="margin" w:tblpY="20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BA4D9E" w:rsidRPr="00BA4D9E" w:rsidTr="00651401">
        <w:tc>
          <w:tcPr>
            <w:tcW w:w="9606" w:type="dxa"/>
            <w:shd w:val="clear" w:color="auto" w:fill="auto"/>
          </w:tcPr>
          <w:p w:rsidR="00ED3077" w:rsidRPr="007D7740" w:rsidRDefault="00BA4D9E" w:rsidP="000A6809">
            <w:pPr>
              <w:pStyle w:val="Heading3"/>
              <w:numPr>
                <w:ilvl w:val="0"/>
                <w:numId w:val="31"/>
              </w:numPr>
              <w:tabs>
                <w:tab w:val="left" w:pos="3556"/>
              </w:tabs>
              <w:ind w:left="714" w:right="-908" w:hanging="357"/>
              <w:jc w:val="both"/>
              <w:rPr>
                <w:rFonts w:asciiTheme="majorHAnsi" w:hAnsiTheme="majorHAnsi"/>
                <w:sz w:val="24"/>
                <w:szCs w:val="24"/>
                <w:lang w:val="lv-LV"/>
              </w:rPr>
            </w:pPr>
            <w:r w:rsidRPr="007D7740">
              <w:rPr>
                <w:rFonts w:asciiTheme="majorHAnsi" w:hAnsiTheme="majorHAnsi"/>
                <w:sz w:val="24"/>
                <w:szCs w:val="24"/>
                <w:lang w:val="lv-LV"/>
              </w:rPr>
              <w:t xml:space="preserve">LVAF projektu konkursa „Atbildīgs dzīvesveids” aktivitātē – vides izglītības </w:t>
            </w:r>
          </w:p>
          <w:p w:rsidR="00ED3077" w:rsidRPr="007D7740" w:rsidRDefault="00BA4D9E" w:rsidP="00ED3077">
            <w:pPr>
              <w:pStyle w:val="Heading3"/>
              <w:tabs>
                <w:tab w:val="left" w:pos="3556"/>
              </w:tabs>
              <w:ind w:left="714" w:right="-908"/>
              <w:jc w:val="both"/>
              <w:rPr>
                <w:rFonts w:asciiTheme="majorHAnsi" w:hAnsiTheme="majorHAnsi"/>
                <w:sz w:val="24"/>
                <w:szCs w:val="24"/>
                <w:lang w:val="lv-LV"/>
              </w:rPr>
            </w:pPr>
            <w:r w:rsidRPr="007D7740">
              <w:rPr>
                <w:rFonts w:asciiTheme="majorHAnsi" w:hAnsiTheme="majorHAnsi"/>
                <w:sz w:val="24"/>
                <w:szCs w:val="24"/>
                <w:lang w:val="lv-LV"/>
              </w:rPr>
              <w:t>nometņu organizēšana bērnie</w:t>
            </w:r>
            <w:r w:rsidR="00ED3077" w:rsidRPr="007D7740">
              <w:rPr>
                <w:rFonts w:asciiTheme="majorHAnsi" w:hAnsiTheme="majorHAnsi"/>
                <w:sz w:val="24"/>
                <w:szCs w:val="24"/>
                <w:lang w:val="lv-LV"/>
              </w:rPr>
              <w:t>m un jauniešiem ar invaliditāti</w:t>
            </w:r>
          </w:p>
          <w:p w:rsidR="00ED3077" w:rsidRPr="007D7740" w:rsidRDefault="00BA4D9E" w:rsidP="00ED3077">
            <w:pPr>
              <w:pStyle w:val="Heading3"/>
              <w:tabs>
                <w:tab w:val="left" w:pos="3556"/>
              </w:tabs>
              <w:ind w:left="714" w:right="-908"/>
              <w:jc w:val="both"/>
              <w:rPr>
                <w:rFonts w:asciiTheme="majorHAnsi" w:hAnsiTheme="majorHAnsi"/>
                <w:sz w:val="24"/>
                <w:szCs w:val="24"/>
                <w:lang w:val="lv-LV"/>
              </w:rPr>
            </w:pPr>
            <w:r w:rsidRPr="007D7740">
              <w:rPr>
                <w:rFonts w:asciiTheme="majorHAnsi" w:hAnsiTheme="majorHAnsi"/>
                <w:sz w:val="24"/>
                <w:szCs w:val="24"/>
                <w:lang w:val="lv-LV"/>
              </w:rPr>
              <w:t xml:space="preserve">Kokneses internātpamatskolā – attīstības centrā notika nometne „Es – </w:t>
            </w:r>
          </w:p>
          <w:p w:rsidR="00BA4D9E" w:rsidRPr="007D7740" w:rsidRDefault="00BA4D9E" w:rsidP="00ED3077">
            <w:pPr>
              <w:pStyle w:val="Heading3"/>
              <w:tabs>
                <w:tab w:val="left" w:pos="3556"/>
              </w:tabs>
              <w:ind w:left="714" w:right="-908"/>
              <w:jc w:val="both"/>
              <w:rPr>
                <w:rFonts w:asciiTheme="majorHAnsi" w:hAnsiTheme="majorHAnsi"/>
                <w:sz w:val="24"/>
                <w:szCs w:val="24"/>
                <w:lang w:val="lv-LV"/>
              </w:rPr>
            </w:pPr>
            <w:r w:rsidRPr="007D7740">
              <w:rPr>
                <w:rFonts w:asciiTheme="majorHAnsi" w:hAnsiTheme="majorHAnsi"/>
                <w:sz w:val="24"/>
                <w:szCs w:val="24"/>
                <w:lang w:val="lv-LV"/>
              </w:rPr>
              <w:t>dabai, daba – man”;</w:t>
            </w:r>
          </w:p>
          <w:p w:rsidR="00ED3077" w:rsidRDefault="00BA4D9E" w:rsidP="000A6809">
            <w:pPr>
              <w:numPr>
                <w:ilvl w:val="0"/>
                <w:numId w:val="31"/>
              </w:numPr>
              <w:tabs>
                <w:tab w:val="left" w:pos="3556"/>
              </w:tabs>
              <w:spacing w:after="0" w:line="240" w:lineRule="auto"/>
              <w:ind w:left="714" w:right="-908" w:hanging="357"/>
              <w:jc w:val="both"/>
              <w:rPr>
                <w:rFonts w:asciiTheme="majorHAnsi" w:hAnsiTheme="majorHAnsi"/>
                <w:sz w:val="24"/>
                <w:szCs w:val="24"/>
              </w:rPr>
            </w:pPr>
            <w:r w:rsidRPr="00BA4D9E">
              <w:rPr>
                <w:rFonts w:asciiTheme="majorHAnsi" w:hAnsiTheme="majorHAnsi"/>
                <w:sz w:val="24"/>
                <w:szCs w:val="24"/>
              </w:rPr>
              <w:t xml:space="preserve">LVAF projektu konkursa „Atbildīgs dzīvesveids” aktivitātē – vides izglītības </w:t>
            </w:r>
          </w:p>
          <w:p w:rsidR="00ED3077" w:rsidRDefault="00BA4D9E" w:rsidP="00ED3077">
            <w:pPr>
              <w:tabs>
                <w:tab w:val="left" w:pos="3556"/>
              </w:tabs>
              <w:spacing w:after="0" w:line="240" w:lineRule="auto"/>
              <w:ind w:left="714" w:right="-908"/>
              <w:jc w:val="both"/>
              <w:rPr>
                <w:rFonts w:asciiTheme="majorHAnsi" w:hAnsiTheme="majorHAnsi"/>
                <w:sz w:val="24"/>
                <w:szCs w:val="24"/>
              </w:rPr>
            </w:pPr>
            <w:r w:rsidRPr="00BA4D9E">
              <w:rPr>
                <w:rFonts w:asciiTheme="majorHAnsi" w:hAnsiTheme="majorHAnsi"/>
                <w:sz w:val="24"/>
                <w:szCs w:val="24"/>
              </w:rPr>
              <w:t xml:space="preserve">nometņu organizēšana bērniem un jauniešiem ar invaliditāti t.sk. īpašām </w:t>
            </w:r>
          </w:p>
          <w:p w:rsidR="00ED3077" w:rsidRDefault="00BA4D9E" w:rsidP="00ED3077">
            <w:pPr>
              <w:tabs>
                <w:tab w:val="left" w:pos="3556"/>
              </w:tabs>
              <w:spacing w:after="0" w:line="240" w:lineRule="auto"/>
              <w:ind w:left="714" w:right="-908"/>
              <w:jc w:val="both"/>
              <w:rPr>
                <w:rFonts w:asciiTheme="majorHAnsi" w:hAnsiTheme="majorHAnsi"/>
                <w:sz w:val="24"/>
                <w:szCs w:val="24"/>
              </w:rPr>
            </w:pPr>
            <w:r w:rsidRPr="00BA4D9E">
              <w:rPr>
                <w:rFonts w:asciiTheme="majorHAnsi" w:hAnsiTheme="majorHAnsi"/>
                <w:sz w:val="24"/>
                <w:szCs w:val="24"/>
              </w:rPr>
              <w:t xml:space="preserve">vajadzībām Kokneses internātpamatskolā – attīstības centrā notika nometne „Dabas </w:t>
            </w:r>
          </w:p>
          <w:p w:rsidR="00BA4D9E" w:rsidRPr="00BA4D9E" w:rsidRDefault="00BA4D9E" w:rsidP="00ED3077">
            <w:pPr>
              <w:tabs>
                <w:tab w:val="left" w:pos="3556"/>
              </w:tabs>
              <w:spacing w:after="0" w:line="240" w:lineRule="auto"/>
              <w:ind w:left="714" w:right="-908"/>
              <w:jc w:val="both"/>
              <w:rPr>
                <w:rFonts w:asciiTheme="majorHAnsi" w:hAnsiTheme="majorHAnsi"/>
                <w:sz w:val="24"/>
                <w:szCs w:val="24"/>
              </w:rPr>
            </w:pPr>
            <w:r w:rsidRPr="00BA4D9E">
              <w:rPr>
                <w:rFonts w:asciiTheme="majorHAnsi" w:hAnsiTheme="majorHAnsi"/>
                <w:sz w:val="24"/>
                <w:szCs w:val="24"/>
              </w:rPr>
              <w:t>draugi”;</w:t>
            </w:r>
          </w:p>
          <w:p w:rsidR="00ED3077" w:rsidRDefault="00BA4D9E" w:rsidP="000A6809">
            <w:pPr>
              <w:numPr>
                <w:ilvl w:val="0"/>
                <w:numId w:val="31"/>
              </w:numPr>
              <w:tabs>
                <w:tab w:val="left" w:pos="3556"/>
              </w:tabs>
              <w:spacing w:after="0" w:line="240" w:lineRule="auto"/>
              <w:ind w:left="714" w:right="-908" w:hanging="357"/>
              <w:jc w:val="both"/>
              <w:rPr>
                <w:rFonts w:asciiTheme="majorHAnsi" w:hAnsiTheme="majorHAnsi"/>
                <w:sz w:val="24"/>
                <w:szCs w:val="24"/>
              </w:rPr>
            </w:pPr>
            <w:r w:rsidRPr="00BA4D9E">
              <w:rPr>
                <w:rFonts w:asciiTheme="majorHAnsi" w:hAnsiTheme="majorHAnsi"/>
                <w:sz w:val="24"/>
                <w:szCs w:val="24"/>
              </w:rPr>
              <w:t xml:space="preserve"> eTwinning projekti – “Young Scientists” , „</w:t>
            </w:r>
            <w:r w:rsidRPr="00BA4D9E">
              <w:rPr>
                <w:rFonts w:asciiTheme="majorHAnsi" w:hAnsiTheme="majorHAnsi"/>
                <w:bCs/>
                <w:kern w:val="36"/>
                <w:sz w:val="24"/>
                <w:szCs w:val="24"/>
              </w:rPr>
              <w:t>Europe – so many faces</w:t>
            </w:r>
            <w:r w:rsidRPr="00BA4D9E">
              <w:rPr>
                <w:rFonts w:asciiTheme="majorHAnsi" w:hAnsiTheme="majorHAnsi"/>
                <w:sz w:val="24"/>
                <w:szCs w:val="24"/>
              </w:rPr>
              <w:t xml:space="preserve">”, „Figūru </w:t>
            </w:r>
          </w:p>
          <w:p w:rsidR="00BA4D9E" w:rsidRPr="00BA4D9E" w:rsidRDefault="00BA4D9E" w:rsidP="00ED3077">
            <w:pPr>
              <w:tabs>
                <w:tab w:val="left" w:pos="3556"/>
              </w:tabs>
              <w:spacing w:after="0" w:line="240" w:lineRule="auto"/>
              <w:ind w:left="714" w:right="-908"/>
              <w:jc w:val="both"/>
              <w:rPr>
                <w:rFonts w:asciiTheme="majorHAnsi" w:hAnsiTheme="majorHAnsi"/>
                <w:sz w:val="24"/>
                <w:szCs w:val="24"/>
              </w:rPr>
            </w:pPr>
            <w:r w:rsidRPr="00BA4D9E">
              <w:rPr>
                <w:rFonts w:asciiTheme="majorHAnsi" w:hAnsiTheme="majorHAnsi"/>
                <w:sz w:val="24"/>
                <w:szCs w:val="24"/>
              </w:rPr>
              <w:t xml:space="preserve">pārvērtības” , </w:t>
            </w:r>
          </w:p>
          <w:p w:rsidR="00BA4D9E" w:rsidRPr="00BA4D9E" w:rsidRDefault="00BA4D9E" w:rsidP="00BA4D9E">
            <w:pPr>
              <w:tabs>
                <w:tab w:val="left" w:pos="3556"/>
              </w:tabs>
              <w:spacing w:after="0" w:line="240" w:lineRule="auto"/>
              <w:ind w:left="714" w:right="-908"/>
              <w:jc w:val="both"/>
              <w:rPr>
                <w:rFonts w:asciiTheme="majorHAnsi" w:hAnsiTheme="majorHAnsi"/>
                <w:sz w:val="24"/>
                <w:szCs w:val="24"/>
              </w:rPr>
            </w:pPr>
            <w:r w:rsidRPr="00BA4D9E">
              <w:rPr>
                <w:rFonts w:asciiTheme="majorHAnsi" w:hAnsiTheme="majorHAnsi"/>
                <w:sz w:val="24"/>
                <w:szCs w:val="24"/>
              </w:rPr>
              <w:t>„ Příroda kolem nás” , „ Let’s be friends”;</w:t>
            </w:r>
          </w:p>
          <w:p w:rsidR="00BA4D9E" w:rsidRPr="00BA4D9E" w:rsidRDefault="00BA4D9E" w:rsidP="000A6809">
            <w:pPr>
              <w:numPr>
                <w:ilvl w:val="0"/>
                <w:numId w:val="31"/>
              </w:numPr>
              <w:tabs>
                <w:tab w:val="left" w:pos="3556"/>
              </w:tabs>
              <w:spacing w:after="0" w:line="240" w:lineRule="auto"/>
              <w:ind w:left="714" w:right="-908" w:hanging="357"/>
              <w:jc w:val="both"/>
              <w:rPr>
                <w:rFonts w:asciiTheme="majorHAnsi" w:hAnsiTheme="majorHAnsi"/>
                <w:sz w:val="24"/>
                <w:szCs w:val="24"/>
              </w:rPr>
            </w:pPr>
            <w:r w:rsidRPr="00BA4D9E">
              <w:rPr>
                <w:rFonts w:asciiTheme="majorHAnsi" w:hAnsiTheme="majorHAnsi"/>
                <w:sz w:val="24"/>
                <w:szCs w:val="24"/>
              </w:rPr>
              <w:t>Projekts „Ekoskola”;</w:t>
            </w:r>
          </w:p>
          <w:p w:rsidR="00BA4D9E" w:rsidRPr="00BA4D9E" w:rsidRDefault="00BA4D9E" w:rsidP="000A6809">
            <w:pPr>
              <w:numPr>
                <w:ilvl w:val="0"/>
                <w:numId w:val="31"/>
              </w:numPr>
              <w:tabs>
                <w:tab w:val="left" w:pos="3556"/>
              </w:tabs>
              <w:spacing w:after="0" w:line="240" w:lineRule="auto"/>
              <w:ind w:left="714" w:right="-908" w:hanging="357"/>
              <w:jc w:val="both"/>
              <w:rPr>
                <w:rFonts w:asciiTheme="majorHAnsi" w:hAnsiTheme="majorHAnsi"/>
                <w:sz w:val="24"/>
                <w:szCs w:val="24"/>
              </w:rPr>
            </w:pPr>
            <w:r w:rsidRPr="00BA4D9E">
              <w:rPr>
                <w:rFonts w:asciiTheme="majorHAnsi" w:hAnsiTheme="majorHAnsi"/>
                <w:sz w:val="24"/>
                <w:szCs w:val="24"/>
              </w:rPr>
              <w:t>Eiropas programma "Augļi skolai” un "Skolas piens”;</w:t>
            </w:r>
          </w:p>
          <w:p w:rsidR="00ED3077" w:rsidRPr="00ED3077" w:rsidRDefault="00BA4D9E" w:rsidP="000A6809">
            <w:pPr>
              <w:numPr>
                <w:ilvl w:val="0"/>
                <w:numId w:val="31"/>
              </w:numPr>
              <w:tabs>
                <w:tab w:val="left" w:pos="3556"/>
              </w:tabs>
              <w:spacing w:after="0" w:line="240" w:lineRule="auto"/>
              <w:ind w:left="714" w:right="-908" w:hanging="357"/>
              <w:jc w:val="both"/>
              <w:rPr>
                <w:rStyle w:val="Emphasis"/>
                <w:rFonts w:asciiTheme="majorHAnsi" w:hAnsiTheme="majorHAnsi"/>
                <w:i w:val="0"/>
                <w:iCs w:val="0"/>
                <w:sz w:val="24"/>
                <w:szCs w:val="24"/>
              </w:rPr>
            </w:pPr>
            <w:r w:rsidRPr="00BA4D9E">
              <w:rPr>
                <w:rStyle w:val="Emphasis"/>
                <w:rFonts w:asciiTheme="majorHAnsi" w:hAnsiTheme="majorHAnsi"/>
                <w:i w:val="0"/>
                <w:sz w:val="24"/>
                <w:szCs w:val="24"/>
              </w:rPr>
              <w:t xml:space="preserve">IZM projekts sadarbībā ar Kokneses novada Domi „Sporta inventāra iegāde </w:t>
            </w:r>
          </w:p>
          <w:p w:rsidR="00BA4D9E" w:rsidRPr="00BA4D9E" w:rsidRDefault="00BA4D9E" w:rsidP="00ED3077">
            <w:pPr>
              <w:tabs>
                <w:tab w:val="left" w:pos="3556"/>
              </w:tabs>
              <w:spacing w:after="0" w:line="240" w:lineRule="auto"/>
              <w:ind w:left="714" w:right="-908"/>
              <w:jc w:val="both"/>
              <w:rPr>
                <w:rStyle w:val="Emphasis"/>
                <w:rFonts w:asciiTheme="majorHAnsi" w:hAnsiTheme="majorHAnsi"/>
                <w:i w:val="0"/>
                <w:iCs w:val="0"/>
                <w:sz w:val="24"/>
                <w:szCs w:val="24"/>
              </w:rPr>
            </w:pPr>
            <w:r w:rsidRPr="00BA4D9E">
              <w:rPr>
                <w:rStyle w:val="Emphasis"/>
                <w:rFonts w:asciiTheme="majorHAnsi" w:hAnsiTheme="majorHAnsi"/>
                <w:i w:val="0"/>
                <w:sz w:val="24"/>
                <w:szCs w:val="24"/>
              </w:rPr>
              <w:t>Kokneses novada vispārējās izglītības iestādēs”;</w:t>
            </w:r>
          </w:p>
          <w:p w:rsidR="00ED3077" w:rsidRDefault="00BA4D9E" w:rsidP="000A6809">
            <w:pPr>
              <w:numPr>
                <w:ilvl w:val="0"/>
                <w:numId w:val="31"/>
              </w:numPr>
              <w:tabs>
                <w:tab w:val="left" w:pos="3556"/>
              </w:tabs>
              <w:spacing w:after="0" w:line="240" w:lineRule="auto"/>
              <w:ind w:left="714" w:right="-908" w:hanging="357"/>
              <w:jc w:val="both"/>
              <w:rPr>
                <w:rFonts w:asciiTheme="majorHAnsi" w:hAnsiTheme="majorHAnsi"/>
                <w:sz w:val="24"/>
                <w:szCs w:val="24"/>
              </w:rPr>
            </w:pPr>
            <w:r w:rsidRPr="00BA4D9E">
              <w:rPr>
                <w:rFonts w:asciiTheme="majorHAnsi" w:hAnsiTheme="majorHAnsi"/>
                <w:sz w:val="24"/>
                <w:szCs w:val="24"/>
              </w:rPr>
              <w:t xml:space="preserve">Latvijas – Šveices sadarbības programmas, VIAA, Kokneses novada domes projekts </w:t>
            </w:r>
          </w:p>
          <w:p w:rsidR="00BA4D9E" w:rsidRPr="00BA4D9E" w:rsidRDefault="00BA4D9E" w:rsidP="00ED3077">
            <w:pPr>
              <w:tabs>
                <w:tab w:val="left" w:pos="3556"/>
              </w:tabs>
              <w:spacing w:after="0" w:line="240" w:lineRule="auto"/>
              <w:ind w:left="714" w:right="-908"/>
              <w:jc w:val="both"/>
              <w:rPr>
                <w:rFonts w:asciiTheme="majorHAnsi" w:hAnsiTheme="majorHAnsi"/>
                <w:sz w:val="24"/>
                <w:szCs w:val="24"/>
              </w:rPr>
            </w:pPr>
            <w:r w:rsidRPr="00BA4D9E">
              <w:rPr>
                <w:rFonts w:asciiTheme="majorHAnsi" w:hAnsiTheme="majorHAnsi"/>
                <w:sz w:val="24"/>
                <w:szCs w:val="24"/>
              </w:rPr>
              <w:t>„Atbalsts ugunsdrošības pasākumiem pašvaldību vispārējās izglītības iestādēs”.</w:t>
            </w:r>
          </w:p>
          <w:p w:rsidR="00BA4D9E" w:rsidRPr="007D7740" w:rsidRDefault="00BA4D9E" w:rsidP="000A6809">
            <w:pPr>
              <w:pStyle w:val="Heading3"/>
              <w:numPr>
                <w:ilvl w:val="0"/>
                <w:numId w:val="31"/>
              </w:numPr>
              <w:tabs>
                <w:tab w:val="left" w:pos="3556"/>
              </w:tabs>
              <w:ind w:left="714" w:right="-908" w:hanging="357"/>
              <w:jc w:val="both"/>
              <w:rPr>
                <w:rFonts w:asciiTheme="majorHAnsi" w:hAnsiTheme="majorHAnsi"/>
                <w:sz w:val="24"/>
                <w:szCs w:val="24"/>
                <w:lang w:val="lv-LV"/>
              </w:rPr>
            </w:pPr>
            <w:r w:rsidRPr="007D7740">
              <w:rPr>
                <w:rFonts w:asciiTheme="majorHAnsi" w:hAnsiTheme="majorHAnsi"/>
                <w:sz w:val="24"/>
                <w:szCs w:val="24"/>
                <w:lang w:val="lv-LV"/>
              </w:rPr>
              <w:t>„Latvijas valsts mežu” projekts “Mammadaba”.</w:t>
            </w:r>
          </w:p>
        </w:tc>
      </w:tr>
    </w:tbl>
    <w:p w:rsidR="009F7C19" w:rsidRDefault="009F7C19" w:rsidP="00BA4D9E">
      <w:pPr>
        <w:tabs>
          <w:tab w:val="left" w:pos="3556"/>
        </w:tabs>
        <w:spacing w:after="0" w:line="240" w:lineRule="auto"/>
        <w:ind w:right="-908"/>
        <w:jc w:val="both"/>
        <w:rPr>
          <w:rFonts w:asciiTheme="majorHAnsi" w:hAnsiTheme="majorHAnsi"/>
          <w:b/>
          <w:sz w:val="28"/>
          <w:szCs w:val="28"/>
          <w:u w:val="single"/>
        </w:rPr>
      </w:pPr>
    </w:p>
    <w:p w:rsidR="00BA4D9E" w:rsidRDefault="00BA4D9E" w:rsidP="00BA4D9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IV. Darbības rezultāti un to izvērtējums:</w:t>
      </w:r>
    </w:p>
    <w:p w:rsidR="009F7C19" w:rsidRPr="009F7C19" w:rsidRDefault="009F7C19" w:rsidP="00BA4D9E">
      <w:pPr>
        <w:tabs>
          <w:tab w:val="left" w:pos="3556"/>
        </w:tabs>
        <w:spacing w:after="0" w:line="240" w:lineRule="auto"/>
        <w:ind w:right="-908"/>
        <w:jc w:val="both"/>
        <w:rPr>
          <w:rFonts w:asciiTheme="majorHAnsi" w:hAnsiTheme="majorHAnsi"/>
          <w:b/>
          <w:sz w:val="24"/>
          <w:szCs w:val="24"/>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938"/>
      </w:tblGrid>
      <w:tr w:rsidR="00BA4D9E" w:rsidRPr="00BA4D9E" w:rsidTr="00651401">
        <w:tc>
          <w:tcPr>
            <w:tcW w:w="1668" w:type="dxa"/>
          </w:tcPr>
          <w:p w:rsidR="00BA4D9E" w:rsidRPr="00BA4D9E" w:rsidRDefault="00BA4D9E" w:rsidP="00607494">
            <w:pPr>
              <w:tabs>
                <w:tab w:val="left" w:pos="3556"/>
              </w:tabs>
              <w:spacing w:after="0" w:line="240" w:lineRule="auto"/>
              <w:ind w:right="-908"/>
              <w:rPr>
                <w:rFonts w:asciiTheme="majorHAnsi" w:hAnsiTheme="majorHAnsi"/>
                <w:b/>
                <w:sz w:val="24"/>
                <w:szCs w:val="24"/>
              </w:rPr>
            </w:pPr>
            <w:r w:rsidRPr="00BA4D9E">
              <w:rPr>
                <w:rFonts w:asciiTheme="majorHAnsi" w:hAnsiTheme="majorHAnsi"/>
                <w:b/>
                <w:sz w:val="24"/>
                <w:szCs w:val="24"/>
              </w:rPr>
              <w:t>Norise</w:t>
            </w:r>
          </w:p>
        </w:tc>
        <w:tc>
          <w:tcPr>
            <w:tcW w:w="7938" w:type="dxa"/>
          </w:tcPr>
          <w:p w:rsidR="00BA4D9E" w:rsidRPr="00BA4D9E" w:rsidRDefault="00BA4D9E" w:rsidP="00BA4D9E">
            <w:pPr>
              <w:tabs>
                <w:tab w:val="left" w:pos="3556"/>
              </w:tabs>
              <w:spacing w:after="0" w:line="240" w:lineRule="auto"/>
              <w:ind w:right="-908"/>
              <w:jc w:val="center"/>
              <w:rPr>
                <w:rFonts w:asciiTheme="majorHAnsi" w:hAnsiTheme="majorHAnsi"/>
                <w:b/>
                <w:sz w:val="24"/>
                <w:szCs w:val="24"/>
              </w:rPr>
            </w:pPr>
            <w:r w:rsidRPr="00BA4D9E">
              <w:rPr>
                <w:rFonts w:asciiTheme="majorHAnsi" w:hAnsiTheme="majorHAnsi"/>
                <w:b/>
                <w:sz w:val="24"/>
                <w:szCs w:val="24"/>
              </w:rPr>
              <w:t>Apraksts</w:t>
            </w:r>
          </w:p>
        </w:tc>
      </w:tr>
      <w:tr w:rsidR="00BA4D9E" w:rsidRPr="00BA4D9E" w:rsidTr="00651401">
        <w:tc>
          <w:tcPr>
            <w:tcW w:w="1668" w:type="dxa"/>
          </w:tcPr>
          <w:p w:rsidR="00ED3077"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Mācību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sasniegumi</w:t>
            </w:r>
          </w:p>
        </w:tc>
        <w:tc>
          <w:tcPr>
            <w:tcW w:w="7938" w:type="dxa"/>
          </w:tcPr>
          <w:p w:rsidR="00ED3077"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Mācību priekšmetu programmas un individuālie mācību plāni apgūti </w:t>
            </w:r>
          </w:p>
          <w:p w:rsidR="00BA4D9E" w:rsidRPr="00BA4D9E" w:rsidRDefault="00BA4D9E" w:rsidP="00BA4D9E">
            <w:pPr>
              <w:tabs>
                <w:tab w:val="left" w:pos="3556"/>
              </w:tabs>
              <w:spacing w:after="0" w:line="240" w:lineRule="auto"/>
              <w:ind w:right="-908"/>
              <w:jc w:val="both"/>
              <w:rPr>
                <w:rFonts w:asciiTheme="majorHAnsi" w:hAnsiTheme="majorHAnsi"/>
                <w:sz w:val="24"/>
                <w:szCs w:val="24"/>
                <w:highlight w:val="green"/>
              </w:rPr>
            </w:pPr>
            <w:r w:rsidRPr="00BA4D9E">
              <w:rPr>
                <w:rFonts w:asciiTheme="majorHAnsi" w:hAnsiTheme="majorHAnsi"/>
                <w:sz w:val="24"/>
                <w:szCs w:val="24"/>
              </w:rPr>
              <w:t>atbilstoši izglītojamo spējām un veselības stāvoklim.</w:t>
            </w:r>
          </w:p>
        </w:tc>
      </w:tr>
      <w:tr w:rsidR="00BA4D9E" w:rsidRPr="00BA4D9E" w:rsidTr="00651401">
        <w:tc>
          <w:tcPr>
            <w:tcW w:w="1668" w:type="dxa"/>
          </w:tcPr>
          <w:p w:rsidR="00ED3077"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Valsts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pārbaudes darbu rezultāti</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p>
        </w:tc>
        <w:tc>
          <w:tcPr>
            <w:tcW w:w="7938" w:type="dxa"/>
          </w:tcPr>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Saskaņā ar 2003.gada 11.marta Ministru kabineta noteikumu Nr.112 </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„Kārtība, kādā izglītojamie atbrīvojami no noteiktajiem valsts </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pārbaudījumiem” skolas – centra izglītojamie, kuri apgūst speciālās </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izglītības programmas 21015811 un 21015911 ir atbrīvoti no valsts </w:t>
            </w:r>
          </w:p>
          <w:p w:rsidR="00BA4D9E" w:rsidRPr="00BA4D9E"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pārbaudes darbiem.</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Diagnosticējošo darbu 6.klasei dabaszinībās veica pieci izglītojamie –</w:t>
            </w:r>
          </w:p>
          <w:p w:rsidR="00BA4D9E" w:rsidRPr="00BA4D9E"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 vidējais rādītājs 61,33%.</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Diagnosticējošo darbu 6.klasei matemātikā veica trīs izglītojamie – </w:t>
            </w:r>
          </w:p>
          <w:p w:rsidR="00BA4D9E" w:rsidRPr="00BA4D9E"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vidējais rādītājs 49,17%.</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Diagnosticējošo darbu 6.klasei latviešu valodā veica četri izglītojamie –</w:t>
            </w:r>
          </w:p>
          <w:p w:rsidR="00BA4D9E" w:rsidRPr="00BA4D9E"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 vidējais rādītājs 54,9%.</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Diagnosticējošo darbu 9.klasei dabaszinībās veica viens izglītojamais –</w:t>
            </w:r>
          </w:p>
          <w:p w:rsidR="00BA4D9E" w:rsidRPr="00BA4D9E" w:rsidRDefault="00BA4D9E" w:rsidP="00BA4D9E">
            <w:pPr>
              <w:pStyle w:val="NoSpacing"/>
              <w:tabs>
                <w:tab w:val="left" w:pos="3556"/>
              </w:tabs>
              <w:ind w:right="-908"/>
              <w:jc w:val="both"/>
              <w:rPr>
                <w:rFonts w:asciiTheme="majorHAnsi" w:hAnsiTheme="majorHAnsi"/>
                <w:highlight w:val="green"/>
              </w:rPr>
            </w:pPr>
            <w:r w:rsidRPr="00BA4D9E">
              <w:rPr>
                <w:rStyle w:val="Emphasis"/>
                <w:rFonts w:asciiTheme="majorHAnsi" w:hAnsiTheme="majorHAnsi"/>
                <w:i w:val="0"/>
                <w:sz w:val="24"/>
                <w:szCs w:val="24"/>
              </w:rPr>
              <w:t xml:space="preserve"> vidējais rādītājs 37,78%.</w:t>
            </w:r>
          </w:p>
        </w:tc>
      </w:tr>
      <w:tr w:rsidR="00BA4D9E" w:rsidRPr="00BA4D9E" w:rsidTr="00651401">
        <w:tc>
          <w:tcPr>
            <w:tcW w:w="1668" w:type="dxa"/>
          </w:tcPr>
          <w:p w:rsidR="00585345"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Centralizēto </w:t>
            </w:r>
          </w:p>
          <w:p w:rsidR="00585345"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eksāmenu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rezultāti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p>
        </w:tc>
        <w:tc>
          <w:tcPr>
            <w:tcW w:w="7938" w:type="dxa"/>
          </w:tcPr>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Profesionālās pamatizglītības programmas “Kokizstrādājumu </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izgatavošana”, programmas kods 2254304, profesionālās kvalifikācijas </w:t>
            </w:r>
          </w:p>
          <w:p w:rsidR="00BA4D9E" w:rsidRPr="00BA4D9E"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eksāmena vidējais vērtējums ir 8,0 balles.</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Profesionālās pamatizglītības programmas “Ēdināšanas pakalpojumi”, </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programmas kods 22811021, profesionālās kvalifikācijas eksāmena</w:t>
            </w:r>
          </w:p>
          <w:p w:rsidR="00BA4D9E" w:rsidRPr="00BA4D9E"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lastRenderedPageBreak/>
              <w:t xml:space="preserve"> vidējais vērtējums ir 9,0 balles.</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Valsts pārbaudījumi par vispārējās pamatizglītības kursu jākārto </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vienam 9.klases skolēnam – ar Kokneses novada pašvaldības Komisijas </w:t>
            </w:r>
          </w:p>
          <w:p w:rsidR="00585345" w:rsidRDefault="00BA4D9E" w:rsidP="00BA4D9E">
            <w:pPr>
              <w:pStyle w:val="NoSpacing"/>
              <w:tabs>
                <w:tab w:val="left" w:pos="3556"/>
              </w:tabs>
              <w:ind w:right="-908"/>
              <w:jc w:val="both"/>
              <w:rPr>
                <w:rStyle w:val="Emphasis"/>
                <w:rFonts w:asciiTheme="majorHAnsi" w:hAnsiTheme="majorHAnsi"/>
                <w:i w:val="0"/>
                <w:sz w:val="24"/>
                <w:szCs w:val="24"/>
              </w:rPr>
            </w:pPr>
            <w:r w:rsidRPr="00BA4D9E">
              <w:rPr>
                <w:rStyle w:val="Emphasis"/>
                <w:rFonts w:asciiTheme="majorHAnsi" w:hAnsiTheme="majorHAnsi"/>
                <w:i w:val="0"/>
                <w:sz w:val="24"/>
                <w:szCs w:val="24"/>
              </w:rPr>
              <w:t xml:space="preserve">izglītojamo atbrīvošanai no valsts pārbaudījumiem 2015.gada 7.aprīļa </w:t>
            </w:r>
          </w:p>
          <w:p w:rsidR="00BA4D9E" w:rsidRPr="00BA4D9E" w:rsidRDefault="00BA4D9E" w:rsidP="00BA4D9E">
            <w:pPr>
              <w:pStyle w:val="NoSpacing"/>
              <w:tabs>
                <w:tab w:val="left" w:pos="3556"/>
              </w:tabs>
              <w:ind w:right="-908"/>
              <w:jc w:val="both"/>
              <w:rPr>
                <w:rFonts w:asciiTheme="majorHAnsi" w:hAnsiTheme="majorHAnsi"/>
                <w:b/>
                <w:sz w:val="24"/>
                <w:szCs w:val="24"/>
                <w:highlight w:val="green"/>
              </w:rPr>
            </w:pPr>
            <w:r w:rsidRPr="00BA4D9E">
              <w:rPr>
                <w:rStyle w:val="Emphasis"/>
                <w:rFonts w:asciiTheme="majorHAnsi" w:hAnsiTheme="majorHAnsi"/>
                <w:i w:val="0"/>
                <w:sz w:val="24"/>
                <w:szCs w:val="24"/>
              </w:rPr>
              <w:t>rīkojumu Nr.28 izglītojamais atbrīvots no valsts pārbaudījumiem.</w:t>
            </w:r>
          </w:p>
        </w:tc>
      </w:tr>
      <w:tr w:rsidR="00BA4D9E" w:rsidRPr="00BA4D9E" w:rsidTr="00651401">
        <w:tc>
          <w:tcPr>
            <w:tcW w:w="1668" w:type="dxa"/>
          </w:tcPr>
          <w:p w:rsidR="00585345" w:rsidRDefault="00BA4D9E" w:rsidP="00607494">
            <w:pPr>
              <w:tabs>
                <w:tab w:val="left" w:pos="3556"/>
              </w:tabs>
              <w:spacing w:after="0" w:line="240" w:lineRule="auto"/>
              <w:ind w:right="-908"/>
              <w:rPr>
                <w:rFonts w:asciiTheme="majorHAnsi" w:hAnsiTheme="majorHAnsi"/>
                <w:sz w:val="24"/>
                <w:szCs w:val="24"/>
              </w:rPr>
            </w:pPr>
            <w:r w:rsidRPr="00BA4D9E">
              <w:rPr>
                <w:rFonts w:asciiTheme="majorHAnsi" w:hAnsiTheme="majorHAnsi"/>
                <w:sz w:val="24"/>
                <w:szCs w:val="24"/>
              </w:rPr>
              <w:lastRenderedPageBreak/>
              <w:t xml:space="preserve">Māc. priekšm. olimpiāžu </w:t>
            </w:r>
          </w:p>
          <w:p w:rsidR="00BA4D9E" w:rsidRPr="00BA4D9E" w:rsidRDefault="00BA4D9E" w:rsidP="00607494">
            <w:pPr>
              <w:tabs>
                <w:tab w:val="left" w:pos="3556"/>
              </w:tabs>
              <w:spacing w:after="0" w:line="240" w:lineRule="auto"/>
              <w:ind w:right="-908"/>
              <w:rPr>
                <w:rFonts w:asciiTheme="majorHAnsi" w:hAnsiTheme="majorHAnsi"/>
                <w:sz w:val="24"/>
                <w:szCs w:val="24"/>
              </w:rPr>
            </w:pPr>
            <w:r w:rsidRPr="00BA4D9E">
              <w:rPr>
                <w:rFonts w:asciiTheme="majorHAnsi" w:hAnsiTheme="majorHAnsi"/>
                <w:sz w:val="24"/>
                <w:szCs w:val="24"/>
              </w:rPr>
              <w:t>rezultāti</w:t>
            </w:r>
          </w:p>
        </w:tc>
        <w:tc>
          <w:tcPr>
            <w:tcW w:w="7938" w:type="dxa"/>
          </w:tcPr>
          <w:p w:rsidR="00585345" w:rsidRDefault="00BA4D9E" w:rsidP="000A6809">
            <w:pPr>
              <w:numPr>
                <w:ilvl w:val="0"/>
                <w:numId w:val="33"/>
              </w:numPr>
              <w:tabs>
                <w:tab w:val="left" w:pos="3556"/>
              </w:tabs>
              <w:spacing w:after="0" w:line="240" w:lineRule="auto"/>
              <w:ind w:left="175" w:right="-908" w:hanging="142"/>
              <w:jc w:val="both"/>
              <w:rPr>
                <w:rFonts w:asciiTheme="majorHAnsi" w:hAnsiTheme="majorHAnsi"/>
                <w:sz w:val="24"/>
                <w:szCs w:val="24"/>
              </w:rPr>
            </w:pPr>
            <w:r w:rsidRPr="00BA4D9E">
              <w:rPr>
                <w:rFonts w:asciiTheme="majorHAnsi" w:hAnsiTheme="majorHAnsi"/>
                <w:sz w:val="24"/>
                <w:szCs w:val="24"/>
              </w:rPr>
              <w:t xml:space="preserve">Izteiksmīgas runas konkursā „Valodiņa 2015” – iegūti uzslavas raksti un </w:t>
            </w:r>
          </w:p>
          <w:p w:rsidR="00BA4D9E" w:rsidRPr="00BA4D9E" w:rsidRDefault="00BA4D9E" w:rsidP="00585345">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pateicība.</w:t>
            </w:r>
          </w:p>
          <w:p w:rsidR="00BA4D9E" w:rsidRPr="00BA4D9E" w:rsidRDefault="00BA4D9E" w:rsidP="000A6809">
            <w:pPr>
              <w:numPr>
                <w:ilvl w:val="0"/>
                <w:numId w:val="33"/>
              </w:numPr>
              <w:tabs>
                <w:tab w:val="left" w:pos="3556"/>
              </w:tabs>
              <w:spacing w:after="0" w:line="240" w:lineRule="auto"/>
              <w:ind w:left="175" w:right="-908" w:hanging="142"/>
              <w:jc w:val="both"/>
              <w:rPr>
                <w:rFonts w:asciiTheme="majorHAnsi" w:hAnsiTheme="majorHAnsi"/>
                <w:sz w:val="24"/>
                <w:szCs w:val="24"/>
              </w:rPr>
            </w:pPr>
            <w:r w:rsidRPr="00BA4D9E">
              <w:rPr>
                <w:rFonts w:asciiTheme="majorHAnsi" w:hAnsiTheme="majorHAnsi"/>
                <w:sz w:val="24"/>
                <w:szCs w:val="24"/>
              </w:rPr>
              <w:t>Speciālo skolu informātikas olimpiādē Pelčos - iegūtas divas 3. vietas.</w:t>
            </w:r>
          </w:p>
        </w:tc>
      </w:tr>
      <w:tr w:rsidR="00BA4D9E" w:rsidRPr="00BA4D9E" w:rsidTr="00651401">
        <w:tc>
          <w:tcPr>
            <w:tcW w:w="1668" w:type="dxa"/>
          </w:tcPr>
          <w:p w:rsidR="00585345"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Konkursu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rezultāti</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p>
        </w:tc>
        <w:tc>
          <w:tcPr>
            <w:tcW w:w="7938" w:type="dxa"/>
          </w:tcPr>
          <w:p w:rsidR="00585345" w:rsidRDefault="00BA4D9E" w:rsidP="000A6809">
            <w:pPr>
              <w:numPr>
                <w:ilvl w:val="0"/>
                <w:numId w:val="34"/>
              </w:numPr>
              <w:tabs>
                <w:tab w:val="left" w:pos="3556"/>
              </w:tabs>
              <w:spacing w:after="0" w:line="240" w:lineRule="auto"/>
              <w:ind w:left="175" w:right="-908" w:hanging="142"/>
              <w:jc w:val="both"/>
              <w:rPr>
                <w:rFonts w:asciiTheme="majorHAnsi" w:hAnsiTheme="majorHAnsi"/>
                <w:sz w:val="24"/>
                <w:szCs w:val="24"/>
              </w:rPr>
            </w:pPr>
            <w:r w:rsidRPr="00BA4D9E">
              <w:rPr>
                <w:rFonts w:asciiTheme="majorHAnsi" w:hAnsiTheme="majorHAnsi"/>
                <w:sz w:val="24"/>
                <w:szCs w:val="24"/>
              </w:rPr>
              <w:t xml:space="preserve">Radošās apvienības “Mazā taka” dzejas konkursā iegūti 3 </w:t>
            </w:r>
          </w:p>
          <w:p w:rsidR="00BA4D9E" w:rsidRPr="00BA4D9E" w:rsidRDefault="00BA4D9E" w:rsidP="00585345">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godaraksti un 19 pateicības bērniem, 4 atzinības skolotājiem.</w:t>
            </w:r>
          </w:p>
          <w:p w:rsidR="00585345" w:rsidRDefault="00BA4D9E" w:rsidP="000A6809">
            <w:pPr>
              <w:numPr>
                <w:ilvl w:val="0"/>
                <w:numId w:val="34"/>
              </w:numPr>
              <w:tabs>
                <w:tab w:val="left" w:pos="3556"/>
              </w:tabs>
              <w:spacing w:after="0" w:line="240" w:lineRule="auto"/>
              <w:ind w:left="175" w:right="-908" w:hanging="142"/>
              <w:jc w:val="both"/>
              <w:rPr>
                <w:rFonts w:asciiTheme="majorHAnsi" w:hAnsiTheme="majorHAnsi"/>
                <w:sz w:val="24"/>
                <w:szCs w:val="24"/>
              </w:rPr>
            </w:pPr>
            <w:r w:rsidRPr="00BA4D9E">
              <w:rPr>
                <w:rFonts w:asciiTheme="majorHAnsi" w:hAnsiTheme="majorHAnsi"/>
                <w:sz w:val="24"/>
                <w:szCs w:val="24"/>
              </w:rPr>
              <w:t xml:space="preserve">Dalība Latvijas Nacionālās bibliotēkas lasīšanas veicināšanas </w:t>
            </w:r>
          </w:p>
          <w:p w:rsidR="00585345" w:rsidRDefault="00BA4D9E" w:rsidP="00585345">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 xml:space="preserve">programmā "Bērnu un jauniešu žūrija 2014" un 6 skolēni ieguva </w:t>
            </w:r>
          </w:p>
          <w:p w:rsidR="00585345" w:rsidRDefault="00BA4D9E" w:rsidP="00585345">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 xml:space="preserve">eksperta statusu un iespēju piedalīties noslēguma pasākumā – "Lielie </w:t>
            </w:r>
          </w:p>
          <w:p w:rsidR="00BA4D9E" w:rsidRPr="00BA4D9E" w:rsidRDefault="00BA4D9E" w:rsidP="00585345">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lasīšanas svētki".</w:t>
            </w:r>
          </w:p>
        </w:tc>
      </w:tr>
      <w:tr w:rsidR="00BA4D9E" w:rsidRPr="00BA4D9E" w:rsidTr="00651401">
        <w:tc>
          <w:tcPr>
            <w:tcW w:w="1668" w:type="dxa"/>
          </w:tcPr>
          <w:p w:rsidR="00585345"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Sasniegumi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sportā</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p>
        </w:tc>
        <w:tc>
          <w:tcPr>
            <w:tcW w:w="7938" w:type="dxa"/>
          </w:tcPr>
          <w:p w:rsidR="00BA4D9E" w:rsidRPr="00BA4D9E"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II vieta „Cerību” futbola turnīrā LSO sacensībās Daugavpilī;</w:t>
            </w:r>
          </w:p>
          <w:p w:rsidR="00585345"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 xml:space="preserve">LSO starptautiskajās sacensībās peldēšanā Rīgā I vieta 25m distancē, </w:t>
            </w:r>
          </w:p>
          <w:p w:rsidR="00BA4D9E" w:rsidRPr="00BA4D9E" w:rsidRDefault="00BA4D9E" w:rsidP="00585345">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I, II un III vietas 50m distancē, III vieta komandas stafetē;</w:t>
            </w:r>
          </w:p>
          <w:p w:rsidR="00BA4D9E" w:rsidRPr="00BA4D9E"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Pateicība par meiteņu dalību LSO sacensībās basketbolā Gaujienā;</w:t>
            </w:r>
          </w:p>
          <w:p w:rsidR="00BA4D9E" w:rsidRPr="00BA4D9E"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Diploms par dalība LSO Vidzemes zonas sacensībās florbolā;</w:t>
            </w:r>
          </w:p>
          <w:p w:rsidR="00BA4D9E" w:rsidRPr="00BA4D9E"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Pateicība par dalību LSO „Baltijas kauss futbolā” Gulbenē;</w:t>
            </w:r>
          </w:p>
          <w:p w:rsidR="00BA4D9E" w:rsidRPr="00BA4D9E"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IV vieta LSO tautas bumbas sacensībās Rīgā;</w:t>
            </w:r>
          </w:p>
          <w:p w:rsidR="00BA4D9E" w:rsidRPr="00BA4D9E"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Pateicība par dalību mini – futbola sacensībās „Bērzupe 2014”;</w:t>
            </w:r>
          </w:p>
          <w:p w:rsidR="00BA4D9E" w:rsidRPr="00BA4D9E" w:rsidRDefault="00BA4D9E" w:rsidP="000A6809">
            <w:pPr>
              <w:numPr>
                <w:ilvl w:val="0"/>
                <w:numId w:val="36"/>
              </w:numPr>
              <w:tabs>
                <w:tab w:val="left" w:pos="3556"/>
              </w:tabs>
              <w:spacing w:after="0" w:line="240" w:lineRule="auto"/>
              <w:ind w:left="134" w:right="-908" w:hanging="142"/>
              <w:jc w:val="both"/>
              <w:rPr>
                <w:rFonts w:asciiTheme="majorHAnsi" w:hAnsiTheme="majorHAnsi"/>
                <w:sz w:val="24"/>
                <w:szCs w:val="24"/>
              </w:rPr>
            </w:pPr>
            <w:r w:rsidRPr="00BA4D9E">
              <w:rPr>
                <w:rFonts w:asciiTheme="majorHAnsi" w:hAnsiTheme="majorHAnsi"/>
                <w:sz w:val="24"/>
                <w:szCs w:val="24"/>
              </w:rPr>
              <w:t>Diploms par dalība LSO Vidzemes zonas sacensībās futbolā Spārē;</w:t>
            </w:r>
          </w:p>
          <w:p w:rsidR="00585345" w:rsidRPr="00585345" w:rsidRDefault="00BA4D9E" w:rsidP="000A6809">
            <w:pPr>
              <w:numPr>
                <w:ilvl w:val="0"/>
                <w:numId w:val="36"/>
              </w:numPr>
              <w:tabs>
                <w:tab w:val="left" w:pos="3556"/>
              </w:tabs>
              <w:spacing w:after="0" w:line="240" w:lineRule="auto"/>
              <w:ind w:left="134" w:right="-908" w:hanging="142"/>
              <w:jc w:val="both"/>
              <w:rPr>
                <w:rStyle w:val="Emphasis"/>
                <w:rFonts w:asciiTheme="majorHAnsi" w:hAnsiTheme="majorHAnsi"/>
                <w:i w:val="0"/>
                <w:iCs w:val="0"/>
                <w:sz w:val="24"/>
                <w:szCs w:val="24"/>
              </w:rPr>
            </w:pPr>
            <w:r w:rsidRPr="00BA4D9E">
              <w:rPr>
                <w:rStyle w:val="Emphasis"/>
                <w:rFonts w:asciiTheme="majorHAnsi" w:hAnsiTheme="majorHAnsi"/>
                <w:i w:val="0"/>
                <w:sz w:val="24"/>
                <w:szCs w:val="24"/>
              </w:rPr>
              <w:t xml:space="preserve">Trīs skolas - centra audzēkņi piedalās starptautiskā futbola turnīrā </w:t>
            </w:r>
          </w:p>
          <w:p w:rsidR="00BA4D9E" w:rsidRPr="00BA4D9E" w:rsidRDefault="00BA4D9E" w:rsidP="00585345">
            <w:pPr>
              <w:tabs>
                <w:tab w:val="left" w:pos="3556"/>
              </w:tabs>
              <w:spacing w:after="0" w:line="240" w:lineRule="auto"/>
              <w:ind w:left="134" w:right="-908"/>
              <w:jc w:val="both"/>
              <w:rPr>
                <w:rStyle w:val="Emphasis"/>
                <w:rFonts w:asciiTheme="majorHAnsi" w:hAnsiTheme="majorHAnsi"/>
                <w:i w:val="0"/>
                <w:iCs w:val="0"/>
                <w:sz w:val="24"/>
                <w:szCs w:val="24"/>
              </w:rPr>
            </w:pPr>
            <w:r w:rsidRPr="00BA4D9E">
              <w:rPr>
                <w:rStyle w:val="Emphasis"/>
                <w:rFonts w:asciiTheme="majorHAnsi" w:hAnsiTheme="majorHAnsi"/>
                <w:i w:val="0"/>
                <w:sz w:val="24"/>
                <w:szCs w:val="24"/>
              </w:rPr>
              <w:t>Igaunijā un Latvijas izlases sastāvā iegūst 1. vietu;</w:t>
            </w:r>
          </w:p>
          <w:p w:rsidR="00585345" w:rsidRPr="00585345" w:rsidRDefault="00BA4D9E" w:rsidP="000A6809">
            <w:pPr>
              <w:numPr>
                <w:ilvl w:val="0"/>
                <w:numId w:val="36"/>
              </w:numPr>
              <w:tabs>
                <w:tab w:val="left" w:pos="3556"/>
              </w:tabs>
              <w:spacing w:after="0" w:line="240" w:lineRule="auto"/>
              <w:ind w:left="134" w:right="-908" w:hanging="142"/>
              <w:jc w:val="both"/>
              <w:rPr>
                <w:rStyle w:val="Emphasis"/>
                <w:rFonts w:asciiTheme="majorHAnsi" w:hAnsiTheme="majorHAnsi"/>
                <w:i w:val="0"/>
                <w:iCs w:val="0"/>
                <w:sz w:val="24"/>
                <w:szCs w:val="24"/>
              </w:rPr>
            </w:pPr>
            <w:r w:rsidRPr="00BA4D9E">
              <w:rPr>
                <w:rStyle w:val="Emphasis"/>
                <w:rFonts w:asciiTheme="majorHAnsi" w:hAnsiTheme="majorHAnsi"/>
                <w:i w:val="0"/>
                <w:sz w:val="24"/>
                <w:szCs w:val="24"/>
              </w:rPr>
              <w:t xml:space="preserve">Pasaules Jauniešu kauss futbolā Gēteborgā, sasniegumi -  divi skolas </w:t>
            </w:r>
          </w:p>
          <w:p w:rsidR="00BA4D9E" w:rsidRPr="00BA4D9E" w:rsidRDefault="00BA4D9E" w:rsidP="00585345">
            <w:pPr>
              <w:tabs>
                <w:tab w:val="left" w:pos="3556"/>
              </w:tabs>
              <w:spacing w:after="0" w:line="240" w:lineRule="auto"/>
              <w:ind w:left="134" w:right="-908"/>
              <w:jc w:val="both"/>
              <w:rPr>
                <w:rFonts w:asciiTheme="majorHAnsi" w:hAnsiTheme="majorHAnsi"/>
                <w:sz w:val="24"/>
                <w:szCs w:val="24"/>
              </w:rPr>
            </w:pPr>
            <w:r w:rsidRPr="00BA4D9E">
              <w:rPr>
                <w:rStyle w:val="Emphasis"/>
                <w:rFonts w:asciiTheme="majorHAnsi" w:hAnsiTheme="majorHAnsi"/>
                <w:i w:val="0"/>
                <w:sz w:val="24"/>
                <w:szCs w:val="24"/>
              </w:rPr>
              <w:t xml:space="preserve">– centra skolēni Latvijas izlases sastāvā izcīna 5. vietu. </w:t>
            </w:r>
          </w:p>
        </w:tc>
      </w:tr>
      <w:tr w:rsidR="00BA4D9E" w:rsidRPr="00BA4D9E" w:rsidTr="00651401">
        <w:tc>
          <w:tcPr>
            <w:tcW w:w="1668" w:type="dxa"/>
          </w:tcPr>
          <w:p w:rsidR="00B061A7"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Ārpusskolas </w:t>
            </w:r>
          </w:p>
          <w:p w:rsidR="00B061A7"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aktivitāšu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rezultāti</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p>
        </w:tc>
        <w:tc>
          <w:tcPr>
            <w:tcW w:w="7938" w:type="dxa"/>
          </w:tcPr>
          <w:p w:rsidR="00585345" w:rsidRDefault="00BA4D9E" w:rsidP="000A6809">
            <w:pPr>
              <w:numPr>
                <w:ilvl w:val="0"/>
                <w:numId w:val="34"/>
              </w:numPr>
              <w:tabs>
                <w:tab w:val="left" w:pos="3556"/>
              </w:tabs>
              <w:spacing w:after="0" w:line="240" w:lineRule="auto"/>
              <w:ind w:left="175" w:right="-908" w:hanging="142"/>
              <w:jc w:val="both"/>
              <w:rPr>
                <w:rFonts w:asciiTheme="majorHAnsi" w:hAnsiTheme="majorHAnsi"/>
                <w:sz w:val="24"/>
                <w:szCs w:val="24"/>
              </w:rPr>
            </w:pPr>
            <w:r w:rsidRPr="00BA4D9E">
              <w:rPr>
                <w:rFonts w:asciiTheme="majorHAnsi" w:hAnsiTheme="majorHAnsi"/>
                <w:sz w:val="24"/>
                <w:szCs w:val="24"/>
              </w:rPr>
              <w:t xml:space="preserve">Interešu izglītības programmā „Līnijdejas” ir iegūta pateicība par </w:t>
            </w:r>
          </w:p>
          <w:p w:rsidR="00BA4D9E" w:rsidRPr="00BA4D9E" w:rsidRDefault="00BA4D9E" w:rsidP="00585345">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piedalīšanos festivālā „Likteņupes dziesma”  Likteņdārzā.</w:t>
            </w:r>
          </w:p>
          <w:p w:rsidR="00B061A7" w:rsidRDefault="00BA4D9E" w:rsidP="000A6809">
            <w:pPr>
              <w:numPr>
                <w:ilvl w:val="0"/>
                <w:numId w:val="34"/>
              </w:numPr>
              <w:tabs>
                <w:tab w:val="left" w:pos="3556"/>
              </w:tabs>
              <w:spacing w:after="0" w:line="240" w:lineRule="auto"/>
              <w:ind w:left="175" w:right="-908" w:hanging="142"/>
              <w:jc w:val="both"/>
              <w:rPr>
                <w:rFonts w:asciiTheme="majorHAnsi" w:hAnsiTheme="majorHAnsi"/>
                <w:sz w:val="24"/>
                <w:szCs w:val="24"/>
              </w:rPr>
            </w:pPr>
            <w:r w:rsidRPr="00BA4D9E">
              <w:rPr>
                <w:rFonts w:asciiTheme="majorHAnsi" w:hAnsiTheme="majorHAnsi"/>
                <w:sz w:val="24"/>
                <w:szCs w:val="24"/>
              </w:rPr>
              <w:t xml:space="preserve">Interešu izglītības programmā „Līnijdejas” ir iegūts atzinības </w:t>
            </w:r>
          </w:p>
          <w:p w:rsidR="00B061A7" w:rsidRDefault="00BA4D9E" w:rsidP="00B061A7">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 xml:space="preserve">raksts un veicināšanas balvas par piedalīšanos festivālā „Carnikavas ritmi </w:t>
            </w:r>
          </w:p>
          <w:p w:rsidR="00BA4D9E" w:rsidRPr="00BA4D9E" w:rsidRDefault="00BA4D9E" w:rsidP="00B061A7">
            <w:pPr>
              <w:tabs>
                <w:tab w:val="left" w:pos="3556"/>
              </w:tabs>
              <w:spacing w:after="0" w:line="240" w:lineRule="auto"/>
              <w:ind w:left="175" w:right="-908"/>
              <w:jc w:val="both"/>
              <w:rPr>
                <w:rFonts w:asciiTheme="majorHAnsi" w:hAnsiTheme="majorHAnsi"/>
                <w:sz w:val="24"/>
                <w:szCs w:val="24"/>
              </w:rPr>
            </w:pPr>
            <w:r w:rsidRPr="00BA4D9E">
              <w:rPr>
                <w:rFonts w:asciiTheme="majorHAnsi" w:hAnsiTheme="majorHAnsi"/>
                <w:sz w:val="24"/>
                <w:szCs w:val="24"/>
              </w:rPr>
              <w:t>2015”.</w:t>
            </w:r>
          </w:p>
        </w:tc>
      </w:tr>
      <w:tr w:rsidR="00BA4D9E" w:rsidRPr="00BA4D9E" w:rsidTr="00651401">
        <w:tc>
          <w:tcPr>
            <w:tcW w:w="1668" w:type="dxa"/>
          </w:tcPr>
          <w:p w:rsidR="00B061A7"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 xml:space="preserve">Citi </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r w:rsidRPr="00BA4D9E">
              <w:rPr>
                <w:rFonts w:asciiTheme="majorHAnsi" w:hAnsiTheme="majorHAnsi"/>
                <w:sz w:val="24"/>
                <w:szCs w:val="24"/>
              </w:rPr>
              <w:t>sasniegumi</w:t>
            </w:r>
          </w:p>
          <w:p w:rsidR="00BA4D9E" w:rsidRPr="00BA4D9E" w:rsidRDefault="00BA4D9E" w:rsidP="00BA4D9E">
            <w:pPr>
              <w:tabs>
                <w:tab w:val="left" w:pos="3556"/>
              </w:tabs>
              <w:spacing w:after="0" w:line="240" w:lineRule="auto"/>
              <w:ind w:right="-908"/>
              <w:jc w:val="both"/>
              <w:rPr>
                <w:rFonts w:asciiTheme="majorHAnsi" w:hAnsiTheme="majorHAnsi"/>
                <w:sz w:val="24"/>
                <w:szCs w:val="24"/>
              </w:rPr>
            </w:pPr>
          </w:p>
        </w:tc>
        <w:tc>
          <w:tcPr>
            <w:tcW w:w="7938" w:type="dxa"/>
          </w:tcPr>
          <w:p w:rsidR="00BA4D9E" w:rsidRPr="00BA4D9E" w:rsidRDefault="00BA4D9E" w:rsidP="000A6809">
            <w:pPr>
              <w:numPr>
                <w:ilvl w:val="0"/>
                <w:numId w:val="40"/>
              </w:numPr>
              <w:tabs>
                <w:tab w:val="left" w:pos="3556"/>
              </w:tabs>
              <w:spacing w:after="0" w:line="240" w:lineRule="auto"/>
              <w:ind w:left="175" w:right="-908" w:hanging="218"/>
              <w:jc w:val="both"/>
              <w:rPr>
                <w:rFonts w:asciiTheme="majorHAnsi" w:hAnsiTheme="majorHAnsi"/>
                <w:sz w:val="24"/>
                <w:szCs w:val="24"/>
              </w:rPr>
            </w:pPr>
            <w:r w:rsidRPr="00BA4D9E">
              <w:rPr>
                <w:rFonts w:asciiTheme="majorHAnsi" w:hAnsiTheme="majorHAnsi"/>
                <w:sz w:val="24"/>
                <w:szCs w:val="24"/>
              </w:rPr>
              <w:t>eTwinning projekti „</w:t>
            </w:r>
            <w:r w:rsidRPr="00BA4D9E">
              <w:rPr>
                <w:rFonts w:asciiTheme="majorHAnsi" w:hAnsiTheme="majorHAnsi"/>
                <w:bCs/>
                <w:kern w:val="36"/>
                <w:sz w:val="24"/>
                <w:szCs w:val="24"/>
              </w:rPr>
              <w:t>Europe – so many faces</w:t>
            </w:r>
            <w:r w:rsidRPr="00BA4D9E">
              <w:rPr>
                <w:rFonts w:asciiTheme="majorHAnsi" w:hAnsiTheme="majorHAnsi"/>
                <w:sz w:val="24"/>
                <w:szCs w:val="24"/>
              </w:rPr>
              <w:t>” un „</w:t>
            </w:r>
            <w:hyperlink r:id="rId23" w:history="1">
              <w:r w:rsidRPr="00BA4D9E">
                <w:rPr>
                  <w:rFonts w:asciiTheme="majorHAnsi" w:hAnsiTheme="majorHAnsi"/>
                  <w:bCs/>
                  <w:kern w:val="36"/>
                  <w:sz w:val="24"/>
                  <w:szCs w:val="24"/>
                </w:rPr>
                <w:t>Сила маленъкой откритки</w:t>
              </w:r>
            </w:hyperlink>
            <w:r w:rsidRPr="00BA4D9E">
              <w:rPr>
                <w:rFonts w:asciiTheme="majorHAnsi" w:hAnsiTheme="majorHAnsi"/>
                <w:sz w:val="24"/>
                <w:szCs w:val="24"/>
              </w:rPr>
              <w:t>” un tā dalībnieki ir ieguvuši Eiropas kvalitātes sertifikātus;</w:t>
            </w:r>
          </w:p>
          <w:p w:rsidR="00B061A7" w:rsidRDefault="00BA4D9E" w:rsidP="000A6809">
            <w:pPr>
              <w:numPr>
                <w:ilvl w:val="0"/>
                <w:numId w:val="35"/>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 xml:space="preserve">Latvijas vides izglītības fonda programmā Ekoskola iegūts Ekoskolas </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Zaļais karogs.</w:t>
            </w:r>
          </w:p>
          <w:p w:rsidR="00B061A7" w:rsidRDefault="00BA4D9E" w:rsidP="000A6809">
            <w:pPr>
              <w:numPr>
                <w:ilvl w:val="0"/>
                <w:numId w:val="35"/>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 xml:space="preserve">„Latvijas valsts mežu” iniciatīvā „Mammadaba” vides izglītības </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 xml:space="preserve">programmā „Izzini mežu” iegūts Meistara diploms. </w:t>
            </w:r>
          </w:p>
        </w:tc>
      </w:tr>
      <w:tr w:rsidR="00BA4D9E" w:rsidRPr="00BA4D9E" w:rsidTr="00651401">
        <w:tc>
          <w:tcPr>
            <w:tcW w:w="1668" w:type="dxa"/>
          </w:tcPr>
          <w:p w:rsidR="00B061A7" w:rsidRDefault="00BA4D9E" w:rsidP="00BA4D9E">
            <w:pPr>
              <w:tabs>
                <w:tab w:val="left" w:pos="3556"/>
              </w:tabs>
              <w:spacing w:after="0" w:line="240" w:lineRule="auto"/>
              <w:ind w:right="-908"/>
              <w:rPr>
                <w:rFonts w:asciiTheme="majorHAnsi" w:hAnsiTheme="majorHAnsi"/>
                <w:sz w:val="24"/>
                <w:szCs w:val="24"/>
              </w:rPr>
            </w:pPr>
            <w:r w:rsidRPr="00BA4D9E">
              <w:rPr>
                <w:rFonts w:asciiTheme="majorHAnsi" w:hAnsiTheme="majorHAnsi"/>
                <w:sz w:val="24"/>
                <w:szCs w:val="24"/>
              </w:rPr>
              <w:t xml:space="preserve">Konferences, </w:t>
            </w:r>
          </w:p>
          <w:p w:rsidR="00B061A7" w:rsidRDefault="00BA4D9E" w:rsidP="00BA4D9E">
            <w:pPr>
              <w:tabs>
                <w:tab w:val="left" w:pos="3556"/>
              </w:tabs>
              <w:spacing w:after="0" w:line="240" w:lineRule="auto"/>
              <w:ind w:right="-908"/>
              <w:rPr>
                <w:rFonts w:asciiTheme="majorHAnsi" w:hAnsiTheme="majorHAnsi"/>
                <w:sz w:val="24"/>
                <w:szCs w:val="24"/>
              </w:rPr>
            </w:pPr>
            <w:r w:rsidRPr="00BA4D9E">
              <w:rPr>
                <w:rFonts w:asciiTheme="majorHAnsi" w:hAnsiTheme="majorHAnsi"/>
                <w:sz w:val="24"/>
                <w:szCs w:val="24"/>
              </w:rPr>
              <w:t xml:space="preserve">semināri, </w:t>
            </w:r>
          </w:p>
          <w:p w:rsidR="00B061A7" w:rsidRDefault="00BA4D9E" w:rsidP="00BA4D9E">
            <w:pPr>
              <w:tabs>
                <w:tab w:val="left" w:pos="3556"/>
              </w:tabs>
              <w:spacing w:after="0" w:line="240" w:lineRule="auto"/>
              <w:ind w:right="-908"/>
              <w:rPr>
                <w:rFonts w:asciiTheme="majorHAnsi" w:hAnsiTheme="majorHAnsi"/>
                <w:sz w:val="24"/>
                <w:szCs w:val="24"/>
              </w:rPr>
            </w:pPr>
            <w:r w:rsidRPr="00BA4D9E">
              <w:rPr>
                <w:rFonts w:asciiTheme="majorHAnsi" w:hAnsiTheme="majorHAnsi"/>
                <w:sz w:val="24"/>
                <w:szCs w:val="24"/>
              </w:rPr>
              <w:t xml:space="preserve">kursi, </w:t>
            </w:r>
          </w:p>
          <w:p w:rsidR="00B061A7" w:rsidRDefault="00BA4D9E" w:rsidP="00BA4D9E">
            <w:pPr>
              <w:tabs>
                <w:tab w:val="left" w:pos="3556"/>
              </w:tabs>
              <w:spacing w:after="0" w:line="240" w:lineRule="auto"/>
              <w:ind w:right="-908"/>
              <w:rPr>
                <w:rFonts w:asciiTheme="majorHAnsi" w:hAnsiTheme="majorHAnsi"/>
                <w:sz w:val="24"/>
                <w:szCs w:val="24"/>
              </w:rPr>
            </w:pPr>
            <w:r w:rsidRPr="00BA4D9E">
              <w:rPr>
                <w:rFonts w:asciiTheme="majorHAnsi" w:hAnsiTheme="majorHAnsi"/>
                <w:sz w:val="24"/>
                <w:szCs w:val="24"/>
              </w:rPr>
              <w:t xml:space="preserve">metodiskās </w:t>
            </w:r>
          </w:p>
          <w:p w:rsidR="00BA4D9E" w:rsidRPr="00BA4D9E" w:rsidRDefault="00BA4D9E" w:rsidP="00BA4D9E">
            <w:pPr>
              <w:tabs>
                <w:tab w:val="left" w:pos="3556"/>
              </w:tabs>
              <w:spacing w:after="0" w:line="240" w:lineRule="auto"/>
              <w:ind w:right="-908"/>
              <w:rPr>
                <w:rFonts w:asciiTheme="majorHAnsi" w:hAnsiTheme="majorHAnsi"/>
                <w:b/>
                <w:sz w:val="24"/>
                <w:szCs w:val="24"/>
              </w:rPr>
            </w:pPr>
            <w:r w:rsidRPr="00BA4D9E">
              <w:rPr>
                <w:rFonts w:asciiTheme="majorHAnsi" w:hAnsiTheme="majorHAnsi"/>
                <w:sz w:val="24"/>
                <w:szCs w:val="24"/>
              </w:rPr>
              <w:t>dienas</w:t>
            </w:r>
          </w:p>
        </w:tc>
        <w:tc>
          <w:tcPr>
            <w:tcW w:w="7938" w:type="dxa"/>
          </w:tcPr>
          <w:p w:rsidR="00B061A7"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 xml:space="preserve">eTwinning starptautiskais seminārs Vācijā ”eTwinning projektu </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īstenošana, strādājot ar skolēniem ar mācīšanās grūtībām”;</w:t>
            </w:r>
          </w:p>
          <w:p w:rsidR="00BA4D9E" w:rsidRPr="00BA4D9E"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Seminārs „iPad izmantošanas iespējas skolā”;</w:t>
            </w:r>
          </w:p>
          <w:p w:rsidR="00B061A7"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 xml:space="preserve">Sadarbībā ar Latvijas Skaņas un Valodas terapijas asociāciju </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seminārs „Emocionālais toksiskums skolu vidēs – problēma un risinājumi”;</w:t>
            </w:r>
          </w:p>
          <w:p w:rsidR="00BA4D9E" w:rsidRPr="00BA4D9E"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Seminārs – praktikums „Interaktīvu mācību materiālu veidošana”;</w:t>
            </w:r>
          </w:p>
          <w:p w:rsidR="00BA4D9E" w:rsidRPr="00BA4D9E"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Lekcija „ Skolēni ar speciālām vajadzībām” ;</w:t>
            </w:r>
          </w:p>
          <w:p w:rsidR="00B061A7"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 xml:space="preserve">Realizēta A kursu programma „Ģeogrāfijas un dabas zinību skolotāju </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profesionālo un pedagoģisko kompetenču pilnveide”;</w:t>
            </w:r>
          </w:p>
          <w:p w:rsidR="00BA4D9E" w:rsidRPr="00BA4D9E"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Seminārs „Portāla Uzdevumi.lv iekļaušana skolas mācību procesā”</w:t>
            </w:r>
          </w:p>
          <w:p w:rsidR="00B061A7" w:rsidRPr="00B061A7"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lastRenderedPageBreak/>
              <w:t>Latvijas Pašvaldību mācību centra kursi „</w:t>
            </w:r>
            <w:r w:rsidRPr="00BA4D9E">
              <w:rPr>
                <w:rFonts w:asciiTheme="majorHAnsi" w:hAnsiTheme="majorHAnsi"/>
                <w:bCs/>
                <w:kern w:val="36"/>
                <w:sz w:val="24"/>
                <w:szCs w:val="24"/>
              </w:rPr>
              <w:t xml:space="preserve">Bērnu tiesību aizsardzība” </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bCs/>
                <w:kern w:val="36"/>
                <w:sz w:val="24"/>
                <w:szCs w:val="24"/>
              </w:rPr>
              <w:t>(divas reizes);</w:t>
            </w:r>
          </w:p>
          <w:p w:rsidR="00B061A7"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„Interaktīvo mācību materiālu izmantošanas iespējas mācību procesā</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 Zvaigzne ABC.</w:t>
            </w:r>
          </w:p>
          <w:p w:rsidR="00B061A7" w:rsidRDefault="00BA4D9E" w:rsidP="000A6809">
            <w:pPr>
              <w:numPr>
                <w:ilvl w:val="0"/>
                <w:numId w:val="32"/>
              </w:numPr>
              <w:tabs>
                <w:tab w:val="left" w:pos="3556"/>
              </w:tabs>
              <w:spacing w:after="0" w:line="240" w:lineRule="auto"/>
              <w:ind w:left="134" w:right="-908" w:hanging="134"/>
              <w:jc w:val="both"/>
              <w:rPr>
                <w:rFonts w:asciiTheme="majorHAnsi" w:hAnsiTheme="majorHAnsi"/>
                <w:sz w:val="24"/>
                <w:szCs w:val="24"/>
              </w:rPr>
            </w:pPr>
            <w:r w:rsidRPr="00BA4D9E">
              <w:rPr>
                <w:rFonts w:asciiTheme="majorHAnsi" w:hAnsiTheme="majorHAnsi"/>
                <w:sz w:val="24"/>
                <w:szCs w:val="24"/>
              </w:rPr>
              <w:t xml:space="preserve"> Metodiskās dienas Kuldīgas novada izglītības iestāžu vadītājiem un </w:t>
            </w:r>
          </w:p>
          <w:p w:rsidR="00BA4D9E" w:rsidRPr="00BA4D9E" w:rsidRDefault="00BA4D9E" w:rsidP="00B061A7">
            <w:pPr>
              <w:tabs>
                <w:tab w:val="left" w:pos="3556"/>
              </w:tabs>
              <w:spacing w:after="0" w:line="240" w:lineRule="auto"/>
              <w:ind w:left="134" w:right="-908"/>
              <w:jc w:val="both"/>
              <w:rPr>
                <w:rFonts w:asciiTheme="majorHAnsi" w:hAnsiTheme="majorHAnsi"/>
                <w:sz w:val="24"/>
                <w:szCs w:val="24"/>
              </w:rPr>
            </w:pPr>
            <w:r w:rsidRPr="00BA4D9E">
              <w:rPr>
                <w:rFonts w:asciiTheme="majorHAnsi" w:hAnsiTheme="majorHAnsi"/>
                <w:sz w:val="24"/>
                <w:szCs w:val="24"/>
              </w:rPr>
              <w:t>Rīgas reģiona Āgenskalna sociālā dienesta darbiniekiem.</w:t>
            </w:r>
          </w:p>
        </w:tc>
      </w:tr>
    </w:tbl>
    <w:p w:rsidR="00B061A7" w:rsidRDefault="00B061A7" w:rsidP="00BA4D9E">
      <w:pPr>
        <w:tabs>
          <w:tab w:val="left" w:pos="3556"/>
        </w:tabs>
        <w:spacing w:after="0" w:line="240" w:lineRule="auto"/>
        <w:ind w:right="-908"/>
        <w:jc w:val="both"/>
        <w:rPr>
          <w:rFonts w:asciiTheme="majorHAnsi" w:hAnsiTheme="majorHAnsi"/>
          <w:b/>
          <w:sz w:val="28"/>
          <w:szCs w:val="28"/>
          <w:u w:val="single"/>
        </w:rPr>
      </w:pPr>
    </w:p>
    <w:p w:rsidR="00BA4D9E" w:rsidRDefault="00BA4D9E" w:rsidP="00BA4D9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V. Pārskata gadā notikušās pārmaiņas:</w:t>
      </w:r>
    </w:p>
    <w:p w:rsidR="009F7C19" w:rsidRPr="009F7C19" w:rsidRDefault="009F7C19" w:rsidP="00BA4D9E">
      <w:pPr>
        <w:tabs>
          <w:tab w:val="left" w:pos="3556"/>
        </w:tabs>
        <w:spacing w:after="0" w:line="240" w:lineRule="auto"/>
        <w:ind w:right="-908"/>
        <w:jc w:val="both"/>
        <w:rPr>
          <w:rFonts w:asciiTheme="majorHAnsi" w:hAnsiTheme="majorHAnsi"/>
          <w:b/>
          <w:sz w:val="24"/>
          <w:szCs w:val="24"/>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BA4D9E" w:rsidRPr="00BA4D9E" w:rsidTr="00651401">
        <w:tc>
          <w:tcPr>
            <w:tcW w:w="9606" w:type="dxa"/>
          </w:tcPr>
          <w:p w:rsidR="00B061A7"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 xml:space="preserve">Akreditēta profesionālās pamatizglītības programma „Ēdināšanas pakalpojumi” </w:t>
            </w:r>
          </w:p>
          <w:p w:rsidR="00BA4D9E" w:rsidRPr="00BA4D9E" w:rsidRDefault="00BA4D9E" w:rsidP="00B061A7">
            <w:pPr>
              <w:pStyle w:val="NoSpacing"/>
              <w:tabs>
                <w:tab w:val="left" w:pos="3556"/>
              </w:tabs>
              <w:ind w:left="142" w:right="-908"/>
              <w:jc w:val="both"/>
              <w:rPr>
                <w:rFonts w:asciiTheme="majorHAnsi" w:hAnsiTheme="majorHAnsi"/>
                <w:sz w:val="24"/>
                <w:szCs w:val="24"/>
              </w:rPr>
            </w:pPr>
            <w:r w:rsidRPr="00BA4D9E">
              <w:rPr>
                <w:rFonts w:asciiTheme="majorHAnsi" w:hAnsiTheme="majorHAnsi"/>
                <w:sz w:val="24"/>
                <w:szCs w:val="24"/>
              </w:rPr>
              <w:t>02.04.2015.</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 xml:space="preserve">Licencētas programmas: </w:t>
            </w:r>
          </w:p>
          <w:p w:rsidR="00B061A7" w:rsidRDefault="00BA4D9E" w:rsidP="000A6809">
            <w:pPr>
              <w:pStyle w:val="NoSpacing"/>
              <w:numPr>
                <w:ilvl w:val="0"/>
                <w:numId w:val="42"/>
              </w:numPr>
              <w:tabs>
                <w:tab w:val="left" w:pos="3556"/>
              </w:tabs>
              <w:ind w:left="567" w:right="-908" w:hanging="283"/>
              <w:jc w:val="both"/>
              <w:rPr>
                <w:rFonts w:asciiTheme="majorHAnsi" w:hAnsiTheme="majorHAnsi"/>
                <w:sz w:val="24"/>
                <w:szCs w:val="24"/>
              </w:rPr>
            </w:pPr>
            <w:r w:rsidRPr="00BA4D9E">
              <w:rPr>
                <w:rFonts w:asciiTheme="majorHAnsi" w:hAnsiTheme="majorHAnsi"/>
                <w:sz w:val="24"/>
                <w:szCs w:val="24"/>
              </w:rPr>
              <w:t xml:space="preserve">speciālās pamatizglītības programma izglītojamajiem ar valodas attīstības </w:t>
            </w:r>
          </w:p>
          <w:p w:rsidR="00BA4D9E" w:rsidRPr="00BA4D9E" w:rsidRDefault="00BA4D9E" w:rsidP="00B061A7">
            <w:pPr>
              <w:pStyle w:val="NoSpacing"/>
              <w:tabs>
                <w:tab w:val="left" w:pos="3556"/>
              </w:tabs>
              <w:ind w:left="567" w:right="-908"/>
              <w:jc w:val="both"/>
              <w:rPr>
                <w:rFonts w:asciiTheme="majorHAnsi" w:hAnsiTheme="majorHAnsi"/>
                <w:sz w:val="24"/>
                <w:szCs w:val="24"/>
              </w:rPr>
            </w:pPr>
            <w:r w:rsidRPr="00BA4D9E">
              <w:rPr>
                <w:rFonts w:asciiTheme="majorHAnsi" w:hAnsiTheme="majorHAnsi"/>
                <w:sz w:val="24"/>
                <w:szCs w:val="24"/>
              </w:rPr>
              <w:t>traucējumiem,</w:t>
            </w:r>
          </w:p>
          <w:p w:rsidR="00B061A7" w:rsidRDefault="00BA4D9E" w:rsidP="000A6809">
            <w:pPr>
              <w:pStyle w:val="NoSpacing"/>
              <w:numPr>
                <w:ilvl w:val="0"/>
                <w:numId w:val="42"/>
              </w:numPr>
              <w:tabs>
                <w:tab w:val="left" w:pos="3556"/>
              </w:tabs>
              <w:ind w:left="567" w:right="-908" w:hanging="283"/>
              <w:jc w:val="both"/>
              <w:rPr>
                <w:rFonts w:asciiTheme="majorHAnsi" w:hAnsiTheme="majorHAnsi"/>
                <w:sz w:val="24"/>
                <w:szCs w:val="24"/>
              </w:rPr>
            </w:pPr>
            <w:r w:rsidRPr="00BA4D9E">
              <w:rPr>
                <w:rFonts w:asciiTheme="majorHAnsi" w:hAnsiTheme="majorHAnsi"/>
                <w:sz w:val="24"/>
                <w:szCs w:val="24"/>
              </w:rPr>
              <w:t xml:space="preserve">speciālās pirmsskolas izglītības programma izglītojamajiem garīgās veselības </w:t>
            </w:r>
          </w:p>
          <w:p w:rsidR="00BA4D9E" w:rsidRPr="00BA4D9E" w:rsidRDefault="00BA4D9E" w:rsidP="00B061A7">
            <w:pPr>
              <w:pStyle w:val="NoSpacing"/>
              <w:tabs>
                <w:tab w:val="left" w:pos="3556"/>
              </w:tabs>
              <w:ind w:left="567" w:right="-908"/>
              <w:jc w:val="both"/>
              <w:rPr>
                <w:rFonts w:asciiTheme="majorHAnsi" w:hAnsiTheme="majorHAnsi"/>
                <w:sz w:val="24"/>
                <w:szCs w:val="24"/>
              </w:rPr>
            </w:pPr>
            <w:r w:rsidRPr="00BA4D9E">
              <w:rPr>
                <w:rFonts w:asciiTheme="majorHAnsi" w:hAnsiTheme="majorHAnsi"/>
                <w:sz w:val="24"/>
                <w:szCs w:val="24"/>
              </w:rPr>
              <w:t xml:space="preserve">traucējumiem.  </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Atvērta, labiekārtota un aprīkota otra pirmsskolas grupa.</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Uzsākta sensorās istabas izveide un aprīkošana.</w:t>
            </w:r>
          </w:p>
          <w:p w:rsidR="00B061A7"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Skolas – centra bibliotēka un lekotēka ir papildināta ar 464 vienībām</w:t>
            </w:r>
            <w:r w:rsidR="00B061A7">
              <w:rPr>
                <w:rFonts w:asciiTheme="majorHAnsi" w:hAnsiTheme="majorHAnsi"/>
                <w:sz w:val="24"/>
                <w:szCs w:val="24"/>
              </w:rPr>
              <w:t xml:space="preserve"> (grāmatas, spēles</w:t>
            </w:r>
          </w:p>
          <w:p w:rsidR="00BA4D9E" w:rsidRPr="00BA4D9E" w:rsidRDefault="00BA4D9E" w:rsidP="00B061A7">
            <w:pPr>
              <w:pStyle w:val="NoSpacing"/>
              <w:tabs>
                <w:tab w:val="left" w:pos="3556"/>
              </w:tabs>
              <w:ind w:left="142" w:right="-908"/>
              <w:jc w:val="both"/>
              <w:rPr>
                <w:rFonts w:asciiTheme="majorHAnsi" w:hAnsiTheme="majorHAnsi"/>
                <w:sz w:val="24"/>
                <w:szCs w:val="24"/>
              </w:rPr>
            </w:pPr>
            <w:r w:rsidRPr="00BA4D9E">
              <w:rPr>
                <w:rFonts w:asciiTheme="majorHAnsi" w:hAnsiTheme="majorHAnsi"/>
                <w:sz w:val="24"/>
                <w:szCs w:val="24"/>
              </w:rPr>
              <w:t>u.c.).</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Iegādāta jauna datortehnika datorklasei un iPad planšetdatori.</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Uzsākta „Zaļās klases” izveide.</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Veikts sporta zāles kosmētiskais remonts.</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Veikti 15 istabu kosmētiskie remontdarbi skolas - centra internātā.</w:t>
            </w:r>
          </w:p>
          <w:p w:rsidR="00B061A7"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Latvijas – Šveices sadarbības programmas, VIAA, Kokneses novada domes projekta</w:t>
            </w:r>
          </w:p>
          <w:p w:rsidR="00B061A7" w:rsidRDefault="00BA4D9E" w:rsidP="00B061A7">
            <w:pPr>
              <w:pStyle w:val="NoSpacing"/>
              <w:tabs>
                <w:tab w:val="left" w:pos="3556"/>
              </w:tabs>
              <w:ind w:left="142" w:right="-908"/>
              <w:jc w:val="both"/>
              <w:rPr>
                <w:rFonts w:asciiTheme="majorHAnsi" w:hAnsiTheme="majorHAnsi"/>
                <w:sz w:val="24"/>
                <w:szCs w:val="24"/>
              </w:rPr>
            </w:pPr>
            <w:r w:rsidRPr="00BA4D9E">
              <w:rPr>
                <w:rFonts w:asciiTheme="majorHAnsi" w:hAnsiTheme="majorHAnsi"/>
                <w:sz w:val="24"/>
                <w:szCs w:val="24"/>
              </w:rPr>
              <w:t xml:space="preserve"> „Atbalsts ugunsdrošības pasākumiem pašvaldību vispārējās izglītības iestādēs” ietvaros </w:t>
            </w:r>
          </w:p>
          <w:p w:rsidR="00BA4D9E" w:rsidRPr="00BA4D9E" w:rsidRDefault="00BA4D9E" w:rsidP="00B061A7">
            <w:pPr>
              <w:pStyle w:val="NoSpacing"/>
              <w:tabs>
                <w:tab w:val="left" w:pos="3556"/>
              </w:tabs>
              <w:ind w:left="142" w:right="-908"/>
              <w:jc w:val="both"/>
              <w:rPr>
                <w:rFonts w:asciiTheme="majorHAnsi" w:hAnsiTheme="majorHAnsi"/>
                <w:sz w:val="24"/>
                <w:szCs w:val="24"/>
              </w:rPr>
            </w:pPr>
            <w:r w:rsidRPr="00BA4D9E">
              <w:rPr>
                <w:rFonts w:asciiTheme="majorHAnsi" w:hAnsiTheme="majorHAnsi"/>
                <w:sz w:val="24"/>
                <w:szCs w:val="24"/>
              </w:rPr>
              <w:t>internātā ierīkota balss izziņošanas sistēmas iekārta.</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Nobruģēta invalīdu stāvvieta un uzbrauktuve pie skolas – centra.</w:t>
            </w:r>
          </w:p>
          <w:p w:rsidR="00B061A7"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 xml:space="preserve">Iegādāti un uzstādīti siltuma patēriņa skaitītāji skolas – centra katlu mājā, internātā, </w:t>
            </w:r>
          </w:p>
          <w:p w:rsidR="00BA4D9E" w:rsidRPr="00BA4D9E" w:rsidRDefault="00BA4D9E" w:rsidP="00B061A7">
            <w:pPr>
              <w:pStyle w:val="NoSpacing"/>
              <w:tabs>
                <w:tab w:val="left" w:pos="3556"/>
              </w:tabs>
              <w:ind w:left="142" w:right="-908"/>
              <w:jc w:val="both"/>
              <w:rPr>
                <w:rFonts w:asciiTheme="majorHAnsi" w:hAnsiTheme="majorHAnsi"/>
                <w:sz w:val="24"/>
                <w:szCs w:val="24"/>
              </w:rPr>
            </w:pPr>
            <w:r w:rsidRPr="00BA4D9E">
              <w:rPr>
                <w:rFonts w:asciiTheme="majorHAnsi" w:hAnsiTheme="majorHAnsi"/>
                <w:sz w:val="24"/>
                <w:szCs w:val="24"/>
              </w:rPr>
              <w:t>darbnīcās.</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 xml:space="preserve">Nomainīti auto garāžas vārti. </w:t>
            </w:r>
          </w:p>
          <w:p w:rsidR="00BA4D9E" w:rsidRPr="00BA4D9E" w:rsidRDefault="00BA4D9E" w:rsidP="000A6809">
            <w:pPr>
              <w:pStyle w:val="NoSpacing"/>
              <w:numPr>
                <w:ilvl w:val="0"/>
                <w:numId w:val="41"/>
              </w:numPr>
              <w:tabs>
                <w:tab w:val="left" w:pos="3556"/>
              </w:tabs>
              <w:ind w:left="142" w:right="-908" w:hanging="142"/>
              <w:jc w:val="both"/>
              <w:rPr>
                <w:rFonts w:asciiTheme="majorHAnsi" w:hAnsiTheme="majorHAnsi"/>
                <w:sz w:val="24"/>
                <w:szCs w:val="24"/>
              </w:rPr>
            </w:pPr>
            <w:r w:rsidRPr="00BA4D9E">
              <w:rPr>
                <w:rFonts w:asciiTheme="majorHAnsi" w:hAnsiTheme="majorHAnsi"/>
                <w:sz w:val="24"/>
                <w:szCs w:val="24"/>
              </w:rPr>
              <w:t>Uzstādīts žogs apkārt visai skolas – centra teritorijai.</w:t>
            </w:r>
          </w:p>
        </w:tc>
      </w:tr>
    </w:tbl>
    <w:p w:rsidR="00B061A7" w:rsidRDefault="00B061A7" w:rsidP="00BA4D9E">
      <w:pPr>
        <w:tabs>
          <w:tab w:val="left" w:pos="3556"/>
        </w:tabs>
        <w:spacing w:after="0" w:line="240" w:lineRule="auto"/>
        <w:ind w:right="-908"/>
        <w:jc w:val="both"/>
        <w:rPr>
          <w:rFonts w:asciiTheme="majorHAnsi" w:hAnsiTheme="majorHAnsi"/>
          <w:b/>
          <w:sz w:val="28"/>
          <w:szCs w:val="28"/>
          <w:u w:val="single"/>
        </w:rPr>
      </w:pPr>
    </w:p>
    <w:p w:rsidR="00BA4D9E" w:rsidRPr="009F7C19" w:rsidRDefault="00BA4D9E" w:rsidP="00BA4D9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VI. Prognozes un plāni nākošajam mācību gadam: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BA4D9E" w:rsidRPr="00BA4D9E" w:rsidTr="00651401">
        <w:tc>
          <w:tcPr>
            <w:tcW w:w="9606" w:type="dxa"/>
          </w:tcPr>
          <w:p w:rsidR="00BA4D9E" w:rsidRPr="00BA4D9E" w:rsidRDefault="00BA4D9E" w:rsidP="000A6809">
            <w:pPr>
              <w:numPr>
                <w:ilvl w:val="0"/>
                <w:numId w:val="37"/>
              </w:numPr>
              <w:tabs>
                <w:tab w:val="left" w:pos="3556"/>
              </w:tabs>
              <w:spacing w:after="0" w:line="240" w:lineRule="auto"/>
              <w:ind w:left="357" w:right="-908" w:hanging="357"/>
              <w:jc w:val="both"/>
              <w:rPr>
                <w:rFonts w:asciiTheme="majorHAnsi" w:hAnsiTheme="majorHAnsi"/>
                <w:sz w:val="24"/>
                <w:szCs w:val="24"/>
              </w:rPr>
            </w:pPr>
            <w:r w:rsidRPr="00BA4D9E">
              <w:rPr>
                <w:rFonts w:asciiTheme="majorHAnsi" w:hAnsiTheme="majorHAnsi"/>
                <w:sz w:val="24"/>
                <w:szCs w:val="24"/>
              </w:rPr>
              <w:t>Turpināt vienkāršās renovācijas darbus galdniecības darbnīcās.</w:t>
            </w:r>
          </w:p>
          <w:p w:rsidR="00BA4D9E" w:rsidRPr="00BA4D9E" w:rsidRDefault="00BA4D9E" w:rsidP="000A6809">
            <w:pPr>
              <w:numPr>
                <w:ilvl w:val="0"/>
                <w:numId w:val="37"/>
              </w:numPr>
              <w:tabs>
                <w:tab w:val="left" w:pos="3556"/>
              </w:tabs>
              <w:spacing w:after="0" w:line="240" w:lineRule="auto"/>
              <w:ind w:left="357" w:right="-908" w:hanging="357"/>
              <w:jc w:val="both"/>
              <w:rPr>
                <w:rFonts w:asciiTheme="majorHAnsi" w:hAnsiTheme="majorHAnsi"/>
                <w:sz w:val="24"/>
                <w:szCs w:val="24"/>
              </w:rPr>
            </w:pPr>
            <w:r w:rsidRPr="00BA4D9E">
              <w:rPr>
                <w:rFonts w:asciiTheme="majorHAnsi" w:hAnsiTheme="majorHAnsi"/>
                <w:sz w:val="24"/>
                <w:szCs w:val="24"/>
              </w:rPr>
              <w:t>Turpināt sensorās istabas izveidi un aprīkošanu.</w:t>
            </w:r>
          </w:p>
          <w:p w:rsidR="00BA4D9E" w:rsidRPr="00BA4D9E" w:rsidRDefault="00BA4D9E" w:rsidP="000A6809">
            <w:pPr>
              <w:numPr>
                <w:ilvl w:val="0"/>
                <w:numId w:val="37"/>
              </w:numPr>
              <w:tabs>
                <w:tab w:val="left" w:pos="3556"/>
              </w:tabs>
              <w:spacing w:after="0" w:line="240" w:lineRule="auto"/>
              <w:ind w:left="357" w:right="-908" w:hanging="357"/>
              <w:jc w:val="both"/>
              <w:rPr>
                <w:rFonts w:asciiTheme="majorHAnsi" w:hAnsiTheme="majorHAnsi"/>
                <w:sz w:val="24"/>
                <w:szCs w:val="24"/>
              </w:rPr>
            </w:pPr>
            <w:r w:rsidRPr="00BA4D9E">
              <w:rPr>
                <w:rFonts w:asciiTheme="majorHAnsi" w:hAnsiTheme="majorHAnsi"/>
                <w:sz w:val="24"/>
                <w:szCs w:val="24"/>
              </w:rPr>
              <w:t>Turpināt “Zaļās klases” izveidošanu.</w:t>
            </w:r>
          </w:p>
          <w:p w:rsidR="00BA4D9E" w:rsidRPr="00BA4D9E" w:rsidRDefault="00BA4D9E" w:rsidP="000A6809">
            <w:pPr>
              <w:numPr>
                <w:ilvl w:val="0"/>
                <w:numId w:val="37"/>
              </w:numPr>
              <w:tabs>
                <w:tab w:val="left" w:pos="3556"/>
              </w:tabs>
              <w:spacing w:after="0" w:line="240" w:lineRule="auto"/>
              <w:ind w:left="357" w:right="-908" w:hanging="357"/>
              <w:jc w:val="both"/>
              <w:rPr>
                <w:rFonts w:asciiTheme="majorHAnsi" w:hAnsiTheme="majorHAnsi"/>
                <w:sz w:val="24"/>
                <w:szCs w:val="24"/>
              </w:rPr>
            </w:pPr>
            <w:r w:rsidRPr="00BA4D9E">
              <w:rPr>
                <w:rFonts w:asciiTheme="majorHAnsi" w:hAnsiTheme="majorHAnsi"/>
                <w:sz w:val="24"/>
                <w:szCs w:val="24"/>
              </w:rPr>
              <w:t>Piedalīties projektā „Ēdam veselīgi”.</w:t>
            </w:r>
          </w:p>
          <w:p w:rsidR="00BA4D9E" w:rsidRPr="00BA4D9E" w:rsidRDefault="00BA4D9E" w:rsidP="000A6809">
            <w:pPr>
              <w:numPr>
                <w:ilvl w:val="0"/>
                <w:numId w:val="37"/>
              </w:numPr>
              <w:tabs>
                <w:tab w:val="left" w:pos="3556"/>
              </w:tabs>
              <w:spacing w:after="0" w:line="240" w:lineRule="auto"/>
              <w:ind w:left="357" w:right="-908" w:hanging="357"/>
              <w:jc w:val="both"/>
              <w:rPr>
                <w:rFonts w:asciiTheme="majorHAnsi" w:hAnsiTheme="majorHAnsi"/>
                <w:sz w:val="24"/>
                <w:szCs w:val="24"/>
              </w:rPr>
            </w:pPr>
            <w:r w:rsidRPr="00BA4D9E">
              <w:rPr>
                <w:rFonts w:asciiTheme="majorHAnsi" w:hAnsiTheme="majorHAnsi"/>
                <w:sz w:val="24"/>
                <w:szCs w:val="24"/>
              </w:rPr>
              <w:t>Izveidot un aprīkot ķīmijas un fizikas laboratoriju.</w:t>
            </w:r>
          </w:p>
          <w:p w:rsidR="00BA4D9E" w:rsidRPr="00BA4D9E" w:rsidRDefault="00BA4D9E" w:rsidP="000A6809">
            <w:pPr>
              <w:numPr>
                <w:ilvl w:val="0"/>
                <w:numId w:val="37"/>
              </w:numPr>
              <w:tabs>
                <w:tab w:val="left" w:pos="3556"/>
              </w:tabs>
              <w:spacing w:after="0" w:line="240" w:lineRule="auto"/>
              <w:ind w:left="357" w:right="-908" w:hanging="357"/>
              <w:jc w:val="both"/>
              <w:rPr>
                <w:rFonts w:asciiTheme="majorHAnsi" w:hAnsiTheme="majorHAnsi"/>
                <w:sz w:val="24"/>
                <w:szCs w:val="24"/>
              </w:rPr>
            </w:pPr>
            <w:r w:rsidRPr="00BA4D9E">
              <w:rPr>
                <w:rFonts w:asciiTheme="majorHAnsi" w:hAnsiTheme="majorHAnsi"/>
                <w:sz w:val="24"/>
                <w:szCs w:val="24"/>
              </w:rPr>
              <w:t>Veikt sporta zāles jumta seguma nomaiņu.</w:t>
            </w:r>
          </w:p>
          <w:p w:rsidR="00B061A7" w:rsidRDefault="00BA4D9E" w:rsidP="000A6809">
            <w:pPr>
              <w:numPr>
                <w:ilvl w:val="0"/>
                <w:numId w:val="37"/>
              </w:numPr>
              <w:tabs>
                <w:tab w:val="left" w:pos="3556"/>
              </w:tabs>
              <w:spacing w:after="0" w:line="240" w:lineRule="auto"/>
              <w:ind w:left="357" w:right="-908" w:hanging="357"/>
              <w:jc w:val="both"/>
              <w:rPr>
                <w:rFonts w:asciiTheme="majorHAnsi" w:hAnsiTheme="majorHAnsi"/>
                <w:sz w:val="24"/>
                <w:szCs w:val="24"/>
              </w:rPr>
            </w:pPr>
            <w:r w:rsidRPr="00BA4D9E">
              <w:rPr>
                <w:rFonts w:asciiTheme="majorHAnsi" w:hAnsiTheme="majorHAnsi"/>
                <w:sz w:val="24"/>
                <w:szCs w:val="24"/>
              </w:rPr>
              <w:t xml:space="preserve">Ar Kokneses novada domes atbalstu ceram veikt skolas – centra mācību korpusa </w:t>
            </w:r>
          </w:p>
          <w:p w:rsidR="00BA4D9E" w:rsidRPr="00BA4D9E" w:rsidRDefault="00BA4D9E" w:rsidP="00B061A7">
            <w:pPr>
              <w:tabs>
                <w:tab w:val="left" w:pos="3556"/>
              </w:tabs>
              <w:spacing w:after="0" w:line="240" w:lineRule="auto"/>
              <w:ind w:left="357" w:right="-908"/>
              <w:jc w:val="both"/>
              <w:rPr>
                <w:rFonts w:asciiTheme="majorHAnsi" w:hAnsiTheme="majorHAnsi"/>
                <w:sz w:val="24"/>
                <w:szCs w:val="24"/>
              </w:rPr>
            </w:pPr>
            <w:r w:rsidRPr="00BA4D9E">
              <w:rPr>
                <w:rFonts w:asciiTheme="majorHAnsi" w:hAnsiTheme="majorHAnsi"/>
                <w:sz w:val="24"/>
                <w:szCs w:val="24"/>
              </w:rPr>
              <w:t>un skolas pārejas gaiteņa siltināšanu.</w:t>
            </w:r>
          </w:p>
        </w:tc>
      </w:tr>
    </w:tbl>
    <w:p w:rsidR="009F7C19" w:rsidRDefault="009F7C19" w:rsidP="009F7C19">
      <w:pPr>
        <w:tabs>
          <w:tab w:val="left" w:pos="3556"/>
        </w:tabs>
        <w:spacing w:after="0" w:line="240" w:lineRule="auto"/>
        <w:ind w:right="-908"/>
        <w:rPr>
          <w:rFonts w:asciiTheme="majorHAnsi" w:hAnsiTheme="majorHAnsi"/>
          <w:sz w:val="24"/>
          <w:szCs w:val="24"/>
        </w:rPr>
      </w:pPr>
    </w:p>
    <w:p w:rsidR="00BA4D9E" w:rsidRPr="00BA4D9E" w:rsidRDefault="00BA4D9E" w:rsidP="009F7C19">
      <w:pPr>
        <w:tabs>
          <w:tab w:val="left" w:pos="3556"/>
        </w:tabs>
        <w:spacing w:after="0" w:line="240" w:lineRule="auto"/>
        <w:ind w:right="-908"/>
        <w:rPr>
          <w:rFonts w:asciiTheme="majorHAnsi" w:hAnsiTheme="majorHAnsi"/>
          <w:sz w:val="24"/>
          <w:szCs w:val="24"/>
        </w:rPr>
      </w:pPr>
      <w:r w:rsidRPr="00BA4D9E">
        <w:rPr>
          <w:rFonts w:asciiTheme="majorHAnsi" w:hAnsiTheme="majorHAnsi"/>
          <w:sz w:val="24"/>
          <w:szCs w:val="24"/>
        </w:rPr>
        <w:t>Kokneses internātpamatskolas – attīstības centra direktore Dagmāra Isajeva</w:t>
      </w:r>
    </w:p>
    <w:p w:rsidR="009F7C19" w:rsidRDefault="009F7C19" w:rsidP="009F7C19">
      <w:pPr>
        <w:tabs>
          <w:tab w:val="left" w:pos="3556"/>
        </w:tabs>
        <w:spacing w:after="0" w:line="240" w:lineRule="auto"/>
        <w:ind w:right="-908" w:hanging="426"/>
        <w:rPr>
          <w:rFonts w:asciiTheme="majorHAnsi" w:hAnsiTheme="majorHAnsi"/>
          <w:sz w:val="24"/>
          <w:szCs w:val="24"/>
        </w:rPr>
      </w:pPr>
      <w:r>
        <w:rPr>
          <w:rFonts w:asciiTheme="majorHAnsi" w:hAnsiTheme="majorHAnsi"/>
          <w:sz w:val="24"/>
          <w:szCs w:val="24"/>
        </w:rPr>
        <w:t xml:space="preserve">Sagatavoja </w:t>
      </w:r>
      <w:r w:rsidR="00BA4D9E" w:rsidRPr="00BA4D9E">
        <w:rPr>
          <w:rFonts w:asciiTheme="majorHAnsi" w:hAnsiTheme="majorHAnsi"/>
          <w:sz w:val="24"/>
          <w:szCs w:val="24"/>
        </w:rPr>
        <w:t xml:space="preserve"> Kokneses internātpamatskolas – attīstības centra metodiķe I. Svence</w:t>
      </w:r>
    </w:p>
    <w:p w:rsidR="00BA4D9E" w:rsidRPr="00BA4D9E" w:rsidRDefault="00BA4D9E" w:rsidP="009F7C19">
      <w:pPr>
        <w:tabs>
          <w:tab w:val="left" w:pos="3556"/>
        </w:tabs>
        <w:spacing w:after="0" w:line="240" w:lineRule="auto"/>
        <w:ind w:right="-908" w:hanging="426"/>
        <w:rPr>
          <w:rFonts w:asciiTheme="majorHAnsi" w:hAnsiTheme="majorHAnsi"/>
          <w:sz w:val="24"/>
          <w:szCs w:val="24"/>
        </w:rPr>
      </w:pPr>
      <w:r w:rsidRPr="00BA4D9E">
        <w:rPr>
          <w:rFonts w:asciiTheme="majorHAnsi" w:hAnsiTheme="majorHAnsi"/>
          <w:sz w:val="24"/>
          <w:szCs w:val="24"/>
        </w:rPr>
        <w:t>Datums: 16.09.2014.</w:t>
      </w:r>
    </w:p>
    <w:p w:rsidR="00BA4D9E" w:rsidRPr="00BA4D9E" w:rsidRDefault="00BA4D9E" w:rsidP="00BA4D9E">
      <w:pPr>
        <w:tabs>
          <w:tab w:val="left" w:pos="2856"/>
          <w:tab w:val="left" w:pos="3556"/>
        </w:tabs>
        <w:spacing w:after="0" w:line="240" w:lineRule="auto"/>
        <w:ind w:right="-908"/>
        <w:jc w:val="right"/>
        <w:rPr>
          <w:rFonts w:asciiTheme="majorHAnsi" w:hAnsiTheme="majorHAnsi"/>
          <w:b/>
          <w:sz w:val="24"/>
          <w:szCs w:val="24"/>
        </w:rPr>
      </w:pPr>
    </w:p>
    <w:p w:rsidR="00BA4D9E" w:rsidRPr="00E9045E" w:rsidRDefault="00BA4D9E" w:rsidP="00E9045E">
      <w:pPr>
        <w:tabs>
          <w:tab w:val="left" w:pos="2856"/>
          <w:tab w:val="left" w:pos="3556"/>
        </w:tabs>
        <w:spacing w:after="0" w:line="240" w:lineRule="auto"/>
        <w:ind w:right="-908"/>
        <w:jc w:val="right"/>
        <w:rPr>
          <w:rFonts w:asciiTheme="majorHAnsi" w:hAnsiTheme="majorHAnsi"/>
          <w:i/>
          <w:sz w:val="24"/>
          <w:szCs w:val="24"/>
        </w:rPr>
      </w:pPr>
      <w:r w:rsidRPr="00E9045E">
        <w:rPr>
          <w:rFonts w:asciiTheme="majorHAnsi" w:hAnsiTheme="majorHAnsi"/>
          <w:i/>
          <w:sz w:val="24"/>
          <w:szCs w:val="24"/>
        </w:rPr>
        <w:lastRenderedPageBreak/>
        <w:t>5.pielikums</w:t>
      </w:r>
    </w:p>
    <w:p w:rsidR="00BA4D9E" w:rsidRPr="00E9045E" w:rsidRDefault="00BA4D9E" w:rsidP="00E9045E">
      <w:pPr>
        <w:tabs>
          <w:tab w:val="left" w:pos="2856"/>
          <w:tab w:val="left" w:pos="3556"/>
        </w:tabs>
        <w:spacing w:after="0" w:line="240" w:lineRule="auto"/>
        <w:ind w:right="-908"/>
        <w:jc w:val="right"/>
        <w:rPr>
          <w:rFonts w:asciiTheme="majorHAnsi" w:hAnsiTheme="majorHAnsi"/>
          <w:i/>
          <w:sz w:val="24"/>
          <w:szCs w:val="24"/>
        </w:rPr>
      </w:pPr>
      <w:r w:rsidRPr="00E9045E">
        <w:rPr>
          <w:rFonts w:asciiTheme="majorHAnsi" w:hAnsiTheme="majorHAnsi"/>
          <w:i/>
          <w:sz w:val="24"/>
          <w:szCs w:val="24"/>
        </w:rPr>
        <w:t>Kokneses novada domes</w:t>
      </w:r>
    </w:p>
    <w:p w:rsidR="00BA4D9E" w:rsidRPr="00E9045E" w:rsidRDefault="00BA4D9E" w:rsidP="00E9045E">
      <w:pPr>
        <w:tabs>
          <w:tab w:val="left" w:pos="2856"/>
          <w:tab w:val="left" w:pos="3556"/>
        </w:tabs>
        <w:spacing w:after="0" w:line="240" w:lineRule="auto"/>
        <w:ind w:right="-908"/>
        <w:jc w:val="right"/>
        <w:rPr>
          <w:rFonts w:asciiTheme="majorHAnsi" w:hAnsiTheme="majorHAnsi"/>
          <w:i/>
          <w:sz w:val="24"/>
          <w:szCs w:val="24"/>
        </w:rPr>
      </w:pPr>
      <w:r w:rsidRPr="00E9045E">
        <w:rPr>
          <w:rFonts w:asciiTheme="majorHAnsi" w:hAnsiTheme="majorHAnsi"/>
          <w:i/>
          <w:sz w:val="24"/>
          <w:szCs w:val="24"/>
        </w:rPr>
        <w:t>2015.gada 30.septembra</w:t>
      </w:r>
    </w:p>
    <w:p w:rsidR="00BA4D9E" w:rsidRPr="00E9045E" w:rsidRDefault="009F7C19" w:rsidP="00E9045E">
      <w:pPr>
        <w:tabs>
          <w:tab w:val="left" w:pos="2856"/>
          <w:tab w:val="left" w:pos="3556"/>
        </w:tabs>
        <w:spacing w:after="0" w:line="240" w:lineRule="auto"/>
        <w:ind w:right="-908"/>
        <w:jc w:val="right"/>
        <w:rPr>
          <w:rFonts w:asciiTheme="majorHAnsi" w:hAnsiTheme="majorHAnsi"/>
          <w:i/>
          <w:sz w:val="24"/>
          <w:szCs w:val="24"/>
        </w:rPr>
      </w:pPr>
      <w:r>
        <w:rPr>
          <w:rFonts w:asciiTheme="majorHAnsi" w:hAnsiTheme="majorHAnsi"/>
          <w:i/>
          <w:sz w:val="24"/>
          <w:szCs w:val="24"/>
        </w:rPr>
        <w:t>lēmumam Nr.3</w:t>
      </w:r>
    </w:p>
    <w:p w:rsidR="00BA4D9E" w:rsidRPr="00E9045E" w:rsidRDefault="00BA4D9E" w:rsidP="00E9045E">
      <w:pPr>
        <w:tabs>
          <w:tab w:val="left" w:pos="2856"/>
          <w:tab w:val="left" w:pos="3556"/>
        </w:tabs>
        <w:spacing w:after="0" w:line="240" w:lineRule="auto"/>
        <w:ind w:right="-908"/>
        <w:jc w:val="right"/>
        <w:rPr>
          <w:rFonts w:asciiTheme="majorHAnsi" w:hAnsiTheme="majorHAnsi"/>
          <w:i/>
          <w:sz w:val="24"/>
          <w:szCs w:val="24"/>
        </w:rPr>
      </w:pPr>
    </w:p>
    <w:p w:rsidR="00BA4D9E" w:rsidRPr="009F7C19" w:rsidRDefault="00BA4D9E" w:rsidP="00E9045E">
      <w:pPr>
        <w:tabs>
          <w:tab w:val="left" w:pos="3556"/>
        </w:tabs>
        <w:autoSpaceDE w:val="0"/>
        <w:autoSpaceDN w:val="0"/>
        <w:adjustRightInd w:val="0"/>
        <w:spacing w:after="0" w:line="240" w:lineRule="auto"/>
        <w:ind w:right="-908"/>
        <w:jc w:val="center"/>
        <w:rPr>
          <w:rFonts w:asciiTheme="majorHAnsi" w:hAnsiTheme="majorHAnsi"/>
          <w:b/>
          <w:color w:val="000000"/>
          <w:sz w:val="28"/>
          <w:szCs w:val="28"/>
        </w:rPr>
      </w:pPr>
      <w:r w:rsidRPr="009F7C19">
        <w:rPr>
          <w:rFonts w:asciiTheme="majorHAnsi" w:hAnsiTheme="majorHAnsi"/>
          <w:b/>
          <w:bCs/>
          <w:color w:val="000000"/>
          <w:sz w:val="28"/>
          <w:szCs w:val="28"/>
        </w:rPr>
        <w:t xml:space="preserve">Kokneses novada  </w:t>
      </w:r>
      <w:r w:rsidRPr="009F7C19">
        <w:rPr>
          <w:rFonts w:asciiTheme="majorHAnsi" w:hAnsiTheme="majorHAnsi"/>
          <w:b/>
          <w:bCs/>
          <w:color w:val="000000"/>
          <w:sz w:val="28"/>
          <w:szCs w:val="28"/>
          <w:u w:val="single"/>
        </w:rPr>
        <w:t>Vecbebru Profesionālā un vispārizglītojošā internātvidusskola</w:t>
      </w:r>
    </w:p>
    <w:p w:rsidR="00BA4D9E" w:rsidRPr="009F7C19" w:rsidRDefault="00BA4D9E" w:rsidP="00E9045E">
      <w:pPr>
        <w:tabs>
          <w:tab w:val="left" w:pos="3556"/>
        </w:tabs>
        <w:autoSpaceDE w:val="0"/>
        <w:autoSpaceDN w:val="0"/>
        <w:adjustRightInd w:val="0"/>
        <w:spacing w:after="0" w:line="240" w:lineRule="auto"/>
        <w:ind w:right="-908"/>
        <w:rPr>
          <w:rFonts w:asciiTheme="majorHAnsi" w:hAnsiTheme="majorHAnsi"/>
          <w:bCs/>
          <w:i/>
          <w:color w:val="000000"/>
          <w:sz w:val="28"/>
          <w:szCs w:val="28"/>
        </w:rPr>
      </w:pPr>
    </w:p>
    <w:p w:rsidR="00BA4D9E" w:rsidRPr="009F7C19" w:rsidRDefault="00BA4D9E" w:rsidP="00E9045E">
      <w:pPr>
        <w:tabs>
          <w:tab w:val="left" w:pos="3556"/>
        </w:tabs>
        <w:autoSpaceDE w:val="0"/>
        <w:autoSpaceDN w:val="0"/>
        <w:adjustRightInd w:val="0"/>
        <w:spacing w:after="0" w:line="240" w:lineRule="auto"/>
        <w:ind w:right="-908"/>
        <w:jc w:val="center"/>
        <w:rPr>
          <w:rFonts w:asciiTheme="majorHAnsi" w:hAnsiTheme="majorHAnsi"/>
          <w:b/>
          <w:bCs/>
          <w:color w:val="000000"/>
          <w:sz w:val="28"/>
          <w:szCs w:val="28"/>
        </w:rPr>
      </w:pPr>
      <w:r w:rsidRPr="009F7C19">
        <w:rPr>
          <w:rFonts w:asciiTheme="majorHAnsi" w:hAnsiTheme="majorHAnsi"/>
          <w:b/>
          <w:bCs/>
          <w:color w:val="000000"/>
          <w:sz w:val="28"/>
          <w:szCs w:val="28"/>
        </w:rPr>
        <w:t>ZIŅOJUMS</w:t>
      </w:r>
    </w:p>
    <w:p w:rsidR="00BA4D9E" w:rsidRPr="009F7C19" w:rsidRDefault="00BA4D9E" w:rsidP="00E9045E">
      <w:pPr>
        <w:tabs>
          <w:tab w:val="left" w:pos="3556"/>
        </w:tabs>
        <w:autoSpaceDE w:val="0"/>
        <w:autoSpaceDN w:val="0"/>
        <w:adjustRightInd w:val="0"/>
        <w:spacing w:after="0" w:line="240" w:lineRule="auto"/>
        <w:ind w:right="-908"/>
        <w:jc w:val="center"/>
        <w:rPr>
          <w:rFonts w:asciiTheme="majorHAnsi" w:hAnsiTheme="majorHAnsi"/>
          <w:b/>
          <w:bCs/>
          <w:color w:val="000000"/>
          <w:sz w:val="28"/>
          <w:szCs w:val="28"/>
        </w:rPr>
      </w:pPr>
      <w:r w:rsidRPr="009F7C19">
        <w:rPr>
          <w:rFonts w:asciiTheme="majorHAnsi" w:hAnsiTheme="majorHAnsi"/>
          <w:b/>
          <w:bCs/>
          <w:color w:val="000000"/>
          <w:sz w:val="28"/>
          <w:szCs w:val="28"/>
        </w:rPr>
        <w:t>par 2014./2015. mācību gadu</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b/>
          <w:bCs/>
          <w:color w:val="000000"/>
          <w:sz w:val="28"/>
          <w:szCs w:val="28"/>
        </w:rPr>
      </w:pPr>
    </w:p>
    <w:p w:rsidR="00BA4D9E" w:rsidRPr="009F7C19"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u w:val="single"/>
        </w:rPr>
      </w:pPr>
      <w:r w:rsidRPr="009F7C19">
        <w:rPr>
          <w:rFonts w:asciiTheme="majorHAnsi" w:hAnsiTheme="majorHAnsi"/>
          <w:b/>
          <w:bCs/>
          <w:color w:val="000000"/>
          <w:sz w:val="24"/>
          <w:szCs w:val="24"/>
          <w:u w:val="single"/>
        </w:rPr>
        <w:t xml:space="preserve">I. Vispārīga informācija </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Iestādes nosaukums: Vecbebru Profesionālā un vispārizglītojošā internātvidusskola</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Iestādes reģistrācijas numurs: Nr.4531002594</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 xml:space="preserve">Iestādes vadītājs: Jānis Bakmanis </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Izglītības iestādē īstenotās izglītības programmas un izglītojamo skaits uz 2014./2015. mācību gada 1.septembri: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745"/>
        <w:gridCol w:w="1677"/>
        <w:gridCol w:w="1653"/>
        <w:gridCol w:w="1663"/>
        <w:gridCol w:w="1336"/>
      </w:tblGrid>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center"/>
              <w:rPr>
                <w:rFonts w:asciiTheme="majorHAnsi" w:hAnsiTheme="majorHAnsi"/>
                <w:b/>
                <w:color w:val="000000"/>
              </w:rPr>
            </w:pPr>
            <w:r w:rsidRPr="00E9045E">
              <w:rPr>
                <w:rFonts w:asciiTheme="majorHAnsi" w:hAnsiTheme="majorHAnsi"/>
                <w:b/>
                <w:color w:val="000000"/>
              </w:rPr>
              <w:t>Nr.</w:t>
            </w:r>
          </w:p>
        </w:tc>
        <w:tc>
          <w:tcPr>
            <w:tcW w:w="274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Izglītības programma</w:t>
            </w:r>
          </w:p>
        </w:tc>
        <w:tc>
          <w:tcPr>
            <w:tcW w:w="1677" w:type="dxa"/>
            <w:shd w:val="clear" w:color="auto" w:fill="auto"/>
          </w:tcPr>
          <w:p w:rsid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 xml:space="preserve">Izglītības </w:t>
            </w:r>
          </w:p>
          <w:p w:rsid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 xml:space="preserve">programmas </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kods</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Licence Nr.</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p>
        </w:tc>
        <w:tc>
          <w:tcPr>
            <w:tcW w:w="1663" w:type="dxa"/>
            <w:shd w:val="clear" w:color="auto" w:fill="auto"/>
          </w:tcPr>
          <w:p w:rsid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 xml:space="preserve">Izdošanas </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datums</w:t>
            </w:r>
          </w:p>
        </w:tc>
        <w:tc>
          <w:tcPr>
            <w:tcW w:w="1336" w:type="dxa"/>
            <w:shd w:val="clear" w:color="auto" w:fill="auto"/>
          </w:tcPr>
          <w:p w:rsid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Izglītojamo</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b/>
                <w:color w:val="000000"/>
              </w:rPr>
            </w:pPr>
            <w:r w:rsidRPr="00E9045E">
              <w:rPr>
                <w:rFonts w:asciiTheme="majorHAnsi" w:hAnsiTheme="majorHAnsi"/>
                <w:b/>
                <w:color w:val="000000"/>
              </w:rPr>
              <w:t xml:space="preserve"> skaits</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1.</w:t>
            </w:r>
          </w:p>
        </w:tc>
        <w:tc>
          <w:tcPr>
            <w:tcW w:w="274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Ēdināšanas pakalpojumi</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33811 02 1</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Nr. P-8758</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09.12.2013.</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63</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2.</w:t>
            </w:r>
          </w:p>
        </w:tc>
        <w:tc>
          <w:tcPr>
            <w:tcW w:w="274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Lauksaimniecība</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30T 621 00 3</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Nr. P - 8761</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09.12.2013.</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19</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3.</w:t>
            </w:r>
          </w:p>
        </w:tc>
        <w:tc>
          <w:tcPr>
            <w:tcW w:w="274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Biškopība</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30T 621 05 3</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Nr. P - 8762</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09.12.2013.</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16</w:t>
            </w:r>
          </w:p>
        </w:tc>
      </w:tr>
      <w:tr w:rsidR="00BA4D9E" w:rsidRPr="00E9045E" w:rsidTr="00E9045E">
        <w:trPr>
          <w:trHeight w:val="477"/>
        </w:trPr>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4.</w:t>
            </w:r>
          </w:p>
        </w:tc>
        <w:tc>
          <w:tcPr>
            <w:tcW w:w="2745" w:type="dxa"/>
            <w:shd w:val="clear" w:color="auto" w:fill="auto"/>
          </w:tcPr>
          <w:p w:rsid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Pirmsskolas izglītības </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programma</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01 0111 11</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V-6921</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V-7811</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05.12.2013.</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11.02.2015.</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14</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5.</w:t>
            </w:r>
          </w:p>
        </w:tc>
        <w:tc>
          <w:tcPr>
            <w:tcW w:w="2745" w:type="dxa"/>
            <w:shd w:val="clear" w:color="auto" w:fill="auto"/>
          </w:tcPr>
          <w:p w:rsid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Pamatizglītības </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programma</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21 0111 11</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V-6919</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02.01.2014.</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66</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6.</w:t>
            </w:r>
          </w:p>
        </w:tc>
        <w:tc>
          <w:tcPr>
            <w:tcW w:w="2745" w:type="dxa"/>
            <w:shd w:val="clear" w:color="auto" w:fill="auto"/>
          </w:tcPr>
          <w:p w:rsidR="007D7740"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Speciālās pamatizglītības programma </w:t>
            </w:r>
          </w:p>
          <w:p w:rsidR="007D7740"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izglītojamajiem ar </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mācīšanās traucējumiem</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21 0156 11</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V-6920</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02.01.2014.</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24</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7.</w:t>
            </w:r>
          </w:p>
        </w:tc>
        <w:tc>
          <w:tcPr>
            <w:tcW w:w="2745" w:type="dxa"/>
            <w:shd w:val="clear" w:color="auto" w:fill="auto"/>
          </w:tcPr>
          <w:p w:rsidR="007D7740" w:rsidRDefault="00BA4D9E" w:rsidP="007D7740">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Speciālās pamatizglītības programma </w:t>
            </w:r>
          </w:p>
          <w:p w:rsidR="00BA4D9E" w:rsidRPr="00E9045E" w:rsidRDefault="007D7740" w:rsidP="007D7740">
            <w:pPr>
              <w:tabs>
                <w:tab w:val="left" w:pos="3556"/>
              </w:tabs>
              <w:autoSpaceDE w:val="0"/>
              <w:autoSpaceDN w:val="0"/>
              <w:adjustRightInd w:val="0"/>
              <w:spacing w:after="0" w:line="240" w:lineRule="auto"/>
              <w:ind w:right="-908"/>
              <w:rPr>
                <w:rFonts w:asciiTheme="majorHAnsi" w:hAnsiTheme="majorHAnsi"/>
                <w:color w:val="000000"/>
                <w:sz w:val="23"/>
                <w:szCs w:val="23"/>
              </w:rPr>
            </w:pPr>
            <w:r>
              <w:rPr>
                <w:rFonts w:asciiTheme="majorHAnsi" w:hAnsiTheme="majorHAnsi"/>
                <w:color w:val="000000"/>
                <w:sz w:val="23"/>
                <w:szCs w:val="23"/>
              </w:rPr>
              <w:t>i</w:t>
            </w:r>
            <w:r w:rsidR="00BA4D9E" w:rsidRPr="00E9045E">
              <w:rPr>
                <w:rFonts w:asciiTheme="majorHAnsi" w:hAnsiTheme="majorHAnsi"/>
                <w:color w:val="000000"/>
                <w:sz w:val="23"/>
                <w:szCs w:val="23"/>
              </w:rPr>
              <w:t>zglītojamajiem ar garīgās attīstības traucējumiem</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21 0158 11</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V-6922</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02.01.2014.</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19</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r w:rsidRPr="00E9045E">
              <w:rPr>
                <w:rFonts w:asciiTheme="majorHAnsi" w:hAnsiTheme="majorHAnsi"/>
                <w:color w:val="000000"/>
                <w:sz w:val="23"/>
                <w:szCs w:val="23"/>
              </w:rPr>
              <w:t>8.</w:t>
            </w:r>
          </w:p>
        </w:tc>
        <w:tc>
          <w:tcPr>
            <w:tcW w:w="2745" w:type="dxa"/>
            <w:shd w:val="clear" w:color="auto" w:fill="auto"/>
          </w:tcPr>
          <w:p w:rsid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Vispārējās vidējās </w:t>
            </w:r>
          </w:p>
          <w:p w:rsid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izglītības profesionāli </w:t>
            </w:r>
          </w:p>
          <w:p w:rsid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 xml:space="preserve">orientētā virziena </w:t>
            </w: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programma</w:t>
            </w: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31 0140 11</w:t>
            </w: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V-6923</w:t>
            </w: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02.01.2014.</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18</w:t>
            </w:r>
          </w:p>
        </w:tc>
      </w:tr>
      <w:tr w:rsidR="00BA4D9E" w:rsidRPr="00E9045E" w:rsidTr="00E9045E">
        <w:tc>
          <w:tcPr>
            <w:tcW w:w="532"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p>
        </w:tc>
        <w:tc>
          <w:tcPr>
            <w:tcW w:w="274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p>
        </w:tc>
        <w:tc>
          <w:tcPr>
            <w:tcW w:w="1677"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p>
        </w:tc>
        <w:tc>
          <w:tcPr>
            <w:tcW w:w="165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p>
        </w:tc>
        <w:tc>
          <w:tcPr>
            <w:tcW w:w="1663"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Kopā:</w:t>
            </w:r>
          </w:p>
        </w:tc>
        <w:tc>
          <w:tcPr>
            <w:tcW w:w="1336"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color w:val="000000"/>
                <w:sz w:val="23"/>
                <w:szCs w:val="23"/>
              </w:rPr>
            </w:pPr>
            <w:r w:rsidRPr="00E9045E">
              <w:rPr>
                <w:rFonts w:asciiTheme="majorHAnsi" w:hAnsiTheme="majorHAnsi"/>
                <w:color w:val="000000"/>
                <w:sz w:val="23"/>
                <w:szCs w:val="23"/>
              </w:rPr>
              <w:t>239</w:t>
            </w:r>
          </w:p>
        </w:tc>
      </w:tr>
    </w:tbl>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Informācija par izglītības iestādes audzēkņiem, pedagoģiskajiem un tehniskajiem darbiniekiem un papildus informācija:</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BA4D9E" w:rsidRPr="00E9045E" w:rsidTr="00651401">
        <w:tc>
          <w:tcPr>
            <w:tcW w:w="9464"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 xml:space="preserve">Uz 2015.gada 1.septembri skolā mācās 208 skolēni, 50 pedagogi un 44 tehniskie darbinieki. </w:t>
            </w:r>
          </w:p>
        </w:tc>
      </w:tr>
    </w:tbl>
    <w:p w:rsidR="00BA4D9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p>
    <w:p w:rsidR="00E9045E" w:rsidRDefault="00E9045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p>
    <w:p w:rsidR="00E9045E" w:rsidRDefault="00E9045E"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p>
    <w:p w:rsidR="009F7C19" w:rsidRDefault="009F7C19"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p>
    <w:p w:rsidR="009F7C19" w:rsidRPr="00E9045E" w:rsidRDefault="009F7C19" w:rsidP="00E9045E">
      <w:pPr>
        <w:tabs>
          <w:tab w:val="left" w:pos="3556"/>
        </w:tabs>
        <w:autoSpaceDE w:val="0"/>
        <w:autoSpaceDN w:val="0"/>
        <w:adjustRightInd w:val="0"/>
        <w:spacing w:after="0" w:line="240" w:lineRule="auto"/>
        <w:ind w:right="-908"/>
        <w:jc w:val="both"/>
        <w:rPr>
          <w:rFonts w:asciiTheme="majorHAnsi" w:hAnsiTheme="majorHAnsi"/>
          <w:color w:val="000000"/>
          <w:sz w:val="23"/>
          <w:szCs w:val="23"/>
        </w:rPr>
      </w:pP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Izglītības iestādē īstenotās interešu izglītības programmas: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789"/>
      </w:tblGrid>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b/>
                <w:color w:val="000000"/>
                <w:sz w:val="24"/>
                <w:szCs w:val="24"/>
              </w:rPr>
            </w:pPr>
            <w:r w:rsidRPr="00E9045E">
              <w:rPr>
                <w:rFonts w:asciiTheme="majorHAnsi" w:hAnsiTheme="majorHAnsi"/>
                <w:b/>
                <w:color w:val="000000"/>
                <w:sz w:val="24"/>
                <w:szCs w:val="24"/>
              </w:rPr>
              <w:t>Nr.</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center"/>
              <w:rPr>
                <w:rFonts w:asciiTheme="majorHAnsi" w:hAnsiTheme="majorHAnsi"/>
                <w:b/>
                <w:color w:val="000000"/>
                <w:sz w:val="24"/>
                <w:szCs w:val="24"/>
              </w:rPr>
            </w:pPr>
            <w:r w:rsidRPr="00E9045E">
              <w:rPr>
                <w:rFonts w:asciiTheme="majorHAnsi" w:hAnsiTheme="majorHAnsi"/>
                <w:b/>
                <w:color w:val="000000"/>
                <w:sz w:val="24"/>
                <w:szCs w:val="24"/>
              </w:rPr>
              <w:t>Interešu izglītības programmas nosaukums</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Volejbols (jaunietēm)</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2.</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Volejbols ( jauniešiem)</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3.</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Angļu valodas pulciņš “Rainbow”</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4.</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Vokālais ansamblis un apvienotais koris</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5.</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Dāvanu pulciņš “Prieka mirklis”</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6.</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Tautiskās dejas 1.-9.klase</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7.</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Matemātikas laboratorija</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8.</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Aušanas pulciņš “Mans dzīpars</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9.</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Ģitāras spēles pamati</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10.</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Vizuālās mākslas pulciņš</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11.</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Rokdarbu lādīte</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12.</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Datorpulciņš “Kursoriņš” 3.-4.klase</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13.</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Tautisko deju kolektīvs “Kāre”</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14.</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Drāmas pulciņš</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15.</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Saistošā ķīmija</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16.</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Florbols</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17.</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Kristīgās mācības pulciņš “Gribu ticēt!”</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18.</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Sports</w:t>
            </w:r>
          </w:p>
        </w:tc>
      </w:tr>
      <w:tr w:rsidR="00BA4D9E" w:rsidRPr="00E9045E" w:rsidTr="00651401">
        <w:tc>
          <w:tcPr>
            <w:tcW w:w="675"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19.</w:t>
            </w:r>
          </w:p>
        </w:tc>
        <w:tc>
          <w:tcPr>
            <w:tcW w:w="878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Kokapstrāde</w:t>
            </w:r>
          </w:p>
        </w:tc>
      </w:tr>
    </w:tbl>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b/>
          <w:bCs/>
          <w:color w:val="000000"/>
          <w:sz w:val="28"/>
          <w:szCs w:val="28"/>
          <w:u w:val="single"/>
        </w:rPr>
      </w:pPr>
    </w:p>
    <w:p w:rsidR="00BA4D9E" w:rsidRDefault="00BA4D9E" w:rsidP="00E9045E">
      <w:pPr>
        <w:tabs>
          <w:tab w:val="left" w:pos="3556"/>
        </w:tabs>
        <w:autoSpaceDE w:val="0"/>
        <w:autoSpaceDN w:val="0"/>
        <w:adjustRightInd w:val="0"/>
        <w:spacing w:after="0" w:line="240" w:lineRule="auto"/>
        <w:ind w:right="-908"/>
        <w:jc w:val="both"/>
        <w:rPr>
          <w:rFonts w:asciiTheme="majorHAnsi" w:hAnsiTheme="majorHAnsi"/>
          <w:b/>
          <w:bCs/>
          <w:color w:val="000000"/>
          <w:sz w:val="24"/>
          <w:szCs w:val="24"/>
          <w:u w:val="single"/>
        </w:rPr>
      </w:pPr>
      <w:r w:rsidRPr="009F7C19">
        <w:rPr>
          <w:rFonts w:asciiTheme="majorHAnsi" w:hAnsiTheme="majorHAnsi"/>
          <w:b/>
          <w:bCs/>
          <w:color w:val="000000"/>
          <w:sz w:val="24"/>
          <w:szCs w:val="24"/>
          <w:u w:val="single"/>
        </w:rPr>
        <w:t xml:space="preserve">II. Galvenie uzdevumi un prioritātes </w:t>
      </w:r>
      <w:r w:rsidRPr="009F7C19">
        <w:rPr>
          <w:rFonts w:asciiTheme="majorHAnsi" w:hAnsiTheme="majorHAnsi"/>
          <w:b/>
          <w:color w:val="000000"/>
          <w:sz w:val="24"/>
          <w:szCs w:val="24"/>
          <w:u w:val="single"/>
        </w:rPr>
        <w:t xml:space="preserve">2014./2015. </w:t>
      </w:r>
      <w:r w:rsidRPr="009F7C19">
        <w:rPr>
          <w:rFonts w:asciiTheme="majorHAnsi" w:hAnsiTheme="majorHAnsi"/>
          <w:b/>
          <w:bCs/>
          <w:color w:val="000000"/>
          <w:sz w:val="24"/>
          <w:szCs w:val="24"/>
          <w:u w:val="single"/>
        </w:rPr>
        <w:t>mācību gadā:</w:t>
      </w:r>
    </w:p>
    <w:p w:rsidR="009F7C19" w:rsidRPr="009F7C19" w:rsidRDefault="009F7C19" w:rsidP="00E9045E">
      <w:pPr>
        <w:tabs>
          <w:tab w:val="left" w:pos="3556"/>
        </w:tabs>
        <w:autoSpaceDE w:val="0"/>
        <w:autoSpaceDN w:val="0"/>
        <w:adjustRightInd w:val="0"/>
        <w:spacing w:after="0" w:line="240" w:lineRule="auto"/>
        <w:ind w:right="-908"/>
        <w:jc w:val="both"/>
        <w:rPr>
          <w:rFonts w:asciiTheme="majorHAnsi" w:hAnsiTheme="majorHAnsi"/>
          <w:b/>
          <w:bCs/>
          <w:color w:val="000000"/>
          <w:sz w:val="24"/>
          <w:szCs w:val="24"/>
          <w:u w:val="single"/>
        </w:rPr>
      </w:pPr>
    </w:p>
    <w:p w:rsidR="00BA4D9E" w:rsidRPr="00E9045E" w:rsidRDefault="00BA4D9E" w:rsidP="00E9045E">
      <w:pPr>
        <w:tabs>
          <w:tab w:val="left" w:pos="3556"/>
        </w:tabs>
        <w:autoSpaceDE w:val="0"/>
        <w:autoSpaceDN w:val="0"/>
        <w:adjustRightInd w:val="0"/>
        <w:spacing w:after="0" w:line="240" w:lineRule="auto"/>
        <w:ind w:right="-908"/>
        <w:rPr>
          <w:rFonts w:asciiTheme="majorHAnsi" w:hAnsiTheme="majorHAnsi"/>
          <w:b/>
          <w:bCs/>
          <w:color w:val="000000"/>
          <w:sz w:val="24"/>
          <w:szCs w:val="24"/>
        </w:rPr>
      </w:pPr>
      <w:r w:rsidRPr="00E9045E">
        <w:rPr>
          <w:rFonts w:asciiTheme="majorHAnsi" w:hAnsiTheme="majorHAnsi"/>
          <w:b/>
          <w:bCs/>
          <w:color w:val="000000"/>
          <w:sz w:val="24"/>
          <w:szCs w:val="24"/>
        </w:rPr>
        <w:t xml:space="preserve"> Galvenie uzdevumi:</w:t>
      </w:r>
    </w:p>
    <w:p w:rsidR="00BA4D9E" w:rsidRPr="00E9045E" w:rsidRDefault="00E9045E" w:rsidP="00651401">
      <w:pPr>
        <w:pStyle w:val="ListParagraph"/>
        <w:tabs>
          <w:tab w:val="left" w:pos="3556"/>
        </w:tabs>
        <w:spacing w:after="0" w:line="240" w:lineRule="auto"/>
        <w:ind w:left="0" w:right="-908"/>
        <w:jc w:val="both"/>
        <w:rPr>
          <w:rFonts w:asciiTheme="majorHAnsi" w:hAnsiTheme="majorHAnsi"/>
          <w:sz w:val="24"/>
        </w:rPr>
      </w:pPr>
      <w:r>
        <w:rPr>
          <w:rFonts w:asciiTheme="majorHAnsi" w:hAnsiTheme="majorHAnsi"/>
          <w:sz w:val="24"/>
          <w:u w:val="single"/>
        </w:rPr>
        <w:t>1.</w:t>
      </w:r>
      <w:r w:rsidR="00BA4D9E" w:rsidRPr="00E9045E">
        <w:rPr>
          <w:rFonts w:asciiTheme="majorHAnsi" w:hAnsiTheme="majorHAnsi"/>
          <w:sz w:val="24"/>
          <w:u w:val="single"/>
        </w:rPr>
        <w:t>Pamatjomā „Mācību saturs”</w:t>
      </w:r>
      <w:r w:rsidR="00BA4D9E" w:rsidRPr="00E9045E">
        <w:rPr>
          <w:rFonts w:asciiTheme="majorHAnsi" w:hAnsiTheme="majorHAnsi"/>
          <w:sz w:val="24"/>
        </w:rPr>
        <w:t>. Iestādes īstenotās izglītības programmas-</w:t>
      </w:r>
    </w:p>
    <w:p w:rsidR="00BA4D9E" w:rsidRPr="00E9045E" w:rsidRDefault="00E9045E" w:rsidP="00651401">
      <w:pPr>
        <w:tabs>
          <w:tab w:val="left" w:pos="0"/>
        </w:tabs>
        <w:spacing w:after="0" w:line="240" w:lineRule="auto"/>
        <w:ind w:right="-908"/>
        <w:jc w:val="both"/>
        <w:rPr>
          <w:rFonts w:asciiTheme="majorHAnsi" w:hAnsiTheme="majorHAnsi"/>
          <w:sz w:val="24"/>
        </w:rPr>
      </w:pPr>
      <w:r>
        <w:rPr>
          <w:rFonts w:asciiTheme="majorHAnsi" w:hAnsiTheme="majorHAnsi"/>
          <w:sz w:val="24"/>
        </w:rPr>
        <w:tab/>
        <w:t>1.1.</w:t>
      </w:r>
      <w:r w:rsidR="00BA4D9E" w:rsidRPr="00E9045E">
        <w:rPr>
          <w:rFonts w:asciiTheme="majorHAnsi" w:hAnsiTheme="majorHAnsi"/>
          <w:sz w:val="24"/>
        </w:rPr>
        <w:t>Nodrošināt kvalitatīvu pamatizglītības standarta apguvi, pilnveidojot mācību literatūras un mācību līdzekļu daudzveidību, kas sekmētu skolēnu mācību motivāciju.</w:t>
      </w:r>
    </w:p>
    <w:p w:rsidR="00BA4D9E" w:rsidRPr="00E9045E" w:rsidRDefault="00E9045E" w:rsidP="00651401">
      <w:pPr>
        <w:pStyle w:val="ListParagraph"/>
        <w:spacing w:after="0" w:line="240" w:lineRule="auto"/>
        <w:ind w:right="-908"/>
        <w:jc w:val="both"/>
        <w:rPr>
          <w:rFonts w:asciiTheme="majorHAnsi" w:hAnsiTheme="majorHAnsi"/>
          <w:sz w:val="24"/>
        </w:rPr>
      </w:pPr>
      <w:r>
        <w:rPr>
          <w:rFonts w:asciiTheme="majorHAnsi" w:hAnsiTheme="majorHAnsi"/>
          <w:sz w:val="24"/>
        </w:rPr>
        <w:t>1.2.</w:t>
      </w:r>
      <w:r w:rsidR="00BA4D9E" w:rsidRPr="00E9045E">
        <w:rPr>
          <w:rFonts w:asciiTheme="majorHAnsi" w:hAnsiTheme="majorHAnsi"/>
          <w:sz w:val="24"/>
        </w:rPr>
        <w:t>Izglītojamajiem aktuālu izglītības programmu izstrādāšana.</w:t>
      </w:r>
    </w:p>
    <w:p w:rsidR="00BA4D9E" w:rsidRPr="00E9045E" w:rsidRDefault="00E9045E" w:rsidP="00651401">
      <w:pPr>
        <w:pStyle w:val="ListParagraph"/>
        <w:tabs>
          <w:tab w:val="left" w:pos="3556"/>
        </w:tabs>
        <w:spacing w:after="0" w:line="240" w:lineRule="auto"/>
        <w:ind w:left="0" w:right="-908"/>
        <w:jc w:val="both"/>
        <w:rPr>
          <w:rFonts w:asciiTheme="majorHAnsi" w:hAnsiTheme="majorHAnsi"/>
          <w:sz w:val="24"/>
          <w:u w:val="single"/>
        </w:rPr>
      </w:pPr>
      <w:r>
        <w:rPr>
          <w:rFonts w:asciiTheme="majorHAnsi" w:hAnsiTheme="majorHAnsi"/>
          <w:sz w:val="24"/>
          <w:u w:val="single"/>
        </w:rPr>
        <w:t>2.</w:t>
      </w:r>
      <w:r w:rsidR="00BA4D9E" w:rsidRPr="00E9045E">
        <w:rPr>
          <w:rFonts w:asciiTheme="majorHAnsi" w:hAnsiTheme="majorHAnsi"/>
          <w:sz w:val="24"/>
          <w:u w:val="single"/>
        </w:rPr>
        <w:t>Pamatjomā „Mācīšana un mācīšanās”-</w:t>
      </w:r>
    </w:p>
    <w:p w:rsidR="00BA4D9E" w:rsidRPr="00E9045E" w:rsidRDefault="00E9045E"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t>2.1.</w:t>
      </w:r>
      <w:r w:rsidR="00BA4D9E" w:rsidRPr="00E9045E">
        <w:rPr>
          <w:rFonts w:asciiTheme="majorHAnsi" w:hAnsiTheme="majorHAnsi"/>
          <w:sz w:val="24"/>
        </w:rPr>
        <w:t>Mācību ekskursiju kvalitatīva plānošana, priekšmeta skolotājiem- sadarbojoties ar internāta (grupu) skolotāju.</w:t>
      </w:r>
    </w:p>
    <w:p w:rsidR="00BA4D9E" w:rsidRPr="00E9045E" w:rsidRDefault="00E9045E"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t>2.2.</w:t>
      </w:r>
      <w:r w:rsidR="00BA4D9E" w:rsidRPr="00E9045E">
        <w:rPr>
          <w:rFonts w:asciiTheme="majorHAnsi" w:hAnsiTheme="majorHAnsi"/>
          <w:sz w:val="24"/>
        </w:rPr>
        <w:t>Stiprināt skolēnu patriotismu, kultūridentitāti un valstisko apziņu, iesaistot skolēnus nozīmīgu sabiedriskās un kultūras dzīves noteikumu aktivitātēs.</w:t>
      </w:r>
    </w:p>
    <w:p w:rsidR="00BA4D9E" w:rsidRPr="00E9045E" w:rsidRDefault="00E9045E"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t>2.3.</w:t>
      </w:r>
      <w:r w:rsidR="00BA4D9E" w:rsidRPr="00E9045E">
        <w:rPr>
          <w:rFonts w:asciiTheme="majorHAnsi" w:hAnsiTheme="majorHAnsi"/>
          <w:sz w:val="24"/>
        </w:rPr>
        <w:t>Iesaistīties Latvijas Skolu jaunatnes dziesmu un deju svētkos.</w:t>
      </w:r>
    </w:p>
    <w:p w:rsidR="00BA4D9E" w:rsidRPr="00E9045E" w:rsidRDefault="00E9045E" w:rsidP="00651401">
      <w:pPr>
        <w:pStyle w:val="ListParagraph"/>
        <w:tabs>
          <w:tab w:val="left" w:pos="3556"/>
        </w:tabs>
        <w:spacing w:after="0" w:line="240" w:lineRule="auto"/>
        <w:ind w:left="0" w:right="-908"/>
        <w:jc w:val="both"/>
        <w:rPr>
          <w:rFonts w:asciiTheme="majorHAnsi" w:hAnsiTheme="majorHAnsi"/>
          <w:sz w:val="24"/>
          <w:u w:val="single"/>
        </w:rPr>
      </w:pPr>
      <w:r>
        <w:rPr>
          <w:rFonts w:asciiTheme="majorHAnsi" w:hAnsiTheme="majorHAnsi"/>
          <w:sz w:val="24"/>
          <w:u w:val="single"/>
        </w:rPr>
        <w:t>3.</w:t>
      </w:r>
      <w:r w:rsidR="00BA4D9E" w:rsidRPr="00E9045E">
        <w:rPr>
          <w:rFonts w:asciiTheme="majorHAnsi" w:hAnsiTheme="majorHAnsi"/>
          <w:sz w:val="24"/>
          <w:u w:val="single"/>
        </w:rPr>
        <w:t>Pamatjomā „Izglītojamo sasniegumi”-</w:t>
      </w:r>
    </w:p>
    <w:p w:rsidR="00BA4D9E" w:rsidRPr="00E9045E" w:rsidRDefault="00E9045E" w:rsidP="00651401">
      <w:pPr>
        <w:pStyle w:val="ListParagraph"/>
        <w:tabs>
          <w:tab w:val="left" w:pos="3556"/>
        </w:tabs>
        <w:spacing w:after="0" w:line="240" w:lineRule="auto"/>
        <w:ind w:left="709" w:right="-908" w:hanging="425"/>
        <w:jc w:val="both"/>
        <w:rPr>
          <w:rFonts w:asciiTheme="majorHAnsi" w:hAnsiTheme="majorHAnsi"/>
          <w:sz w:val="24"/>
        </w:rPr>
      </w:pPr>
      <w:r>
        <w:rPr>
          <w:rFonts w:asciiTheme="majorHAnsi" w:hAnsiTheme="majorHAnsi"/>
          <w:sz w:val="24"/>
        </w:rPr>
        <w:t xml:space="preserve"> 3.1.</w:t>
      </w:r>
      <w:r>
        <w:rPr>
          <w:rFonts w:asciiTheme="majorHAnsi" w:hAnsiTheme="majorHAnsi"/>
          <w:sz w:val="24"/>
        </w:rPr>
        <w:tab/>
      </w:r>
      <w:r w:rsidR="00BA4D9E" w:rsidRPr="00E9045E">
        <w:rPr>
          <w:rFonts w:asciiTheme="majorHAnsi" w:hAnsiTheme="majorHAnsi"/>
          <w:sz w:val="24"/>
        </w:rPr>
        <w:t>Darbs pie izglītojamo kavējumu samazināšanas sadarbojoties ar vecākiem, pagastu sociālajiem dienestiem.</w:t>
      </w:r>
    </w:p>
    <w:p w:rsidR="00BA4D9E" w:rsidRPr="00E9045E" w:rsidRDefault="00E9045E" w:rsidP="00651401">
      <w:pPr>
        <w:pStyle w:val="ListParagraph"/>
        <w:tabs>
          <w:tab w:val="left" w:pos="3556"/>
        </w:tabs>
        <w:spacing w:after="0" w:line="240" w:lineRule="auto"/>
        <w:ind w:left="709" w:right="-908" w:hanging="425"/>
        <w:jc w:val="both"/>
        <w:rPr>
          <w:rFonts w:asciiTheme="majorHAnsi" w:hAnsiTheme="majorHAnsi"/>
          <w:sz w:val="24"/>
        </w:rPr>
      </w:pPr>
      <w:r>
        <w:rPr>
          <w:rFonts w:asciiTheme="majorHAnsi" w:hAnsiTheme="majorHAnsi"/>
          <w:sz w:val="24"/>
        </w:rPr>
        <w:t xml:space="preserve"> 3.2.</w:t>
      </w:r>
      <w:r>
        <w:rPr>
          <w:rFonts w:asciiTheme="majorHAnsi" w:hAnsiTheme="majorHAnsi"/>
          <w:sz w:val="24"/>
        </w:rPr>
        <w:tab/>
      </w:r>
      <w:r w:rsidR="00BA4D9E" w:rsidRPr="00E9045E">
        <w:rPr>
          <w:rFonts w:asciiTheme="majorHAnsi" w:hAnsiTheme="majorHAnsi"/>
          <w:sz w:val="24"/>
        </w:rPr>
        <w:t>Uzlabot mācību sasniegumus ikdienas darbā un valsts pārbaudes darbos, attīstot skolēnu mācīšanās posmos.</w:t>
      </w:r>
    </w:p>
    <w:p w:rsidR="00BA4D9E" w:rsidRPr="00E9045E" w:rsidRDefault="00E9045E" w:rsidP="00651401">
      <w:pPr>
        <w:pStyle w:val="ListParagraph"/>
        <w:tabs>
          <w:tab w:val="left" w:pos="3556"/>
        </w:tabs>
        <w:spacing w:after="0" w:line="240" w:lineRule="auto"/>
        <w:ind w:left="0" w:right="-908"/>
        <w:jc w:val="both"/>
        <w:rPr>
          <w:rFonts w:asciiTheme="majorHAnsi" w:hAnsiTheme="majorHAnsi"/>
          <w:sz w:val="24"/>
          <w:u w:val="single"/>
        </w:rPr>
      </w:pPr>
      <w:r>
        <w:rPr>
          <w:rFonts w:asciiTheme="majorHAnsi" w:hAnsiTheme="majorHAnsi"/>
          <w:sz w:val="24"/>
          <w:u w:val="single"/>
        </w:rPr>
        <w:t>4.</w:t>
      </w:r>
      <w:r w:rsidR="00BA4D9E" w:rsidRPr="00E9045E">
        <w:rPr>
          <w:rFonts w:asciiTheme="majorHAnsi" w:hAnsiTheme="majorHAnsi"/>
          <w:sz w:val="24"/>
          <w:u w:val="single"/>
        </w:rPr>
        <w:t>Pamatjomā „Atbalsts izglītojamajiem”-</w:t>
      </w:r>
    </w:p>
    <w:p w:rsidR="00BA4D9E" w:rsidRPr="00E9045E" w:rsidRDefault="00E9045E"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t>4.1.</w:t>
      </w:r>
      <w:r w:rsidR="00BA4D9E" w:rsidRPr="00E9045E">
        <w:rPr>
          <w:rFonts w:asciiTheme="majorHAnsi" w:hAnsiTheme="majorHAnsi"/>
          <w:sz w:val="24"/>
        </w:rPr>
        <w:t>Inovatīvu pieeju ieviešana darbam ar bērniem- ar speciālām vajadzībām.</w:t>
      </w:r>
    </w:p>
    <w:p w:rsidR="00BA4D9E" w:rsidRPr="00E9045E" w:rsidRDefault="00E9045E"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t>4.2.</w:t>
      </w:r>
      <w:r w:rsidR="00BA4D9E" w:rsidRPr="00E9045E">
        <w:rPr>
          <w:rFonts w:asciiTheme="majorHAnsi" w:hAnsiTheme="majorHAnsi"/>
          <w:sz w:val="24"/>
        </w:rPr>
        <w:t>Veicināt skolēnu aktīvu iesaistīšanos interešu izglītības programmās un ārpusstundu aktivitātēs.</w:t>
      </w:r>
    </w:p>
    <w:p w:rsidR="00BA4D9E" w:rsidRPr="00E9045E" w:rsidRDefault="00E9045E" w:rsidP="00651401">
      <w:pPr>
        <w:pStyle w:val="ListParagraph"/>
        <w:tabs>
          <w:tab w:val="left" w:pos="3556"/>
        </w:tabs>
        <w:spacing w:after="0" w:line="240" w:lineRule="auto"/>
        <w:ind w:left="0" w:right="-908"/>
        <w:jc w:val="both"/>
        <w:rPr>
          <w:rFonts w:asciiTheme="majorHAnsi" w:hAnsiTheme="majorHAnsi"/>
          <w:sz w:val="24"/>
          <w:u w:val="single"/>
        </w:rPr>
      </w:pPr>
      <w:r>
        <w:rPr>
          <w:rFonts w:asciiTheme="majorHAnsi" w:hAnsiTheme="majorHAnsi"/>
          <w:sz w:val="24"/>
          <w:u w:val="single"/>
        </w:rPr>
        <w:t>5.</w:t>
      </w:r>
      <w:r w:rsidR="00BA4D9E" w:rsidRPr="00E9045E">
        <w:rPr>
          <w:rFonts w:asciiTheme="majorHAnsi" w:hAnsiTheme="majorHAnsi"/>
          <w:sz w:val="24"/>
          <w:u w:val="single"/>
        </w:rPr>
        <w:t>Pamatjomā „Resursi”-</w:t>
      </w:r>
    </w:p>
    <w:p w:rsidR="00BA4D9E" w:rsidRPr="00E9045E" w:rsidRDefault="00E9045E"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lastRenderedPageBreak/>
        <w:t>5.1.</w:t>
      </w:r>
      <w:r w:rsidR="00BA4D9E" w:rsidRPr="00E9045E">
        <w:rPr>
          <w:rFonts w:asciiTheme="majorHAnsi" w:hAnsiTheme="majorHAnsi"/>
          <w:sz w:val="24"/>
        </w:rPr>
        <w:t>Kabinetu un dienesta viesnīcas telpu labiekārtošana un pakāpeniska nodrošināšana ar IT (-informācijas tehnoloģijām).</w:t>
      </w:r>
    </w:p>
    <w:p w:rsidR="00BA4D9E" w:rsidRPr="00E9045E" w:rsidRDefault="00E9045E" w:rsidP="00651401">
      <w:pPr>
        <w:pStyle w:val="ListParagraph"/>
        <w:tabs>
          <w:tab w:val="left" w:pos="3556"/>
        </w:tabs>
        <w:spacing w:after="0" w:line="240" w:lineRule="auto"/>
        <w:ind w:left="0" w:right="-908"/>
        <w:jc w:val="both"/>
        <w:rPr>
          <w:rFonts w:asciiTheme="majorHAnsi" w:hAnsiTheme="majorHAnsi"/>
          <w:sz w:val="24"/>
          <w:u w:val="single"/>
        </w:rPr>
      </w:pPr>
      <w:r>
        <w:rPr>
          <w:rFonts w:asciiTheme="majorHAnsi" w:hAnsiTheme="majorHAnsi"/>
          <w:sz w:val="24"/>
          <w:u w:val="single"/>
        </w:rPr>
        <w:t>6.</w:t>
      </w:r>
      <w:r w:rsidR="00BA4D9E" w:rsidRPr="00E9045E">
        <w:rPr>
          <w:rFonts w:asciiTheme="majorHAnsi" w:hAnsiTheme="majorHAnsi"/>
          <w:sz w:val="24"/>
          <w:u w:val="single"/>
        </w:rPr>
        <w:t>Pamatjomā „Skolas vide”-</w:t>
      </w:r>
    </w:p>
    <w:p w:rsidR="00BA4D9E" w:rsidRPr="00E9045E" w:rsidRDefault="00E9045E"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t>6.1.</w:t>
      </w:r>
      <w:r w:rsidR="00BA4D9E" w:rsidRPr="00E9045E">
        <w:rPr>
          <w:rFonts w:asciiTheme="majorHAnsi" w:hAnsiTheme="majorHAnsi"/>
          <w:sz w:val="24"/>
        </w:rPr>
        <w:t>Pilnveidot vides sakoptību izstrādājot teritorijas labiekārtošanas plānu.</w:t>
      </w:r>
    </w:p>
    <w:p w:rsidR="00BA4D9E" w:rsidRPr="00E9045E" w:rsidRDefault="00E9045E" w:rsidP="00651401">
      <w:pPr>
        <w:pStyle w:val="ListParagraph"/>
        <w:tabs>
          <w:tab w:val="left" w:pos="3556"/>
        </w:tabs>
        <w:spacing w:after="0" w:line="240" w:lineRule="auto"/>
        <w:ind w:left="0" w:right="-908"/>
        <w:jc w:val="both"/>
        <w:rPr>
          <w:rFonts w:asciiTheme="majorHAnsi" w:hAnsiTheme="majorHAnsi"/>
          <w:sz w:val="24"/>
          <w:u w:val="single"/>
        </w:rPr>
      </w:pPr>
      <w:r>
        <w:rPr>
          <w:rFonts w:asciiTheme="majorHAnsi" w:hAnsiTheme="majorHAnsi"/>
          <w:sz w:val="24"/>
          <w:u w:val="single"/>
        </w:rPr>
        <w:t>7.</w:t>
      </w:r>
      <w:r w:rsidR="00BA4D9E" w:rsidRPr="00E9045E">
        <w:rPr>
          <w:rFonts w:asciiTheme="majorHAnsi" w:hAnsiTheme="majorHAnsi"/>
          <w:sz w:val="24"/>
          <w:u w:val="single"/>
        </w:rPr>
        <w:t>Pamatjomā „Skolas darba organizācija, vadība un kvalitātes nodrošināšana”-</w:t>
      </w:r>
    </w:p>
    <w:p w:rsidR="00BA4D9E" w:rsidRPr="00E9045E" w:rsidRDefault="00E554A0" w:rsidP="00651401">
      <w:pPr>
        <w:pStyle w:val="ListParagraph"/>
        <w:tabs>
          <w:tab w:val="left" w:pos="3556"/>
        </w:tabs>
        <w:spacing w:after="0" w:line="240" w:lineRule="auto"/>
        <w:ind w:right="-908"/>
        <w:jc w:val="both"/>
        <w:rPr>
          <w:rFonts w:asciiTheme="majorHAnsi" w:hAnsiTheme="majorHAnsi"/>
          <w:sz w:val="24"/>
        </w:rPr>
      </w:pPr>
      <w:r>
        <w:rPr>
          <w:rFonts w:asciiTheme="majorHAnsi" w:hAnsiTheme="majorHAnsi"/>
          <w:sz w:val="24"/>
        </w:rPr>
        <w:t>7.1.</w:t>
      </w:r>
      <w:r w:rsidR="00BA4D9E" w:rsidRPr="00E9045E">
        <w:rPr>
          <w:rFonts w:asciiTheme="majorHAnsi" w:hAnsiTheme="majorHAnsi"/>
          <w:sz w:val="24"/>
        </w:rPr>
        <w:t>Skolas darba iekšējās kontroles pilnveidošana.</w:t>
      </w:r>
    </w:p>
    <w:p w:rsidR="00BA4D9E" w:rsidRPr="00E9045E" w:rsidRDefault="00E554A0" w:rsidP="00651401">
      <w:pPr>
        <w:pStyle w:val="ListParagraph"/>
        <w:tabs>
          <w:tab w:val="left" w:pos="3556"/>
        </w:tabs>
        <w:spacing w:after="0" w:line="240" w:lineRule="auto"/>
        <w:ind w:left="0" w:right="-908"/>
        <w:jc w:val="both"/>
        <w:rPr>
          <w:rFonts w:asciiTheme="majorHAnsi" w:hAnsiTheme="majorHAnsi"/>
          <w:sz w:val="24"/>
          <w:szCs w:val="24"/>
        </w:rPr>
      </w:pPr>
      <w:r>
        <w:rPr>
          <w:rFonts w:asciiTheme="majorHAnsi" w:hAnsiTheme="majorHAnsi"/>
          <w:sz w:val="24"/>
          <w:szCs w:val="24"/>
        </w:rPr>
        <w:t>8.</w:t>
      </w:r>
      <w:r w:rsidR="00BA4D9E" w:rsidRPr="00E9045E">
        <w:rPr>
          <w:rFonts w:asciiTheme="majorHAnsi" w:hAnsiTheme="majorHAnsi"/>
          <w:sz w:val="24"/>
          <w:szCs w:val="24"/>
        </w:rPr>
        <w:t>Izglītības programmu „Ēdināšanas pakalpojumi”, „Biškopība”, „Lauksaimniecība” akreditācija.</w:t>
      </w:r>
    </w:p>
    <w:p w:rsidR="00BA4D9E" w:rsidRPr="00E9045E" w:rsidRDefault="00E554A0" w:rsidP="00651401">
      <w:pPr>
        <w:tabs>
          <w:tab w:val="left" w:pos="3556"/>
        </w:tabs>
        <w:spacing w:after="0" w:line="240" w:lineRule="auto"/>
        <w:ind w:right="-908"/>
        <w:jc w:val="both"/>
        <w:rPr>
          <w:rFonts w:asciiTheme="majorHAnsi" w:hAnsiTheme="majorHAnsi"/>
          <w:sz w:val="24"/>
          <w:szCs w:val="24"/>
        </w:rPr>
      </w:pPr>
      <w:r>
        <w:rPr>
          <w:rFonts w:asciiTheme="majorHAnsi" w:hAnsiTheme="majorHAnsi"/>
          <w:sz w:val="24"/>
          <w:szCs w:val="24"/>
        </w:rPr>
        <w:t>9.</w:t>
      </w:r>
      <w:r w:rsidR="00BA4D9E" w:rsidRPr="00E9045E">
        <w:rPr>
          <w:rFonts w:asciiTheme="majorHAnsi" w:hAnsiTheme="majorHAnsi"/>
          <w:sz w:val="24"/>
          <w:szCs w:val="24"/>
        </w:rPr>
        <w:t xml:space="preserve"> Profesionālās izglītības programmu prezentācija.</w:t>
      </w:r>
    </w:p>
    <w:p w:rsidR="00BA4D9E" w:rsidRPr="00E9045E" w:rsidRDefault="00BA4D9E" w:rsidP="00E9045E">
      <w:pPr>
        <w:pStyle w:val="ListParagraph"/>
        <w:tabs>
          <w:tab w:val="left" w:pos="3556"/>
        </w:tabs>
        <w:autoSpaceDE w:val="0"/>
        <w:autoSpaceDN w:val="0"/>
        <w:adjustRightInd w:val="0"/>
        <w:spacing w:after="0" w:line="240" w:lineRule="auto"/>
        <w:ind w:right="-908"/>
        <w:rPr>
          <w:rFonts w:asciiTheme="majorHAnsi" w:hAnsiTheme="majorHAnsi"/>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7209"/>
      </w:tblGrid>
      <w:tr w:rsidR="00BA4D9E" w:rsidRPr="00E9045E" w:rsidTr="006F03A1">
        <w:tc>
          <w:tcPr>
            <w:tcW w:w="2538"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center"/>
              <w:rPr>
                <w:rFonts w:asciiTheme="majorHAnsi" w:hAnsiTheme="majorHAnsi"/>
                <w:b/>
                <w:color w:val="000000"/>
                <w:sz w:val="24"/>
                <w:szCs w:val="24"/>
              </w:rPr>
            </w:pPr>
            <w:r w:rsidRPr="00E9045E">
              <w:rPr>
                <w:rFonts w:asciiTheme="majorHAnsi" w:hAnsiTheme="majorHAnsi"/>
                <w:b/>
                <w:color w:val="000000"/>
                <w:sz w:val="24"/>
                <w:szCs w:val="24"/>
              </w:rPr>
              <w:t>Pamatjoma</w:t>
            </w:r>
          </w:p>
        </w:tc>
        <w:tc>
          <w:tcPr>
            <w:tcW w:w="7209"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center"/>
              <w:rPr>
                <w:rFonts w:asciiTheme="majorHAnsi" w:hAnsiTheme="majorHAnsi"/>
                <w:b/>
                <w:color w:val="000000"/>
                <w:sz w:val="24"/>
                <w:szCs w:val="24"/>
              </w:rPr>
            </w:pPr>
            <w:r w:rsidRPr="00E9045E">
              <w:rPr>
                <w:rFonts w:asciiTheme="majorHAnsi" w:hAnsiTheme="majorHAnsi"/>
                <w:b/>
                <w:color w:val="000000"/>
                <w:sz w:val="24"/>
                <w:szCs w:val="24"/>
              </w:rPr>
              <w:t xml:space="preserve"> Apraksts</w:t>
            </w:r>
          </w:p>
        </w:tc>
      </w:tr>
      <w:tr w:rsidR="00BA4D9E" w:rsidRPr="00E9045E" w:rsidTr="006F03A1">
        <w:tc>
          <w:tcPr>
            <w:tcW w:w="2538"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rPr>
            </w:pPr>
            <w:r w:rsidRPr="00E9045E">
              <w:rPr>
                <w:rFonts w:asciiTheme="majorHAnsi" w:hAnsiTheme="majorHAnsi"/>
                <w:color w:val="000000"/>
              </w:rPr>
              <w:t>Mācību saturs</w:t>
            </w:r>
          </w:p>
        </w:tc>
        <w:tc>
          <w:tcPr>
            <w:tcW w:w="7209" w:type="dxa"/>
            <w:shd w:val="clear" w:color="auto" w:fill="auto"/>
          </w:tcPr>
          <w:p w:rsidR="0065140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2015.gada martā nomainītas visas licences un </w:t>
            </w:r>
          </w:p>
          <w:p w:rsidR="0065140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akreditācijas lapas profesionālās izglītības </w:t>
            </w:r>
          </w:p>
          <w:p w:rsidR="0065140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programmām sakarā ar IP kodu maiņu. IP </w:t>
            </w:r>
          </w:p>
          <w:p w:rsidR="0065140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„Ēdināšanas pakalpojumi”, kvalifikācija-ēdināšanas </w:t>
            </w:r>
          </w:p>
          <w:p w:rsidR="0065140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pakalpojumu speciālists , ar 21.08.2015. izsniegta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jauna licence uz nenoteiktu laiku.</w:t>
            </w:r>
          </w:p>
          <w:p w:rsidR="0065140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2014.gada septembrī ar ekspertu komisiju </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akreditēta tālākizglītības programma </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„Lauksaimniecība”, kvalifikācija-lauku īpašumu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apsaimniekotājs, uz 6 gadiem.</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2015.gada martā bez ekspertu komisijas IKVD </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akreditēja IP „Ēdināšanas pakalpojumi” , kvalifikācija-</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ēdināšanas pakalpojumu speciālists, kvalifikācija-</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konditors, uz 6 gadiem.</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2015.gada maijā ar ekspertu komisiju akreditēta </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tālākizglītības programma „Biškopība”, kvalifikācija-</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biškopis, uz 6 gadiem.</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2015.gada augustā aktualizēta IP „Ēdināšanas </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pakalpojumi”, kvalifikācija-ēdināšanas pakalpojumu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speciālists, sakarā ar jaunas licences saņemšanu.</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Vecbebru PVIV profesionālo grupu skolotāji ir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izstrādājuši jaunas mācību priekšmetu programmas.</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Licencēta speciālās pirmsskolas izglītības </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programma izglītojamajiem ar jaukties attīstības </w:t>
            </w:r>
          </w:p>
          <w:p w:rsidR="005114E6"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traucējumiem, izglītības programma </w:t>
            </w:r>
          </w:p>
          <w:p w:rsidR="00BA4D9E" w:rsidRPr="00E9045E" w:rsidRDefault="00BA4D9E" w:rsidP="00E9045E">
            <w:pPr>
              <w:tabs>
                <w:tab w:val="left" w:pos="3556"/>
              </w:tabs>
              <w:spacing w:after="0" w:line="240" w:lineRule="auto"/>
              <w:ind w:right="-908"/>
              <w:jc w:val="both"/>
              <w:rPr>
                <w:rFonts w:asciiTheme="majorHAnsi" w:hAnsiTheme="majorHAnsi"/>
              </w:rPr>
            </w:pPr>
            <w:r w:rsidRPr="00E9045E">
              <w:rPr>
                <w:rFonts w:asciiTheme="majorHAnsi" w:hAnsiTheme="majorHAnsi"/>
                <w:sz w:val="24"/>
              </w:rPr>
              <w:t xml:space="preserve">(V-7811, 2015.gada 11.februārī). </w:t>
            </w:r>
          </w:p>
        </w:tc>
      </w:tr>
      <w:tr w:rsidR="00BA4D9E" w:rsidRPr="00E9045E" w:rsidTr="006F03A1">
        <w:tc>
          <w:tcPr>
            <w:tcW w:w="2538" w:type="dxa"/>
            <w:shd w:val="clear" w:color="auto" w:fill="auto"/>
          </w:tcPr>
          <w:p w:rsidR="00B56B1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 xml:space="preserve"> Mācīšana un </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mācīšanās</w:t>
            </w:r>
          </w:p>
        </w:tc>
        <w:tc>
          <w:tcPr>
            <w:tcW w:w="7209" w:type="dxa"/>
            <w:shd w:val="clear" w:color="auto" w:fill="auto"/>
          </w:tcPr>
          <w:p w:rsidR="00B56B1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 xml:space="preserve">Visas skolā īstenotās profesionālās izglītības </w:t>
            </w:r>
          </w:p>
          <w:p w:rsidR="00B56B1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 xml:space="preserve">programmas ir nodrošinātas ar atbilstošiem mācību </w:t>
            </w:r>
          </w:p>
          <w:p w:rsidR="00B56B1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 xml:space="preserve">līdzekļiem, aprīkojumu, iekārtām un materiāliem. Ar </w:t>
            </w:r>
          </w:p>
          <w:p w:rsidR="00B56B1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 xml:space="preserve">jaunākajām nozares tehnoloģijām audzēkņi tiek </w:t>
            </w:r>
          </w:p>
          <w:p w:rsidR="00B56B1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 xml:space="preserve">iepazīstināti ražošanas uzņēmumos, apmeklējot </w:t>
            </w:r>
          </w:p>
          <w:p w:rsidR="00B56B1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 xml:space="preserve">izstādi „Rīga FOOD” Ķīpsalā, praktiskajās mācībās </w:t>
            </w:r>
          </w:p>
          <w:p w:rsidR="00B56B1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 xml:space="preserve">Vācijas un Igaunijas ēdināšanas uzņēmumos </w:t>
            </w:r>
          </w:p>
          <w:p w:rsidR="00BA4D9E" w:rsidRPr="00E9045E" w:rsidRDefault="00BA4D9E" w:rsidP="00E9045E">
            <w:pPr>
              <w:tabs>
                <w:tab w:val="left" w:pos="3556"/>
              </w:tabs>
              <w:spacing w:after="0" w:line="240" w:lineRule="auto"/>
              <w:ind w:right="-908" w:firstLine="33"/>
              <w:jc w:val="both"/>
              <w:rPr>
                <w:rFonts w:asciiTheme="majorHAnsi" w:hAnsiTheme="majorHAnsi"/>
                <w:sz w:val="24"/>
                <w:szCs w:val="24"/>
              </w:rPr>
            </w:pPr>
            <w:r w:rsidRPr="00E9045E">
              <w:rPr>
                <w:rFonts w:asciiTheme="majorHAnsi" w:hAnsiTheme="majorHAnsi"/>
                <w:sz w:val="24"/>
                <w:szCs w:val="24"/>
              </w:rPr>
              <w:t>(projekta ERASMUS+ ietvaros).</w:t>
            </w:r>
          </w:p>
        </w:tc>
      </w:tr>
      <w:tr w:rsidR="00BA4D9E" w:rsidRPr="00E9045E" w:rsidTr="006F03A1">
        <w:tc>
          <w:tcPr>
            <w:tcW w:w="2538"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t>Skolēnu sasniegumi</w:t>
            </w:r>
          </w:p>
        </w:tc>
        <w:tc>
          <w:tcPr>
            <w:tcW w:w="7209" w:type="dxa"/>
            <w:shd w:val="clear" w:color="auto" w:fill="auto"/>
          </w:tcPr>
          <w:p w:rsidR="00B56B1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Mācību iestādē profesionālajām grupām ir izveidota</w:t>
            </w:r>
          </w:p>
          <w:p w:rsidR="00B56B1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 mācību sasniegumu uzskaites sistēma. Atbilstoši </w:t>
            </w:r>
          </w:p>
          <w:p w:rsidR="00B56B1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tai sekmju uzskaite notiek: e-žurnālā, sekmju </w:t>
            </w:r>
          </w:p>
          <w:p w:rsidR="00B56B1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grāmatiņā, atestācijas, semestra kopsavilkumos, </w:t>
            </w:r>
          </w:p>
          <w:p w:rsidR="00B56B1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lastRenderedPageBreak/>
              <w:t xml:space="preserve">mācību grupu sekmju izrakstos. Ierakstus e- </w:t>
            </w:r>
          </w:p>
          <w:p w:rsidR="006F03A1"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žurnālos veic skolotāji, pārējos dokumentus </w:t>
            </w:r>
          </w:p>
          <w:p w:rsidR="006F03A1"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sagatavo mācību grupu audzinātāji. E- žurnālos </w:t>
            </w:r>
          </w:p>
          <w:p w:rsidR="00BA4D9E" w:rsidRPr="00E9045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ieraksti tiek kontrolēti 1x mēnesī.</w:t>
            </w:r>
          </w:p>
        </w:tc>
      </w:tr>
      <w:tr w:rsidR="00BA4D9E" w:rsidRPr="00E9045E" w:rsidTr="006F03A1">
        <w:tc>
          <w:tcPr>
            <w:tcW w:w="2538"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sz w:val="24"/>
                <w:szCs w:val="24"/>
              </w:rPr>
            </w:pPr>
            <w:r w:rsidRPr="00E9045E">
              <w:rPr>
                <w:rFonts w:asciiTheme="majorHAnsi" w:hAnsiTheme="majorHAnsi"/>
                <w:color w:val="000000"/>
                <w:sz w:val="24"/>
                <w:szCs w:val="24"/>
              </w:rPr>
              <w:lastRenderedPageBreak/>
              <w:t>Skolas vide</w:t>
            </w:r>
          </w:p>
        </w:tc>
        <w:tc>
          <w:tcPr>
            <w:tcW w:w="7209" w:type="dxa"/>
            <w:shd w:val="clear" w:color="auto" w:fill="auto"/>
          </w:tcPr>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Pirmsskolas un sākumskolas programmas </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izglītojamie mācās atbilstošās dienesta viesnīcas </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telpās, 1.-12.klases skolēni, 1.-4.kursa audzēkņi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mācās vienā mācību korpusā – bijušajā Vecbebru PV.</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Skolā katru gadu notiek tradicionālie pasākumi.</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Skolā ir izstrādāti un aktualizēti visi normatīvie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dokumenti.</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Skolā iekārtotas atbilstoša mācību telpas, regulāri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tiek veikta fiziskās vides sakārtošana.</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Skolas ēdnīcas ventilācijas sistēmas izveide, </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ēdamzāles un priekštelpas remonts, izveidojot roku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mazgātuvi un uzstādīti ventilatori.</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Veikta skolas gāzes apkures katla iegāde un uzstādīšana. </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Pabeigta rotaļlaukuma aprīkošana ar rotaļu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elementiem un sporta zāles piebūves jumta izbūve.</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Kulinārijas gaiteņa remonts izveidojot jaunus </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griestus, grīdas segumu un apgaismojumu- ietverot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griestu un grīdas nomaiņu izceļot apgaismojumu.</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Dienesta viesnīcā 8 (astoņu) dzīvokļu sanitārā</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 mezgla rekonstrukcija, 3.stāva gaiteņa remonts un </w:t>
            </w:r>
          </w:p>
          <w:p w:rsidR="006F03A1"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 xml:space="preserve">pirmsskolas telpu remonts ar grīdas seguma un </w:t>
            </w:r>
          </w:p>
          <w:p w:rsidR="00BA4D9E" w:rsidRPr="00E9045E" w:rsidRDefault="00BA4D9E" w:rsidP="00E9045E">
            <w:pPr>
              <w:tabs>
                <w:tab w:val="left" w:pos="3556"/>
              </w:tabs>
              <w:spacing w:after="0" w:line="240" w:lineRule="auto"/>
              <w:ind w:right="-908"/>
              <w:jc w:val="both"/>
              <w:rPr>
                <w:rFonts w:asciiTheme="majorHAnsi" w:hAnsiTheme="majorHAnsi"/>
                <w:sz w:val="24"/>
              </w:rPr>
            </w:pPr>
            <w:r w:rsidRPr="00E9045E">
              <w:rPr>
                <w:rFonts w:asciiTheme="majorHAnsi" w:hAnsiTheme="majorHAnsi"/>
                <w:sz w:val="24"/>
              </w:rPr>
              <w:t>apgaismojuma nomaiņu.</w:t>
            </w:r>
          </w:p>
          <w:p w:rsidR="006F03A1"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rPr>
              <w:t xml:space="preserve">Pabeigts labiekārtošanas projekts </w:t>
            </w:r>
            <w:r w:rsidRPr="00E9045E">
              <w:rPr>
                <w:rFonts w:asciiTheme="majorHAnsi" w:hAnsiTheme="majorHAnsi"/>
                <w:sz w:val="24"/>
                <w:szCs w:val="24"/>
              </w:rPr>
              <w:t xml:space="preserve">„Vecbebru </w:t>
            </w:r>
          </w:p>
          <w:p w:rsidR="006F03A1"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muižas kungu mājas teritorijas labiekārtošana”,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Nr. 13-04-L32300-000017.</w:t>
            </w:r>
          </w:p>
        </w:tc>
      </w:tr>
      <w:tr w:rsidR="00BA4D9E" w:rsidRPr="00E9045E" w:rsidTr="006F03A1">
        <w:tc>
          <w:tcPr>
            <w:tcW w:w="2538" w:type="dxa"/>
            <w:shd w:val="clear" w:color="auto" w:fill="auto"/>
          </w:tcPr>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rPr>
            </w:pPr>
            <w:r w:rsidRPr="00E9045E">
              <w:rPr>
                <w:rFonts w:asciiTheme="majorHAnsi" w:hAnsiTheme="majorHAnsi"/>
                <w:color w:val="000000"/>
              </w:rPr>
              <w:t>Resursi</w:t>
            </w:r>
          </w:p>
        </w:tc>
        <w:tc>
          <w:tcPr>
            <w:tcW w:w="7209" w:type="dxa"/>
            <w:shd w:val="clear" w:color="auto" w:fill="auto"/>
          </w:tcPr>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Vecbebru PVIV nodrošina visu izglītības programmu </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īstenošanai nepieciešamās telpas, materiāltehniskos </w:t>
            </w:r>
          </w:p>
          <w:p w:rsidR="00BA4D9E" w:rsidRPr="00E9045E"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resursus atbilstoši prasībām.</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Pedagogu izglītība un kvalifikācijas </w:t>
            </w:r>
          </w:p>
          <w:p w:rsidR="00BA4D9E" w:rsidRPr="00E9045E"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paaugstināšana atbilst normatīvajiem aktiem.</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20 (divdesmit) pedagogi ieguva sertifikātus 2015.</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gada aprīlī- tiesības mācīt speciālās izglītības </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programmās B programma 72 (septiņdesmit divas) </w:t>
            </w:r>
          </w:p>
          <w:p w:rsidR="00BA4D9E" w:rsidRPr="00E9045E"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stundas.</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Visi skolas pedagoģiskie un tehniskie darbinieki </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apguva 12 (divpadsmit) stundu apjomā </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profesionālās kvalifikācijas programmu bērnu</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 tiesību aizsardzības jomām 8 (astoņu) stundu </w:t>
            </w:r>
          </w:p>
          <w:p w:rsidR="006F03A1" w:rsidRDefault="00BA4D9E" w:rsidP="00E9045E">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programmā par pareizu rīcību nelaimes gadījumos </w:t>
            </w:r>
          </w:p>
          <w:p w:rsidR="006F03A1" w:rsidRDefault="00BA4D9E" w:rsidP="006F03A1">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skolā, 3 (trīs) skolotājas ieguva tiesības mācīt u</w:t>
            </w:r>
            <w:r w:rsidR="006F03A1">
              <w:rPr>
                <w:rFonts w:asciiTheme="majorHAnsi" w:hAnsiTheme="majorHAnsi"/>
                <w:color w:val="000000"/>
                <w:sz w:val="24"/>
              </w:rPr>
              <w:t>n</w:t>
            </w:r>
          </w:p>
          <w:p w:rsidR="00BA4D9E" w:rsidRPr="00E9045E" w:rsidRDefault="00BA4D9E" w:rsidP="006F03A1">
            <w:pPr>
              <w:tabs>
                <w:tab w:val="left" w:pos="3556"/>
              </w:tabs>
              <w:spacing w:after="0" w:line="240" w:lineRule="auto"/>
              <w:ind w:left="33" w:right="-908"/>
              <w:jc w:val="both"/>
              <w:rPr>
                <w:rFonts w:asciiTheme="majorHAnsi" w:hAnsiTheme="majorHAnsi"/>
                <w:color w:val="000000"/>
                <w:sz w:val="24"/>
              </w:rPr>
            </w:pPr>
            <w:r w:rsidRPr="00E9045E">
              <w:rPr>
                <w:rFonts w:asciiTheme="majorHAnsi" w:hAnsiTheme="majorHAnsi"/>
                <w:color w:val="000000"/>
                <w:sz w:val="24"/>
              </w:rPr>
              <w:t xml:space="preserve"> strādāt pirmsskolas izglītības programmā.</w:t>
            </w:r>
          </w:p>
        </w:tc>
      </w:tr>
      <w:tr w:rsidR="00BA4D9E" w:rsidRPr="00E9045E" w:rsidTr="006F03A1">
        <w:tc>
          <w:tcPr>
            <w:tcW w:w="2538" w:type="dxa"/>
            <w:shd w:val="clear" w:color="auto" w:fill="auto"/>
          </w:tcPr>
          <w:p w:rsidR="006F03A1"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rPr>
            </w:pPr>
            <w:r w:rsidRPr="00E9045E">
              <w:rPr>
                <w:rFonts w:asciiTheme="majorHAnsi" w:hAnsiTheme="majorHAnsi"/>
                <w:color w:val="000000"/>
              </w:rPr>
              <w:t xml:space="preserve">Skolas darba </w:t>
            </w:r>
          </w:p>
          <w:p w:rsidR="006F03A1"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rPr>
            </w:pPr>
            <w:r w:rsidRPr="00E9045E">
              <w:rPr>
                <w:rFonts w:asciiTheme="majorHAnsi" w:hAnsiTheme="majorHAnsi"/>
                <w:color w:val="000000"/>
              </w:rPr>
              <w:t xml:space="preserve">organizācija, vadība un </w:t>
            </w:r>
          </w:p>
          <w:p w:rsidR="00BA4D9E" w:rsidRPr="00E9045E" w:rsidRDefault="00BA4D9E" w:rsidP="00E9045E">
            <w:pPr>
              <w:tabs>
                <w:tab w:val="left" w:pos="3556"/>
              </w:tabs>
              <w:autoSpaceDE w:val="0"/>
              <w:autoSpaceDN w:val="0"/>
              <w:adjustRightInd w:val="0"/>
              <w:spacing w:after="0" w:line="240" w:lineRule="auto"/>
              <w:ind w:right="-908"/>
              <w:jc w:val="both"/>
              <w:rPr>
                <w:rFonts w:asciiTheme="majorHAnsi" w:hAnsiTheme="majorHAnsi"/>
                <w:color w:val="000000"/>
              </w:rPr>
            </w:pPr>
            <w:r w:rsidRPr="00E9045E">
              <w:rPr>
                <w:rFonts w:asciiTheme="majorHAnsi" w:hAnsiTheme="majorHAnsi"/>
                <w:color w:val="000000"/>
              </w:rPr>
              <w:t>kvalitātes nodrošināšana</w:t>
            </w:r>
          </w:p>
        </w:tc>
        <w:tc>
          <w:tcPr>
            <w:tcW w:w="7209" w:type="dxa"/>
            <w:shd w:val="clear" w:color="auto" w:fill="auto"/>
          </w:tcPr>
          <w:p w:rsidR="006F03A1"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Vecbebru PVIV vidusskolas administrācija plāno </w:t>
            </w:r>
          </w:p>
          <w:p w:rsidR="006F03A1"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darbu, tā kontroli un izvērtēšanu. Skolas darbs tiek </w:t>
            </w:r>
          </w:p>
          <w:p w:rsidR="006F03A1"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analizēts, sadarbojoties skolas administrācijai, </w:t>
            </w:r>
          </w:p>
          <w:p w:rsidR="00BA4D9E" w:rsidRPr="00E9045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 xml:space="preserve">pedagogiem, izglītojamiem un vecākiem. </w:t>
            </w:r>
          </w:p>
          <w:p w:rsidR="006F03A1"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lastRenderedPageBreak/>
              <w:t xml:space="preserve">Skolā ir izveidots attīstības </w:t>
            </w:r>
            <w:smartTag w:uri="schemas-tilde-lv/tildestengine" w:element="veidnes">
              <w:smartTagPr>
                <w:attr w:name="text" w:val="plāns"/>
                <w:attr w:name="baseform" w:val="plāns"/>
                <w:attr w:name="id" w:val="-1"/>
              </w:smartTagPr>
              <w:r w:rsidRPr="00E9045E">
                <w:rPr>
                  <w:rFonts w:asciiTheme="majorHAnsi" w:hAnsiTheme="majorHAnsi"/>
                  <w:sz w:val="24"/>
                </w:rPr>
                <w:t>plāns</w:t>
              </w:r>
            </w:smartTag>
            <w:r w:rsidRPr="00E9045E">
              <w:rPr>
                <w:rFonts w:asciiTheme="majorHAnsi" w:hAnsiTheme="majorHAnsi"/>
                <w:sz w:val="24"/>
              </w:rPr>
              <w:t xml:space="preserve">, skolas attīstības </w:t>
            </w:r>
          </w:p>
          <w:p w:rsidR="00BA4D9E" w:rsidRPr="00E9045E" w:rsidRDefault="00BA4D9E" w:rsidP="00E9045E">
            <w:pPr>
              <w:tabs>
                <w:tab w:val="left" w:pos="3556"/>
              </w:tabs>
              <w:spacing w:after="0" w:line="240" w:lineRule="auto"/>
              <w:ind w:right="-908" w:firstLine="33"/>
              <w:jc w:val="both"/>
              <w:rPr>
                <w:rFonts w:asciiTheme="majorHAnsi" w:hAnsiTheme="majorHAnsi"/>
                <w:sz w:val="24"/>
              </w:rPr>
            </w:pPr>
            <w:r w:rsidRPr="00E9045E">
              <w:rPr>
                <w:rFonts w:asciiTheme="majorHAnsi" w:hAnsiTheme="majorHAnsi"/>
                <w:sz w:val="24"/>
              </w:rPr>
              <w:t>stratēģija 2010. – 2015.gadam.</w:t>
            </w:r>
          </w:p>
          <w:p w:rsidR="006F03A1" w:rsidRDefault="00BA4D9E" w:rsidP="00E9045E">
            <w:pPr>
              <w:tabs>
                <w:tab w:val="left" w:pos="3556"/>
              </w:tabs>
              <w:spacing w:after="0" w:line="240" w:lineRule="auto"/>
              <w:ind w:right="-908" w:firstLine="33"/>
              <w:jc w:val="both"/>
              <w:rPr>
                <w:rFonts w:asciiTheme="majorHAnsi" w:hAnsiTheme="majorHAnsi"/>
                <w:color w:val="000000"/>
                <w:sz w:val="24"/>
              </w:rPr>
            </w:pPr>
            <w:r w:rsidRPr="00E9045E">
              <w:rPr>
                <w:rFonts w:asciiTheme="majorHAnsi" w:hAnsiTheme="majorHAnsi"/>
                <w:color w:val="000000"/>
                <w:sz w:val="24"/>
              </w:rPr>
              <w:t xml:space="preserve">Katram mācību gadam tiek izvirzīti galvenie </w:t>
            </w:r>
          </w:p>
          <w:p w:rsidR="00BA4D9E" w:rsidRPr="00E9045E" w:rsidRDefault="00BA4D9E" w:rsidP="00E9045E">
            <w:pPr>
              <w:tabs>
                <w:tab w:val="left" w:pos="3556"/>
              </w:tabs>
              <w:spacing w:after="0" w:line="240" w:lineRule="auto"/>
              <w:ind w:right="-908" w:firstLine="33"/>
              <w:jc w:val="both"/>
              <w:rPr>
                <w:rFonts w:asciiTheme="majorHAnsi" w:hAnsiTheme="majorHAnsi"/>
                <w:color w:val="000000"/>
              </w:rPr>
            </w:pPr>
            <w:r w:rsidRPr="00E9045E">
              <w:rPr>
                <w:rFonts w:asciiTheme="majorHAnsi" w:hAnsiTheme="majorHAnsi"/>
                <w:color w:val="000000"/>
                <w:sz w:val="24"/>
              </w:rPr>
              <w:t>uzdevumi un prioritātes.</w:t>
            </w:r>
          </w:p>
        </w:tc>
      </w:tr>
    </w:tbl>
    <w:p w:rsidR="00BA4D9E" w:rsidRPr="00E9045E" w:rsidRDefault="00BA4D9E" w:rsidP="00E9045E">
      <w:pPr>
        <w:tabs>
          <w:tab w:val="left" w:pos="3556"/>
        </w:tabs>
        <w:spacing w:after="0" w:line="240" w:lineRule="auto"/>
        <w:ind w:right="-908"/>
        <w:jc w:val="both"/>
        <w:rPr>
          <w:rFonts w:asciiTheme="majorHAnsi" w:hAnsiTheme="majorHAnsi"/>
          <w:sz w:val="24"/>
          <w:szCs w:val="24"/>
        </w:rPr>
      </w:pP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Papildus informācija: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BA4D9E" w:rsidRPr="00E9045E" w:rsidTr="006F03A1">
        <w:tc>
          <w:tcPr>
            <w:tcW w:w="9747" w:type="dxa"/>
            <w:shd w:val="clear" w:color="auto" w:fill="auto"/>
          </w:tcPr>
          <w:p w:rsidR="00BA4D9E" w:rsidRPr="00E9045E" w:rsidRDefault="00BA4D9E" w:rsidP="00E9045E">
            <w:pPr>
              <w:tabs>
                <w:tab w:val="left" w:pos="3556"/>
              </w:tabs>
              <w:spacing w:after="0" w:line="240" w:lineRule="auto"/>
              <w:ind w:right="-908"/>
              <w:jc w:val="center"/>
              <w:rPr>
                <w:rFonts w:asciiTheme="majorHAnsi" w:hAnsiTheme="majorHAnsi"/>
                <w:sz w:val="24"/>
                <w:szCs w:val="24"/>
              </w:rPr>
            </w:pPr>
            <w:r w:rsidRPr="00E9045E">
              <w:rPr>
                <w:rFonts w:asciiTheme="majorHAnsi" w:hAnsiTheme="majorHAnsi"/>
                <w:sz w:val="24"/>
                <w:szCs w:val="24"/>
              </w:rPr>
              <w:t>-</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r>
    </w:tbl>
    <w:p w:rsidR="00BA4D9E" w:rsidRPr="00E9045E" w:rsidRDefault="00BA4D9E" w:rsidP="00E9045E">
      <w:pPr>
        <w:tabs>
          <w:tab w:val="left" w:pos="3556"/>
        </w:tabs>
        <w:spacing w:after="0" w:line="240" w:lineRule="auto"/>
        <w:ind w:right="-908"/>
        <w:jc w:val="both"/>
        <w:rPr>
          <w:rFonts w:asciiTheme="majorHAnsi" w:hAnsiTheme="majorHAnsi"/>
          <w:sz w:val="24"/>
          <w:szCs w:val="24"/>
        </w:rPr>
      </w:pPr>
    </w:p>
    <w:p w:rsidR="00BA4D9E" w:rsidRDefault="00BA4D9E" w:rsidP="00E9045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III. Dalība projektos:</w:t>
      </w:r>
    </w:p>
    <w:p w:rsidR="009F7C19" w:rsidRPr="009F7C19" w:rsidRDefault="009F7C19" w:rsidP="00E9045E">
      <w:pPr>
        <w:tabs>
          <w:tab w:val="left" w:pos="3556"/>
        </w:tabs>
        <w:spacing w:after="0" w:line="240" w:lineRule="auto"/>
        <w:ind w:right="-908"/>
        <w:jc w:val="both"/>
        <w:rPr>
          <w:rFonts w:asciiTheme="majorHAnsi" w:hAnsiTheme="majorHAnsi"/>
          <w:b/>
          <w:sz w:val="24"/>
          <w:szCs w:val="24"/>
          <w:u w:val="single"/>
        </w:rPr>
      </w:pPr>
    </w:p>
    <w:tbl>
      <w:tblPr>
        <w:tblW w:w="9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291"/>
      </w:tblGrid>
      <w:tr w:rsidR="00BA4D9E" w:rsidRPr="00E9045E" w:rsidTr="00B918C9">
        <w:tc>
          <w:tcPr>
            <w:tcW w:w="5529" w:type="dxa"/>
            <w:shd w:val="clear" w:color="auto" w:fill="auto"/>
          </w:tcPr>
          <w:p w:rsidR="00BA4D9E" w:rsidRPr="00E9045E" w:rsidRDefault="00BA4D9E" w:rsidP="00E9045E">
            <w:pPr>
              <w:pStyle w:val="ListParagraph"/>
              <w:tabs>
                <w:tab w:val="left" w:pos="3556"/>
              </w:tabs>
              <w:spacing w:after="0" w:line="240" w:lineRule="auto"/>
              <w:ind w:left="0" w:right="-908"/>
              <w:rPr>
                <w:rFonts w:asciiTheme="majorHAnsi" w:hAnsiTheme="majorHAnsi"/>
                <w:b/>
                <w:sz w:val="24"/>
                <w:szCs w:val="24"/>
              </w:rPr>
            </w:pPr>
            <w:r w:rsidRPr="00E9045E">
              <w:rPr>
                <w:rFonts w:asciiTheme="majorHAnsi" w:hAnsiTheme="majorHAnsi"/>
                <w:b/>
                <w:sz w:val="24"/>
                <w:szCs w:val="24"/>
              </w:rPr>
              <w:t>Projekta nosaukums</w:t>
            </w:r>
          </w:p>
        </w:tc>
        <w:tc>
          <w:tcPr>
            <w:tcW w:w="4291" w:type="dxa"/>
            <w:shd w:val="clear" w:color="auto" w:fill="auto"/>
          </w:tcPr>
          <w:p w:rsidR="00BA4D9E" w:rsidRPr="00E9045E" w:rsidRDefault="00BA4D9E" w:rsidP="00E9045E">
            <w:pPr>
              <w:pStyle w:val="ListParagraph"/>
              <w:tabs>
                <w:tab w:val="left" w:pos="3556"/>
              </w:tabs>
              <w:spacing w:after="0" w:line="240" w:lineRule="auto"/>
              <w:ind w:left="0" w:right="-908"/>
              <w:rPr>
                <w:rFonts w:asciiTheme="majorHAnsi" w:hAnsiTheme="majorHAnsi"/>
                <w:b/>
                <w:sz w:val="24"/>
                <w:szCs w:val="24"/>
              </w:rPr>
            </w:pPr>
          </w:p>
        </w:tc>
      </w:tr>
      <w:tr w:rsidR="00BA4D9E" w:rsidRPr="00E9045E" w:rsidTr="00B918C9">
        <w:tc>
          <w:tcPr>
            <w:tcW w:w="5529" w:type="dxa"/>
            <w:shd w:val="clear" w:color="auto" w:fill="auto"/>
          </w:tcPr>
          <w:p w:rsidR="006F03A1"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ESF „Sākotnējās profesionālās izglītības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pievilcības veicināšana”.</w:t>
            </w:r>
          </w:p>
        </w:tc>
        <w:tc>
          <w:tcPr>
            <w:tcW w:w="4291" w:type="dxa"/>
            <w:shd w:val="clear" w:color="auto" w:fill="auto"/>
          </w:tcPr>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Audzēkņu mērķstipendijas</w:t>
            </w:r>
          </w:p>
        </w:tc>
      </w:tr>
      <w:tr w:rsidR="00BA4D9E" w:rsidRPr="00E9045E" w:rsidTr="00B918C9">
        <w:tc>
          <w:tcPr>
            <w:tcW w:w="5529" w:type="dxa"/>
            <w:shd w:val="clear" w:color="auto" w:fill="auto"/>
          </w:tcPr>
          <w:p w:rsidR="006F03A1"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„Sākotnējās profesionālās izglītības programmu </w:t>
            </w:r>
          </w:p>
          <w:p w:rsidR="006F03A1"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īstenošana garantijas jauniešiem ietvaros”,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identif.Nr. 7.2.1.JG2.</w:t>
            </w:r>
          </w:p>
        </w:tc>
        <w:tc>
          <w:tcPr>
            <w:tcW w:w="4291" w:type="dxa"/>
            <w:shd w:val="clear" w:color="auto" w:fill="auto"/>
          </w:tcPr>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Konditoru apmācība – ESF grupa: 12 izglītojamie</w:t>
            </w:r>
          </w:p>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23.02.2015. – 18.12.2015.</w:t>
            </w:r>
          </w:p>
        </w:tc>
      </w:tr>
      <w:tr w:rsidR="00BA4D9E" w:rsidRPr="00E9045E" w:rsidTr="00B918C9">
        <w:tc>
          <w:tcPr>
            <w:tcW w:w="5529"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ERASMUS+ projekts ”Vecbebru </w:t>
            </w: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Profesionālās un vispārizglītojošās </w:t>
            </w: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internātvidusskolas audzēkņu mācību prakses un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pedagogu pieredzes apmaiņa Vācijā un Igaunijā”.</w:t>
            </w:r>
          </w:p>
        </w:tc>
        <w:tc>
          <w:tcPr>
            <w:tcW w:w="4291" w:type="dxa"/>
            <w:shd w:val="clear" w:color="auto" w:fill="auto"/>
          </w:tcPr>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2015.gada martā:</w:t>
            </w:r>
          </w:p>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Vācija – 5 audzēkņi;</w:t>
            </w:r>
          </w:p>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 xml:space="preserve">2015.gada jūlijā: </w:t>
            </w:r>
          </w:p>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Igaunija – 5 audzēkņi</w:t>
            </w:r>
          </w:p>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p>
        </w:tc>
      </w:tr>
      <w:tr w:rsidR="00BA4D9E" w:rsidRPr="00E9045E" w:rsidTr="00B918C9">
        <w:tc>
          <w:tcPr>
            <w:tcW w:w="5529"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ERASMUS+ projekts ”Vecbebru </w:t>
            </w: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Profesionālās un vispārizglītojošās </w:t>
            </w: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internātvidusskolas audzēkņu mācību prakses un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pedagogu pieredzes apmaiņa Vācijā un Igaunijā”.</w:t>
            </w:r>
          </w:p>
        </w:tc>
        <w:tc>
          <w:tcPr>
            <w:tcW w:w="4291" w:type="dxa"/>
            <w:shd w:val="clear" w:color="auto" w:fill="auto"/>
          </w:tcPr>
          <w:p w:rsidR="00B918C9"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 xml:space="preserve">2015.gada 04.05.-11.05.: Igaunija -  7 </w:t>
            </w:r>
          </w:p>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pedagogi</w:t>
            </w:r>
          </w:p>
        </w:tc>
      </w:tr>
      <w:tr w:rsidR="00BA4D9E" w:rsidRPr="00E9045E" w:rsidTr="00B918C9">
        <w:tc>
          <w:tcPr>
            <w:tcW w:w="5529" w:type="dxa"/>
            <w:shd w:val="clear" w:color="auto" w:fill="auto"/>
          </w:tcPr>
          <w:p w:rsidR="00B918C9" w:rsidRDefault="00BA4D9E" w:rsidP="00E9045E">
            <w:pPr>
              <w:pStyle w:val="ListParagraph"/>
              <w:tabs>
                <w:tab w:val="left" w:pos="3556"/>
              </w:tabs>
              <w:spacing w:after="0" w:line="240" w:lineRule="auto"/>
              <w:ind w:left="0" w:right="-908"/>
              <w:jc w:val="both"/>
              <w:rPr>
                <w:rFonts w:asciiTheme="majorHAnsi" w:hAnsiTheme="majorHAnsi"/>
                <w:sz w:val="24"/>
                <w:szCs w:val="24"/>
              </w:rPr>
            </w:pPr>
            <w:r w:rsidRPr="00E9045E">
              <w:rPr>
                <w:rFonts w:asciiTheme="majorHAnsi" w:hAnsiTheme="majorHAnsi"/>
                <w:sz w:val="24"/>
                <w:szCs w:val="24"/>
              </w:rPr>
              <w:t xml:space="preserve">„Vecbebru muižas apbūves ar parku un </w:t>
            </w:r>
          </w:p>
          <w:p w:rsidR="00BA4D9E" w:rsidRPr="00E9045E" w:rsidRDefault="00BA4D9E" w:rsidP="00E9045E">
            <w:pPr>
              <w:pStyle w:val="ListParagraph"/>
              <w:tabs>
                <w:tab w:val="left" w:pos="3556"/>
              </w:tabs>
              <w:spacing w:after="0" w:line="240" w:lineRule="auto"/>
              <w:ind w:left="0" w:right="-908"/>
              <w:jc w:val="both"/>
              <w:rPr>
                <w:rFonts w:asciiTheme="majorHAnsi" w:hAnsiTheme="majorHAnsi"/>
                <w:sz w:val="24"/>
                <w:szCs w:val="24"/>
              </w:rPr>
            </w:pPr>
            <w:r w:rsidRPr="00E9045E">
              <w:rPr>
                <w:rFonts w:asciiTheme="majorHAnsi" w:hAnsiTheme="majorHAnsi"/>
                <w:sz w:val="24"/>
                <w:szCs w:val="24"/>
              </w:rPr>
              <w:t>aizsargjoslas zonas teritorijas labiekārtošana”.</w:t>
            </w:r>
          </w:p>
        </w:tc>
        <w:tc>
          <w:tcPr>
            <w:tcW w:w="4291" w:type="dxa"/>
            <w:shd w:val="clear" w:color="auto" w:fill="auto"/>
          </w:tcPr>
          <w:p w:rsidR="00BA4D9E" w:rsidRPr="00E9045E" w:rsidRDefault="00BA4D9E" w:rsidP="00E9045E">
            <w:pPr>
              <w:pStyle w:val="ListParagraph"/>
              <w:tabs>
                <w:tab w:val="left" w:pos="3556"/>
              </w:tabs>
              <w:spacing w:after="0" w:line="240" w:lineRule="auto"/>
              <w:ind w:left="0" w:right="-908"/>
              <w:rPr>
                <w:rFonts w:asciiTheme="majorHAnsi" w:hAnsiTheme="majorHAnsi"/>
                <w:sz w:val="24"/>
                <w:szCs w:val="24"/>
              </w:rPr>
            </w:pPr>
            <w:r w:rsidRPr="00E9045E">
              <w:rPr>
                <w:rFonts w:asciiTheme="majorHAnsi" w:hAnsiTheme="majorHAnsi"/>
                <w:sz w:val="24"/>
                <w:szCs w:val="24"/>
              </w:rPr>
              <w:t>Pabeigts 2015. aprīlī</w:t>
            </w:r>
          </w:p>
        </w:tc>
      </w:tr>
    </w:tbl>
    <w:p w:rsidR="00BA4D9E" w:rsidRPr="00E9045E" w:rsidRDefault="00BA4D9E" w:rsidP="00E9045E">
      <w:pPr>
        <w:tabs>
          <w:tab w:val="left" w:pos="3556"/>
        </w:tabs>
        <w:spacing w:after="0" w:line="240" w:lineRule="auto"/>
        <w:ind w:right="-908"/>
        <w:jc w:val="both"/>
        <w:rPr>
          <w:rFonts w:asciiTheme="majorHAnsi" w:hAnsiTheme="majorHAnsi"/>
          <w:b/>
          <w:sz w:val="24"/>
          <w:szCs w:val="24"/>
          <w:u w:val="single"/>
        </w:rPr>
      </w:pPr>
    </w:p>
    <w:p w:rsidR="00BA4D9E" w:rsidRDefault="00BA4D9E" w:rsidP="00E9045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IV. Darbības rezultāti un to izvērtējums:</w:t>
      </w:r>
    </w:p>
    <w:p w:rsidR="009F7C19" w:rsidRPr="009F7C19" w:rsidRDefault="009F7C19" w:rsidP="00E9045E">
      <w:pPr>
        <w:tabs>
          <w:tab w:val="left" w:pos="3556"/>
        </w:tabs>
        <w:spacing w:after="0" w:line="240" w:lineRule="auto"/>
        <w:ind w:right="-908"/>
        <w:jc w:val="both"/>
        <w:rPr>
          <w:rFonts w:asciiTheme="majorHAnsi" w:hAnsiTheme="majorHAnsi"/>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7638"/>
      </w:tblGrid>
      <w:tr w:rsidR="00BA4D9E" w:rsidRPr="00E9045E" w:rsidTr="00651401">
        <w:tc>
          <w:tcPr>
            <w:tcW w:w="1980" w:type="dxa"/>
            <w:shd w:val="clear" w:color="auto" w:fill="auto"/>
          </w:tcPr>
          <w:p w:rsidR="00BA4D9E" w:rsidRPr="00E9045E" w:rsidRDefault="00BA4D9E" w:rsidP="00E9045E">
            <w:pPr>
              <w:tabs>
                <w:tab w:val="left" w:pos="3556"/>
              </w:tabs>
              <w:spacing w:after="0" w:line="240" w:lineRule="auto"/>
              <w:ind w:right="-908"/>
              <w:jc w:val="center"/>
              <w:rPr>
                <w:rFonts w:asciiTheme="majorHAnsi" w:hAnsiTheme="majorHAnsi"/>
                <w:b/>
                <w:sz w:val="24"/>
                <w:szCs w:val="24"/>
              </w:rPr>
            </w:pPr>
            <w:r w:rsidRPr="00E9045E">
              <w:rPr>
                <w:rFonts w:asciiTheme="majorHAnsi" w:hAnsiTheme="majorHAnsi"/>
                <w:b/>
                <w:sz w:val="24"/>
                <w:szCs w:val="24"/>
              </w:rPr>
              <w:t>Norise</w:t>
            </w:r>
          </w:p>
        </w:tc>
        <w:tc>
          <w:tcPr>
            <w:tcW w:w="7638" w:type="dxa"/>
            <w:shd w:val="clear" w:color="auto" w:fill="auto"/>
          </w:tcPr>
          <w:p w:rsidR="00BA4D9E" w:rsidRPr="00E9045E" w:rsidRDefault="00BA4D9E" w:rsidP="00E9045E">
            <w:pPr>
              <w:tabs>
                <w:tab w:val="left" w:pos="3556"/>
              </w:tabs>
              <w:spacing w:after="0" w:line="240" w:lineRule="auto"/>
              <w:ind w:right="-908"/>
              <w:jc w:val="center"/>
              <w:rPr>
                <w:rFonts w:asciiTheme="majorHAnsi" w:hAnsiTheme="majorHAnsi"/>
                <w:b/>
                <w:sz w:val="24"/>
                <w:szCs w:val="24"/>
              </w:rPr>
            </w:pPr>
            <w:r w:rsidRPr="00E9045E">
              <w:rPr>
                <w:rFonts w:asciiTheme="majorHAnsi" w:hAnsiTheme="majorHAnsi"/>
                <w:b/>
                <w:sz w:val="24"/>
                <w:szCs w:val="24"/>
              </w:rPr>
              <w:t>Apraksts</w:t>
            </w:r>
          </w:p>
        </w:tc>
      </w:tr>
      <w:tr w:rsidR="00BA4D9E" w:rsidRPr="00E9045E" w:rsidTr="00651401">
        <w:tc>
          <w:tcPr>
            <w:tcW w:w="1980"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Mācību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sasniegumi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Profesionālās izglītības programmas:</w:t>
            </w: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2014./2015.m.g. I pusgadu noslēdzot:</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1. 58 audzēkņi ( 4 kursi),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2. vidējā atzīme skolā – 5,78, zemāka nekā iepriekšējā gadā;</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3.</w:t>
            </w:r>
            <w:r w:rsidRPr="00E9045E">
              <w:rPr>
                <w:rFonts w:asciiTheme="majorHAnsi" w:hAnsiTheme="majorHAnsi"/>
                <w:b/>
                <w:sz w:val="24"/>
                <w:szCs w:val="24"/>
              </w:rPr>
              <w:t xml:space="preserve"> </w:t>
            </w:r>
            <w:r w:rsidRPr="00E9045E">
              <w:rPr>
                <w:rFonts w:asciiTheme="majorHAnsi" w:hAnsiTheme="majorHAnsi"/>
                <w:sz w:val="24"/>
                <w:szCs w:val="24"/>
              </w:rPr>
              <w:t>audzēkņu skaits, kuru vidējā atzīme virs 7 ballēm –</w:t>
            </w:r>
            <w:r w:rsidRPr="00E9045E">
              <w:rPr>
                <w:rFonts w:asciiTheme="majorHAnsi" w:hAnsiTheme="majorHAnsi"/>
                <w:b/>
                <w:sz w:val="24"/>
                <w:szCs w:val="24"/>
              </w:rPr>
              <w:t xml:space="preserve"> </w:t>
            </w:r>
            <w:r w:rsidRPr="00E9045E">
              <w:rPr>
                <w:rFonts w:asciiTheme="majorHAnsi" w:hAnsiTheme="majorHAnsi"/>
                <w:sz w:val="24"/>
                <w:szCs w:val="24"/>
              </w:rPr>
              <w:t>16 jeb 27,6%</w:t>
            </w: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2014./2015.m.g. II pusgadu noslēdzot:</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1. 45 audzēkņi ( 3 kursi)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2. vidējā atzīme skolā – 5,50, augstāka nekā iepriekšējā gadā.</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3. audzēkņu skaits, kuru vidējā atzīme virs 7 ballēm – 11 jeb 24,4%</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2014./2015.mācību gadā vispārizglītojošās programmās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mācījās 138 izglītojamie. Vidējā atzīme izglītojamajiem bija 5,63 balles.</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Internātvidusskolas izglītojamo mācību sasniegumi:</w:t>
            </w:r>
          </w:p>
          <w:p w:rsidR="00BA4D9E" w:rsidRPr="00E9045E" w:rsidRDefault="00BA4D9E" w:rsidP="000A6809">
            <w:pPr>
              <w:numPr>
                <w:ilvl w:val="0"/>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3.klase</w:t>
            </w:r>
          </w:p>
          <w:p w:rsidR="00BA4D9E" w:rsidRPr="00E9045E" w:rsidRDefault="00BA4D9E" w:rsidP="000A6809">
            <w:pPr>
              <w:numPr>
                <w:ilvl w:val="1"/>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Matemātika 66,66%</w:t>
            </w:r>
          </w:p>
          <w:p w:rsidR="00BA4D9E" w:rsidRPr="00E9045E" w:rsidRDefault="00BA4D9E" w:rsidP="000A6809">
            <w:pPr>
              <w:numPr>
                <w:ilvl w:val="1"/>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Latviešu valoda 65,05%</w:t>
            </w:r>
          </w:p>
          <w:p w:rsidR="00BA4D9E" w:rsidRPr="00E9045E" w:rsidRDefault="00BA4D9E" w:rsidP="000A6809">
            <w:pPr>
              <w:numPr>
                <w:ilvl w:val="0"/>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lastRenderedPageBreak/>
              <w:t>6.klase</w:t>
            </w:r>
          </w:p>
          <w:p w:rsidR="00BA4D9E" w:rsidRPr="00E9045E" w:rsidRDefault="00BA4D9E" w:rsidP="000A6809">
            <w:pPr>
              <w:numPr>
                <w:ilvl w:val="1"/>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Matemātika 50,94%</w:t>
            </w:r>
          </w:p>
          <w:p w:rsidR="00BA4D9E" w:rsidRPr="00E9045E" w:rsidRDefault="00BA4D9E" w:rsidP="000A6809">
            <w:pPr>
              <w:numPr>
                <w:ilvl w:val="1"/>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Latviešu valoda 44,23%</w:t>
            </w:r>
          </w:p>
          <w:p w:rsidR="00BA4D9E" w:rsidRPr="00E9045E" w:rsidRDefault="00BA4D9E" w:rsidP="000A6809">
            <w:pPr>
              <w:numPr>
                <w:ilvl w:val="0"/>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Diagnosticējošie darbi</w:t>
            </w:r>
          </w:p>
          <w:p w:rsidR="00BA4D9E" w:rsidRPr="00E9045E" w:rsidRDefault="00BA4D9E" w:rsidP="000A6809">
            <w:pPr>
              <w:numPr>
                <w:ilvl w:val="1"/>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Matemātika 8.klase 44,86%</w:t>
            </w:r>
          </w:p>
          <w:p w:rsidR="00BA4D9E" w:rsidRPr="00E9045E" w:rsidRDefault="00BA4D9E" w:rsidP="000A6809">
            <w:pPr>
              <w:numPr>
                <w:ilvl w:val="1"/>
                <w:numId w:val="44"/>
              </w:num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Dabaszinības 9.klase 41,78%</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p>
        </w:tc>
      </w:tr>
      <w:tr w:rsidR="00BA4D9E" w:rsidRPr="00E9045E" w:rsidTr="00651401">
        <w:tc>
          <w:tcPr>
            <w:tcW w:w="1980"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lastRenderedPageBreak/>
              <w:t xml:space="preserve">Valsts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pārbaudes darbu rezultāti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shd w:val="clear" w:color="auto" w:fill="auto"/>
          </w:tcPr>
          <w:p w:rsidR="00B918C9" w:rsidRDefault="00BA4D9E" w:rsidP="00E9045E">
            <w:pPr>
              <w:tabs>
                <w:tab w:val="left" w:pos="3556"/>
              </w:tabs>
              <w:spacing w:after="0" w:line="240" w:lineRule="auto"/>
              <w:ind w:left="360" w:right="-908"/>
              <w:rPr>
                <w:rFonts w:asciiTheme="majorHAnsi" w:hAnsiTheme="majorHAnsi"/>
                <w:b/>
                <w:sz w:val="24"/>
                <w:szCs w:val="24"/>
              </w:rPr>
            </w:pPr>
            <w:r w:rsidRPr="00E9045E">
              <w:rPr>
                <w:rFonts w:asciiTheme="majorHAnsi" w:hAnsiTheme="majorHAnsi"/>
                <w:b/>
                <w:sz w:val="24"/>
                <w:szCs w:val="24"/>
              </w:rPr>
              <w:t xml:space="preserve">2014./2015.m.g. centralizēto profesionālās kvalifikācijas </w:t>
            </w:r>
          </w:p>
          <w:p w:rsidR="00BA4D9E" w:rsidRPr="00E9045E" w:rsidRDefault="00BA4D9E" w:rsidP="00E9045E">
            <w:pPr>
              <w:tabs>
                <w:tab w:val="left" w:pos="3556"/>
              </w:tabs>
              <w:spacing w:after="0" w:line="240" w:lineRule="auto"/>
              <w:ind w:left="360" w:right="-908"/>
              <w:rPr>
                <w:rFonts w:asciiTheme="majorHAnsi" w:hAnsiTheme="majorHAnsi"/>
                <w:b/>
                <w:sz w:val="24"/>
                <w:szCs w:val="24"/>
              </w:rPr>
            </w:pPr>
            <w:r w:rsidRPr="00E9045E">
              <w:rPr>
                <w:rFonts w:asciiTheme="majorHAnsi" w:hAnsiTheme="majorHAnsi"/>
                <w:b/>
                <w:sz w:val="24"/>
                <w:szCs w:val="24"/>
              </w:rPr>
              <w:t>eksāmenu kārtoja:</w:t>
            </w:r>
          </w:p>
          <w:p w:rsidR="00BA4D9E" w:rsidRPr="00E9045E" w:rsidRDefault="00BA4D9E" w:rsidP="00E9045E">
            <w:pPr>
              <w:tabs>
                <w:tab w:val="left" w:pos="3556"/>
              </w:tabs>
              <w:spacing w:after="0" w:line="240" w:lineRule="auto"/>
              <w:ind w:left="360" w:right="-908"/>
              <w:rPr>
                <w:rFonts w:asciiTheme="majorHAnsi" w:hAnsiTheme="majorHAnsi"/>
                <w:sz w:val="24"/>
                <w:szCs w:val="24"/>
              </w:rPr>
            </w:pPr>
            <w:r w:rsidRPr="00E9045E">
              <w:rPr>
                <w:rFonts w:asciiTheme="majorHAnsi" w:hAnsiTheme="majorHAnsi"/>
                <w:sz w:val="24"/>
                <w:szCs w:val="24"/>
              </w:rPr>
              <w:t>1.  Tālākizglītības programmas „Biškopība” izglītojamie – 16</w:t>
            </w:r>
          </w:p>
          <w:p w:rsidR="00BA4D9E" w:rsidRPr="00E9045E" w:rsidRDefault="00BA4D9E" w:rsidP="00E9045E">
            <w:pPr>
              <w:tabs>
                <w:tab w:val="left" w:pos="3556"/>
              </w:tabs>
              <w:spacing w:after="0" w:line="240" w:lineRule="auto"/>
              <w:ind w:left="360" w:right="-908"/>
              <w:rPr>
                <w:rFonts w:asciiTheme="majorHAnsi" w:hAnsiTheme="majorHAnsi"/>
                <w:sz w:val="24"/>
                <w:szCs w:val="24"/>
              </w:rPr>
            </w:pPr>
            <w:r w:rsidRPr="00E9045E">
              <w:rPr>
                <w:rFonts w:asciiTheme="majorHAnsi" w:hAnsiTheme="majorHAnsi"/>
                <w:sz w:val="24"/>
                <w:szCs w:val="24"/>
              </w:rPr>
              <w:t>2.  Tālākizglītības programmas „Lauksaimniecība” izglītojamie -19</w:t>
            </w:r>
          </w:p>
          <w:p w:rsidR="00BA4D9E" w:rsidRPr="00E9045E" w:rsidRDefault="00BA4D9E" w:rsidP="000A6809">
            <w:pPr>
              <w:pStyle w:val="ListParagraph"/>
              <w:numPr>
                <w:ilvl w:val="0"/>
                <w:numId w:val="43"/>
              </w:num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IP ‘’Ēdināšanas pakalpojumi” IV  ĒP kursa audzēkņi - 10</w:t>
            </w:r>
          </w:p>
          <w:p w:rsidR="00BA4D9E" w:rsidRPr="00E9045E" w:rsidRDefault="00BA4D9E" w:rsidP="00E9045E">
            <w:pPr>
              <w:tabs>
                <w:tab w:val="left" w:pos="3556"/>
              </w:tabs>
              <w:spacing w:after="0" w:line="240" w:lineRule="auto"/>
              <w:ind w:left="360" w:right="-908"/>
              <w:rPr>
                <w:rFonts w:asciiTheme="majorHAnsi" w:hAnsiTheme="majorHAnsi"/>
                <w:b/>
                <w:sz w:val="24"/>
                <w:szCs w:val="24"/>
              </w:rPr>
            </w:pPr>
          </w:p>
          <w:p w:rsidR="00BA4D9E" w:rsidRPr="00E9045E" w:rsidRDefault="00BA4D9E" w:rsidP="00E9045E">
            <w:pPr>
              <w:tabs>
                <w:tab w:val="left" w:pos="3556"/>
              </w:tabs>
              <w:spacing w:after="0" w:line="240" w:lineRule="auto"/>
              <w:ind w:left="360" w:right="-908"/>
              <w:jc w:val="center"/>
              <w:rPr>
                <w:rFonts w:asciiTheme="majorHAnsi" w:hAnsiTheme="majorHAnsi"/>
                <w:b/>
                <w:sz w:val="24"/>
                <w:szCs w:val="24"/>
              </w:rPr>
            </w:pPr>
          </w:p>
          <w:p w:rsidR="00B918C9" w:rsidRDefault="00BA4D9E" w:rsidP="00E9045E">
            <w:pPr>
              <w:tabs>
                <w:tab w:val="left" w:pos="3556"/>
              </w:tabs>
              <w:spacing w:after="0" w:line="240" w:lineRule="auto"/>
              <w:ind w:left="360" w:right="-908"/>
              <w:jc w:val="center"/>
              <w:rPr>
                <w:rFonts w:asciiTheme="majorHAnsi" w:hAnsiTheme="majorHAnsi"/>
                <w:b/>
                <w:sz w:val="24"/>
                <w:szCs w:val="24"/>
              </w:rPr>
            </w:pPr>
            <w:r w:rsidRPr="00E9045E">
              <w:rPr>
                <w:rFonts w:asciiTheme="majorHAnsi" w:hAnsiTheme="majorHAnsi"/>
                <w:b/>
                <w:sz w:val="24"/>
                <w:szCs w:val="24"/>
              </w:rPr>
              <w:t xml:space="preserve">Centralizētā profesionālās kvalifikācijas eksāmena </w:t>
            </w:r>
          </w:p>
          <w:p w:rsidR="00BA4D9E" w:rsidRPr="00E9045E" w:rsidRDefault="00BA4D9E" w:rsidP="00E9045E">
            <w:pPr>
              <w:tabs>
                <w:tab w:val="left" w:pos="3556"/>
              </w:tabs>
              <w:spacing w:after="0" w:line="240" w:lineRule="auto"/>
              <w:ind w:left="360" w:right="-908"/>
              <w:jc w:val="center"/>
              <w:rPr>
                <w:rFonts w:asciiTheme="majorHAnsi" w:hAnsiTheme="majorHAnsi"/>
                <w:b/>
                <w:sz w:val="24"/>
                <w:szCs w:val="24"/>
              </w:rPr>
            </w:pPr>
            <w:r w:rsidRPr="00E9045E">
              <w:rPr>
                <w:rFonts w:asciiTheme="majorHAnsi" w:hAnsiTheme="majorHAnsi"/>
                <w:b/>
                <w:sz w:val="24"/>
                <w:szCs w:val="24"/>
              </w:rPr>
              <w:t>rezultāti:</w:t>
            </w:r>
          </w:p>
          <w:p w:rsidR="00BA4D9E" w:rsidRPr="00E9045E" w:rsidRDefault="00BA4D9E" w:rsidP="00E9045E">
            <w:pPr>
              <w:tabs>
                <w:tab w:val="left" w:pos="3556"/>
              </w:tabs>
              <w:spacing w:after="0" w:line="240" w:lineRule="auto"/>
              <w:ind w:left="360" w:right="-908"/>
              <w:rPr>
                <w:rFonts w:asciiTheme="majorHAnsi" w:hAnsiTheme="majorHAnsi"/>
                <w:b/>
                <w:sz w:val="24"/>
                <w:szCs w:val="24"/>
              </w:rPr>
            </w:pPr>
          </w:p>
          <w:p w:rsidR="00BA4D9E" w:rsidRPr="00E9045E" w:rsidRDefault="00BA4D9E" w:rsidP="00E9045E">
            <w:pPr>
              <w:tabs>
                <w:tab w:val="left" w:pos="3556"/>
              </w:tabs>
              <w:spacing w:after="0" w:line="240" w:lineRule="auto"/>
              <w:ind w:left="360" w:right="-908"/>
              <w:rPr>
                <w:rFonts w:asciiTheme="majorHAnsi" w:hAnsiTheme="majorHAnsi"/>
                <w:b/>
                <w:sz w:val="24"/>
                <w:szCs w:val="24"/>
              </w:rPr>
            </w:pPr>
          </w:p>
          <w:tbl>
            <w:tblPr>
              <w:tblW w:w="6379"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3"/>
              <w:gridCol w:w="372"/>
              <w:gridCol w:w="372"/>
              <w:gridCol w:w="439"/>
              <w:gridCol w:w="424"/>
              <w:gridCol w:w="463"/>
              <w:gridCol w:w="479"/>
              <w:gridCol w:w="479"/>
              <w:gridCol w:w="786"/>
              <w:gridCol w:w="992"/>
            </w:tblGrid>
            <w:tr w:rsidR="00BA4D9E" w:rsidRPr="00E9045E" w:rsidTr="00651401">
              <w:tc>
                <w:tcPr>
                  <w:tcW w:w="1573"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Kurss</w:t>
                  </w:r>
                </w:p>
              </w:tc>
              <w:tc>
                <w:tcPr>
                  <w:tcW w:w="372"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4</w:t>
                  </w:r>
                </w:p>
              </w:tc>
              <w:tc>
                <w:tcPr>
                  <w:tcW w:w="372"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5</w:t>
                  </w:r>
                </w:p>
              </w:tc>
              <w:tc>
                <w:tcPr>
                  <w:tcW w:w="439"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6</w:t>
                  </w:r>
                </w:p>
              </w:tc>
              <w:tc>
                <w:tcPr>
                  <w:tcW w:w="424"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7</w:t>
                  </w:r>
                </w:p>
              </w:tc>
              <w:tc>
                <w:tcPr>
                  <w:tcW w:w="463"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8</w:t>
                  </w:r>
                </w:p>
              </w:tc>
              <w:tc>
                <w:tcPr>
                  <w:tcW w:w="479"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9</w:t>
                  </w:r>
                </w:p>
              </w:tc>
              <w:tc>
                <w:tcPr>
                  <w:tcW w:w="479"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10</w:t>
                  </w:r>
                </w:p>
              </w:tc>
              <w:tc>
                <w:tcPr>
                  <w:tcW w:w="786"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Vid. balle</w:t>
                  </w:r>
                </w:p>
              </w:tc>
              <w:tc>
                <w:tcPr>
                  <w:tcW w:w="992"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Vid. balle iepr. mācību gadā</w:t>
                  </w:r>
                </w:p>
              </w:tc>
            </w:tr>
            <w:tr w:rsidR="00BA4D9E" w:rsidRPr="00E9045E" w:rsidTr="00651401">
              <w:tc>
                <w:tcPr>
                  <w:tcW w:w="1573"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Bišk.</w:t>
                  </w:r>
                </w:p>
              </w:tc>
              <w:tc>
                <w:tcPr>
                  <w:tcW w:w="372"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372"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439"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424"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2</w:t>
                  </w:r>
                </w:p>
              </w:tc>
              <w:tc>
                <w:tcPr>
                  <w:tcW w:w="463"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w:t>
                  </w:r>
                </w:p>
              </w:tc>
              <w:tc>
                <w:tcPr>
                  <w:tcW w:w="479"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5</w:t>
                  </w:r>
                </w:p>
              </w:tc>
              <w:tc>
                <w:tcPr>
                  <w:tcW w:w="479"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8</w:t>
                  </w:r>
                </w:p>
              </w:tc>
              <w:tc>
                <w:tcPr>
                  <w:tcW w:w="786"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9,19</w:t>
                  </w:r>
                </w:p>
              </w:tc>
              <w:tc>
                <w:tcPr>
                  <w:tcW w:w="992"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8,33</w:t>
                  </w:r>
                </w:p>
              </w:tc>
            </w:tr>
            <w:tr w:rsidR="00BA4D9E" w:rsidRPr="00E9045E" w:rsidTr="00651401">
              <w:tc>
                <w:tcPr>
                  <w:tcW w:w="1573"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Lauksaimn.</w:t>
                  </w:r>
                </w:p>
              </w:tc>
              <w:tc>
                <w:tcPr>
                  <w:tcW w:w="372"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372"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439"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424"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w:t>
                  </w:r>
                </w:p>
              </w:tc>
              <w:tc>
                <w:tcPr>
                  <w:tcW w:w="463"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2</w:t>
                  </w:r>
                </w:p>
              </w:tc>
              <w:tc>
                <w:tcPr>
                  <w:tcW w:w="479"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6</w:t>
                  </w:r>
                </w:p>
              </w:tc>
              <w:tc>
                <w:tcPr>
                  <w:tcW w:w="479"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10</w:t>
                  </w:r>
                </w:p>
              </w:tc>
              <w:tc>
                <w:tcPr>
                  <w:tcW w:w="786"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9,32</w:t>
                  </w:r>
                </w:p>
              </w:tc>
              <w:tc>
                <w:tcPr>
                  <w:tcW w:w="992"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w:t>
                  </w:r>
                </w:p>
              </w:tc>
            </w:tr>
            <w:tr w:rsidR="00BA4D9E" w:rsidRPr="00E9045E" w:rsidTr="00651401">
              <w:tc>
                <w:tcPr>
                  <w:tcW w:w="1573"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 xml:space="preserve">ĒP IV </w:t>
                  </w:r>
                </w:p>
              </w:tc>
              <w:tc>
                <w:tcPr>
                  <w:tcW w:w="372"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372"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439" w:type="dxa"/>
                </w:tcPr>
                <w:p w:rsidR="00BA4D9E" w:rsidRPr="00E9045E" w:rsidRDefault="00BA4D9E" w:rsidP="00B918C9">
                  <w:pPr>
                    <w:tabs>
                      <w:tab w:val="left" w:pos="3556"/>
                    </w:tabs>
                    <w:spacing w:after="0" w:line="240" w:lineRule="auto"/>
                    <w:ind w:right="-908"/>
                    <w:rPr>
                      <w:rFonts w:asciiTheme="majorHAnsi" w:hAnsiTheme="majorHAnsi"/>
                      <w:sz w:val="24"/>
                      <w:szCs w:val="24"/>
                    </w:rPr>
                  </w:pPr>
                </w:p>
              </w:tc>
              <w:tc>
                <w:tcPr>
                  <w:tcW w:w="424"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2</w:t>
                  </w:r>
                </w:p>
              </w:tc>
              <w:tc>
                <w:tcPr>
                  <w:tcW w:w="463"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4</w:t>
                  </w:r>
                </w:p>
              </w:tc>
              <w:tc>
                <w:tcPr>
                  <w:tcW w:w="479"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3</w:t>
                  </w:r>
                </w:p>
              </w:tc>
              <w:tc>
                <w:tcPr>
                  <w:tcW w:w="479"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w:t>
                  </w:r>
                </w:p>
              </w:tc>
              <w:tc>
                <w:tcPr>
                  <w:tcW w:w="786"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8,30</w:t>
                  </w:r>
                </w:p>
              </w:tc>
              <w:tc>
                <w:tcPr>
                  <w:tcW w:w="992" w:type="dxa"/>
                </w:tcPr>
                <w:p w:rsidR="00BA4D9E" w:rsidRPr="00E9045E" w:rsidRDefault="00BA4D9E" w:rsidP="00B918C9">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7,14</w:t>
                  </w:r>
                </w:p>
              </w:tc>
            </w:tr>
            <w:tr w:rsidR="00BA4D9E" w:rsidRPr="00E9045E" w:rsidTr="00651401">
              <w:tc>
                <w:tcPr>
                  <w:tcW w:w="1573"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Kopā:</w:t>
                  </w:r>
                </w:p>
              </w:tc>
              <w:tc>
                <w:tcPr>
                  <w:tcW w:w="372" w:type="dxa"/>
                </w:tcPr>
                <w:p w:rsidR="00BA4D9E" w:rsidRPr="00E9045E" w:rsidRDefault="00BA4D9E" w:rsidP="00B918C9">
                  <w:pPr>
                    <w:tabs>
                      <w:tab w:val="left" w:pos="3556"/>
                    </w:tabs>
                    <w:spacing w:after="0" w:line="240" w:lineRule="auto"/>
                    <w:ind w:right="-908"/>
                    <w:rPr>
                      <w:rFonts w:asciiTheme="majorHAnsi" w:hAnsiTheme="majorHAnsi"/>
                      <w:b/>
                      <w:sz w:val="24"/>
                      <w:szCs w:val="24"/>
                    </w:rPr>
                  </w:pPr>
                </w:p>
              </w:tc>
              <w:tc>
                <w:tcPr>
                  <w:tcW w:w="372" w:type="dxa"/>
                </w:tcPr>
                <w:p w:rsidR="00BA4D9E" w:rsidRPr="00E9045E" w:rsidRDefault="00BA4D9E" w:rsidP="00B918C9">
                  <w:pPr>
                    <w:tabs>
                      <w:tab w:val="left" w:pos="3556"/>
                    </w:tabs>
                    <w:spacing w:after="0" w:line="240" w:lineRule="auto"/>
                    <w:ind w:right="-908"/>
                    <w:rPr>
                      <w:rFonts w:asciiTheme="majorHAnsi" w:hAnsiTheme="majorHAnsi"/>
                      <w:b/>
                      <w:sz w:val="24"/>
                      <w:szCs w:val="24"/>
                    </w:rPr>
                  </w:pPr>
                </w:p>
              </w:tc>
              <w:tc>
                <w:tcPr>
                  <w:tcW w:w="439" w:type="dxa"/>
                </w:tcPr>
                <w:p w:rsidR="00BA4D9E" w:rsidRPr="00E9045E" w:rsidRDefault="00BA4D9E" w:rsidP="00B918C9">
                  <w:pPr>
                    <w:tabs>
                      <w:tab w:val="left" w:pos="3556"/>
                    </w:tabs>
                    <w:spacing w:after="0" w:line="240" w:lineRule="auto"/>
                    <w:ind w:right="-908"/>
                    <w:rPr>
                      <w:rFonts w:asciiTheme="majorHAnsi" w:hAnsiTheme="majorHAnsi"/>
                      <w:b/>
                      <w:sz w:val="24"/>
                      <w:szCs w:val="24"/>
                    </w:rPr>
                  </w:pPr>
                </w:p>
              </w:tc>
              <w:tc>
                <w:tcPr>
                  <w:tcW w:w="424"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5</w:t>
                  </w:r>
                </w:p>
              </w:tc>
              <w:tc>
                <w:tcPr>
                  <w:tcW w:w="463"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7</w:t>
                  </w:r>
                </w:p>
              </w:tc>
              <w:tc>
                <w:tcPr>
                  <w:tcW w:w="479"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14</w:t>
                  </w:r>
                </w:p>
              </w:tc>
              <w:tc>
                <w:tcPr>
                  <w:tcW w:w="479"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19</w:t>
                  </w:r>
                </w:p>
              </w:tc>
              <w:tc>
                <w:tcPr>
                  <w:tcW w:w="786"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9,04</w:t>
                  </w:r>
                </w:p>
              </w:tc>
              <w:tc>
                <w:tcPr>
                  <w:tcW w:w="992" w:type="dxa"/>
                </w:tcPr>
                <w:p w:rsidR="00BA4D9E" w:rsidRPr="00E9045E" w:rsidRDefault="00BA4D9E" w:rsidP="00B918C9">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7,74</w:t>
                  </w:r>
                </w:p>
              </w:tc>
            </w:tr>
          </w:tbl>
          <w:p w:rsidR="00BA4D9E" w:rsidRPr="00E9045E" w:rsidRDefault="00BA4D9E" w:rsidP="00B918C9">
            <w:pPr>
              <w:tabs>
                <w:tab w:val="left" w:pos="3556"/>
              </w:tabs>
              <w:spacing w:after="0" w:line="240" w:lineRule="auto"/>
              <w:ind w:left="360" w:right="-908"/>
              <w:rPr>
                <w:rFonts w:asciiTheme="majorHAnsi" w:hAnsiTheme="majorHAnsi"/>
                <w:b/>
                <w:sz w:val="24"/>
                <w:szCs w:val="24"/>
              </w:rPr>
            </w:pPr>
            <w:r w:rsidRPr="00E9045E">
              <w:rPr>
                <w:rFonts w:asciiTheme="majorHAnsi" w:hAnsiTheme="majorHAnsi"/>
                <w:b/>
                <w:sz w:val="24"/>
                <w:szCs w:val="24"/>
              </w:rPr>
              <w:t xml:space="preserve">     </w:t>
            </w: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Visi izglītojamie sekmīgi nokārtija profesionālās kvalifikācijas eksāmenus un saņēma atbilstošos izglītības dokumentus. PKE rezultāti ir augstāki nekā iepriekšējā mācību gadā.</w:t>
            </w:r>
          </w:p>
          <w:p w:rsidR="00BA4D9E" w:rsidRPr="00E9045E" w:rsidRDefault="00BA4D9E" w:rsidP="00E9045E">
            <w:pPr>
              <w:tabs>
                <w:tab w:val="left" w:pos="3556"/>
              </w:tabs>
              <w:spacing w:after="0" w:line="240" w:lineRule="auto"/>
              <w:ind w:right="-908"/>
              <w:rPr>
                <w:rFonts w:asciiTheme="majorHAnsi" w:hAnsiTheme="majorHAnsi"/>
                <w:sz w:val="24"/>
                <w:szCs w:val="24"/>
              </w:rPr>
            </w:pPr>
          </w:p>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Internātvidusskolas izglītojamo valsts pārbaudes darbu rezultāti:</w:t>
            </w:r>
          </w:p>
          <w:p w:rsidR="00BA4D9E" w:rsidRPr="00E9045E" w:rsidRDefault="00BA4D9E" w:rsidP="000A6809">
            <w:pPr>
              <w:numPr>
                <w:ilvl w:val="0"/>
                <w:numId w:val="45"/>
              </w:num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9.klase</w:t>
            </w:r>
          </w:p>
          <w:p w:rsidR="00BA4D9E" w:rsidRPr="00E9045E" w:rsidRDefault="00BA4D9E" w:rsidP="000A6809">
            <w:pPr>
              <w:numPr>
                <w:ilvl w:val="1"/>
                <w:numId w:val="45"/>
              </w:num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Matemātika 52,00%</w:t>
            </w:r>
          </w:p>
          <w:p w:rsidR="00BA4D9E" w:rsidRPr="00E9045E" w:rsidRDefault="00BA4D9E" w:rsidP="000A6809">
            <w:pPr>
              <w:numPr>
                <w:ilvl w:val="1"/>
                <w:numId w:val="45"/>
              </w:num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Latviešu valoda 46,00%</w:t>
            </w:r>
          </w:p>
          <w:p w:rsidR="00BA4D9E" w:rsidRPr="00E9045E" w:rsidRDefault="00BA4D9E" w:rsidP="000A6809">
            <w:pPr>
              <w:numPr>
                <w:ilvl w:val="1"/>
                <w:numId w:val="45"/>
              </w:num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Krievu valoda 70,00%</w:t>
            </w:r>
          </w:p>
          <w:p w:rsidR="00BA4D9E" w:rsidRPr="00E9045E" w:rsidRDefault="00BA4D9E" w:rsidP="000A6809">
            <w:pPr>
              <w:numPr>
                <w:ilvl w:val="1"/>
                <w:numId w:val="45"/>
              </w:num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Angļu valoda 48,30%</w:t>
            </w:r>
          </w:p>
          <w:p w:rsidR="00BA4D9E" w:rsidRPr="00E9045E" w:rsidRDefault="00BA4D9E" w:rsidP="000A6809">
            <w:pPr>
              <w:numPr>
                <w:ilvl w:val="1"/>
                <w:numId w:val="45"/>
              </w:num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Vēsture 58,00%</w:t>
            </w: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p>
        </w:tc>
      </w:tr>
      <w:tr w:rsidR="00BA4D9E" w:rsidRPr="00E9045E" w:rsidTr="00651401">
        <w:tc>
          <w:tcPr>
            <w:tcW w:w="1980"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Centralizēto </w:t>
            </w: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eksāmenu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rezultāti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shd w:val="clear" w:color="auto" w:fill="auto"/>
          </w:tcPr>
          <w:p w:rsidR="00BA4D9E" w:rsidRPr="00E9045E" w:rsidRDefault="00BA4D9E" w:rsidP="00E9045E">
            <w:pPr>
              <w:tabs>
                <w:tab w:val="left" w:pos="3556"/>
              </w:tabs>
              <w:spacing w:after="0" w:line="240" w:lineRule="auto"/>
              <w:ind w:right="-908"/>
              <w:jc w:val="center"/>
              <w:rPr>
                <w:rFonts w:asciiTheme="majorHAnsi" w:hAnsiTheme="majorHAnsi"/>
                <w:b/>
                <w:sz w:val="24"/>
                <w:szCs w:val="24"/>
              </w:rPr>
            </w:pPr>
            <w:r w:rsidRPr="00E9045E">
              <w:rPr>
                <w:rFonts w:asciiTheme="majorHAnsi" w:hAnsiTheme="majorHAnsi"/>
                <w:b/>
                <w:sz w:val="24"/>
                <w:szCs w:val="24"/>
              </w:rPr>
              <w:t>CE rezultāti pa mācību priekšmetiem 2014./2015.m.g.</w:t>
            </w:r>
          </w:p>
          <w:p w:rsidR="00BA4D9E" w:rsidRPr="00E9045E" w:rsidRDefault="00BA4D9E" w:rsidP="00E9045E">
            <w:pPr>
              <w:tabs>
                <w:tab w:val="left" w:pos="3556"/>
              </w:tabs>
              <w:spacing w:after="0" w:line="240" w:lineRule="auto"/>
              <w:ind w:right="-908"/>
              <w:jc w:val="center"/>
              <w:rPr>
                <w:rFonts w:asciiTheme="majorHAnsi" w:hAnsiTheme="majorHAnsi"/>
                <w:b/>
                <w:sz w:val="24"/>
                <w:szCs w:val="24"/>
              </w:rPr>
            </w:pPr>
            <w:r w:rsidRPr="00E9045E">
              <w:rPr>
                <w:rFonts w:asciiTheme="majorHAnsi" w:hAnsiTheme="majorHAnsi"/>
                <w:b/>
                <w:sz w:val="24"/>
                <w:szCs w:val="24"/>
              </w:rPr>
              <w:t>Profesionālās izglītības grupas:</w:t>
            </w:r>
          </w:p>
          <w:p w:rsidR="00BA4D9E" w:rsidRPr="00E9045E" w:rsidRDefault="00BA4D9E" w:rsidP="00E9045E">
            <w:pPr>
              <w:tabs>
                <w:tab w:val="left" w:pos="3556"/>
              </w:tabs>
              <w:spacing w:after="0" w:line="240" w:lineRule="auto"/>
              <w:ind w:right="-908"/>
              <w:jc w:val="center"/>
              <w:rPr>
                <w:rFonts w:asciiTheme="majorHAnsi" w:hAnsiTheme="majorHAnsi"/>
                <w:b/>
                <w:sz w:val="24"/>
                <w:szCs w:val="24"/>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2"/>
              <w:gridCol w:w="1082"/>
              <w:gridCol w:w="1539"/>
              <w:gridCol w:w="1757"/>
              <w:gridCol w:w="2435"/>
            </w:tblGrid>
            <w:tr w:rsidR="00BA4D9E" w:rsidRPr="00E9045E" w:rsidTr="00651401">
              <w:tc>
                <w:tcPr>
                  <w:tcW w:w="1692"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Mācību priekšmets</w:t>
                  </w:r>
                </w:p>
              </w:tc>
              <w:tc>
                <w:tcPr>
                  <w:tcW w:w="1082"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Kārtoja</w:t>
                  </w:r>
                </w:p>
              </w:tc>
              <w:tc>
                <w:tcPr>
                  <w:tcW w:w="1539"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Rezultāti</w:t>
                  </w:r>
                </w:p>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2015.g.</w:t>
                  </w:r>
                </w:p>
              </w:tc>
              <w:tc>
                <w:tcPr>
                  <w:tcW w:w="1757"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Iepriekšējā mācību gadā</w:t>
                  </w:r>
                </w:p>
              </w:tc>
              <w:tc>
                <w:tcPr>
                  <w:tcW w:w="2435" w:type="dxa"/>
                </w:tcPr>
                <w:p w:rsidR="00BA4D9E" w:rsidRPr="00E9045E" w:rsidRDefault="00BA4D9E" w:rsidP="00E9045E">
                  <w:pPr>
                    <w:tabs>
                      <w:tab w:val="left" w:pos="3556"/>
                    </w:tabs>
                    <w:spacing w:after="0" w:line="240" w:lineRule="auto"/>
                    <w:ind w:right="-908"/>
                    <w:rPr>
                      <w:rFonts w:asciiTheme="majorHAnsi" w:hAnsiTheme="majorHAnsi"/>
                      <w:b/>
                      <w:sz w:val="24"/>
                      <w:szCs w:val="24"/>
                    </w:rPr>
                  </w:pPr>
                </w:p>
              </w:tc>
            </w:tr>
            <w:tr w:rsidR="00BA4D9E" w:rsidRPr="00E9045E" w:rsidTr="00651401">
              <w:tc>
                <w:tcPr>
                  <w:tcW w:w="169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Vēsture</w:t>
                  </w:r>
                </w:p>
              </w:tc>
              <w:tc>
                <w:tcPr>
                  <w:tcW w:w="108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8</w:t>
                  </w:r>
                </w:p>
              </w:tc>
              <w:tc>
                <w:tcPr>
                  <w:tcW w:w="1539"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52%</w:t>
                  </w:r>
                </w:p>
              </w:tc>
              <w:tc>
                <w:tcPr>
                  <w:tcW w:w="1757"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50%</w:t>
                  </w:r>
                </w:p>
              </w:tc>
              <w:tc>
                <w:tcPr>
                  <w:tcW w:w="2435"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w:t>
                  </w:r>
                </w:p>
              </w:tc>
            </w:tr>
            <w:tr w:rsidR="00BA4D9E" w:rsidRPr="00E9045E" w:rsidTr="00651401">
              <w:tc>
                <w:tcPr>
                  <w:tcW w:w="169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Latviešu valoda</w:t>
                  </w:r>
                </w:p>
              </w:tc>
              <w:tc>
                <w:tcPr>
                  <w:tcW w:w="108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12</w:t>
                  </w:r>
                </w:p>
              </w:tc>
              <w:tc>
                <w:tcPr>
                  <w:tcW w:w="1539"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44%</w:t>
                  </w:r>
                </w:p>
              </w:tc>
              <w:tc>
                <w:tcPr>
                  <w:tcW w:w="1757"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46%</w:t>
                  </w:r>
                </w:p>
              </w:tc>
              <w:tc>
                <w:tcPr>
                  <w:tcW w:w="2435"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w:t>
                  </w:r>
                </w:p>
              </w:tc>
            </w:tr>
            <w:tr w:rsidR="00BA4D9E" w:rsidRPr="00E9045E" w:rsidTr="00651401">
              <w:tc>
                <w:tcPr>
                  <w:tcW w:w="169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Angļu valoda</w:t>
                  </w:r>
                </w:p>
              </w:tc>
              <w:tc>
                <w:tcPr>
                  <w:tcW w:w="108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13</w:t>
                  </w:r>
                </w:p>
              </w:tc>
              <w:tc>
                <w:tcPr>
                  <w:tcW w:w="1539"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33%</w:t>
                  </w:r>
                </w:p>
              </w:tc>
              <w:tc>
                <w:tcPr>
                  <w:tcW w:w="1757"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34%</w:t>
                  </w:r>
                </w:p>
              </w:tc>
              <w:tc>
                <w:tcPr>
                  <w:tcW w:w="2435"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w:t>
                  </w:r>
                </w:p>
              </w:tc>
            </w:tr>
            <w:tr w:rsidR="00BA4D9E" w:rsidRPr="00E9045E" w:rsidTr="00651401">
              <w:tc>
                <w:tcPr>
                  <w:tcW w:w="169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Matemātika</w:t>
                  </w:r>
                </w:p>
              </w:tc>
              <w:tc>
                <w:tcPr>
                  <w:tcW w:w="1082"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12</w:t>
                  </w:r>
                </w:p>
              </w:tc>
              <w:tc>
                <w:tcPr>
                  <w:tcW w:w="1539"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13%</w:t>
                  </w:r>
                </w:p>
              </w:tc>
              <w:tc>
                <w:tcPr>
                  <w:tcW w:w="1757"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20%</w:t>
                  </w:r>
                </w:p>
              </w:tc>
              <w:tc>
                <w:tcPr>
                  <w:tcW w:w="2435" w:type="dxa"/>
                </w:tcPr>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w:t>
                  </w:r>
                </w:p>
              </w:tc>
            </w:tr>
            <w:tr w:rsidR="00BA4D9E" w:rsidRPr="00E9045E" w:rsidTr="00651401">
              <w:tc>
                <w:tcPr>
                  <w:tcW w:w="1692"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Kopā</w:t>
                  </w:r>
                </w:p>
              </w:tc>
              <w:tc>
                <w:tcPr>
                  <w:tcW w:w="1082"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45</w:t>
                  </w:r>
                </w:p>
              </w:tc>
              <w:tc>
                <w:tcPr>
                  <w:tcW w:w="1539"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35%</w:t>
                  </w:r>
                </w:p>
              </w:tc>
              <w:tc>
                <w:tcPr>
                  <w:tcW w:w="1757"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38%</w:t>
                  </w:r>
                </w:p>
              </w:tc>
              <w:tc>
                <w:tcPr>
                  <w:tcW w:w="2435" w:type="dxa"/>
                </w:tcPr>
                <w:p w:rsidR="00BA4D9E" w:rsidRPr="00E9045E" w:rsidRDefault="00BA4D9E" w:rsidP="00E9045E">
                  <w:pPr>
                    <w:tabs>
                      <w:tab w:val="left" w:pos="3556"/>
                    </w:tabs>
                    <w:spacing w:after="0" w:line="240" w:lineRule="auto"/>
                    <w:ind w:right="-908"/>
                    <w:rPr>
                      <w:rFonts w:asciiTheme="majorHAnsi" w:hAnsiTheme="majorHAnsi"/>
                      <w:b/>
                      <w:sz w:val="24"/>
                      <w:szCs w:val="24"/>
                    </w:rPr>
                  </w:pPr>
                  <w:r w:rsidRPr="00E9045E">
                    <w:rPr>
                      <w:rFonts w:asciiTheme="majorHAnsi" w:hAnsiTheme="majorHAnsi"/>
                      <w:b/>
                      <w:sz w:val="24"/>
                      <w:szCs w:val="24"/>
                    </w:rPr>
                    <w:t>-</w:t>
                  </w:r>
                </w:p>
              </w:tc>
            </w:tr>
          </w:tbl>
          <w:p w:rsidR="00B918C9"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 xml:space="preserve">CE nokārtoja visi audzēkņi, iegūstot sertifikātus. Kopumā rezultāti par </w:t>
            </w: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lastRenderedPageBreak/>
              <w:t>3% zemāki nekā iepriekšējā gadā.</w:t>
            </w:r>
          </w:p>
          <w:p w:rsidR="00BA4D9E" w:rsidRPr="00E9045E" w:rsidRDefault="00BA4D9E" w:rsidP="00E9045E">
            <w:pPr>
              <w:tabs>
                <w:tab w:val="left" w:pos="3556"/>
              </w:tabs>
              <w:spacing w:after="0" w:line="240" w:lineRule="auto"/>
              <w:ind w:right="-908"/>
              <w:rPr>
                <w:rFonts w:asciiTheme="majorHAnsi" w:hAnsiTheme="majorHAnsi"/>
                <w:sz w:val="24"/>
                <w:szCs w:val="24"/>
              </w:rPr>
            </w:pP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b/>
                <w:sz w:val="24"/>
                <w:szCs w:val="24"/>
              </w:rPr>
              <w:t>Internātvidusskolas posmā</w:t>
            </w:r>
            <w:r w:rsidRPr="00E9045E">
              <w:rPr>
                <w:rFonts w:asciiTheme="majorHAnsi" w:hAnsiTheme="majorHAnsi"/>
                <w:sz w:val="24"/>
                <w:szCs w:val="24"/>
              </w:rPr>
              <w:t>- eksāmenus kārtoja 2015.gadā 8 (astoņi) izglītojamie.</w:t>
            </w:r>
          </w:p>
          <w:p w:rsidR="00BA4D9E" w:rsidRPr="00E9045E" w:rsidRDefault="00BA4D9E" w:rsidP="00E9045E">
            <w:pPr>
              <w:tabs>
                <w:tab w:val="left" w:pos="3556"/>
              </w:tabs>
              <w:spacing w:after="0" w:line="240" w:lineRule="auto"/>
              <w:ind w:right="-908"/>
              <w:rPr>
                <w:rFonts w:asciiTheme="majorHAnsi" w:hAnsiTheme="majorHAnsi"/>
                <w:sz w:val="6"/>
                <w:szCs w:val="24"/>
              </w:rPr>
            </w:pPr>
          </w:p>
          <w:p w:rsidR="00BA4D9E" w:rsidRPr="00E9045E" w:rsidRDefault="00BA4D9E" w:rsidP="00E9045E">
            <w:pPr>
              <w:tabs>
                <w:tab w:val="left" w:pos="3556"/>
              </w:tabs>
              <w:spacing w:after="0" w:line="240" w:lineRule="auto"/>
              <w:ind w:right="-908"/>
              <w:rPr>
                <w:rFonts w:asciiTheme="majorHAnsi" w:hAnsiTheme="majorHAnsi"/>
                <w:b/>
                <w:sz w:val="24"/>
                <w:szCs w:val="24"/>
                <w:u w:val="single"/>
              </w:rPr>
            </w:pPr>
            <w:r w:rsidRPr="00E9045E">
              <w:rPr>
                <w:rFonts w:asciiTheme="majorHAnsi" w:hAnsiTheme="majorHAnsi"/>
                <w:sz w:val="24"/>
                <w:szCs w:val="24"/>
              </w:rPr>
              <w:t xml:space="preserve">                                </w:t>
            </w:r>
            <w:r w:rsidRPr="00E9045E">
              <w:rPr>
                <w:rFonts w:asciiTheme="majorHAnsi" w:hAnsiTheme="majorHAnsi"/>
                <w:b/>
                <w:sz w:val="24"/>
                <w:szCs w:val="24"/>
                <w:u w:val="single"/>
              </w:rPr>
              <w:t>2014.g.</w:t>
            </w:r>
            <w:r w:rsidRPr="00E9045E">
              <w:rPr>
                <w:rFonts w:asciiTheme="majorHAnsi" w:hAnsiTheme="majorHAnsi"/>
                <w:b/>
                <w:sz w:val="24"/>
                <w:szCs w:val="24"/>
              </w:rPr>
              <w:t xml:space="preserve">              </w:t>
            </w:r>
            <w:r w:rsidRPr="00E9045E">
              <w:rPr>
                <w:rFonts w:asciiTheme="majorHAnsi" w:hAnsiTheme="majorHAnsi"/>
                <w:b/>
                <w:sz w:val="24"/>
                <w:szCs w:val="24"/>
                <w:u w:val="single"/>
              </w:rPr>
              <w:t>2015.g.</w:t>
            </w: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Latviešu valoda       49%                   40,63%</w:t>
            </w: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Krievu valoda          63,75%             61,67%</w:t>
            </w: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Matemātika              15,13%             28,25%</w:t>
            </w: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Angļu valoda            35,75%             42,80%</w:t>
            </w:r>
          </w:p>
          <w:p w:rsidR="00BA4D9E" w:rsidRPr="00E9045E" w:rsidRDefault="00BA4D9E" w:rsidP="00E9045E">
            <w:pPr>
              <w:tabs>
                <w:tab w:val="left" w:pos="3556"/>
              </w:tabs>
              <w:spacing w:after="0" w:line="240" w:lineRule="auto"/>
              <w:ind w:right="-908"/>
              <w:rPr>
                <w:rFonts w:asciiTheme="majorHAnsi" w:hAnsiTheme="majorHAnsi"/>
                <w:sz w:val="24"/>
                <w:szCs w:val="24"/>
              </w:rPr>
            </w:pPr>
            <w:r w:rsidRPr="00E9045E">
              <w:rPr>
                <w:rFonts w:asciiTheme="majorHAnsi" w:hAnsiTheme="majorHAnsi"/>
                <w:sz w:val="24"/>
                <w:szCs w:val="24"/>
              </w:rPr>
              <w:t>Konditoreja                                       73,80%</w:t>
            </w:r>
          </w:p>
          <w:p w:rsidR="00BA4D9E" w:rsidRPr="00E9045E" w:rsidRDefault="00BA4D9E" w:rsidP="00E9045E">
            <w:pPr>
              <w:tabs>
                <w:tab w:val="left" w:pos="3556"/>
              </w:tabs>
              <w:spacing w:after="0" w:line="240" w:lineRule="auto"/>
              <w:ind w:right="-908"/>
              <w:jc w:val="center"/>
              <w:rPr>
                <w:rFonts w:asciiTheme="majorHAnsi" w:hAnsiTheme="majorHAnsi"/>
                <w:b/>
                <w:sz w:val="24"/>
                <w:szCs w:val="24"/>
              </w:rPr>
            </w:pPr>
          </w:p>
        </w:tc>
      </w:tr>
      <w:tr w:rsidR="00BA4D9E" w:rsidRPr="00E9045E" w:rsidTr="00651401">
        <w:tc>
          <w:tcPr>
            <w:tcW w:w="1980"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lastRenderedPageBreak/>
              <w:t xml:space="preserve">Mācību </w:t>
            </w: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priekšmetu </w:t>
            </w:r>
          </w:p>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olimpiāžu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rezultāti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tcBorders>
              <w:bottom w:val="single" w:sz="4" w:space="0" w:color="auto"/>
            </w:tcBorders>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Internātvidusskolas izglītojamie:</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*Angļu valoda 9.-12.klase – 7 dalībnieki.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*Latviešu valoda un literatūra – 1 dalībnieks saņēma atzinību.</w:t>
            </w: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*Matemātika 4.klasei – 1 dalībnieks.</w:t>
            </w:r>
          </w:p>
        </w:tc>
      </w:tr>
      <w:tr w:rsidR="00BA4D9E" w:rsidRPr="00E9045E" w:rsidTr="00651401">
        <w:trPr>
          <w:trHeight w:val="1563"/>
        </w:trPr>
        <w:tc>
          <w:tcPr>
            <w:tcW w:w="1980" w:type="dxa"/>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Konkursu rezultāti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tcBorders>
              <w:bottom w:val="nil"/>
            </w:tcBorders>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Pavāru konkurss:</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Pusfinālā – 2.vieta</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Finālā – 5.vieta</w:t>
            </w: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Siera kluba konkurss:</w:t>
            </w: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sz w:val="24"/>
                <w:szCs w:val="24"/>
              </w:rPr>
              <w:t>3.vieta</w:t>
            </w:r>
          </w:p>
        </w:tc>
      </w:tr>
      <w:tr w:rsidR="00BA4D9E" w:rsidRPr="00E9045E" w:rsidTr="00651401">
        <w:tc>
          <w:tcPr>
            <w:tcW w:w="1980"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Sasniegumi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sportā</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tcBorders>
              <w:top w:val="nil"/>
            </w:tcBorders>
            <w:shd w:val="clear" w:color="auto" w:fill="auto"/>
          </w:tcPr>
          <w:p w:rsidR="00B918C9"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 xml:space="preserve">Aizkraukles novada Sporta skolas sacensības vieglatlētikā- </w:t>
            </w:r>
          </w:p>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3.vieta 100m skrējienā.</w:t>
            </w:r>
          </w:p>
        </w:tc>
      </w:tr>
      <w:tr w:rsidR="00BA4D9E" w:rsidRPr="00E9045E" w:rsidTr="00651401">
        <w:tc>
          <w:tcPr>
            <w:tcW w:w="1980" w:type="dxa"/>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Ārpusskolas aktivitāšu rezultāti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XI Latvijas skolu jaunatnes dziesmu un deju svētku skates rezultāti: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“Kāre” 10.-12.klase – 1.pakāpe</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“Mutulītis” 6.-9.klase – 1.pakāpe</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“Mutulītis” 1.-4.klase – 1.pakāpe</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“Koris” 5.-12.klase – 2.pakāpe</w:t>
            </w:r>
          </w:p>
        </w:tc>
      </w:tr>
      <w:tr w:rsidR="00BA4D9E" w:rsidRPr="00E9045E" w:rsidTr="00651401">
        <w:tc>
          <w:tcPr>
            <w:tcW w:w="1980" w:type="dxa"/>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Citi sasniegumi</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p>
        </w:tc>
        <w:tc>
          <w:tcPr>
            <w:tcW w:w="7638" w:type="dxa"/>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b/>
                <w:sz w:val="24"/>
                <w:szCs w:val="24"/>
              </w:rPr>
            </w:pPr>
            <w:r w:rsidRPr="00E9045E">
              <w:rPr>
                <w:rFonts w:asciiTheme="majorHAnsi" w:hAnsiTheme="majorHAnsi"/>
                <w:b/>
                <w:sz w:val="24"/>
                <w:szCs w:val="24"/>
              </w:rPr>
              <w:t>Clean R rīkotajā videokonkursā 3.vieta</w:t>
            </w:r>
          </w:p>
        </w:tc>
      </w:tr>
    </w:tbl>
    <w:p w:rsidR="00BA4D9E" w:rsidRPr="00E9045E" w:rsidRDefault="00BA4D9E" w:rsidP="00E9045E">
      <w:pPr>
        <w:tabs>
          <w:tab w:val="left" w:pos="3556"/>
        </w:tabs>
        <w:spacing w:after="0" w:line="240" w:lineRule="auto"/>
        <w:ind w:right="-908"/>
        <w:jc w:val="both"/>
        <w:rPr>
          <w:rFonts w:asciiTheme="majorHAnsi" w:hAnsiTheme="majorHAnsi"/>
          <w:b/>
          <w:sz w:val="28"/>
          <w:szCs w:val="24"/>
          <w:u w:val="single"/>
        </w:rPr>
      </w:pPr>
    </w:p>
    <w:p w:rsidR="00BA4D9E" w:rsidRDefault="00BA4D9E" w:rsidP="00E9045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V. Pārskata gadā notikušās pārmaiņas:</w:t>
      </w:r>
    </w:p>
    <w:p w:rsidR="009F7C19" w:rsidRPr="009F7C19" w:rsidRDefault="009F7C19" w:rsidP="00E9045E">
      <w:pPr>
        <w:tabs>
          <w:tab w:val="left" w:pos="3556"/>
        </w:tabs>
        <w:spacing w:after="0" w:line="240" w:lineRule="auto"/>
        <w:ind w:right="-908"/>
        <w:jc w:val="both"/>
        <w:rPr>
          <w:rFonts w:asciiTheme="majorHAnsi" w:hAnsiTheme="majorHAnsi"/>
          <w:b/>
          <w:sz w:val="24"/>
          <w:szCs w:val="24"/>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BA4D9E" w:rsidRPr="00E9045E" w:rsidTr="00B918C9">
        <w:trPr>
          <w:trHeight w:val="876"/>
        </w:trPr>
        <w:tc>
          <w:tcPr>
            <w:tcW w:w="9606" w:type="dxa"/>
            <w:shd w:val="clear" w:color="auto" w:fill="auto"/>
          </w:tcPr>
          <w:p w:rsidR="00B918C9"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 xml:space="preserve">1. Ir nokomplektētas 2 (divas) pieaugušo grupas izglītības programmā “Biškopība”, </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kuri beiguši Biškopības biedrības organizētos kursus.</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2. Ir uzņemta ESF finansētā grupa- izglītības programmā “Konditors”.</w:t>
            </w:r>
          </w:p>
        </w:tc>
      </w:tr>
    </w:tbl>
    <w:p w:rsidR="00BA4D9E" w:rsidRPr="00E9045E" w:rsidRDefault="00BA4D9E" w:rsidP="00E9045E">
      <w:pPr>
        <w:tabs>
          <w:tab w:val="left" w:pos="3556"/>
        </w:tabs>
        <w:spacing w:after="0" w:line="240" w:lineRule="auto"/>
        <w:ind w:right="-908"/>
        <w:jc w:val="both"/>
        <w:rPr>
          <w:rFonts w:asciiTheme="majorHAnsi" w:hAnsiTheme="majorHAnsi"/>
          <w:b/>
          <w:sz w:val="24"/>
          <w:szCs w:val="24"/>
          <w:u w:val="single"/>
        </w:rPr>
      </w:pPr>
    </w:p>
    <w:p w:rsidR="00BA4D9E" w:rsidRDefault="00BA4D9E" w:rsidP="00E9045E">
      <w:pPr>
        <w:tabs>
          <w:tab w:val="left" w:pos="3556"/>
        </w:tabs>
        <w:spacing w:after="0" w:line="240" w:lineRule="auto"/>
        <w:ind w:right="-908"/>
        <w:jc w:val="both"/>
        <w:rPr>
          <w:rFonts w:asciiTheme="majorHAnsi" w:hAnsiTheme="majorHAnsi"/>
          <w:b/>
          <w:sz w:val="24"/>
          <w:szCs w:val="24"/>
          <w:u w:val="single"/>
        </w:rPr>
      </w:pPr>
      <w:r w:rsidRPr="009F7C19">
        <w:rPr>
          <w:rFonts w:asciiTheme="majorHAnsi" w:hAnsiTheme="majorHAnsi"/>
          <w:b/>
          <w:sz w:val="24"/>
          <w:szCs w:val="24"/>
          <w:u w:val="single"/>
        </w:rPr>
        <w:t>VI. Prognozes un plāni nākošajam mācību gadam:</w:t>
      </w:r>
    </w:p>
    <w:p w:rsidR="009F7C19" w:rsidRPr="009F7C19" w:rsidRDefault="009F7C19" w:rsidP="00E9045E">
      <w:pPr>
        <w:tabs>
          <w:tab w:val="left" w:pos="3556"/>
        </w:tabs>
        <w:spacing w:after="0" w:line="240" w:lineRule="auto"/>
        <w:ind w:right="-908"/>
        <w:jc w:val="both"/>
        <w:rPr>
          <w:rFonts w:asciiTheme="majorHAnsi" w:hAnsiTheme="majorHAnsi"/>
          <w:b/>
          <w:sz w:val="24"/>
          <w:szCs w:val="24"/>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BA4D9E" w:rsidRPr="00E9045E" w:rsidTr="00B918C9">
        <w:tc>
          <w:tcPr>
            <w:tcW w:w="9606" w:type="dxa"/>
            <w:shd w:val="clear" w:color="auto" w:fill="auto"/>
          </w:tcPr>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Sagatavot dokumentāciju ESF finansētai viengadīgai programmai ar pamatizglītību “Pavārs”.</w:t>
            </w:r>
          </w:p>
        </w:tc>
      </w:tr>
    </w:tbl>
    <w:p w:rsidR="00BA4D9E" w:rsidRPr="00E9045E" w:rsidRDefault="00BA4D9E" w:rsidP="00E9045E">
      <w:pPr>
        <w:tabs>
          <w:tab w:val="left" w:pos="3556"/>
        </w:tabs>
        <w:spacing w:after="0" w:line="240" w:lineRule="auto"/>
        <w:ind w:right="-908"/>
        <w:jc w:val="both"/>
        <w:rPr>
          <w:rFonts w:asciiTheme="majorHAnsi" w:hAnsiTheme="majorHAnsi"/>
          <w:b/>
          <w:sz w:val="24"/>
          <w:szCs w:val="24"/>
          <w:u w:val="single"/>
        </w:rPr>
      </w:pPr>
    </w:p>
    <w:p w:rsidR="00BA4D9E" w:rsidRPr="00E9045E" w:rsidRDefault="00BA4D9E" w:rsidP="00E9045E">
      <w:pPr>
        <w:tabs>
          <w:tab w:val="left" w:pos="3556"/>
        </w:tabs>
        <w:spacing w:after="0" w:line="240" w:lineRule="auto"/>
        <w:ind w:right="-908"/>
        <w:jc w:val="both"/>
        <w:rPr>
          <w:rFonts w:asciiTheme="majorHAnsi" w:hAnsiTheme="majorHAnsi"/>
          <w:i/>
          <w:sz w:val="24"/>
          <w:szCs w:val="24"/>
        </w:rPr>
      </w:pPr>
      <w:r w:rsidRPr="00E9045E">
        <w:rPr>
          <w:rFonts w:asciiTheme="majorHAnsi" w:hAnsiTheme="majorHAnsi"/>
          <w:i/>
          <w:sz w:val="24"/>
          <w:szCs w:val="24"/>
        </w:rPr>
        <w:t xml:space="preserve">Sagatavoja: </w:t>
      </w:r>
    </w:p>
    <w:p w:rsidR="00BA4D9E" w:rsidRPr="009F7C19" w:rsidRDefault="00BA4D9E" w:rsidP="00E9045E">
      <w:pPr>
        <w:tabs>
          <w:tab w:val="left" w:pos="3556"/>
        </w:tabs>
        <w:spacing w:after="0" w:line="240" w:lineRule="auto"/>
        <w:ind w:right="-908"/>
        <w:jc w:val="both"/>
        <w:rPr>
          <w:rFonts w:asciiTheme="majorHAnsi" w:hAnsiTheme="majorHAnsi"/>
          <w:sz w:val="24"/>
          <w:szCs w:val="24"/>
        </w:rPr>
      </w:pPr>
      <w:r w:rsidRPr="009F7C19">
        <w:rPr>
          <w:rFonts w:asciiTheme="majorHAnsi" w:hAnsiTheme="majorHAnsi"/>
          <w:sz w:val="24"/>
          <w:szCs w:val="24"/>
        </w:rPr>
        <w:t>Vecbebru Profesionālās un vispārizglītojošās internātvidusskolas direktors Jānis Bakmanis</w:t>
      </w:r>
    </w:p>
    <w:p w:rsidR="00BA4D9E" w:rsidRPr="00E9045E" w:rsidRDefault="00BA4D9E" w:rsidP="00E9045E">
      <w:pPr>
        <w:tabs>
          <w:tab w:val="left" w:pos="3556"/>
        </w:tabs>
        <w:spacing w:after="0" w:line="240" w:lineRule="auto"/>
        <w:ind w:right="-908"/>
        <w:jc w:val="both"/>
        <w:rPr>
          <w:rFonts w:asciiTheme="majorHAnsi" w:hAnsiTheme="majorHAnsi"/>
          <w:sz w:val="24"/>
          <w:szCs w:val="24"/>
        </w:rPr>
      </w:pPr>
      <w:r w:rsidRPr="00E9045E">
        <w:rPr>
          <w:rFonts w:asciiTheme="majorHAnsi" w:hAnsiTheme="majorHAnsi"/>
          <w:sz w:val="24"/>
          <w:szCs w:val="24"/>
        </w:rPr>
        <w:t>Datums: 2015.gada 15.septembrī</w:t>
      </w:r>
    </w:p>
    <w:p w:rsidR="00BA4D9E" w:rsidRPr="00E9045E" w:rsidRDefault="00BA4D9E" w:rsidP="00E9045E">
      <w:pPr>
        <w:tabs>
          <w:tab w:val="left" w:pos="2856"/>
          <w:tab w:val="left" w:pos="3556"/>
        </w:tabs>
        <w:spacing w:after="0" w:line="240" w:lineRule="auto"/>
        <w:ind w:right="-908"/>
        <w:jc w:val="right"/>
        <w:rPr>
          <w:rFonts w:asciiTheme="majorHAnsi" w:hAnsiTheme="majorHAnsi"/>
          <w:i/>
          <w:sz w:val="24"/>
          <w:szCs w:val="24"/>
        </w:rPr>
      </w:pPr>
    </w:p>
    <w:p w:rsidR="00BA4D9E" w:rsidRDefault="00BA4D9E" w:rsidP="00BA4D9E">
      <w:pPr>
        <w:tabs>
          <w:tab w:val="left" w:pos="2856"/>
          <w:tab w:val="left" w:pos="3556"/>
        </w:tabs>
        <w:ind w:right="5"/>
        <w:jc w:val="right"/>
        <w:rPr>
          <w:rFonts w:ascii="Cambria" w:hAnsi="Cambria"/>
          <w:i/>
          <w:sz w:val="24"/>
          <w:szCs w:val="24"/>
        </w:rPr>
      </w:pPr>
    </w:p>
    <w:p w:rsidR="00BA4D9E" w:rsidRDefault="00BA4D9E" w:rsidP="00BA4D9E">
      <w:pPr>
        <w:tabs>
          <w:tab w:val="left" w:pos="2856"/>
          <w:tab w:val="left" w:pos="3556"/>
        </w:tabs>
        <w:ind w:right="5"/>
        <w:jc w:val="right"/>
        <w:rPr>
          <w:rFonts w:ascii="Cambria" w:hAnsi="Cambria"/>
          <w:i/>
          <w:sz w:val="24"/>
          <w:szCs w:val="24"/>
        </w:rPr>
      </w:pPr>
    </w:p>
    <w:p w:rsidR="0048079C" w:rsidRDefault="0048079C" w:rsidP="00627FF6">
      <w:pPr>
        <w:tabs>
          <w:tab w:val="left" w:pos="2856"/>
        </w:tabs>
        <w:spacing w:after="0" w:line="240" w:lineRule="auto"/>
        <w:ind w:right="-874"/>
        <w:jc w:val="center"/>
        <w:rPr>
          <w:rFonts w:asciiTheme="majorHAnsi" w:hAnsiTheme="majorHAnsi"/>
          <w:b/>
          <w:sz w:val="24"/>
          <w:szCs w:val="24"/>
        </w:rPr>
      </w:pPr>
    </w:p>
    <w:p w:rsidR="008F1872"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 xml:space="preserve">4. </w:t>
      </w:r>
    </w:p>
    <w:p w:rsidR="00627FF6"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Par Kokneses mūzikas skolas darbu</w:t>
      </w:r>
    </w:p>
    <w:p w:rsidR="008F1872" w:rsidRDefault="008F1872" w:rsidP="00627FF6">
      <w:pPr>
        <w:tabs>
          <w:tab w:val="left" w:pos="2856"/>
        </w:tabs>
        <w:spacing w:after="0" w:line="240" w:lineRule="auto"/>
        <w:ind w:right="-874"/>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8F1872" w:rsidRPr="009F7C19" w:rsidRDefault="009F7C19" w:rsidP="00627FF6">
      <w:pPr>
        <w:tabs>
          <w:tab w:val="left" w:pos="2856"/>
        </w:tabs>
        <w:spacing w:after="0" w:line="240" w:lineRule="auto"/>
        <w:ind w:right="-874"/>
        <w:jc w:val="center"/>
        <w:rPr>
          <w:rFonts w:asciiTheme="majorHAnsi" w:hAnsiTheme="majorHAnsi"/>
          <w:sz w:val="24"/>
          <w:szCs w:val="24"/>
        </w:rPr>
      </w:pPr>
      <w:r>
        <w:rPr>
          <w:rFonts w:asciiTheme="majorHAnsi" w:hAnsiTheme="majorHAnsi"/>
          <w:sz w:val="24"/>
          <w:szCs w:val="24"/>
        </w:rPr>
        <w:t>(G.Rūtiņa)</w:t>
      </w: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104CE3">
        <w:rPr>
          <w:rFonts w:asciiTheme="majorHAnsi" w:hAnsiTheme="majorHAnsi"/>
          <w:sz w:val="24"/>
          <w:szCs w:val="24"/>
        </w:rPr>
        <w:t xml:space="preserve"> Dainis Vingris</w:t>
      </w:r>
    </w:p>
    <w:p w:rsidR="006B0CCC" w:rsidRDefault="006B0CCC" w:rsidP="00627FF6">
      <w:pPr>
        <w:tabs>
          <w:tab w:val="left" w:pos="2856"/>
        </w:tabs>
        <w:spacing w:after="0" w:line="240" w:lineRule="auto"/>
        <w:ind w:right="-874"/>
        <w:jc w:val="center"/>
        <w:rPr>
          <w:rFonts w:asciiTheme="majorHAnsi" w:hAnsiTheme="majorHAnsi"/>
          <w:b/>
          <w:sz w:val="24"/>
          <w:szCs w:val="24"/>
        </w:rPr>
      </w:pPr>
    </w:p>
    <w:p w:rsidR="009F7C19" w:rsidRDefault="009F7C19" w:rsidP="00627FF6">
      <w:pPr>
        <w:tabs>
          <w:tab w:val="left" w:pos="2856"/>
        </w:tabs>
        <w:spacing w:after="0" w:line="240" w:lineRule="auto"/>
        <w:ind w:right="-874"/>
        <w:jc w:val="center"/>
        <w:rPr>
          <w:rFonts w:asciiTheme="majorHAnsi" w:hAnsiTheme="majorHAnsi"/>
          <w:b/>
          <w:sz w:val="24"/>
          <w:szCs w:val="24"/>
        </w:rPr>
      </w:pPr>
    </w:p>
    <w:p w:rsidR="009F7C19" w:rsidRDefault="008F1872" w:rsidP="009F7C19">
      <w:pPr>
        <w:spacing w:after="0" w:line="240" w:lineRule="auto"/>
        <w:ind w:right="-874"/>
        <w:jc w:val="both"/>
        <w:rPr>
          <w:rFonts w:asciiTheme="majorHAnsi" w:hAnsiTheme="majorHAnsi"/>
          <w:sz w:val="24"/>
          <w:szCs w:val="24"/>
        </w:rPr>
      </w:pPr>
      <w:r w:rsidRPr="008F1872">
        <w:rPr>
          <w:rFonts w:asciiTheme="majorHAnsi" w:hAnsiTheme="majorHAnsi"/>
          <w:sz w:val="24"/>
          <w:szCs w:val="24"/>
        </w:rPr>
        <w:t xml:space="preserve">Iepazinusies ar Kokneses Mūzikas skolas direktores Silvijas Cīrules sagatavoto informāciju, ņemot vērā Kultūras, izglītības, sporta un sabiedrisko lietu pastāvīgās komitejas 21.09.2015. ieteikumu, </w:t>
      </w:r>
      <w:r w:rsidR="009F7C19">
        <w:rPr>
          <w:rFonts w:asciiTheme="majorHAnsi" w:hAnsiTheme="majorHAnsi"/>
          <w:sz w:val="24"/>
          <w:szCs w:val="24"/>
        </w:rPr>
        <w:t>a</w:t>
      </w:r>
      <w:r w:rsidR="009F7C19" w:rsidRPr="00964F69">
        <w:rPr>
          <w:rFonts w:asciiTheme="majorHAnsi" w:hAnsiTheme="majorHAnsi"/>
          <w:sz w:val="24"/>
          <w:szCs w:val="24"/>
        </w:rPr>
        <w:t>tklāti balsojot,</w:t>
      </w:r>
      <w:r w:rsidR="009F7C19">
        <w:rPr>
          <w:rFonts w:asciiTheme="majorHAnsi" w:hAnsiTheme="majorHAnsi"/>
          <w:sz w:val="24"/>
          <w:szCs w:val="24"/>
        </w:rPr>
        <w:t xml:space="preserve">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8F1872" w:rsidRPr="008F1872" w:rsidRDefault="008F1872" w:rsidP="008F1872">
      <w:pPr>
        <w:tabs>
          <w:tab w:val="left" w:pos="2856"/>
        </w:tabs>
        <w:spacing w:after="0" w:line="240" w:lineRule="auto"/>
        <w:ind w:right="-908"/>
        <w:jc w:val="both"/>
        <w:rPr>
          <w:rFonts w:asciiTheme="majorHAnsi" w:hAnsiTheme="majorHAnsi"/>
          <w:sz w:val="24"/>
          <w:szCs w:val="24"/>
        </w:rPr>
      </w:pPr>
    </w:p>
    <w:p w:rsidR="008F1872" w:rsidRPr="008F1872" w:rsidRDefault="008F1872" w:rsidP="008F1872">
      <w:pPr>
        <w:tabs>
          <w:tab w:val="left" w:pos="0"/>
        </w:tabs>
        <w:spacing w:after="0" w:line="240" w:lineRule="auto"/>
        <w:ind w:right="-908"/>
        <w:jc w:val="both"/>
        <w:rPr>
          <w:rFonts w:asciiTheme="majorHAnsi" w:hAnsiTheme="majorHAnsi"/>
          <w:i/>
          <w:sz w:val="24"/>
          <w:szCs w:val="24"/>
        </w:rPr>
      </w:pPr>
      <w:r w:rsidRPr="008F1872">
        <w:rPr>
          <w:rFonts w:asciiTheme="majorHAnsi" w:hAnsiTheme="majorHAnsi"/>
          <w:sz w:val="24"/>
          <w:szCs w:val="24"/>
        </w:rPr>
        <w:tab/>
        <w:t xml:space="preserve">1.Pieņemt zināšanai informāciju par Kokneses Mūzikas skolas darbu </w:t>
      </w:r>
      <w:r w:rsidRPr="008F1872">
        <w:rPr>
          <w:rFonts w:asciiTheme="majorHAnsi" w:hAnsiTheme="majorHAnsi"/>
          <w:i/>
          <w:sz w:val="24"/>
          <w:szCs w:val="24"/>
        </w:rPr>
        <w:t>( informācija pievienota pielikumā).</w:t>
      </w:r>
    </w:p>
    <w:p w:rsidR="008F1872" w:rsidRPr="008F1872" w:rsidRDefault="008F1872" w:rsidP="008F1872">
      <w:pPr>
        <w:tabs>
          <w:tab w:val="left" w:pos="0"/>
        </w:tabs>
        <w:spacing w:after="0" w:line="240" w:lineRule="auto"/>
        <w:ind w:right="-908"/>
        <w:jc w:val="both"/>
        <w:rPr>
          <w:rFonts w:asciiTheme="majorHAnsi" w:hAnsiTheme="majorHAnsi"/>
          <w:i/>
          <w:sz w:val="24"/>
          <w:szCs w:val="24"/>
        </w:rPr>
      </w:pPr>
    </w:p>
    <w:p w:rsidR="008F1872" w:rsidRPr="008F1872" w:rsidRDefault="008F1872" w:rsidP="008F1872">
      <w:pPr>
        <w:tabs>
          <w:tab w:val="left" w:pos="0"/>
        </w:tabs>
        <w:spacing w:after="0" w:line="240" w:lineRule="auto"/>
        <w:ind w:right="-908"/>
        <w:jc w:val="right"/>
        <w:rPr>
          <w:rFonts w:asciiTheme="majorHAnsi" w:hAnsiTheme="majorHAnsi"/>
          <w:i/>
          <w:sz w:val="24"/>
          <w:szCs w:val="24"/>
        </w:rPr>
      </w:pPr>
    </w:p>
    <w:p w:rsidR="008F1872" w:rsidRPr="008F1872" w:rsidRDefault="008F1872" w:rsidP="008F1872">
      <w:pPr>
        <w:tabs>
          <w:tab w:val="left" w:pos="2856"/>
        </w:tabs>
        <w:spacing w:after="0" w:line="240" w:lineRule="auto"/>
        <w:ind w:right="-908"/>
        <w:jc w:val="right"/>
        <w:rPr>
          <w:rFonts w:asciiTheme="majorHAnsi" w:hAnsiTheme="majorHAnsi"/>
          <w:i/>
          <w:sz w:val="24"/>
          <w:szCs w:val="24"/>
        </w:rPr>
      </w:pPr>
      <w:r w:rsidRPr="008F1872">
        <w:rPr>
          <w:rFonts w:asciiTheme="majorHAnsi" w:hAnsiTheme="majorHAnsi"/>
          <w:i/>
          <w:sz w:val="24"/>
          <w:szCs w:val="24"/>
        </w:rPr>
        <w:t>Pielikums</w:t>
      </w:r>
    </w:p>
    <w:p w:rsidR="008F1872" w:rsidRPr="008F1872" w:rsidRDefault="008F1872" w:rsidP="008F1872">
      <w:pPr>
        <w:tabs>
          <w:tab w:val="left" w:pos="2856"/>
        </w:tabs>
        <w:spacing w:after="0" w:line="240" w:lineRule="auto"/>
        <w:ind w:right="-908"/>
        <w:jc w:val="right"/>
        <w:rPr>
          <w:rFonts w:asciiTheme="majorHAnsi" w:hAnsiTheme="majorHAnsi"/>
          <w:i/>
          <w:sz w:val="24"/>
          <w:szCs w:val="24"/>
        </w:rPr>
      </w:pPr>
      <w:r w:rsidRPr="008F1872">
        <w:rPr>
          <w:rFonts w:asciiTheme="majorHAnsi" w:hAnsiTheme="majorHAnsi"/>
          <w:i/>
          <w:sz w:val="24"/>
          <w:szCs w:val="24"/>
        </w:rPr>
        <w:t>Kokneses novada domes</w:t>
      </w:r>
    </w:p>
    <w:p w:rsidR="008F1872" w:rsidRPr="008F1872" w:rsidRDefault="008F1872" w:rsidP="008F1872">
      <w:pPr>
        <w:tabs>
          <w:tab w:val="left" w:pos="2856"/>
        </w:tabs>
        <w:spacing w:after="0" w:line="240" w:lineRule="auto"/>
        <w:ind w:right="-908"/>
        <w:jc w:val="right"/>
        <w:rPr>
          <w:rFonts w:asciiTheme="majorHAnsi" w:hAnsiTheme="majorHAnsi"/>
          <w:i/>
          <w:sz w:val="24"/>
          <w:szCs w:val="24"/>
        </w:rPr>
      </w:pPr>
      <w:r w:rsidRPr="008F1872">
        <w:rPr>
          <w:rFonts w:asciiTheme="majorHAnsi" w:hAnsiTheme="majorHAnsi"/>
          <w:i/>
          <w:sz w:val="24"/>
          <w:szCs w:val="24"/>
        </w:rPr>
        <w:t>2015.gada 30.septembra</w:t>
      </w:r>
    </w:p>
    <w:p w:rsidR="008F1872" w:rsidRPr="008F1872" w:rsidRDefault="009F7C19" w:rsidP="008F1872">
      <w:pPr>
        <w:tabs>
          <w:tab w:val="left" w:pos="2856"/>
        </w:tabs>
        <w:spacing w:after="0" w:line="240" w:lineRule="auto"/>
        <w:ind w:right="-908"/>
        <w:jc w:val="right"/>
        <w:rPr>
          <w:rFonts w:asciiTheme="majorHAnsi" w:hAnsiTheme="majorHAnsi"/>
          <w:i/>
          <w:sz w:val="24"/>
          <w:szCs w:val="24"/>
        </w:rPr>
      </w:pPr>
      <w:r>
        <w:rPr>
          <w:rFonts w:asciiTheme="majorHAnsi" w:hAnsiTheme="majorHAnsi"/>
          <w:i/>
          <w:sz w:val="24"/>
          <w:szCs w:val="24"/>
        </w:rPr>
        <w:t>lēmumam Nr.4</w:t>
      </w:r>
    </w:p>
    <w:p w:rsidR="008F1872" w:rsidRPr="008F1872" w:rsidRDefault="008F1872" w:rsidP="008F1872">
      <w:pPr>
        <w:tabs>
          <w:tab w:val="left" w:pos="2856"/>
        </w:tabs>
        <w:spacing w:after="0" w:line="240" w:lineRule="auto"/>
        <w:ind w:right="-908"/>
        <w:jc w:val="center"/>
        <w:rPr>
          <w:rFonts w:asciiTheme="majorHAnsi" w:hAnsiTheme="majorHAnsi"/>
          <w:b/>
          <w:sz w:val="24"/>
          <w:szCs w:val="24"/>
        </w:rPr>
      </w:pPr>
    </w:p>
    <w:p w:rsidR="008F1872" w:rsidRPr="009F7C19" w:rsidRDefault="008F1872" w:rsidP="008F1872">
      <w:pPr>
        <w:spacing w:after="0" w:line="240" w:lineRule="auto"/>
        <w:ind w:right="-908"/>
        <w:jc w:val="center"/>
        <w:rPr>
          <w:rFonts w:asciiTheme="majorHAnsi" w:hAnsiTheme="majorHAnsi"/>
          <w:b/>
          <w:sz w:val="28"/>
          <w:szCs w:val="28"/>
          <w:u w:val="single"/>
        </w:rPr>
      </w:pPr>
      <w:r w:rsidRPr="009F7C19">
        <w:rPr>
          <w:rFonts w:asciiTheme="majorHAnsi" w:hAnsiTheme="majorHAnsi"/>
          <w:b/>
          <w:sz w:val="28"/>
          <w:szCs w:val="28"/>
          <w:u w:val="single"/>
        </w:rPr>
        <w:t>Kokneses Mūzikas skolas</w:t>
      </w:r>
    </w:p>
    <w:p w:rsidR="008F1872" w:rsidRPr="008F1872" w:rsidRDefault="008F1872" w:rsidP="008F1872">
      <w:pPr>
        <w:spacing w:after="0" w:line="240" w:lineRule="auto"/>
        <w:ind w:right="-908"/>
        <w:jc w:val="center"/>
        <w:rPr>
          <w:rFonts w:asciiTheme="majorHAnsi" w:hAnsiTheme="majorHAnsi"/>
          <w:b/>
          <w:sz w:val="24"/>
          <w:szCs w:val="24"/>
        </w:rPr>
      </w:pPr>
      <w:r w:rsidRPr="008F1872">
        <w:rPr>
          <w:rFonts w:asciiTheme="majorHAnsi" w:hAnsiTheme="majorHAnsi"/>
          <w:b/>
          <w:sz w:val="24"/>
          <w:szCs w:val="24"/>
        </w:rPr>
        <w:t>ZIŅOJUMS</w:t>
      </w:r>
    </w:p>
    <w:p w:rsidR="008F1872" w:rsidRPr="008F1872" w:rsidRDefault="008F1872" w:rsidP="008F1872">
      <w:pPr>
        <w:spacing w:after="0" w:line="240" w:lineRule="auto"/>
        <w:ind w:right="-908"/>
        <w:jc w:val="center"/>
        <w:rPr>
          <w:rFonts w:asciiTheme="majorHAnsi" w:hAnsiTheme="majorHAnsi"/>
          <w:b/>
          <w:sz w:val="24"/>
          <w:szCs w:val="24"/>
        </w:rPr>
      </w:pPr>
      <w:r w:rsidRPr="008F1872">
        <w:rPr>
          <w:rFonts w:asciiTheme="majorHAnsi" w:hAnsiTheme="majorHAnsi"/>
          <w:b/>
          <w:sz w:val="24"/>
          <w:szCs w:val="24"/>
        </w:rPr>
        <w:t>par 2014./2015.māc.gadu</w:t>
      </w:r>
    </w:p>
    <w:p w:rsidR="008F1872" w:rsidRPr="008F1872" w:rsidRDefault="008F1872" w:rsidP="008F1872">
      <w:pPr>
        <w:spacing w:after="0" w:line="240" w:lineRule="auto"/>
        <w:ind w:right="-908"/>
        <w:rPr>
          <w:rFonts w:asciiTheme="majorHAnsi" w:hAnsiTheme="majorHAnsi"/>
          <w:sz w:val="24"/>
          <w:szCs w:val="24"/>
        </w:rPr>
      </w:pPr>
    </w:p>
    <w:p w:rsidR="008F1872" w:rsidRPr="008F1872" w:rsidRDefault="008F1872" w:rsidP="008F1872">
      <w:pPr>
        <w:spacing w:after="0" w:line="240" w:lineRule="auto"/>
        <w:ind w:right="-908"/>
        <w:rPr>
          <w:rFonts w:asciiTheme="majorHAnsi" w:hAnsiTheme="majorHAnsi"/>
          <w:sz w:val="24"/>
          <w:szCs w:val="24"/>
        </w:rPr>
      </w:pPr>
    </w:p>
    <w:p w:rsidR="008F1872" w:rsidRPr="008F1872" w:rsidRDefault="009F7C19" w:rsidP="009F7C19">
      <w:pPr>
        <w:spacing w:after="0" w:line="240" w:lineRule="auto"/>
        <w:ind w:right="-908"/>
        <w:jc w:val="center"/>
        <w:rPr>
          <w:rFonts w:asciiTheme="majorHAnsi" w:hAnsiTheme="majorHAnsi"/>
          <w:b/>
          <w:sz w:val="24"/>
          <w:szCs w:val="24"/>
        </w:rPr>
      </w:pPr>
      <w:r>
        <w:rPr>
          <w:rFonts w:asciiTheme="majorHAnsi" w:hAnsiTheme="majorHAnsi"/>
          <w:b/>
          <w:sz w:val="24"/>
          <w:szCs w:val="24"/>
        </w:rPr>
        <w:t>I.</w:t>
      </w:r>
      <w:r w:rsidR="008F1872" w:rsidRPr="008F1872">
        <w:rPr>
          <w:rFonts w:asciiTheme="majorHAnsi" w:hAnsiTheme="majorHAnsi"/>
          <w:b/>
          <w:sz w:val="24"/>
          <w:szCs w:val="24"/>
        </w:rPr>
        <w:t>Vispārīga informācija</w:t>
      </w:r>
    </w:p>
    <w:p w:rsidR="008F1872" w:rsidRPr="008F1872" w:rsidRDefault="008F1872" w:rsidP="008F1872">
      <w:pPr>
        <w:spacing w:after="0" w:line="240" w:lineRule="auto"/>
        <w:ind w:left="360" w:right="-908"/>
        <w:rPr>
          <w:rFonts w:asciiTheme="majorHAnsi" w:hAnsiTheme="majorHAnsi"/>
          <w:sz w:val="24"/>
          <w:szCs w:val="24"/>
        </w:rPr>
      </w:pPr>
      <w:r w:rsidRPr="008F1872">
        <w:rPr>
          <w:rFonts w:asciiTheme="majorHAnsi" w:hAnsiTheme="majorHAnsi"/>
          <w:sz w:val="24"/>
          <w:szCs w:val="24"/>
        </w:rPr>
        <w:t>Iestādes nosaukums : Kokneses Mūzikas skola</w:t>
      </w:r>
    </w:p>
    <w:p w:rsidR="008F1872" w:rsidRPr="008F1872" w:rsidRDefault="008F1872" w:rsidP="008F1872">
      <w:pPr>
        <w:spacing w:after="0" w:line="240" w:lineRule="auto"/>
        <w:ind w:left="360" w:right="-908"/>
        <w:rPr>
          <w:rFonts w:asciiTheme="majorHAnsi" w:hAnsiTheme="majorHAnsi"/>
          <w:sz w:val="24"/>
          <w:szCs w:val="24"/>
        </w:rPr>
      </w:pPr>
      <w:r w:rsidRPr="008F1872">
        <w:rPr>
          <w:rFonts w:asciiTheme="majorHAnsi" w:hAnsiTheme="majorHAnsi"/>
          <w:sz w:val="24"/>
          <w:szCs w:val="24"/>
        </w:rPr>
        <w:t>Iestādes reģistrācijas numurs: 457602256</w:t>
      </w:r>
    </w:p>
    <w:p w:rsidR="008F1872" w:rsidRPr="008F1872" w:rsidRDefault="008F1872" w:rsidP="008F1872">
      <w:pPr>
        <w:spacing w:after="0" w:line="240" w:lineRule="auto"/>
        <w:ind w:left="360" w:right="-908"/>
        <w:rPr>
          <w:rFonts w:asciiTheme="majorHAnsi" w:hAnsiTheme="majorHAnsi"/>
          <w:sz w:val="24"/>
          <w:szCs w:val="24"/>
        </w:rPr>
      </w:pPr>
      <w:r w:rsidRPr="008F1872">
        <w:rPr>
          <w:rFonts w:asciiTheme="majorHAnsi" w:hAnsiTheme="majorHAnsi"/>
          <w:sz w:val="24"/>
          <w:szCs w:val="24"/>
        </w:rPr>
        <w:t>Iestādes vadītāja: Silvija Cīrule</w:t>
      </w:r>
    </w:p>
    <w:p w:rsidR="008F1872" w:rsidRPr="008F1872" w:rsidRDefault="008F1872" w:rsidP="008F1872">
      <w:pPr>
        <w:spacing w:after="0" w:line="240" w:lineRule="auto"/>
        <w:ind w:left="360" w:right="-908"/>
        <w:rPr>
          <w:rFonts w:asciiTheme="majorHAnsi" w:hAnsiTheme="majorHAnsi"/>
          <w:sz w:val="24"/>
          <w:szCs w:val="24"/>
        </w:rPr>
      </w:pPr>
      <w:r w:rsidRPr="008F1872">
        <w:rPr>
          <w:rFonts w:asciiTheme="majorHAnsi" w:hAnsiTheme="majorHAnsi"/>
          <w:sz w:val="24"/>
          <w:szCs w:val="24"/>
        </w:rPr>
        <w:t>Izglītības iestādē īsteno Profesionālās ievirzes izglītības programmas.</w:t>
      </w:r>
    </w:p>
    <w:p w:rsidR="008F1872" w:rsidRPr="008F1872" w:rsidRDefault="008F1872" w:rsidP="008F1872">
      <w:pPr>
        <w:spacing w:after="0" w:line="240" w:lineRule="auto"/>
        <w:ind w:left="360" w:right="-908"/>
        <w:rPr>
          <w:rFonts w:asciiTheme="majorHAnsi" w:hAnsiTheme="majorHAnsi"/>
          <w:sz w:val="24"/>
          <w:szCs w:val="24"/>
        </w:rPr>
      </w:pPr>
      <w:r w:rsidRPr="008F1872">
        <w:rPr>
          <w:rFonts w:asciiTheme="majorHAnsi" w:hAnsiTheme="majorHAnsi"/>
          <w:sz w:val="24"/>
          <w:szCs w:val="24"/>
        </w:rPr>
        <w:t>Izglītojamo skaits uz 2014./ 2015.māc.gada 1.septembri – 90</w:t>
      </w:r>
    </w:p>
    <w:p w:rsidR="008F1872" w:rsidRPr="008F1872" w:rsidRDefault="008F1872" w:rsidP="008F1872">
      <w:pPr>
        <w:spacing w:after="0" w:line="240" w:lineRule="auto"/>
        <w:ind w:left="360" w:right="-908"/>
        <w:rPr>
          <w:rFonts w:asciiTheme="majorHAnsi" w:hAnsiTheme="majorHAnsi"/>
          <w:sz w:val="24"/>
          <w:szCs w:val="24"/>
        </w:rPr>
      </w:pPr>
    </w:p>
    <w:p w:rsidR="008F1872" w:rsidRPr="008F1872" w:rsidRDefault="008F1872" w:rsidP="009F7C19">
      <w:pPr>
        <w:spacing w:after="0" w:line="240" w:lineRule="auto"/>
        <w:ind w:left="360" w:right="-908"/>
        <w:jc w:val="center"/>
        <w:rPr>
          <w:rFonts w:asciiTheme="majorHAnsi" w:hAnsiTheme="majorHAnsi"/>
          <w:b/>
          <w:sz w:val="24"/>
          <w:szCs w:val="24"/>
        </w:rPr>
      </w:pPr>
      <w:r w:rsidRPr="008F1872">
        <w:rPr>
          <w:rFonts w:asciiTheme="majorHAnsi" w:hAnsiTheme="majorHAnsi"/>
          <w:b/>
          <w:sz w:val="24"/>
          <w:szCs w:val="24"/>
        </w:rPr>
        <w:t>II</w:t>
      </w:r>
      <w:r w:rsidR="009F7C19">
        <w:rPr>
          <w:rFonts w:asciiTheme="majorHAnsi" w:hAnsiTheme="majorHAnsi"/>
          <w:b/>
          <w:sz w:val="24"/>
          <w:szCs w:val="24"/>
        </w:rPr>
        <w:t>.</w:t>
      </w:r>
      <w:r w:rsidRPr="008F1872">
        <w:rPr>
          <w:rFonts w:asciiTheme="majorHAnsi" w:hAnsiTheme="majorHAnsi"/>
          <w:b/>
          <w:sz w:val="24"/>
          <w:szCs w:val="24"/>
        </w:rPr>
        <w:t xml:space="preserve"> Galvenie uzdevumi un prioritātes 2014./2015.māc.gadā:</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6665"/>
      </w:tblGrid>
      <w:tr w:rsidR="008F1872" w:rsidRPr="008F1872" w:rsidTr="005401F0">
        <w:tc>
          <w:tcPr>
            <w:tcW w:w="2439"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Pamatjoma</w:t>
            </w:r>
          </w:p>
        </w:tc>
        <w:tc>
          <w:tcPr>
            <w:tcW w:w="6665"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Apraksts</w:t>
            </w:r>
          </w:p>
        </w:tc>
      </w:tr>
      <w:tr w:rsidR="008F1872" w:rsidRPr="008F1872" w:rsidTr="005401F0">
        <w:tc>
          <w:tcPr>
            <w:tcW w:w="2439"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Mācību saturs</w:t>
            </w:r>
          </w:p>
        </w:tc>
        <w:tc>
          <w:tcPr>
            <w:tcW w:w="6665"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Profesionālās ievirzes programmas 20V kodā apgūst:</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Klavieru spēlē                   29 audzēkņi</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Pūšaminstrumentu spēlē   31 audzēknis</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Akordeona spēlē                 8 audzēkņi</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Vijoles spēlē                      11 audzēkņi</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Kora klasē                         11 audzēkņi</w:t>
            </w:r>
          </w:p>
        </w:tc>
      </w:tr>
      <w:tr w:rsidR="008F1872" w:rsidRPr="008F1872" w:rsidTr="005401F0">
        <w:tc>
          <w:tcPr>
            <w:tcW w:w="2439" w:type="dxa"/>
            <w:shd w:val="clear" w:color="auto" w:fill="auto"/>
          </w:tcPr>
          <w:p w:rsidR="00A15F67"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Mācīšana un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mācīšanās</w:t>
            </w:r>
          </w:p>
        </w:tc>
        <w:tc>
          <w:tcPr>
            <w:tcW w:w="6665"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Mācību darbs skolā noris pēc katram semestrim sagatavota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stundu plāna, kurā ietilpst individuālās stundas instrumenta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spēles apguvē un grupu stundas teorētiskajos priekšmetos, kā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lastRenderedPageBreak/>
              <w:t xml:space="preserve">arī kolektīvās muzicēšanas stundas – ansambļi, kori,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instrumentālie ansambļi, orķestri.</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Skolas direktores apstiprinātais stundu plāns izvietots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pārskatāmi un atrodas Skolotāju istabā.</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Skolā notiek metodiskais darbs – katrā ieskaitē un eksāmenā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katra audzēkņa rezultātu analīze, ieteikumi turpmākajam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darbam.</w:t>
            </w:r>
          </w:p>
        </w:tc>
      </w:tr>
      <w:tr w:rsidR="008F1872" w:rsidRPr="008F1872" w:rsidTr="005401F0">
        <w:tc>
          <w:tcPr>
            <w:tcW w:w="2439"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lastRenderedPageBreak/>
              <w:t>Skolas vide</w:t>
            </w:r>
          </w:p>
        </w:tc>
        <w:tc>
          <w:tcPr>
            <w:tcW w:w="6665"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Skola saglabā iedibinātās tradīcijas – skolas karoga klātbūtne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skolai svarīgos pasākumos, skolas Himnas dziedāšana, 1.</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septembra koncerts, Latvijas proklamēšanas gadadienai veltīts koncerts, Ziemassvētku garīgās un laicīgās mūzikas koncerti.</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Desmitgadi nosvinēja P.Čaikovska klaviermūzikas jauno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atskaņotāju starptautiskais konkurss.</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Skolā valda radoša, draudzīga atmosfēra, kurā izpaužas</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audzēkņu cieņa pret skolotājiem un tehnisko personālu,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savukārt skolotāji ar sirsnību un aizrautību veic savus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pienākumus.</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Mudinām skolēnus vasarā piedalīties radošajās mūzikas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nometnēs. Jau trešo gadu nometnēs piedalās gandrīz visi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Akordeona spēles audzēkņi, daļa Flautas spēles un Vijoļspēles audzēkņu. </w:t>
            </w:r>
          </w:p>
        </w:tc>
      </w:tr>
      <w:tr w:rsidR="008F1872" w:rsidRPr="008F1872" w:rsidTr="005401F0">
        <w:tc>
          <w:tcPr>
            <w:tcW w:w="2439"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Resursi</w:t>
            </w:r>
          </w:p>
        </w:tc>
        <w:tc>
          <w:tcPr>
            <w:tcW w:w="6665"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Skola ir apgādāta ar tehnoloģijām mācību programmu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īstenošanai, toties mūzikas instrumenti no intensīvas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lietošanas strauji nolietojas un tos pakāpeniski jānomaina pret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jauniem. Tā kā vislielākā ir Flautas spēles klase, skolai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nepieciešama vismaz 2 jaunas flautas. Klavierspēle ir obligāta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visiem skolas audzēkņiem, tādēļ skolas 12  klavierēm tiek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milzu slodze. Lai šos instrumentus uzturētu darba kārtībā tiem</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 reizi gadā jāveic profilakse un skaņošana. Tieši tas pats attiecas arī uz akordeoniem.</w:t>
            </w:r>
          </w:p>
          <w:p w:rsidR="008F1872" w:rsidRPr="008F1872" w:rsidRDefault="008F1872" w:rsidP="008F1872">
            <w:pPr>
              <w:spacing w:after="0" w:line="240" w:lineRule="auto"/>
              <w:ind w:right="-908"/>
              <w:rPr>
                <w:rFonts w:asciiTheme="majorHAnsi" w:hAnsiTheme="majorHAnsi"/>
                <w:sz w:val="24"/>
                <w:szCs w:val="24"/>
              </w:rPr>
            </w:pPr>
          </w:p>
        </w:tc>
      </w:tr>
      <w:tr w:rsidR="008F1872" w:rsidRPr="008F1872" w:rsidTr="005401F0">
        <w:tc>
          <w:tcPr>
            <w:tcW w:w="2439"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Skolas darba kvalitātes nodrošināšana</w:t>
            </w:r>
          </w:p>
        </w:tc>
        <w:tc>
          <w:tcPr>
            <w:tcW w:w="6665"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Precīzi tiek izpildīts mācību gada sākumā sastādītais darba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plāns, kurā ietilpst arī katra audzēkņa individuālais darba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plāns.</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Regulārās ieskaites un eksāmeni uzrāda darba progresu vai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pretējo virzību, uz ko nekavējoties tiek reaģēts metodiskajās apspriedēs.</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Skolotāji apmeklē profesionālās pilnveides kursus savās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specialitātēs, kā arī smeļ jaunas atziņas Starptautiskajās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meistarklasēs.</w:t>
            </w:r>
          </w:p>
        </w:tc>
      </w:tr>
      <w:tr w:rsidR="008F1872" w:rsidRPr="008F1872" w:rsidTr="005401F0">
        <w:tc>
          <w:tcPr>
            <w:tcW w:w="2439"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Papildus informācija</w:t>
            </w:r>
          </w:p>
        </w:tc>
        <w:tc>
          <w:tcPr>
            <w:tcW w:w="6665"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2014./2015.māc.gadā par disciplīnas pārkāpumiem, skolas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Iekšējās kārtības noteikumu neievērošanu, kā arī nesekmību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no skolas tika izslēgta 5.vijoļspēles klases audzēkne E T.</w:t>
            </w:r>
          </w:p>
        </w:tc>
      </w:tr>
    </w:tbl>
    <w:p w:rsidR="008F1872" w:rsidRPr="008F1872" w:rsidRDefault="008F1872" w:rsidP="008F1872">
      <w:pPr>
        <w:spacing w:after="0" w:line="240" w:lineRule="auto"/>
        <w:ind w:left="360" w:right="-908"/>
        <w:rPr>
          <w:rFonts w:asciiTheme="majorHAnsi" w:hAnsiTheme="majorHAnsi"/>
          <w:b/>
          <w:sz w:val="24"/>
          <w:szCs w:val="24"/>
        </w:rPr>
      </w:pPr>
    </w:p>
    <w:p w:rsidR="008F1872" w:rsidRPr="008F1872" w:rsidRDefault="009F7C19" w:rsidP="009F7C19">
      <w:pPr>
        <w:spacing w:after="0" w:line="240" w:lineRule="auto"/>
        <w:ind w:right="-908"/>
        <w:jc w:val="center"/>
        <w:rPr>
          <w:rFonts w:asciiTheme="majorHAnsi" w:hAnsiTheme="majorHAnsi"/>
          <w:b/>
          <w:sz w:val="24"/>
          <w:szCs w:val="24"/>
        </w:rPr>
      </w:pPr>
      <w:r>
        <w:rPr>
          <w:rFonts w:asciiTheme="majorHAnsi" w:hAnsiTheme="majorHAnsi"/>
          <w:b/>
          <w:sz w:val="24"/>
          <w:szCs w:val="24"/>
        </w:rPr>
        <w:t>III.</w:t>
      </w:r>
      <w:r w:rsidR="008F1872" w:rsidRPr="008F1872">
        <w:rPr>
          <w:rFonts w:asciiTheme="majorHAnsi" w:hAnsiTheme="majorHAnsi"/>
          <w:b/>
          <w:sz w:val="24"/>
          <w:szCs w:val="24"/>
        </w:rPr>
        <w:t>Dalība projektos</w:t>
      </w:r>
    </w:p>
    <w:p w:rsidR="008F1872" w:rsidRPr="008F1872" w:rsidRDefault="008F1872" w:rsidP="008F1872">
      <w:pPr>
        <w:spacing w:after="0" w:line="240" w:lineRule="auto"/>
        <w:ind w:left="360" w:right="-908"/>
        <w:jc w:val="both"/>
        <w:rPr>
          <w:rFonts w:asciiTheme="majorHAnsi" w:hAnsiTheme="majorHAnsi"/>
          <w:sz w:val="24"/>
          <w:szCs w:val="24"/>
        </w:rPr>
      </w:pPr>
      <w:r w:rsidRPr="008F1872">
        <w:rPr>
          <w:rFonts w:asciiTheme="majorHAnsi" w:hAnsiTheme="majorHAnsi"/>
          <w:sz w:val="24"/>
          <w:szCs w:val="24"/>
        </w:rPr>
        <w:t xml:space="preserve">      </w:t>
      </w:r>
      <w:r w:rsidRPr="008F1872">
        <w:rPr>
          <w:rFonts w:asciiTheme="majorHAnsi" w:hAnsiTheme="majorHAnsi"/>
          <w:sz w:val="24"/>
          <w:szCs w:val="24"/>
        </w:rPr>
        <w:tab/>
        <w:t>Skola piedalījās EXPRESSTUDIJAS izsludinātajā konkursā par iespēju iegūt līdzekļus X Starptautiskā P.Čaikovska klaviermūzikas jauno izpildītāju konkursa laureātu koncerta ierakstam. Ieguvām I vietu un balvu EUR 360.-</w:t>
      </w:r>
    </w:p>
    <w:p w:rsidR="008F1872" w:rsidRPr="008F1872" w:rsidRDefault="008F1872" w:rsidP="008F1872">
      <w:pPr>
        <w:spacing w:after="0" w:line="240" w:lineRule="auto"/>
        <w:ind w:left="360" w:right="-908" w:firstLine="360"/>
        <w:jc w:val="both"/>
        <w:rPr>
          <w:rFonts w:asciiTheme="majorHAnsi" w:hAnsiTheme="majorHAnsi"/>
          <w:sz w:val="24"/>
          <w:szCs w:val="24"/>
        </w:rPr>
      </w:pPr>
      <w:r w:rsidRPr="008F1872">
        <w:rPr>
          <w:rFonts w:asciiTheme="majorHAnsi" w:hAnsiTheme="majorHAnsi"/>
          <w:sz w:val="24"/>
          <w:szCs w:val="24"/>
        </w:rPr>
        <w:lastRenderedPageBreak/>
        <w:t>Rīgas Latviešu biedrības Zelta zālē 2014.gada 7.decembrī tika veikts profesionāls konkursa laureātu koncerta ieraksts , ievietots internetā un veselu mēnesi to varēja lejupielādēt visi ieinteresēti.</w:t>
      </w:r>
    </w:p>
    <w:p w:rsidR="008F1872" w:rsidRPr="008F1872" w:rsidRDefault="008F1872" w:rsidP="008F1872">
      <w:pPr>
        <w:spacing w:after="0" w:line="240" w:lineRule="auto"/>
        <w:ind w:left="360" w:right="-908"/>
        <w:jc w:val="both"/>
        <w:rPr>
          <w:rFonts w:asciiTheme="majorHAnsi" w:hAnsiTheme="majorHAnsi"/>
          <w:sz w:val="24"/>
          <w:szCs w:val="24"/>
        </w:rPr>
      </w:pPr>
      <w:r w:rsidRPr="008F1872">
        <w:rPr>
          <w:rFonts w:asciiTheme="majorHAnsi" w:hAnsiTheme="majorHAnsi"/>
          <w:sz w:val="24"/>
          <w:szCs w:val="24"/>
        </w:rPr>
        <w:t>Kultūrkapitāla fonda konkursā ieguvām balvu EUR 260.- Rīgas Latviešu biedrības Zelta zāles īrei laureātu koncertam.</w:t>
      </w:r>
    </w:p>
    <w:p w:rsidR="008F1872" w:rsidRPr="008F1872" w:rsidRDefault="008F1872" w:rsidP="008F1872">
      <w:pPr>
        <w:spacing w:after="0" w:line="240" w:lineRule="auto"/>
        <w:ind w:left="360" w:right="-908"/>
        <w:rPr>
          <w:rFonts w:asciiTheme="majorHAnsi" w:hAnsiTheme="majorHAnsi"/>
          <w:sz w:val="24"/>
          <w:szCs w:val="24"/>
        </w:rPr>
      </w:pPr>
    </w:p>
    <w:p w:rsidR="008F1872" w:rsidRPr="008F1872" w:rsidRDefault="009F7C19" w:rsidP="009F7C19">
      <w:pPr>
        <w:spacing w:after="0" w:line="240" w:lineRule="auto"/>
        <w:ind w:right="-908"/>
        <w:jc w:val="center"/>
        <w:rPr>
          <w:rFonts w:asciiTheme="majorHAnsi" w:hAnsiTheme="majorHAnsi"/>
          <w:sz w:val="24"/>
          <w:szCs w:val="24"/>
        </w:rPr>
      </w:pPr>
      <w:r>
        <w:rPr>
          <w:rFonts w:asciiTheme="majorHAnsi" w:hAnsiTheme="majorHAnsi"/>
          <w:b/>
          <w:sz w:val="24"/>
          <w:szCs w:val="24"/>
        </w:rPr>
        <w:t>IV.</w:t>
      </w:r>
      <w:r w:rsidR="008F1872" w:rsidRPr="008F1872">
        <w:rPr>
          <w:rFonts w:asciiTheme="majorHAnsi" w:hAnsiTheme="majorHAnsi"/>
          <w:b/>
          <w:sz w:val="24"/>
          <w:szCs w:val="24"/>
        </w:rPr>
        <w:t>Darbības rezultāti un to izvērtējums</w:t>
      </w:r>
      <w:r w:rsidR="008F1872" w:rsidRPr="008F1872">
        <w:rPr>
          <w:rFonts w:asciiTheme="majorHAnsi" w:hAnsiTheme="majorHAnsi"/>
          <w:sz w:val="24"/>
          <w:szCs w:val="24"/>
        </w:rPr>
        <w:t>:</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    </w:t>
      </w:r>
    </w:p>
    <w:tbl>
      <w:tblPr>
        <w:tblW w:w="89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6613"/>
      </w:tblGrid>
      <w:tr w:rsidR="008F1872" w:rsidRPr="008F1872" w:rsidTr="005401F0">
        <w:tc>
          <w:tcPr>
            <w:tcW w:w="2349" w:type="dxa"/>
            <w:shd w:val="clear" w:color="auto" w:fill="auto"/>
          </w:tcPr>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Mācību sasniegumi</w:t>
            </w:r>
          </w:p>
        </w:tc>
        <w:tc>
          <w:tcPr>
            <w:tcW w:w="6613"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Audzēkņi  uzrādīja labus rezultātus skolas beigšanas eksāmenā Specialitātēs / izvēlētājā izglītības programmā/, toties krietni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zemāki rādītāji bija teorētisko priekšmetu eksāmenos.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Meklējam cēloņus šai gadiem ilgstošajai problēmai un esam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nākuši pie secinājuma, ka, tā kā Solfedžo / teorētiskā viela/ ir pielīdzināma matemātikai vispārizglītojošās skolās, šis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priekšmets nepadodas audzēkņiem ar vājām matemātiķu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spējām.</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Uz tālākām mācību studijām gatavosim 3 audzēkņus, kuri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izteikuši vēlēšanos mācīties papildus gadu.</w:t>
            </w:r>
          </w:p>
          <w:p w:rsidR="005401F0" w:rsidRDefault="00607494" w:rsidP="008F1872">
            <w:pPr>
              <w:spacing w:after="0" w:line="240" w:lineRule="auto"/>
              <w:ind w:right="-908"/>
              <w:rPr>
                <w:rFonts w:asciiTheme="majorHAnsi" w:hAnsiTheme="majorHAnsi"/>
                <w:sz w:val="24"/>
                <w:szCs w:val="24"/>
              </w:rPr>
            </w:pPr>
            <w:r>
              <w:rPr>
                <w:rFonts w:asciiTheme="majorHAnsi" w:hAnsiTheme="majorHAnsi"/>
                <w:sz w:val="24"/>
                <w:szCs w:val="24"/>
              </w:rPr>
              <w:t>Šogad A.K</w:t>
            </w:r>
            <w:r w:rsidR="008F1872" w:rsidRPr="008F1872">
              <w:rPr>
                <w:rFonts w:asciiTheme="majorHAnsi" w:hAnsiTheme="majorHAnsi"/>
                <w:sz w:val="24"/>
                <w:szCs w:val="24"/>
              </w:rPr>
              <w:t xml:space="preserve"> Cēsu Mūzikas vidusskolā iestājās Saksofona</w:t>
            </w:r>
          </w:p>
          <w:p w:rsidR="008F1872" w:rsidRPr="008F1872" w:rsidRDefault="00062DFE" w:rsidP="008F1872">
            <w:pPr>
              <w:spacing w:after="0" w:line="240" w:lineRule="auto"/>
              <w:ind w:right="-908"/>
              <w:rPr>
                <w:rFonts w:asciiTheme="majorHAnsi" w:hAnsiTheme="majorHAnsi"/>
                <w:sz w:val="24"/>
                <w:szCs w:val="24"/>
              </w:rPr>
            </w:pPr>
            <w:r>
              <w:rPr>
                <w:rFonts w:asciiTheme="majorHAnsi" w:hAnsiTheme="majorHAnsi"/>
                <w:sz w:val="24"/>
                <w:szCs w:val="24"/>
              </w:rPr>
              <w:t xml:space="preserve"> spēles klases absolvente E L</w:t>
            </w:r>
            <w:r w:rsidR="008F1872" w:rsidRPr="008F1872">
              <w:rPr>
                <w:rFonts w:asciiTheme="majorHAnsi" w:hAnsiTheme="majorHAnsi"/>
                <w:sz w:val="24"/>
                <w:szCs w:val="24"/>
              </w:rPr>
              <w:t>.</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Izmantojam katru iespēju vest audzēkņus uz valsts konkursiem, lai mērotos spēkiem ar citu skolu audzēkņiem. Tā III Latgales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stīdzinieku konkursā piedalījās 2 mūsu skolas mazās </w:t>
            </w:r>
          </w:p>
          <w:p w:rsidR="005401F0" w:rsidRDefault="00062DFE" w:rsidP="008F1872">
            <w:pPr>
              <w:spacing w:after="0" w:line="240" w:lineRule="auto"/>
              <w:ind w:right="-908"/>
              <w:rPr>
                <w:rFonts w:asciiTheme="majorHAnsi" w:hAnsiTheme="majorHAnsi"/>
                <w:sz w:val="24"/>
                <w:szCs w:val="24"/>
              </w:rPr>
            </w:pPr>
            <w:r>
              <w:rPr>
                <w:rFonts w:asciiTheme="majorHAnsi" w:hAnsiTheme="majorHAnsi"/>
                <w:sz w:val="24"/>
                <w:szCs w:val="24"/>
              </w:rPr>
              <w:t>v</w:t>
            </w:r>
            <w:r w:rsidR="008F1872" w:rsidRPr="008F1872">
              <w:rPr>
                <w:rFonts w:asciiTheme="majorHAnsi" w:hAnsiTheme="majorHAnsi"/>
                <w:sz w:val="24"/>
                <w:szCs w:val="24"/>
              </w:rPr>
              <w:t xml:space="preserve">ijolnieces, kuras no konkursa atgriezās ar Atzinības rakstiem.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Atzinības raksts  mūzikā tiek piešķirts IV vietu ieguvējiem. </w:t>
            </w:r>
          </w:p>
          <w:p w:rsidR="00062DFE"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Valsts Pūšaminstrumentu konkursa II kārtā Atzinības rakstu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w:t>
            </w:r>
            <w:r w:rsidR="00062DFE">
              <w:rPr>
                <w:rFonts w:asciiTheme="majorHAnsi" w:hAnsiTheme="majorHAnsi"/>
                <w:sz w:val="24"/>
                <w:szCs w:val="24"/>
              </w:rPr>
              <w:t>aņēma L.V</w:t>
            </w:r>
            <w:r w:rsidRPr="008F1872">
              <w:rPr>
                <w:rFonts w:asciiTheme="majorHAnsi" w:hAnsiTheme="majorHAnsi"/>
                <w:sz w:val="24"/>
                <w:szCs w:val="24"/>
              </w:rPr>
              <w:t xml:space="preserve">, bet XX Mūzikas skolu Pūšaminstrumentu </w:t>
            </w:r>
          </w:p>
          <w:p w:rsidR="008F1872" w:rsidRPr="008F1872" w:rsidRDefault="00062DFE" w:rsidP="008F1872">
            <w:pPr>
              <w:spacing w:after="0" w:line="240" w:lineRule="auto"/>
              <w:ind w:right="-908"/>
              <w:rPr>
                <w:rFonts w:asciiTheme="majorHAnsi" w:hAnsiTheme="majorHAnsi"/>
                <w:sz w:val="24"/>
                <w:szCs w:val="24"/>
              </w:rPr>
            </w:pPr>
            <w:r>
              <w:rPr>
                <w:rFonts w:asciiTheme="majorHAnsi" w:hAnsiTheme="majorHAnsi"/>
                <w:sz w:val="24"/>
                <w:szCs w:val="24"/>
              </w:rPr>
              <w:t>izpildītāju konkursā L</w:t>
            </w:r>
            <w:r w:rsidR="008F1872" w:rsidRPr="008F1872">
              <w:rPr>
                <w:rFonts w:asciiTheme="majorHAnsi" w:hAnsiTheme="majorHAnsi"/>
                <w:sz w:val="24"/>
                <w:szCs w:val="24"/>
              </w:rPr>
              <w:t xml:space="preserve"> ieguva Laureāta diplomu.</w:t>
            </w:r>
          </w:p>
          <w:p w:rsidR="00062DFE" w:rsidRDefault="00062DFE" w:rsidP="008F1872">
            <w:pPr>
              <w:spacing w:after="0" w:line="240" w:lineRule="auto"/>
              <w:ind w:right="-908"/>
              <w:rPr>
                <w:rFonts w:asciiTheme="majorHAnsi" w:hAnsiTheme="majorHAnsi"/>
                <w:sz w:val="24"/>
                <w:szCs w:val="24"/>
              </w:rPr>
            </w:pPr>
            <w:r>
              <w:rPr>
                <w:rFonts w:asciiTheme="majorHAnsi" w:hAnsiTheme="majorHAnsi"/>
                <w:sz w:val="24"/>
                <w:szCs w:val="24"/>
              </w:rPr>
              <w:t>U.G</w:t>
            </w:r>
            <w:r w:rsidR="008F1872" w:rsidRPr="008F1872">
              <w:rPr>
                <w:rFonts w:asciiTheme="majorHAnsi" w:hAnsiTheme="majorHAnsi"/>
                <w:sz w:val="24"/>
                <w:szCs w:val="24"/>
              </w:rPr>
              <w:t xml:space="preserve"> ieguva I vietu Pūšaminstrumentu konkursa II kārtā un I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vietu LNKC rīkotajā Pūšaminstrumentu valsts konkursā.</w:t>
            </w:r>
          </w:p>
          <w:p w:rsidR="005401F0" w:rsidRDefault="00062DFE" w:rsidP="008F1872">
            <w:pPr>
              <w:spacing w:after="0" w:line="240" w:lineRule="auto"/>
              <w:ind w:right="-908"/>
              <w:rPr>
                <w:rFonts w:asciiTheme="majorHAnsi" w:hAnsiTheme="majorHAnsi"/>
                <w:sz w:val="24"/>
                <w:szCs w:val="24"/>
              </w:rPr>
            </w:pPr>
            <w:r>
              <w:rPr>
                <w:rFonts w:asciiTheme="majorHAnsi" w:hAnsiTheme="majorHAnsi"/>
                <w:sz w:val="24"/>
                <w:szCs w:val="24"/>
              </w:rPr>
              <w:t>Sekmīgi debitēja L.L</w:t>
            </w:r>
            <w:r w:rsidR="008F1872" w:rsidRPr="008F1872">
              <w:rPr>
                <w:rFonts w:asciiTheme="majorHAnsi" w:hAnsiTheme="majorHAnsi"/>
                <w:sz w:val="24"/>
                <w:szCs w:val="24"/>
              </w:rPr>
              <w:t xml:space="preserve">, kura Valsts konkursa II kārtā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ieguva Atzinības rakstu.</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Enerģiskā f</w:t>
            </w:r>
            <w:r w:rsidR="00062DFE">
              <w:rPr>
                <w:rFonts w:asciiTheme="majorHAnsi" w:hAnsiTheme="majorHAnsi"/>
                <w:sz w:val="24"/>
                <w:szCs w:val="24"/>
              </w:rPr>
              <w:t>lautas spēles skolotāja E.V</w:t>
            </w:r>
            <w:r w:rsidRPr="008F1872">
              <w:rPr>
                <w:rFonts w:asciiTheme="majorHAnsi" w:hAnsiTheme="majorHAnsi"/>
                <w:sz w:val="24"/>
                <w:szCs w:val="24"/>
              </w:rPr>
              <w:t xml:space="preserve">  veiksmīgi </w:t>
            </w:r>
          </w:p>
          <w:p w:rsidR="00206CCC"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w:t>
            </w:r>
            <w:r w:rsidR="00062DFE">
              <w:rPr>
                <w:rFonts w:asciiTheme="majorHAnsi" w:hAnsiTheme="majorHAnsi"/>
                <w:sz w:val="24"/>
                <w:szCs w:val="24"/>
              </w:rPr>
              <w:t>agatavoja savas audzēknes E.Ļ, P.U, L.O</w:t>
            </w:r>
            <w:r w:rsidRPr="008F1872">
              <w:rPr>
                <w:rFonts w:asciiTheme="majorHAnsi" w:hAnsiTheme="majorHAnsi"/>
                <w:sz w:val="24"/>
                <w:szCs w:val="24"/>
              </w:rPr>
              <w:t xml:space="preserve">, </w:t>
            </w:r>
            <w:r w:rsidR="00062DFE">
              <w:rPr>
                <w:rFonts w:asciiTheme="majorHAnsi" w:hAnsiTheme="majorHAnsi"/>
                <w:sz w:val="24"/>
                <w:szCs w:val="24"/>
              </w:rPr>
              <w:t>A.Z</w:t>
            </w:r>
            <w:r w:rsidRPr="008F1872">
              <w:rPr>
                <w:rFonts w:asciiTheme="majorHAnsi" w:hAnsiTheme="majorHAnsi"/>
                <w:sz w:val="24"/>
                <w:szCs w:val="24"/>
              </w:rPr>
              <w:t xml:space="preserve"> Valsts konkursa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II kārtai. Visas audzēknes saņēma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Atzinības rakstus.</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A.Žilinska V Starptautiskajā Vokālistu konkursā startēja Kora </w:t>
            </w:r>
          </w:p>
          <w:p w:rsidR="008F1872" w:rsidRPr="008F1872" w:rsidRDefault="00062DFE" w:rsidP="008F1872">
            <w:pPr>
              <w:spacing w:after="0" w:line="240" w:lineRule="auto"/>
              <w:ind w:right="-908"/>
              <w:rPr>
                <w:rFonts w:asciiTheme="majorHAnsi" w:hAnsiTheme="majorHAnsi"/>
                <w:sz w:val="24"/>
                <w:szCs w:val="24"/>
              </w:rPr>
            </w:pPr>
            <w:r>
              <w:rPr>
                <w:rFonts w:asciiTheme="majorHAnsi" w:hAnsiTheme="majorHAnsi"/>
                <w:sz w:val="24"/>
                <w:szCs w:val="24"/>
              </w:rPr>
              <w:t>klases audzēkne K.S</w:t>
            </w:r>
            <w:r w:rsidR="008F1872" w:rsidRPr="008F1872">
              <w:rPr>
                <w:rFonts w:asciiTheme="majorHAnsi" w:hAnsiTheme="majorHAnsi"/>
                <w:sz w:val="24"/>
                <w:szCs w:val="24"/>
              </w:rPr>
              <w:t>.</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Skolas koris Koru skatē ieguva I pakāpi un piedalījās XI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Skolēnu Dziesmu un deju svētkos.</w:t>
            </w:r>
          </w:p>
        </w:tc>
      </w:tr>
      <w:tr w:rsidR="008F1872" w:rsidRPr="008F1872" w:rsidTr="005401F0">
        <w:tc>
          <w:tcPr>
            <w:tcW w:w="2349"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Valsts pārbaudes</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 rezultāti</w:t>
            </w:r>
          </w:p>
        </w:tc>
        <w:tc>
          <w:tcPr>
            <w:tcW w:w="6613"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Bez valsts konkursiem katru gadu kā valsts pārbaudes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elements ir Klavierspēles 7.klašu audzēkņu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Standartprogrammas noklausīšanās Jēkabpils Mūzikas skolā. Programmā jāiekļauj klasiskā Sonāte un Polifons darbs vai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tehnikas demonstrējums Etīdē. Mūsu skolas audzēkņi katru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gadu piedalās šajā pārbaudē un uzrāda konkurētspējīgus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rezultātus.</w:t>
            </w:r>
          </w:p>
        </w:tc>
      </w:tr>
      <w:tr w:rsidR="008F1872" w:rsidRPr="008F1872" w:rsidTr="005401F0">
        <w:tc>
          <w:tcPr>
            <w:tcW w:w="2349"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Ārpusskolas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aktivitātes</w:t>
            </w:r>
          </w:p>
        </w:tc>
        <w:tc>
          <w:tcPr>
            <w:tcW w:w="6613" w:type="dxa"/>
            <w:shd w:val="clear" w:color="auto" w:fill="auto"/>
          </w:tcPr>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Skolas Kamerorķestris skolotājas I. Bērziņas vadībā uztur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ciešu sadraudzību ar K. Vancānes Rīgas Skolu jaunatnes nama </w:t>
            </w:r>
            <w:r w:rsidRPr="008F1872">
              <w:rPr>
                <w:rFonts w:asciiTheme="majorHAnsi" w:hAnsiTheme="majorHAnsi"/>
                <w:sz w:val="24"/>
                <w:szCs w:val="24"/>
              </w:rPr>
              <w:lastRenderedPageBreak/>
              <w:t xml:space="preserve">Akordeonistu studiju. Kopā tiek veidotas vasaras nometnes,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apgūtas jaunas programmas, kuras katru gadu tiek atskaņotas Filharmonijā. Rūpes par akordeonistiem ir uzņēmusies Rīgas Samariešu biedrība, kura apmaksā gan nometnes izdevumus,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gan Filharmonijas īri. Sirsnīgs paldies samariešiem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Mūsu skolas Pūšaminstrumentu spēles audzēkņi ar labām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sekmēm darbojas Kokneses pūtēju orķestra sastāvā.</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Pava</w:t>
            </w:r>
            <w:r w:rsidR="00062DFE">
              <w:rPr>
                <w:rFonts w:asciiTheme="majorHAnsi" w:hAnsiTheme="majorHAnsi"/>
                <w:sz w:val="24"/>
                <w:szCs w:val="24"/>
              </w:rPr>
              <w:t>sarī skolu absolvējušās E.L un L.V</w:t>
            </w:r>
            <w:r w:rsidRPr="008F1872">
              <w:rPr>
                <w:rFonts w:asciiTheme="majorHAnsi" w:hAnsiTheme="majorHAnsi"/>
                <w:sz w:val="24"/>
                <w:szCs w:val="24"/>
              </w:rPr>
              <w:t xml:space="preserve"> mācību gada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laikā paguva piedalīties Latvijas jauniešu pūtēju orķestra </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mēģinājumos. Vasarā meitenes devās uz Pasaules orķestru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festivālu Vīnē. Tika iegūta Zelta medaļa.</w:t>
            </w:r>
          </w:p>
          <w:p w:rsidR="005401F0"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 xml:space="preserve">Vijoļnieces piedalījās folkloras festivālā BALTICA 2015’, kur </w:t>
            </w:r>
          </w:p>
          <w:p w:rsidR="008F1872" w:rsidRPr="008F1872" w:rsidRDefault="008F1872" w:rsidP="008F1872">
            <w:pPr>
              <w:spacing w:after="0" w:line="240" w:lineRule="auto"/>
              <w:ind w:right="-908"/>
              <w:rPr>
                <w:rFonts w:asciiTheme="majorHAnsi" w:hAnsiTheme="majorHAnsi"/>
                <w:sz w:val="24"/>
                <w:szCs w:val="24"/>
              </w:rPr>
            </w:pPr>
            <w:r w:rsidRPr="008F1872">
              <w:rPr>
                <w:rFonts w:asciiTheme="majorHAnsi" w:hAnsiTheme="majorHAnsi"/>
                <w:sz w:val="24"/>
                <w:szCs w:val="24"/>
              </w:rPr>
              <w:t>guva lielisku praksi un pieredzi.</w:t>
            </w:r>
          </w:p>
        </w:tc>
      </w:tr>
    </w:tbl>
    <w:p w:rsidR="008F1872" w:rsidRPr="008F1872" w:rsidRDefault="008F1872" w:rsidP="008F1872">
      <w:pPr>
        <w:spacing w:after="0" w:line="240" w:lineRule="auto"/>
        <w:ind w:left="360" w:right="-908"/>
        <w:rPr>
          <w:rFonts w:asciiTheme="majorHAnsi" w:hAnsiTheme="majorHAnsi"/>
          <w:sz w:val="24"/>
          <w:szCs w:val="24"/>
        </w:rPr>
      </w:pPr>
    </w:p>
    <w:p w:rsidR="008F1872" w:rsidRPr="008F1872" w:rsidRDefault="008F1872" w:rsidP="008F1872">
      <w:pPr>
        <w:spacing w:after="0" w:line="240" w:lineRule="auto"/>
        <w:ind w:left="360" w:right="-908"/>
        <w:rPr>
          <w:rFonts w:asciiTheme="majorHAnsi" w:hAnsiTheme="majorHAnsi"/>
          <w:sz w:val="24"/>
          <w:szCs w:val="24"/>
        </w:rPr>
      </w:pPr>
    </w:p>
    <w:p w:rsidR="008F1872" w:rsidRPr="008F1872" w:rsidRDefault="009F7C19" w:rsidP="009F7C19">
      <w:pPr>
        <w:spacing w:after="0" w:line="240" w:lineRule="auto"/>
        <w:ind w:right="-908"/>
        <w:jc w:val="center"/>
        <w:rPr>
          <w:rFonts w:asciiTheme="majorHAnsi" w:hAnsiTheme="majorHAnsi"/>
          <w:b/>
          <w:sz w:val="24"/>
          <w:szCs w:val="24"/>
        </w:rPr>
      </w:pPr>
      <w:r>
        <w:rPr>
          <w:rFonts w:asciiTheme="majorHAnsi" w:hAnsiTheme="majorHAnsi"/>
          <w:b/>
          <w:sz w:val="24"/>
          <w:szCs w:val="24"/>
        </w:rPr>
        <w:t>V.</w:t>
      </w:r>
      <w:r w:rsidR="008F1872" w:rsidRPr="008F1872">
        <w:rPr>
          <w:rFonts w:asciiTheme="majorHAnsi" w:hAnsiTheme="majorHAnsi"/>
          <w:b/>
          <w:sz w:val="24"/>
          <w:szCs w:val="24"/>
        </w:rPr>
        <w:t>Pārskata gadā notikušās pārmaiņas:</w:t>
      </w:r>
    </w:p>
    <w:p w:rsidR="008F1872" w:rsidRPr="008F1872" w:rsidRDefault="008F1872" w:rsidP="008F1872">
      <w:pPr>
        <w:spacing w:after="0" w:line="240" w:lineRule="auto"/>
        <w:ind w:left="1288" w:right="-908"/>
        <w:rPr>
          <w:rFonts w:asciiTheme="majorHAnsi" w:hAnsiTheme="majorHAnsi"/>
          <w:b/>
          <w:sz w:val="24"/>
          <w:szCs w:val="24"/>
        </w:rPr>
      </w:pPr>
    </w:p>
    <w:p w:rsidR="008F1872" w:rsidRPr="008F1872" w:rsidRDefault="008F1872" w:rsidP="008F1872">
      <w:pPr>
        <w:spacing w:after="0" w:line="240" w:lineRule="auto"/>
        <w:ind w:right="-908"/>
        <w:jc w:val="both"/>
        <w:rPr>
          <w:rFonts w:asciiTheme="majorHAnsi" w:hAnsiTheme="majorHAnsi"/>
          <w:sz w:val="24"/>
          <w:szCs w:val="24"/>
        </w:rPr>
      </w:pPr>
      <w:r w:rsidRPr="008F1872">
        <w:rPr>
          <w:rFonts w:asciiTheme="majorHAnsi" w:hAnsiTheme="majorHAnsi"/>
          <w:sz w:val="24"/>
          <w:szCs w:val="24"/>
        </w:rPr>
        <w:t>Sakarā ar skol</w:t>
      </w:r>
      <w:r w:rsidR="00062DFE">
        <w:rPr>
          <w:rFonts w:asciiTheme="majorHAnsi" w:hAnsiTheme="majorHAnsi"/>
          <w:sz w:val="24"/>
          <w:szCs w:val="24"/>
        </w:rPr>
        <w:t>otājas G.E</w:t>
      </w:r>
      <w:r w:rsidRPr="008F1872">
        <w:rPr>
          <w:rFonts w:asciiTheme="majorHAnsi" w:hAnsiTheme="majorHAnsi"/>
          <w:sz w:val="24"/>
          <w:szCs w:val="24"/>
        </w:rPr>
        <w:t xml:space="preserve"> došanos dekrēta, tad bērna kopšanas atvaļinājumā, terminēti Dar</w:t>
      </w:r>
      <w:r w:rsidR="00062DFE">
        <w:rPr>
          <w:rFonts w:asciiTheme="majorHAnsi" w:hAnsiTheme="majorHAnsi"/>
          <w:sz w:val="24"/>
          <w:szCs w:val="24"/>
        </w:rPr>
        <w:t>ba līgumi tika noslēgti ar E V ( Flautas spēle) un D P</w:t>
      </w:r>
      <w:r w:rsidRPr="008F1872">
        <w:rPr>
          <w:rFonts w:asciiTheme="majorHAnsi" w:hAnsiTheme="majorHAnsi"/>
          <w:sz w:val="24"/>
          <w:szCs w:val="24"/>
        </w:rPr>
        <w:t>. A</w:t>
      </w:r>
      <w:r w:rsidR="00062DFE">
        <w:rPr>
          <w:rFonts w:asciiTheme="majorHAnsi" w:hAnsiTheme="majorHAnsi"/>
          <w:sz w:val="24"/>
          <w:szCs w:val="24"/>
        </w:rPr>
        <w:t>r 2015.gada 1.septembri G.E</w:t>
      </w:r>
      <w:r w:rsidRPr="008F1872">
        <w:rPr>
          <w:rFonts w:asciiTheme="majorHAnsi" w:hAnsiTheme="majorHAnsi"/>
          <w:sz w:val="24"/>
          <w:szCs w:val="24"/>
        </w:rPr>
        <w:t xml:space="preserve"> vēlas pārtraukt bērna kopšanas atvaļinājumu un atgriezties darbā, tādēļ darba t</w:t>
      </w:r>
      <w:r w:rsidR="00062DFE">
        <w:rPr>
          <w:rFonts w:asciiTheme="majorHAnsi" w:hAnsiTheme="majorHAnsi"/>
          <w:sz w:val="24"/>
          <w:szCs w:val="24"/>
        </w:rPr>
        <w:t>iesiskās attiecības ar E. V un  D.P</w:t>
      </w:r>
      <w:r w:rsidRPr="008F1872">
        <w:rPr>
          <w:rFonts w:asciiTheme="majorHAnsi" w:hAnsiTheme="majorHAnsi"/>
          <w:sz w:val="24"/>
          <w:szCs w:val="24"/>
        </w:rPr>
        <w:t xml:space="preserve"> tiks pārtrauktas.</w:t>
      </w:r>
    </w:p>
    <w:p w:rsidR="008F1872" w:rsidRPr="008F1872" w:rsidRDefault="008F1872" w:rsidP="008F1872">
      <w:pPr>
        <w:spacing w:after="0" w:line="240" w:lineRule="auto"/>
        <w:ind w:right="-908"/>
        <w:jc w:val="both"/>
        <w:rPr>
          <w:rFonts w:asciiTheme="majorHAnsi" w:hAnsiTheme="majorHAnsi"/>
          <w:sz w:val="24"/>
          <w:szCs w:val="24"/>
        </w:rPr>
      </w:pPr>
      <w:r w:rsidRPr="008F1872">
        <w:rPr>
          <w:rFonts w:asciiTheme="majorHAnsi" w:hAnsiTheme="majorHAnsi"/>
          <w:sz w:val="24"/>
          <w:szCs w:val="24"/>
        </w:rPr>
        <w:t xml:space="preserve">        </w:t>
      </w:r>
    </w:p>
    <w:p w:rsidR="008F1872" w:rsidRPr="008F1872" w:rsidRDefault="009F7C19" w:rsidP="009F7C19">
      <w:pPr>
        <w:spacing w:after="0" w:line="240" w:lineRule="auto"/>
        <w:ind w:right="-908"/>
        <w:jc w:val="center"/>
        <w:rPr>
          <w:rFonts w:asciiTheme="majorHAnsi" w:hAnsiTheme="majorHAnsi"/>
          <w:b/>
          <w:sz w:val="24"/>
          <w:szCs w:val="24"/>
        </w:rPr>
      </w:pPr>
      <w:r>
        <w:rPr>
          <w:rFonts w:asciiTheme="majorHAnsi" w:hAnsiTheme="majorHAnsi"/>
          <w:b/>
          <w:sz w:val="24"/>
          <w:szCs w:val="24"/>
        </w:rPr>
        <w:t>VI.</w:t>
      </w:r>
      <w:r w:rsidR="008F1872" w:rsidRPr="008F1872">
        <w:rPr>
          <w:rFonts w:asciiTheme="majorHAnsi" w:hAnsiTheme="majorHAnsi"/>
          <w:b/>
          <w:sz w:val="24"/>
          <w:szCs w:val="24"/>
        </w:rPr>
        <w:t>Prognozes un plāni nākošajam gadam:</w:t>
      </w:r>
    </w:p>
    <w:p w:rsidR="008F1872" w:rsidRPr="008F1872" w:rsidRDefault="008F1872" w:rsidP="008F1872">
      <w:pPr>
        <w:spacing w:after="0" w:line="240" w:lineRule="auto"/>
        <w:ind w:right="-908"/>
        <w:jc w:val="both"/>
        <w:rPr>
          <w:rFonts w:asciiTheme="majorHAnsi" w:hAnsiTheme="majorHAnsi"/>
          <w:b/>
          <w:sz w:val="24"/>
          <w:szCs w:val="24"/>
        </w:rPr>
      </w:pPr>
    </w:p>
    <w:p w:rsidR="008F1872" w:rsidRPr="008F1872" w:rsidRDefault="008F1872" w:rsidP="008F1872">
      <w:pPr>
        <w:spacing w:after="0" w:line="240" w:lineRule="auto"/>
        <w:ind w:right="-908" w:firstLine="568"/>
        <w:jc w:val="both"/>
        <w:rPr>
          <w:rFonts w:asciiTheme="majorHAnsi" w:hAnsiTheme="majorHAnsi"/>
          <w:sz w:val="24"/>
          <w:szCs w:val="24"/>
        </w:rPr>
      </w:pPr>
      <w:r w:rsidRPr="008F1872">
        <w:rPr>
          <w:rFonts w:asciiTheme="majorHAnsi" w:hAnsiTheme="majorHAnsi"/>
          <w:sz w:val="24"/>
          <w:szCs w:val="24"/>
        </w:rPr>
        <w:t>2016.gada pavasarī skola svinēs pastāvēšanas 25. gadadienu. Viss 2015./ 2016. m.g. paies šī pasākuma zīmē. Gatavosim jaunu bukletu, kurā atspoguļosies skolas 25 gadu vēsture, rīkosim Atvērto durvju dienas, koncertus un pasākumus, kuros prezentēsim katru izglītības programmu, kuru var apgūt mūsu skolā.</w:t>
      </w:r>
    </w:p>
    <w:p w:rsidR="008F1872" w:rsidRPr="008F1872" w:rsidRDefault="008F1872" w:rsidP="008F1872">
      <w:pPr>
        <w:spacing w:after="0" w:line="240" w:lineRule="auto"/>
        <w:ind w:right="-908" w:firstLine="720"/>
        <w:jc w:val="both"/>
        <w:rPr>
          <w:rFonts w:asciiTheme="majorHAnsi" w:hAnsiTheme="majorHAnsi"/>
          <w:sz w:val="24"/>
          <w:szCs w:val="24"/>
        </w:rPr>
      </w:pPr>
      <w:r w:rsidRPr="008F1872">
        <w:rPr>
          <w:rFonts w:asciiTheme="majorHAnsi" w:hAnsiTheme="majorHAnsi"/>
          <w:sz w:val="24"/>
          <w:szCs w:val="24"/>
        </w:rPr>
        <w:t>Noslēguma pasākums 2016.gada 4.jūnijā, kurā rīkosim Absolventu salidojumu un svinēsim skolas Dzimšanas dienu. Pasākumu vadīs  2006.gada absolvents Magnuss Eriņš.</w:t>
      </w:r>
    </w:p>
    <w:p w:rsidR="008F1872" w:rsidRPr="008F1872" w:rsidRDefault="008F1872" w:rsidP="008F1872">
      <w:pPr>
        <w:spacing w:after="0" w:line="240" w:lineRule="auto"/>
        <w:ind w:right="-908"/>
        <w:jc w:val="both"/>
        <w:rPr>
          <w:rFonts w:asciiTheme="majorHAnsi" w:hAnsiTheme="majorHAnsi"/>
          <w:sz w:val="24"/>
          <w:szCs w:val="24"/>
        </w:rPr>
      </w:pPr>
    </w:p>
    <w:p w:rsidR="008F1872" w:rsidRPr="008F1872" w:rsidRDefault="008F1872" w:rsidP="008F1872">
      <w:pPr>
        <w:spacing w:after="0" w:line="240" w:lineRule="auto"/>
        <w:ind w:right="-908"/>
        <w:jc w:val="both"/>
        <w:rPr>
          <w:rFonts w:asciiTheme="majorHAnsi" w:hAnsiTheme="majorHAnsi"/>
          <w:sz w:val="24"/>
          <w:szCs w:val="24"/>
        </w:rPr>
      </w:pPr>
    </w:p>
    <w:p w:rsidR="008F1872" w:rsidRPr="008F1872" w:rsidRDefault="008F1872" w:rsidP="008F1872">
      <w:pPr>
        <w:spacing w:after="0" w:line="240" w:lineRule="auto"/>
        <w:ind w:right="-908"/>
        <w:jc w:val="both"/>
        <w:rPr>
          <w:rFonts w:asciiTheme="majorHAnsi" w:hAnsiTheme="majorHAnsi"/>
          <w:sz w:val="24"/>
          <w:szCs w:val="24"/>
        </w:rPr>
      </w:pPr>
      <w:r w:rsidRPr="008F1872">
        <w:rPr>
          <w:rFonts w:asciiTheme="majorHAnsi" w:hAnsiTheme="majorHAnsi"/>
          <w:sz w:val="24"/>
          <w:szCs w:val="24"/>
        </w:rPr>
        <w:t>Sagatavoja : Kokneses Mūzikas skolas direktore S. Cīrule</w:t>
      </w:r>
    </w:p>
    <w:p w:rsidR="008F1872" w:rsidRPr="008F1872" w:rsidRDefault="008F1872" w:rsidP="008F1872">
      <w:pPr>
        <w:spacing w:after="0" w:line="240" w:lineRule="auto"/>
        <w:ind w:right="-908"/>
        <w:jc w:val="both"/>
        <w:rPr>
          <w:rFonts w:asciiTheme="majorHAnsi" w:hAnsiTheme="majorHAnsi"/>
          <w:sz w:val="24"/>
          <w:szCs w:val="24"/>
        </w:rPr>
      </w:pPr>
    </w:p>
    <w:p w:rsidR="008F1872" w:rsidRPr="008F1872" w:rsidRDefault="008F1872" w:rsidP="008F1872">
      <w:pPr>
        <w:spacing w:after="0" w:line="240" w:lineRule="auto"/>
        <w:ind w:right="-908"/>
        <w:jc w:val="both"/>
        <w:rPr>
          <w:rFonts w:asciiTheme="majorHAnsi" w:hAnsiTheme="majorHAnsi"/>
          <w:sz w:val="24"/>
          <w:szCs w:val="24"/>
        </w:rPr>
      </w:pPr>
      <w:r w:rsidRPr="008F1872">
        <w:rPr>
          <w:rFonts w:asciiTheme="majorHAnsi" w:hAnsiTheme="majorHAnsi"/>
          <w:sz w:val="24"/>
          <w:szCs w:val="24"/>
        </w:rPr>
        <w:t>03.09.2015.</w:t>
      </w:r>
    </w:p>
    <w:p w:rsidR="008F1872" w:rsidRDefault="008F1872" w:rsidP="008F1872">
      <w:pPr>
        <w:tabs>
          <w:tab w:val="left" w:pos="2856"/>
        </w:tabs>
        <w:ind w:right="5"/>
        <w:jc w:val="both"/>
        <w:rPr>
          <w:rFonts w:ascii="Cambria" w:hAnsi="Cambria"/>
          <w:b/>
          <w:sz w:val="24"/>
          <w:szCs w:val="24"/>
        </w:rPr>
      </w:pPr>
    </w:p>
    <w:p w:rsidR="00A15F67" w:rsidRPr="00017FC1" w:rsidRDefault="00A15F67" w:rsidP="00627FF6">
      <w:pPr>
        <w:tabs>
          <w:tab w:val="left" w:pos="2856"/>
        </w:tabs>
        <w:spacing w:after="0" w:line="240" w:lineRule="auto"/>
        <w:ind w:right="-874"/>
        <w:jc w:val="center"/>
        <w:rPr>
          <w:rFonts w:asciiTheme="majorHAnsi" w:hAnsiTheme="majorHAnsi"/>
          <w:b/>
          <w:sz w:val="24"/>
          <w:szCs w:val="24"/>
        </w:rPr>
      </w:pPr>
    </w:p>
    <w:p w:rsidR="005401F0"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 xml:space="preserve">5. </w:t>
      </w:r>
    </w:p>
    <w:p w:rsidR="00627FF6"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Par novada no pirmsskolas izglītības iestāžu darbu</w:t>
      </w:r>
    </w:p>
    <w:p w:rsidR="005401F0" w:rsidRDefault="005401F0" w:rsidP="00627FF6">
      <w:pPr>
        <w:tabs>
          <w:tab w:val="left" w:pos="2856"/>
        </w:tabs>
        <w:spacing w:after="0" w:line="240" w:lineRule="auto"/>
        <w:ind w:right="-874"/>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104CE3" w:rsidRDefault="00BE3DFE" w:rsidP="00BE3DFE">
      <w:pPr>
        <w:spacing w:after="0" w:line="240" w:lineRule="auto"/>
        <w:ind w:right="-907"/>
        <w:jc w:val="center"/>
        <w:rPr>
          <w:rFonts w:asciiTheme="majorHAnsi" w:hAnsiTheme="majorHAnsi"/>
          <w:sz w:val="24"/>
          <w:szCs w:val="24"/>
        </w:rPr>
      </w:pPr>
      <w:r>
        <w:rPr>
          <w:rFonts w:asciiTheme="majorHAnsi" w:hAnsiTheme="majorHAnsi"/>
          <w:sz w:val="24"/>
          <w:szCs w:val="24"/>
        </w:rPr>
        <w:t>(G.Rūtiņa, P.Keišs, J.Liepiņš, L.Āre)</w:t>
      </w: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104CE3">
        <w:rPr>
          <w:rFonts w:asciiTheme="majorHAnsi" w:hAnsiTheme="majorHAnsi"/>
          <w:sz w:val="24"/>
          <w:szCs w:val="24"/>
        </w:rPr>
        <w:t xml:space="preserve"> Dainis Vingris</w:t>
      </w:r>
    </w:p>
    <w:p w:rsidR="00BE3DFE" w:rsidRDefault="00BE3DFE" w:rsidP="00BE3DFE">
      <w:pPr>
        <w:tabs>
          <w:tab w:val="left" w:pos="2856"/>
        </w:tabs>
        <w:spacing w:after="0" w:line="240" w:lineRule="auto"/>
        <w:ind w:right="-908"/>
        <w:jc w:val="both"/>
        <w:rPr>
          <w:rFonts w:ascii="Cambria" w:hAnsi="Cambria"/>
          <w:sz w:val="24"/>
          <w:szCs w:val="24"/>
        </w:rPr>
      </w:pPr>
    </w:p>
    <w:p w:rsidR="00BE3DFE" w:rsidRDefault="005401F0" w:rsidP="00BE3DFE">
      <w:pPr>
        <w:spacing w:after="0" w:line="240" w:lineRule="auto"/>
        <w:ind w:right="-874"/>
        <w:jc w:val="both"/>
        <w:rPr>
          <w:rFonts w:asciiTheme="majorHAnsi" w:hAnsiTheme="majorHAnsi"/>
          <w:sz w:val="24"/>
          <w:szCs w:val="24"/>
        </w:rPr>
      </w:pPr>
      <w:r w:rsidRPr="00631399">
        <w:rPr>
          <w:rFonts w:ascii="Cambria" w:hAnsi="Cambria"/>
          <w:sz w:val="24"/>
          <w:szCs w:val="24"/>
        </w:rPr>
        <w:t xml:space="preserve">Iepazinusies ar novada pirmsskolas izglītības </w:t>
      </w:r>
      <w:r w:rsidR="00BE3DFE" w:rsidRPr="00631399">
        <w:rPr>
          <w:rFonts w:ascii="Cambria" w:hAnsi="Cambria"/>
          <w:sz w:val="24"/>
          <w:szCs w:val="24"/>
        </w:rPr>
        <w:t>iestāžu</w:t>
      </w:r>
      <w:r w:rsidRPr="00631399">
        <w:rPr>
          <w:rFonts w:ascii="Cambria" w:hAnsi="Cambria"/>
          <w:sz w:val="24"/>
          <w:szCs w:val="24"/>
        </w:rPr>
        <w:t xml:space="preserve"> – “Bitīte”  vadītāja Ilonas Vītolas  un “Gundega” vadītājas Ritas Gabaliņas sagatavoto informāciju par iestāžu darbu, ņemot vērā Kultūras, izglītības, sporta un sabiedrisko lietu pastāvīgās komitejas 21.09.2015. ieteikumu, </w:t>
      </w:r>
      <w:r w:rsidR="00BE3DFE">
        <w:rPr>
          <w:rFonts w:asciiTheme="majorHAnsi" w:hAnsiTheme="majorHAnsi"/>
          <w:sz w:val="24"/>
          <w:szCs w:val="24"/>
        </w:rPr>
        <w:t>a</w:t>
      </w:r>
      <w:r w:rsidR="00BE3DFE" w:rsidRPr="00964F69">
        <w:rPr>
          <w:rFonts w:asciiTheme="majorHAnsi" w:hAnsiTheme="majorHAnsi"/>
          <w:sz w:val="24"/>
          <w:szCs w:val="24"/>
        </w:rPr>
        <w:t>tklāti balsojot,</w:t>
      </w:r>
      <w:r w:rsidR="00BE3DFE">
        <w:rPr>
          <w:rFonts w:asciiTheme="majorHAnsi" w:hAnsiTheme="majorHAnsi"/>
          <w:sz w:val="24"/>
          <w:szCs w:val="24"/>
        </w:rPr>
        <w:t xml:space="preserve"> PAR-13 (Mudīte Auliņa, Valdis Biķernieks, Lidija Degtjareva, Pēteris Keišs, Jānis Krūmiņš, Henriks Ločmelis,  Jānis Liepiņš, Ivars Māliņš, Edgars Mikāls,  </w:t>
      </w:r>
      <w:r w:rsidR="00BE3DFE">
        <w:rPr>
          <w:rFonts w:asciiTheme="majorHAnsi" w:hAnsiTheme="majorHAnsi"/>
          <w:sz w:val="24"/>
          <w:szCs w:val="24"/>
        </w:rPr>
        <w:lastRenderedPageBreak/>
        <w:t>Jānis Miezītis, Artūrs Plūme, Gita  Rūtiņa, Dainis Vingris), PRET-nav, ATTURAS-nav,  Kokneses novada dome NOLEMJ :</w:t>
      </w:r>
    </w:p>
    <w:p w:rsidR="00BE3DFE" w:rsidRDefault="00BE3DFE" w:rsidP="00BE3DFE">
      <w:pPr>
        <w:tabs>
          <w:tab w:val="left" w:pos="0"/>
        </w:tabs>
        <w:spacing w:after="0" w:line="240" w:lineRule="auto"/>
        <w:ind w:right="-908"/>
        <w:jc w:val="both"/>
        <w:rPr>
          <w:rFonts w:ascii="Cambria" w:hAnsi="Cambria"/>
          <w:sz w:val="24"/>
          <w:szCs w:val="24"/>
        </w:rPr>
      </w:pPr>
    </w:p>
    <w:p w:rsidR="005401F0" w:rsidRDefault="005401F0" w:rsidP="00BE3DFE">
      <w:pPr>
        <w:tabs>
          <w:tab w:val="left" w:pos="0"/>
        </w:tabs>
        <w:spacing w:after="0" w:line="240" w:lineRule="auto"/>
        <w:ind w:right="-908"/>
        <w:jc w:val="both"/>
        <w:rPr>
          <w:rFonts w:ascii="Cambria" w:hAnsi="Cambria"/>
          <w:i/>
          <w:sz w:val="24"/>
          <w:szCs w:val="24"/>
        </w:rPr>
      </w:pPr>
      <w:r w:rsidRPr="00631399">
        <w:rPr>
          <w:rFonts w:ascii="Cambria" w:hAnsi="Cambria"/>
          <w:sz w:val="24"/>
          <w:szCs w:val="24"/>
        </w:rPr>
        <w:tab/>
        <w:t xml:space="preserve">1.Pieņemt zināšanai informāciju par pirmsskolas izglītības iestādes “Gundega” darbu </w:t>
      </w:r>
      <w:r w:rsidRPr="00631399">
        <w:rPr>
          <w:rFonts w:ascii="Cambria" w:hAnsi="Cambria"/>
          <w:i/>
          <w:sz w:val="24"/>
          <w:szCs w:val="24"/>
        </w:rPr>
        <w:t>( informācija pievienota pielikumā).</w:t>
      </w:r>
    </w:p>
    <w:p w:rsidR="00BE3DFE" w:rsidRPr="00631399" w:rsidRDefault="00BE3DFE" w:rsidP="00BE3DFE">
      <w:pPr>
        <w:tabs>
          <w:tab w:val="left" w:pos="0"/>
        </w:tabs>
        <w:spacing w:after="0" w:line="240" w:lineRule="auto"/>
        <w:ind w:right="-908"/>
        <w:jc w:val="both"/>
        <w:rPr>
          <w:rFonts w:ascii="Cambria" w:hAnsi="Cambria"/>
          <w:i/>
          <w:sz w:val="24"/>
          <w:szCs w:val="24"/>
        </w:rPr>
      </w:pPr>
    </w:p>
    <w:p w:rsidR="005401F0" w:rsidRPr="00631399" w:rsidRDefault="005401F0" w:rsidP="00BE3DFE">
      <w:pPr>
        <w:tabs>
          <w:tab w:val="left" w:pos="0"/>
        </w:tabs>
        <w:spacing w:after="0" w:line="240" w:lineRule="auto"/>
        <w:ind w:right="-908"/>
        <w:jc w:val="both"/>
        <w:rPr>
          <w:rFonts w:ascii="Cambria" w:hAnsi="Cambria"/>
          <w:i/>
          <w:sz w:val="24"/>
          <w:szCs w:val="24"/>
        </w:rPr>
      </w:pPr>
      <w:r w:rsidRPr="00631399">
        <w:rPr>
          <w:rFonts w:ascii="Cambria" w:hAnsi="Cambria"/>
          <w:i/>
          <w:sz w:val="24"/>
          <w:szCs w:val="24"/>
        </w:rPr>
        <w:tab/>
      </w:r>
      <w:r w:rsidRPr="00631399">
        <w:rPr>
          <w:rFonts w:ascii="Cambria" w:hAnsi="Cambria"/>
          <w:sz w:val="24"/>
          <w:szCs w:val="24"/>
        </w:rPr>
        <w:t xml:space="preserve">2.Pieņemt zināšanai informāciju par pirmsskolas izglītības iestādes “Bitīte” darbu </w:t>
      </w:r>
      <w:r w:rsidRPr="00631399">
        <w:rPr>
          <w:rFonts w:ascii="Cambria" w:hAnsi="Cambria"/>
          <w:i/>
          <w:sz w:val="24"/>
          <w:szCs w:val="24"/>
        </w:rPr>
        <w:t>(informācija pievienota pielikumā).</w:t>
      </w:r>
    </w:p>
    <w:p w:rsidR="005401F0" w:rsidRPr="00631399" w:rsidRDefault="005401F0" w:rsidP="00BE3DFE">
      <w:pPr>
        <w:tabs>
          <w:tab w:val="left" w:pos="0"/>
        </w:tabs>
        <w:spacing w:after="0" w:line="240" w:lineRule="auto"/>
        <w:ind w:right="-908"/>
        <w:jc w:val="both"/>
        <w:rPr>
          <w:rFonts w:ascii="Cambria" w:hAnsi="Cambria"/>
          <w:sz w:val="24"/>
          <w:szCs w:val="24"/>
        </w:rPr>
      </w:pPr>
    </w:p>
    <w:p w:rsidR="005401F0" w:rsidRDefault="005401F0" w:rsidP="005401F0">
      <w:pPr>
        <w:tabs>
          <w:tab w:val="left" w:pos="0"/>
        </w:tabs>
        <w:spacing w:after="0"/>
        <w:ind w:right="-908"/>
        <w:jc w:val="right"/>
        <w:rPr>
          <w:rFonts w:ascii="Cambria" w:hAnsi="Cambria"/>
          <w:i/>
          <w:sz w:val="24"/>
          <w:szCs w:val="24"/>
        </w:rPr>
      </w:pPr>
    </w:p>
    <w:p w:rsidR="00A15F67" w:rsidRPr="00631399" w:rsidRDefault="00A15F67" w:rsidP="005401F0">
      <w:pPr>
        <w:tabs>
          <w:tab w:val="left" w:pos="0"/>
        </w:tabs>
        <w:spacing w:after="0"/>
        <w:ind w:right="-908"/>
        <w:jc w:val="right"/>
        <w:rPr>
          <w:rFonts w:ascii="Cambria" w:hAnsi="Cambria"/>
          <w:i/>
          <w:sz w:val="24"/>
          <w:szCs w:val="24"/>
        </w:rPr>
      </w:pPr>
    </w:p>
    <w:p w:rsidR="005401F0" w:rsidRPr="00A15F67" w:rsidRDefault="005401F0" w:rsidP="00A15F67">
      <w:pPr>
        <w:tabs>
          <w:tab w:val="left" w:pos="2856"/>
        </w:tabs>
        <w:spacing w:after="0" w:line="240" w:lineRule="auto"/>
        <w:ind w:right="-907"/>
        <w:jc w:val="right"/>
        <w:rPr>
          <w:rFonts w:asciiTheme="majorHAnsi" w:hAnsiTheme="majorHAnsi"/>
          <w:i/>
          <w:sz w:val="24"/>
          <w:szCs w:val="24"/>
        </w:rPr>
      </w:pPr>
      <w:r w:rsidRPr="00A15F67">
        <w:rPr>
          <w:rFonts w:asciiTheme="majorHAnsi" w:hAnsiTheme="majorHAnsi"/>
          <w:i/>
          <w:sz w:val="24"/>
          <w:szCs w:val="24"/>
        </w:rPr>
        <w:t>1.pielikums</w:t>
      </w:r>
    </w:p>
    <w:p w:rsidR="005401F0" w:rsidRPr="00A15F67" w:rsidRDefault="005401F0" w:rsidP="00A15F67">
      <w:pPr>
        <w:tabs>
          <w:tab w:val="left" w:pos="2856"/>
        </w:tabs>
        <w:spacing w:after="0" w:line="240" w:lineRule="auto"/>
        <w:ind w:right="-907"/>
        <w:jc w:val="right"/>
        <w:rPr>
          <w:rFonts w:asciiTheme="majorHAnsi" w:hAnsiTheme="majorHAnsi"/>
          <w:i/>
          <w:sz w:val="24"/>
          <w:szCs w:val="24"/>
        </w:rPr>
      </w:pPr>
      <w:r w:rsidRPr="00A15F67">
        <w:rPr>
          <w:rFonts w:asciiTheme="majorHAnsi" w:hAnsiTheme="majorHAnsi"/>
          <w:i/>
          <w:sz w:val="24"/>
          <w:szCs w:val="24"/>
        </w:rPr>
        <w:t>Kokneses novada domes</w:t>
      </w:r>
    </w:p>
    <w:p w:rsidR="005401F0" w:rsidRPr="00A15F67" w:rsidRDefault="005401F0" w:rsidP="00A15F67">
      <w:pPr>
        <w:tabs>
          <w:tab w:val="left" w:pos="2856"/>
        </w:tabs>
        <w:spacing w:after="0" w:line="240" w:lineRule="auto"/>
        <w:ind w:right="-907"/>
        <w:jc w:val="right"/>
        <w:rPr>
          <w:rFonts w:asciiTheme="majorHAnsi" w:hAnsiTheme="majorHAnsi"/>
          <w:i/>
          <w:sz w:val="24"/>
          <w:szCs w:val="24"/>
        </w:rPr>
      </w:pPr>
      <w:r w:rsidRPr="00A15F67">
        <w:rPr>
          <w:rFonts w:asciiTheme="majorHAnsi" w:hAnsiTheme="majorHAnsi"/>
          <w:i/>
          <w:sz w:val="24"/>
          <w:szCs w:val="24"/>
        </w:rPr>
        <w:t>2015.gada 30.septembra</w:t>
      </w:r>
    </w:p>
    <w:p w:rsidR="005401F0" w:rsidRPr="00A15F67" w:rsidRDefault="005401F0" w:rsidP="00A15F67">
      <w:pPr>
        <w:tabs>
          <w:tab w:val="left" w:pos="2856"/>
        </w:tabs>
        <w:spacing w:after="0" w:line="240" w:lineRule="auto"/>
        <w:ind w:right="-907"/>
        <w:jc w:val="right"/>
        <w:rPr>
          <w:rFonts w:asciiTheme="majorHAnsi" w:hAnsiTheme="majorHAnsi"/>
          <w:i/>
          <w:sz w:val="24"/>
          <w:szCs w:val="24"/>
        </w:rPr>
      </w:pPr>
      <w:r w:rsidRPr="00A15F67">
        <w:rPr>
          <w:rFonts w:asciiTheme="majorHAnsi" w:hAnsiTheme="majorHAnsi"/>
          <w:i/>
          <w:sz w:val="24"/>
          <w:szCs w:val="24"/>
        </w:rPr>
        <w:t>lēmumam Nr</w:t>
      </w:r>
      <w:r w:rsidR="00BE3DFE">
        <w:rPr>
          <w:rFonts w:asciiTheme="majorHAnsi" w:hAnsiTheme="majorHAnsi"/>
          <w:i/>
          <w:sz w:val="24"/>
          <w:szCs w:val="24"/>
        </w:rPr>
        <w:t>.5</w:t>
      </w:r>
    </w:p>
    <w:p w:rsidR="005401F0" w:rsidRPr="00A15F67" w:rsidRDefault="005401F0" w:rsidP="00A15F67">
      <w:pPr>
        <w:tabs>
          <w:tab w:val="left" w:pos="2856"/>
        </w:tabs>
        <w:spacing w:after="0" w:line="240" w:lineRule="auto"/>
        <w:ind w:right="-907"/>
        <w:jc w:val="both"/>
        <w:rPr>
          <w:rFonts w:asciiTheme="majorHAnsi" w:hAnsiTheme="majorHAnsi"/>
          <w:sz w:val="24"/>
          <w:szCs w:val="24"/>
        </w:rPr>
      </w:pPr>
    </w:p>
    <w:p w:rsidR="005401F0" w:rsidRPr="00A15F67" w:rsidRDefault="005401F0" w:rsidP="00A15F67">
      <w:pPr>
        <w:tabs>
          <w:tab w:val="left" w:pos="2856"/>
        </w:tabs>
        <w:spacing w:after="0" w:line="240" w:lineRule="auto"/>
        <w:ind w:right="-907"/>
        <w:jc w:val="center"/>
        <w:rPr>
          <w:rFonts w:asciiTheme="majorHAnsi" w:hAnsiTheme="majorHAnsi"/>
          <w:sz w:val="24"/>
          <w:szCs w:val="24"/>
        </w:rPr>
      </w:pPr>
    </w:p>
    <w:p w:rsidR="005401F0" w:rsidRPr="00A15F67" w:rsidRDefault="005401F0" w:rsidP="00A15F67">
      <w:pPr>
        <w:tabs>
          <w:tab w:val="left" w:pos="2856"/>
        </w:tabs>
        <w:spacing w:after="0" w:line="240" w:lineRule="auto"/>
        <w:ind w:right="-907"/>
        <w:jc w:val="center"/>
        <w:rPr>
          <w:rFonts w:asciiTheme="majorHAnsi" w:hAnsiTheme="majorHAnsi"/>
          <w:i/>
          <w:sz w:val="24"/>
          <w:szCs w:val="24"/>
        </w:rPr>
      </w:pPr>
    </w:p>
    <w:p w:rsidR="005401F0" w:rsidRPr="00903946" w:rsidRDefault="005401F0" w:rsidP="00A15F67">
      <w:pPr>
        <w:autoSpaceDE w:val="0"/>
        <w:autoSpaceDN w:val="0"/>
        <w:adjustRightInd w:val="0"/>
        <w:spacing w:after="0" w:line="240" w:lineRule="auto"/>
        <w:ind w:right="-907"/>
        <w:jc w:val="center"/>
        <w:rPr>
          <w:rFonts w:asciiTheme="majorHAnsi" w:hAnsiTheme="majorHAnsi"/>
          <w:b/>
          <w:bCs/>
          <w:color w:val="000000"/>
          <w:sz w:val="28"/>
          <w:szCs w:val="28"/>
          <w:u w:val="single"/>
        </w:rPr>
      </w:pPr>
      <w:r w:rsidRPr="00903946">
        <w:rPr>
          <w:rFonts w:asciiTheme="majorHAnsi" w:hAnsiTheme="majorHAnsi"/>
          <w:b/>
          <w:bCs/>
          <w:color w:val="000000"/>
          <w:sz w:val="28"/>
          <w:szCs w:val="28"/>
          <w:u w:val="single"/>
        </w:rPr>
        <w:t>Kokneses novada pirmsskolas izglītības iestāde “Gundega”</w:t>
      </w:r>
    </w:p>
    <w:p w:rsidR="005401F0" w:rsidRPr="00903946" w:rsidRDefault="005401F0" w:rsidP="00A15F67">
      <w:pPr>
        <w:spacing w:after="0" w:line="240" w:lineRule="auto"/>
        <w:ind w:right="-907"/>
        <w:jc w:val="center"/>
        <w:rPr>
          <w:rFonts w:asciiTheme="majorHAnsi" w:hAnsiTheme="majorHAnsi"/>
          <w:b/>
          <w:sz w:val="28"/>
          <w:szCs w:val="28"/>
        </w:rPr>
      </w:pPr>
      <w:r w:rsidRPr="00903946">
        <w:rPr>
          <w:rFonts w:asciiTheme="majorHAnsi" w:hAnsiTheme="majorHAnsi"/>
          <w:b/>
          <w:sz w:val="28"/>
          <w:szCs w:val="28"/>
        </w:rPr>
        <w:t>ZIŅOJUMS</w:t>
      </w:r>
    </w:p>
    <w:p w:rsidR="005401F0" w:rsidRPr="00903946" w:rsidRDefault="005401F0" w:rsidP="00A15F67">
      <w:pPr>
        <w:spacing w:after="0" w:line="240" w:lineRule="auto"/>
        <w:ind w:right="-907"/>
        <w:jc w:val="center"/>
        <w:rPr>
          <w:rFonts w:asciiTheme="majorHAnsi" w:hAnsiTheme="majorHAnsi"/>
          <w:b/>
          <w:sz w:val="28"/>
          <w:szCs w:val="28"/>
        </w:rPr>
      </w:pPr>
      <w:r w:rsidRPr="00903946">
        <w:rPr>
          <w:rFonts w:asciiTheme="majorHAnsi" w:hAnsiTheme="majorHAnsi"/>
          <w:b/>
          <w:sz w:val="28"/>
          <w:szCs w:val="28"/>
        </w:rPr>
        <w:t>par 2014./2015.mācību gadu</w:t>
      </w:r>
    </w:p>
    <w:p w:rsidR="005401F0" w:rsidRPr="00A15F67" w:rsidRDefault="005401F0" w:rsidP="00A15F67">
      <w:pPr>
        <w:spacing w:after="0" w:line="240" w:lineRule="auto"/>
        <w:ind w:right="-907"/>
        <w:jc w:val="center"/>
        <w:rPr>
          <w:rFonts w:asciiTheme="majorHAnsi" w:hAnsiTheme="majorHAnsi"/>
          <w:b/>
          <w:sz w:val="32"/>
        </w:rPr>
      </w:pPr>
    </w:p>
    <w:p w:rsidR="005401F0" w:rsidRPr="00903946" w:rsidRDefault="005401F0" w:rsidP="00A15F67">
      <w:pPr>
        <w:autoSpaceDE w:val="0"/>
        <w:autoSpaceDN w:val="0"/>
        <w:adjustRightInd w:val="0"/>
        <w:spacing w:after="0" w:line="240" w:lineRule="auto"/>
        <w:ind w:left="568" w:right="-907"/>
        <w:jc w:val="both"/>
        <w:rPr>
          <w:rFonts w:asciiTheme="majorHAnsi" w:hAnsiTheme="majorHAnsi"/>
          <w:color w:val="000000"/>
          <w:sz w:val="24"/>
          <w:szCs w:val="24"/>
        </w:rPr>
      </w:pPr>
      <w:r w:rsidRPr="00903946">
        <w:rPr>
          <w:rFonts w:asciiTheme="majorHAnsi" w:hAnsiTheme="majorHAnsi"/>
          <w:b/>
          <w:bCs/>
          <w:color w:val="000000"/>
          <w:sz w:val="24"/>
          <w:szCs w:val="24"/>
        </w:rPr>
        <w:t xml:space="preserve">I.Vispārīga informācija </w:t>
      </w:r>
    </w:p>
    <w:p w:rsidR="005401F0" w:rsidRPr="00A15F67" w:rsidRDefault="005401F0" w:rsidP="00A15F67">
      <w:pPr>
        <w:autoSpaceDE w:val="0"/>
        <w:autoSpaceDN w:val="0"/>
        <w:adjustRightInd w:val="0"/>
        <w:spacing w:after="0" w:line="240" w:lineRule="auto"/>
        <w:ind w:right="-907"/>
        <w:jc w:val="both"/>
        <w:rPr>
          <w:rFonts w:asciiTheme="majorHAnsi" w:hAnsiTheme="majorHAnsi"/>
          <w:color w:val="000000"/>
          <w:sz w:val="24"/>
          <w:szCs w:val="24"/>
        </w:rPr>
      </w:pPr>
      <w:r w:rsidRPr="00A15F67">
        <w:rPr>
          <w:rFonts w:asciiTheme="majorHAnsi" w:hAnsiTheme="majorHAnsi"/>
          <w:color w:val="000000"/>
          <w:sz w:val="24"/>
          <w:szCs w:val="24"/>
        </w:rPr>
        <w:t xml:space="preserve">Iestādes nosaukums: </w:t>
      </w:r>
      <w:r w:rsidRPr="00A15F67">
        <w:rPr>
          <w:rFonts w:asciiTheme="majorHAnsi" w:hAnsiTheme="majorHAnsi"/>
          <w:b/>
          <w:color w:val="000000"/>
          <w:sz w:val="24"/>
          <w:szCs w:val="24"/>
        </w:rPr>
        <w:t>Kokneses pirmsskolas izglītības iestāde “Gundega”</w:t>
      </w:r>
    </w:p>
    <w:p w:rsidR="005401F0" w:rsidRPr="00A15F67" w:rsidRDefault="005401F0" w:rsidP="00A15F67">
      <w:pPr>
        <w:autoSpaceDE w:val="0"/>
        <w:autoSpaceDN w:val="0"/>
        <w:adjustRightInd w:val="0"/>
        <w:spacing w:after="0" w:line="240" w:lineRule="auto"/>
        <w:ind w:right="-907"/>
        <w:jc w:val="both"/>
        <w:rPr>
          <w:rFonts w:asciiTheme="majorHAnsi" w:hAnsiTheme="majorHAnsi"/>
          <w:color w:val="000000"/>
          <w:sz w:val="24"/>
          <w:szCs w:val="24"/>
        </w:rPr>
      </w:pPr>
      <w:r w:rsidRPr="00A15F67">
        <w:rPr>
          <w:rFonts w:asciiTheme="majorHAnsi" w:hAnsiTheme="majorHAnsi"/>
          <w:color w:val="000000"/>
          <w:sz w:val="24"/>
          <w:szCs w:val="24"/>
        </w:rPr>
        <w:t>Iestādes reģistrācijas numurs: 4501901716</w:t>
      </w:r>
    </w:p>
    <w:p w:rsidR="005401F0" w:rsidRPr="00A15F67" w:rsidRDefault="005401F0" w:rsidP="00A15F67">
      <w:pPr>
        <w:autoSpaceDE w:val="0"/>
        <w:autoSpaceDN w:val="0"/>
        <w:adjustRightInd w:val="0"/>
        <w:spacing w:after="0" w:line="240" w:lineRule="auto"/>
        <w:ind w:right="-907"/>
        <w:jc w:val="both"/>
        <w:rPr>
          <w:rFonts w:asciiTheme="majorHAnsi" w:hAnsiTheme="majorHAnsi"/>
          <w:color w:val="000000"/>
          <w:sz w:val="24"/>
          <w:szCs w:val="24"/>
        </w:rPr>
      </w:pPr>
      <w:r w:rsidRPr="00A15F67">
        <w:rPr>
          <w:rFonts w:asciiTheme="majorHAnsi" w:hAnsiTheme="majorHAnsi"/>
          <w:color w:val="000000"/>
          <w:sz w:val="24"/>
          <w:szCs w:val="24"/>
        </w:rPr>
        <w:t>Iestādes vadītājs:  Rita Gabaliņa</w:t>
      </w:r>
    </w:p>
    <w:p w:rsidR="005401F0" w:rsidRPr="00A15F67" w:rsidRDefault="005401F0" w:rsidP="00A15F67">
      <w:pPr>
        <w:autoSpaceDE w:val="0"/>
        <w:autoSpaceDN w:val="0"/>
        <w:adjustRightInd w:val="0"/>
        <w:spacing w:after="0" w:line="240" w:lineRule="auto"/>
        <w:ind w:right="-907"/>
        <w:jc w:val="both"/>
        <w:rPr>
          <w:rFonts w:asciiTheme="majorHAnsi" w:hAnsiTheme="majorHAnsi"/>
          <w:color w:val="000000"/>
          <w:sz w:val="24"/>
          <w:szCs w:val="24"/>
        </w:rPr>
      </w:pPr>
      <w:r w:rsidRPr="00A15F67">
        <w:rPr>
          <w:rFonts w:asciiTheme="majorHAnsi" w:hAnsiTheme="majorHAnsi"/>
          <w:color w:val="000000"/>
          <w:sz w:val="24"/>
          <w:szCs w:val="24"/>
        </w:rPr>
        <w:t>Izglītības iestādē īstenotās izglītības programmas un izglītojamo skaits uz 2014./2015. Mācību gada 1.septembri:</w:t>
      </w:r>
    </w:p>
    <w:p w:rsidR="001279C8" w:rsidRPr="00A15F67" w:rsidRDefault="001279C8" w:rsidP="00A15F67">
      <w:pPr>
        <w:autoSpaceDE w:val="0"/>
        <w:autoSpaceDN w:val="0"/>
        <w:adjustRightInd w:val="0"/>
        <w:spacing w:after="0" w:line="240" w:lineRule="auto"/>
        <w:ind w:right="-907"/>
        <w:jc w:val="both"/>
        <w:rPr>
          <w:rFonts w:asciiTheme="majorHAnsi" w:hAnsiTheme="majorHAnsi"/>
          <w:color w:val="00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6"/>
        <w:gridCol w:w="2671"/>
        <w:gridCol w:w="1777"/>
        <w:gridCol w:w="1200"/>
        <w:gridCol w:w="1559"/>
        <w:gridCol w:w="1417"/>
      </w:tblGrid>
      <w:tr w:rsidR="005401F0" w:rsidRPr="00206CCC" w:rsidTr="001A4FF1">
        <w:tc>
          <w:tcPr>
            <w:tcW w:w="556"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Nr.</w:t>
            </w:r>
          </w:p>
        </w:tc>
        <w:tc>
          <w:tcPr>
            <w:tcW w:w="2671"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Izglītības programma</w:t>
            </w:r>
          </w:p>
        </w:tc>
        <w:tc>
          <w:tcPr>
            <w:tcW w:w="1777" w:type="dxa"/>
            <w:tcBorders>
              <w:top w:val="single" w:sz="4" w:space="0" w:color="auto"/>
              <w:left w:val="single" w:sz="4" w:space="0" w:color="auto"/>
              <w:bottom w:val="single" w:sz="4" w:space="0" w:color="auto"/>
              <w:right w:val="single" w:sz="4" w:space="0" w:color="auto"/>
            </w:tcBorders>
            <w:hideMark/>
          </w:tcPr>
          <w:p w:rsid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 xml:space="preserve">Izglītības programmas </w:t>
            </w:r>
          </w:p>
          <w:p w:rsidR="005401F0" w:rsidRP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kods</w:t>
            </w:r>
          </w:p>
        </w:tc>
        <w:tc>
          <w:tcPr>
            <w:tcW w:w="1200" w:type="dxa"/>
            <w:tcBorders>
              <w:top w:val="single" w:sz="4" w:space="0" w:color="auto"/>
              <w:left w:val="single" w:sz="4" w:space="0" w:color="auto"/>
              <w:bottom w:val="single" w:sz="4" w:space="0" w:color="auto"/>
              <w:right w:val="single" w:sz="4" w:space="0" w:color="auto"/>
            </w:tcBorders>
            <w:hideMark/>
          </w:tcPr>
          <w:p w:rsid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 xml:space="preserve">Licence </w:t>
            </w:r>
          </w:p>
          <w:p w:rsidR="005401F0" w:rsidRP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Nr.</w:t>
            </w:r>
          </w:p>
        </w:tc>
        <w:tc>
          <w:tcPr>
            <w:tcW w:w="1559" w:type="dxa"/>
            <w:tcBorders>
              <w:top w:val="single" w:sz="4" w:space="0" w:color="auto"/>
              <w:left w:val="single" w:sz="4" w:space="0" w:color="auto"/>
              <w:bottom w:val="single" w:sz="4" w:space="0" w:color="auto"/>
              <w:right w:val="single" w:sz="4" w:space="0" w:color="auto"/>
            </w:tcBorders>
            <w:hideMark/>
          </w:tcPr>
          <w:p w:rsid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 xml:space="preserve">Izdošanas </w:t>
            </w:r>
          </w:p>
          <w:p w:rsidR="005401F0" w:rsidRP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datums</w:t>
            </w:r>
          </w:p>
        </w:tc>
        <w:tc>
          <w:tcPr>
            <w:tcW w:w="1417" w:type="dxa"/>
            <w:tcBorders>
              <w:top w:val="single" w:sz="4" w:space="0" w:color="auto"/>
              <w:left w:val="single" w:sz="4" w:space="0" w:color="auto"/>
              <w:bottom w:val="single" w:sz="4" w:space="0" w:color="auto"/>
              <w:right w:val="single" w:sz="4" w:space="0" w:color="auto"/>
            </w:tcBorders>
            <w:hideMark/>
          </w:tcPr>
          <w:p w:rsid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Izglītojamo</w:t>
            </w:r>
          </w:p>
          <w:p w:rsidR="005401F0" w:rsidRPr="00206CCC" w:rsidRDefault="005401F0" w:rsidP="00206CCC">
            <w:pPr>
              <w:autoSpaceDE w:val="0"/>
              <w:autoSpaceDN w:val="0"/>
              <w:adjustRightInd w:val="0"/>
              <w:spacing w:after="0" w:line="240" w:lineRule="auto"/>
              <w:ind w:right="-908"/>
              <w:rPr>
                <w:rFonts w:asciiTheme="majorHAnsi" w:hAnsiTheme="majorHAnsi"/>
                <w:b/>
                <w:color w:val="000000"/>
                <w:sz w:val="24"/>
                <w:szCs w:val="24"/>
              </w:rPr>
            </w:pPr>
            <w:r w:rsidRPr="00206CCC">
              <w:rPr>
                <w:rFonts w:asciiTheme="majorHAnsi" w:hAnsiTheme="majorHAnsi"/>
                <w:b/>
                <w:color w:val="000000"/>
                <w:sz w:val="24"/>
                <w:szCs w:val="24"/>
              </w:rPr>
              <w:t xml:space="preserve"> skaits</w:t>
            </w:r>
          </w:p>
        </w:tc>
      </w:tr>
      <w:tr w:rsidR="005401F0" w:rsidRPr="00206CCC" w:rsidTr="001A4FF1">
        <w:tc>
          <w:tcPr>
            <w:tcW w:w="556"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1.</w:t>
            </w:r>
          </w:p>
        </w:tc>
        <w:tc>
          <w:tcPr>
            <w:tcW w:w="2671" w:type="dxa"/>
            <w:tcBorders>
              <w:top w:val="single" w:sz="4" w:space="0" w:color="auto"/>
              <w:left w:val="single" w:sz="4" w:space="0" w:color="auto"/>
              <w:bottom w:val="single" w:sz="4" w:space="0" w:color="auto"/>
              <w:right w:val="single" w:sz="4" w:space="0" w:color="auto"/>
            </w:tcBorders>
            <w:hideMark/>
          </w:tcPr>
          <w:p w:rsidR="00CE3D0D" w:rsidRPr="00206CCC" w:rsidRDefault="005401F0" w:rsidP="00206CCC">
            <w:pPr>
              <w:autoSpaceDE w:val="0"/>
              <w:autoSpaceDN w:val="0"/>
              <w:adjustRightInd w:val="0"/>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 xml:space="preserve">Pirmsskolas izglītības </w:t>
            </w:r>
          </w:p>
          <w:p w:rsidR="005401F0" w:rsidRPr="00206CCC" w:rsidRDefault="005401F0" w:rsidP="00206CCC">
            <w:pPr>
              <w:autoSpaceDE w:val="0"/>
              <w:autoSpaceDN w:val="0"/>
              <w:adjustRightInd w:val="0"/>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programma</w:t>
            </w:r>
          </w:p>
        </w:tc>
        <w:tc>
          <w:tcPr>
            <w:tcW w:w="1777"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01 01 11 11</w:t>
            </w:r>
          </w:p>
        </w:tc>
        <w:tc>
          <w:tcPr>
            <w:tcW w:w="1200"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V – 3135</w:t>
            </w:r>
          </w:p>
        </w:tc>
        <w:tc>
          <w:tcPr>
            <w:tcW w:w="1559"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09.12.2010.</w:t>
            </w:r>
          </w:p>
        </w:tc>
        <w:tc>
          <w:tcPr>
            <w:tcW w:w="1417"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145</w:t>
            </w:r>
          </w:p>
        </w:tc>
      </w:tr>
      <w:tr w:rsidR="005401F0" w:rsidRPr="00206CCC" w:rsidTr="001A4FF1">
        <w:tc>
          <w:tcPr>
            <w:tcW w:w="556"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E3D0D" w:rsidRPr="00206CCC" w:rsidRDefault="005401F0" w:rsidP="00206CCC">
            <w:pPr>
              <w:autoSpaceDE w:val="0"/>
              <w:autoSpaceDN w:val="0"/>
              <w:adjustRightInd w:val="0"/>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 xml:space="preserve">Speciālā pirmsskolas </w:t>
            </w:r>
          </w:p>
          <w:p w:rsidR="00CE3D0D" w:rsidRPr="00206CCC" w:rsidRDefault="005401F0" w:rsidP="00206CCC">
            <w:pPr>
              <w:autoSpaceDE w:val="0"/>
              <w:autoSpaceDN w:val="0"/>
              <w:adjustRightInd w:val="0"/>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 xml:space="preserve">izglītības programma izglītojamiem ar fiziskās </w:t>
            </w:r>
          </w:p>
          <w:p w:rsidR="005401F0" w:rsidRPr="00206CCC" w:rsidRDefault="005401F0" w:rsidP="00206CCC">
            <w:pPr>
              <w:autoSpaceDE w:val="0"/>
              <w:autoSpaceDN w:val="0"/>
              <w:adjustRightInd w:val="0"/>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attīstības traucējumiem</w:t>
            </w:r>
          </w:p>
        </w:tc>
        <w:tc>
          <w:tcPr>
            <w:tcW w:w="1777"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01 01 53 11</w:t>
            </w:r>
          </w:p>
        </w:tc>
        <w:tc>
          <w:tcPr>
            <w:tcW w:w="1200"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 xml:space="preserve">V – 3136 </w:t>
            </w:r>
          </w:p>
        </w:tc>
        <w:tc>
          <w:tcPr>
            <w:tcW w:w="1559"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09.12.2010.</w:t>
            </w:r>
          </w:p>
        </w:tc>
        <w:tc>
          <w:tcPr>
            <w:tcW w:w="1417"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 xml:space="preserve">1 </w:t>
            </w:r>
          </w:p>
        </w:tc>
      </w:tr>
      <w:tr w:rsidR="005401F0" w:rsidRPr="00206CCC" w:rsidTr="001A4FF1">
        <w:tc>
          <w:tcPr>
            <w:tcW w:w="556"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3.*</w:t>
            </w:r>
          </w:p>
        </w:tc>
        <w:tc>
          <w:tcPr>
            <w:tcW w:w="2671" w:type="dxa"/>
            <w:tcBorders>
              <w:top w:val="single" w:sz="4" w:space="0" w:color="auto"/>
              <w:left w:val="single" w:sz="4" w:space="0" w:color="auto"/>
              <w:bottom w:val="single" w:sz="4" w:space="0" w:color="auto"/>
              <w:right w:val="single" w:sz="4" w:space="0" w:color="auto"/>
            </w:tcBorders>
            <w:hideMark/>
          </w:tcPr>
          <w:p w:rsidR="00CE3D0D" w:rsidRPr="00206CCC" w:rsidRDefault="005401F0" w:rsidP="00206CCC">
            <w:pPr>
              <w:autoSpaceDE w:val="0"/>
              <w:autoSpaceDN w:val="0"/>
              <w:adjustRightInd w:val="0"/>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 xml:space="preserve">Speciālā pirmsskolas </w:t>
            </w:r>
          </w:p>
          <w:p w:rsidR="005401F0" w:rsidRPr="00206CCC" w:rsidRDefault="005401F0" w:rsidP="00206CCC">
            <w:pPr>
              <w:autoSpaceDE w:val="0"/>
              <w:autoSpaceDN w:val="0"/>
              <w:adjustRightInd w:val="0"/>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izglītības programma izglītojamiem ar valodas traucējumiem</w:t>
            </w:r>
          </w:p>
        </w:tc>
        <w:tc>
          <w:tcPr>
            <w:tcW w:w="1777"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01 01 55 11</w:t>
            </w:r>
          </w:p>
        </w:tc>
        <w:tc>
          <w:tcPr>
            <w:tcW w:w="1200"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 xml:space="preserve">V – 3137 </w:t>
            </w:r>
          </w:p>
        </w:tc>
        <w:tc>
          <w:tcPr>
            <w:tcW w:w="1559"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09.12.2010.</w:t>
            </w:r>
          </w:p>
        </w:tc>
        <w:tc>
          <w:tcPr>
            <w:tcW w:w="1417"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10</w:t>
            </w:r>
          </w:p>
        </w:tc>
      </w:tr>
      <w:tr w:rsidR="005401F0" w:rsidRPr="00206CCC" w:rsidTr="001A4FF1">
        <w:tc>
          <w:tcPr>
            <w:tcW w:w="9180" w:type="dxa"/>
            <w:gridSpan w:val="6"/>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left="720" w:right="-908"/>
              <w:jc w:val="both"/>
              <w:rPr>
                <w:rFonts w:asciiTheme="majorHAnsi" w:hAnsiTheme="majorHAnsi"/>
                <w:color w:val="000000"/>
                <w:sz w:val="24"/>
                <w:szCs w:val="24"/>
              </w:rPr>
            </w:pPr>
          </w:p>
        </w:tc>
      </w:tr>
    </w:tbl>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p>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Informācija par izglītības iestādes audzēkņiem, pedagoģiskajiem un tehniskajiem darbiniekiem un papildus informācija:</w:t>
      </w:r>
    </w:p>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5401F0" w:rsidRPr="00206CCC" w:rsidTr="001A4FF1">
        <w:tc>
          <w:tcPr>
            <w:tcW w:w="9180"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156 audzēkņi;</w:t>
            </w:r>
          </w:p>
          <w:p w:rsidR="005401F0" w:rsidRPr="00206CCC" w:rsidRDefault="005401F0" w:rsidP="00206CCC">
            <w:pPr>
              <w:autoSpaceDE w:val="0"/>
              <w:autoSpaceDN w:val="0"/>
              <w:adjustRightInd w:val="0"/>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1(vadītāja)+ 22  pedagoģiskie darbinieki;  21 tehniskais darbinieks</w:t>
            </w:r>
          </w:p>
        </w:tc>
      </w:tr>
    </w:tbl>
    <w:p w:rsidR="005401F0" w:rsidRPr="00206CCC" w:rsidRDefault="005401F0" w:rsidP="00206CCC">
      <w:pPr>
        <w:autoSpaceDE w:val="0"/>
        <w:autoSpaceDN w:val="0"/>
        <w:adjustRightInd w:val="0"/>
        <w:spacing w:after="0" w:line="240" w:lineRule="auto"/>
        <w:ind w:left="568" w:right="-908"/>
        <w:jc w:val="both"/>
        <w:rPr>
          <w:rFonts w:asciiTheme="majorHAnsi" w:hAnsiTheme="majorHAnsi"/>
          <w:b/>
          <w:bCs/>
          <w:color w:val="000000"/>
          <w:sz w:val="28"/>
          <w:szCs w:val="28"/>
        </w:rPr>
      </w:pPr>
      <w:r w:rsidRPr="00206CCC">
        <w:rPr>
          <w:rFonts w:asciiTheme="majorHAnsi" w:hAnsiTheme="majorHAnsi"/>
          <w:b/>
          <w:bCs/>
          <w:color w:val="000000"/>
          <w:sz w:val="28"/>
          <w:szCs w:val="28"/>
        </w:rPr>
        <w:lastRenderedPageBreak/>
        <w:t>II.</w:t>
      </w:r>
      <w:r w:rsidR="00206CCC">
        <w:rPr>
          <w:rFonts w:asciiTheme="majorHAnsi" w:hAnsiTheme="majorHAnsi"/>
          <w:b/>
          <w:bCs/>
          <w:color w:val="000000"/>
          <w:sz w:val="28"/>
          <w:szCs w:val="28"/>
        </w:rPr>
        <w:t xml:space="preserve"> </w:t>
      </w:r>
      <w:r w:rsidRPr="00206CCC">
        <w:rPr>
          <w:rFonts w:asciiTheme="majorHAnsi" w:hAnsiTheme="majorHAnsi"/>
          <w:b/>
          <w:bCs/>
          <w:color w:val="000000"/>
          <w:sz w:val="28"/>
          <w:szCs w:val="28"/>
        </w:rPr>
        <w:t xml:space="preserve">Galvenie uzdevumi un prioritātes </w:t>
      </w:r>
      <w:r w:rsidRPr="00206CCC">
        <w:rPr>
          <w:rFonts w:asciiTheme="majorHAnsi" w:hAnsiTheme="majorHAnsi"/>
          <w:b/>
          <w:color w:val="000000"/>
          <w:sz w:val="28"/>
          <w:szCs w:val="28"/>
        </w:rPr>
        <w:t xml:space="preserve">2014./2015. </w:t>
      </w:r>
      <w:r w:rsidRPr="00206CCC">
        <w:rPr>
          <w:rFonts w:asciiTheme="majorHAnsi" w:hAnsiTheme="majorHAnsi"/>
          <w:b/>
          <w:bCs/>
          <w:color w:val="000000"/>
          <w:sz w:val="28"/>
          <w:szCs w:val="28"/>
        </w:rPr>
        <w:t xml:space="preserve"> mācību gadā:</w:t>
      </w:r>
    </w:p>
    <w:p w:rsidR="005401F0" w:rsidRPr="00206CCC" w:rsidRDefault="005401F0" w:rsidP="00206CCC">
      <w:pPr>
        <w:autoSpaceDE w:val="0"/>
        <w:autoSpaceDN w:val="0"/>
        <w:adjustRightInd w:val="0"/>
        <w:spacing w:after="0" w:line="240" w:lineRule="auto"/>
        <w:ind w:left="568" w:right="-908"/>
        <w:jc w:val="both"/>
        <w:rPr>
          <w:rFonts w:asciiTheme="majorHAnsi" w:hAnsiTheme="majorHAnsi"/>
          <w:b/>
          <w:bCs/>
          <w:color w:val="00000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5401F0" w:rsidRPr="00206CCC" w:rsidTr="001A4FF1">
        <w:trPr>
          <w:trHeight w:val="490"/>
        </w:trPr>
        <w:tc>
          <w:tcPr>
            <w:tcW w:w="9180"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7"/>
              <w:jc w:val="both"/>
              <w:rPr>
                <w:rFonts w:asciiTheme="majorHAnsi" w:hAnsiTheme="majorHAnsi"/>
                <w:b/>
                <w:sz w:val="24"/>
                <w:szCs w:val="24"/>
              </w:rPr>
            </w:pPr>
            <w:r w:rsidRPr="00206CCC">
              <w:rPr>
                <w:rFonts w:asciiTheme="majorHAnsi" w:hAnsiTheme="majorHAnsi"/>
                <w:b/>
                <w:sz w:val="24"/>
                <w:szCs w:val="24"/>
              </w:rPr>
              <w:t>Pedagoģiskā darba uzdevumi:</w:t>
            </w:r>
          </w:p>
          <w:p w:rsidR="00903946" w:rsidRPr="00206CCC" w:rsidRDefault="005401F0" w:rsidP="00206CCC">
            <w:pPr>
              <w:numPr>
                <w:ilvl w:val="0"/>
                <w:numId w:val="17"/>
              </w:numPr>
              <w:spacing w:after="0" w:line="240" w:lineRule="auto"/>
              <w:ind w:right="-907"/>
              <w:jc w:val="both"/>
              <w:rPr>
                <w:rFonts w:asciiTheme="majorHAnsi" w:hAnsiTheme="majorHAnsi"/>
                <w:sz w:val="24"/>
                <w:szCs w:val="24"/>
              </w:rPr>
            </w:pPr>
            <w:r w:rsidRPr="00206CCC">
              <w:rPr>
                <w:rFonts w:asciiTheme="majorHAnsi" w:hAnsiTheme="majorHAnsi"/>
                <w:sz w:val="24"/>
                <w:szCs w:val="24"/>
              </w:rPr>
              <w:t xml:space="preserve">Turpināt organizējot brīvdabas nodarbības dažādot mācīšanās iespējas, stimulēt </w:t>
            </w:r>
          </w:p>
          <w:p w:rsidR="005401F0" w:rsidRPr="00206CCC" w:rsidRDefault="005401F0" w:rsidP="00206CCC">
            <w:pPr>
              <w:spacing w:after="0" w:line="240" w:lineRule="auto"/>
              <w:ind w:left="600" w:right="-907"/>
              <w:jc w:val="both"/>
              <w:rPr>
                <w:rFonts w:asciiTheme="majorHAnsi" w:hAnsiTheme="majorHAnsi"/>
                <w:sz w:val="24"/>
                <w:szCs w:val="24"/>
              </w:rPr>
            </w:pPr>
            <w:r w:rsidRPr="00206CCC">
              <w:rPr>
                <w:rFonts w:asciiTheme="majorHAnsi" w:hAnsiTheme="majorHAnsi"/>
                <w:sz w:val="24"/>
                <w:szCs w:val="24"/>
              </w:rPr>
              <w:t>faktu izpratni, veicināt interaktīvo radošumu un nostiprināt veselību.</w:t>
            </w:r>
          </w:p>
          <w:p w:rsidR="00903946" w:rsidRPr="00206CCC" w:rsidRDefault="005401F0" w:rsidP="00206CCC">
            <w:pPr>
              <w:numPr>
                <w:ilvl w:val="0"/>
                <w:numId w:val="17"/>
              </w:numPr>
              <w:spacing w:after="0" w:line="240" w:lineRule="auto"/>
              <w:ind w:right="-907"/>
              <w:jc w:val="both"/>
              <w:rPr>
                <w:rFonts w:asciiTheme="majorHAnsi" w:hAnsiTheme="majorHAnsi"/>
                <w:sz w:val="24"/>
                <w:szCs w:val="24"/>
              </w:rPr>
            </w:pPr>
            <w:r w:rsidRPr="00206CCC">
              <w:rPr>
                <w:rFonts w:asciiTheme="majorHAnsi" w:hAnsiTheme="majorHAnsi"/>
                <w:sz w:val="24"/>
                <w:szCs w:val="24"/>
              </w:rPr>
              <w:t xml:space="preserve">Turpināt interaktīvajā pedagoģiskajā procesā sekmēt bērnu dzīvei nepieciešamo </w:t>
            </w:r>
          </w:p>
          <w:p w:rsidR="005401F0" w:rsidRPr="00206CCC" w:rsidRDefault="005401F0" w:rsidP="00206CCC">
            <w:pPr>
              <w:spacing w:after="0" w:line="240" w:lineRule="auto"/>
              <w:ind w:left="600" w:right="-907"/>
              <w:jc w:val="both"/>
              <w:rPr>
                <w:rFonts w:asciiTheme="majorHAnsi" w:hAnsiTheme="majorHAnsi"/>
                <w:sz w:val="24"/>
                <w:szCs w:val="24"/>
              </w:rPr>
            </w:pPr>
            <w:r w:rsidRPr="00206CCC">
              <w:rPr>
                <w:rFonts w:asciiTheme="majorHAnsi" w:hAnsiTheme="majorHAnsi"/>
                <w:sz w:val="24"/>
                <w:szCs w:val="24"/>
              </w:rPr>
              <w:t>zināšanu un prasmju apguvi.</w:t>
            </w:r>
          </w:p>
          <w:p w:rsidR="005401F0" w:rsidRPr="00206CCC" w:rsidRDefault="005401F0" w:rsidP="00206CCC">
            <w:pPr>
              <w:numPr>
                <w:ilvl w:val="0"/>
                <w:numId w:val="17"/>
              </w:numPr>
              <w:spacing w:after="0" w:line="240" w:lineRule="auto"/>
              <w:ind w:right="-907"/>
              <w:jc w:val="both"/>
              <w:rPr>
                <w:rFonts w:asciiTheme="majorHAnsi" w:hAnsiTheme="majorHAnsi"/>
                <w:sz w:val="24"/>
                <w:szCs w:val="24"/>
              </w:rPr>
            </w:pPr>
            <w:r w:rsidRPr="00206CCC">
              <w:rPr>
                <w:rFonts w:asciiTheme="majorHAnsi" w:hAnsiTheme="majorHAnsi"/>
                <w:sz w:val="24"/>
                <w:szCs w:val="24"/>
              </w:rPr>
              <w:t>Popularizēt PII darbu ar bērniem sabiedrībā.</w:t>
            </w:r>
          </w:p>
          <w:p w:rsidR="005401F0" w:rsidRPr="00206CCC" w:rsidRDefault="005401F0" w:rsidP="00206CCC">
            <w:pPr>
              <w:spacing w:after="0" w:line="240" w:lineRule="auto"/>
              <w:ind w:right="-907"/>
              <w:jc w:val="both"/>
              <w:rPr>
                <w:rFonts w:asciiTheme="majorHAnsi" w:hAnsiTheme="majorHAnsi"/>
                <w:b/>
                <w:sz w:val="24"/>
                <w:szCs w:val="24"/>
              </w:rPr>
            </w:pPr>
            <w:r w:rsidRPr="00206CCC">
              <w:rPr>
                <w:rFonts w:asciiTheme="majorHAnsi" w:hAnsiTheme="majorHAnsi"/>
                <w:b/>
                <w:sz w:val="24"/>
                <w:szCs w:val="24"/>
              </w:rPr>
              <w:t>Prioritātes:</w:t>
            </w:r>
          </w:p>
          <w:p w:rsidR="005401F0" w:rsidRPr="00206CCC" w:rsidRDefault="005401F0" w:rsidP="00206CCC">
            <w:pPr>
              <w:numPr>
                <w:ilvl w:val="0"/>
                <w:numId w:val="18"/>
              </w:numPr>
              <w:spacing w:after="0" w:line="240" w:lineRule="auto"/>
              <w:ind w:right="-907"/>
              <w:jc w:val="both"/>
              <w:rPr>
                <w:rFonts w:asciiTheme="majorHAnsi" w:hAnsiTheme="majorHAnsi"/>
                <w:sz w:val="24"/>
                <w:szCs w:val="24"/>
              </w:rPr>
            </w:pPr>
            <w:r w:rsidRPr="00206CCC">
              <w:rPr>
                <w:rFonts w:asciiTheme="majorHAnsi" w:hAnsiTheme="majorHAnsi"/>
                <w:sz w:val="24"/>
                <w:szCs w:val="24"/>
              </w:rPr>
              <w:t>Veidot ciešāku sadarbību ar vecākiem.</w:t>
            </w:r>
          </w:p>
          <w:p w:rsidR="005401F0" w:rsidRPr="00206CCC" w:rsidRDefault="005401F0" w:rsidP="00206CCC">
            <w:pPr>
              <w:numPr>
                <w:ilvl w:val="0"/>
                <w:numId w:val="18"/>
              </w:numPr>
              <w:spacing w:after="0" w:line="240" w:lineRule="auto"/>
              <w:ind w:right="-907"/>
              <w:jc w:val="both"/>
              <w:rPr>
                <w:rFonts w:asciiTheme="majorHAnsi" w:hAnsiTheme="majorHAnsi"/>
                <w:sz w:val="24"/>
                <w:szCs w:val="24"/>
              </w:rPr>
            </w:pPr>
            <w:r w:rsidRPr="00206CCC">
              <w:rPr>
                <w:rFonts w:asciiTheme="majorHAnsi" w:hAnsiTheme="majorHAnsi"/>
                <w:sz w:val="24"/>
                <w:szCs w:val="24"/>
              </w:rPr>
              <w:t>Pilnveidot sadarbību atbalsta personāls – grupu pedagogi.</w:t>
            </w:r>
          </w:p>
          <w:p w:rsidR="005401F0" w:rsidRPr="00206CCC" w:rsidRDefault="005401F0" w:rsidP="00206CCC">
            <w:pPr>
              <w:spacing w:after="0" w:line="240" w:lineRule="auto"/>
              <w:ind w:left="600" w:right="-908"/>
              <w:jc w:val="both"/>
              <w:rPr>
                <w:rFonts w:asciiTheme="majorHAnsi" w:hAnsiTheme="majorHAnsi"/>
                <w:sz w:val="24"/>
                <w:szCs w:val="24"/>
              </w:rPr>
            </w:pPr>
          </w:p>
        </w:tc>
      </w:tr>
    </w:tbl>
    <w:p w:rsidR="005401F0" w:rsidRPr="00206CCC" w:rsidRDefault="005401F0" w:rsidP="00206CCC">
      <w:pPr>
        <w:spacing w:after="0" w:line="240" w:lineRule="auto"/>
        <w:ind w:right="-908"/>
        <w:jc w:val="both"/>
        <w:rPr>
          <w:rFonts w:asciiTheme="majorHAnsi" w:hAnsiTheme="majorHAnsi"/>
          <w:sz w:val="24"/>
          <w:szCs w:val="24"/>
        </w:rPr>
      </w:pPr>
    </w:p>
    <w:p w:rsidR="005401F0" w:rsidRPr="00206CCC" w:rsidRDefault="005401F0" w:rsidP="00206CCC">
      <w:pPr>
        <w:spacing w:after="0" w:line="240" w:lineRule="auto"/>
        <w:ind w:left="568" w:right="-908"/>
        <w:jc w:val="both"/>
        <w:rPr>
          <w:rFonts w:asciiTheme="majorHAnsi" w:hAnsiTheme="majorHAnsi"/>
          <w:b/>
          <w:sz w:val="28"/>
          <w:szCs w:val="28"/>
        </w:rPr>
      </w:pPr>
      <w:r w:rsidRPr="00206CCC">
        <w:rPr>
          <w:rFonts w:asciiTheme="majorHAnsi" w:hAnsiTheme="majorHAnsi"/>
          <w:b/>
          <w:sz w:val="28"/>
          <w:szCs w:val="28"/>
        </w:rPr>
        <w:t>III. Dalība projektos:</w:t>
      </w:r>
    </w:p>
    <w:p w:rsidR="005401F0" w:rsidRPr="00206CCC" w:rsidRDefault="005401F0" w:rsidP="00206CCC">
      <w:pPr>
        <w:spacing w:after="0" w:line="240" w:lineRule="auto"/>
        <w:ind w:left="568" w:right="-908"/>
        <w:jc w:val="both"/>
        <w:rPr>
          <w:rFonts w:asciiTheme="majorHAnsi" w:hAnsiTheme="majorHAnsi"/>
          <w:b/>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5401F0" w:rsidRPr="00206CCC" w:rsidTr="001A4FF1">
        <w:trPr>
          <w:trHeight w:val="802"/>
        </w:trPr>
        <w:tc>
          <w:tcPr>
            <w:tcW w:w="9180" w:type="dxa"/>
            <w:tcBorders>
              <w:top w:val="single" w:sz="4" w:space="0" w:color="auto"/>
              <w:left w:val="single" w:sz="4" w:space="0" w:color="auto"/>
              <w:bottom w:val="single" w:sz="4" w:space="0" w:color="auto"/>
              <w:right w:val="single" w:sz="4" w:space="0" w:color="auto"/>
            </w:tcBorders>
            <w:hideMark/>
          </w:tcPr>
          <w:p w:rsidR="002C694F" w:rsidRPr="00206CCC" w:rsidRDefault="005401F0" w:rsidP="00206CCC">
            <w:pPr>
              <w:pStyle w:val="ListParagraph"/>
              <w:numPr>
                <w:ilvl w:val="0"/>
                <w:numId w:val="19"/>
              </w:numPr>
              <w:spacing w:after="0" w:line="240" w:lineRule="auto"/>
              <w:ind w:right="-908"/>
              <w:rPr>
                <w:rFonts w:asciiTheme="majorHAnsi" w:eastAsia="Calibri" w:hAnsiTheme="majorHAnsi"/>
                <w:sz w:val="24"/>
                <w:szCs w:val="24"/>
              </w:rPr>
            </w:pPr>
            <w:r w:rsidRPr="00206CCC">
              <w:rPr>
                <w:rFonts w:asciiTheme="majorHAnsi" w:eastAsia="Calibri" w:hAnsiTheme="majorHAnsi"/>
                <w:sz w:val="24"/>
              </w:rPr>
              <w:t>Kursi – profesionālās kvalifikācijas pilnveides programmas apguve bērnu tiesību</w:t>
            </w:r>
          </w:p>
          <w:p w:rsidR="002C694F" w:rsidRPr="00206CCC" w:rsidRDefault="005401F0" w:rsidP="00206CCC">
            <w:pPr>
              <w:spacing w:after="0" w:line="240" w:lineRule="auto"/>
              <w:ind w:left="360" w:right="-908"/>
              <w:rPr>
                <w:rFonts w:asciiTheme="majorHAnsi" w:eastAsia="Calibri" w:hAnsiTheme="majorHAnsi"/>
                <w:sz w:val="24"/>
                <w:szCs w:val="24"/>
              </w:rPr>
            </w:pPr>
            <w:r w:rsidRPr="00206CCC">
              <w:rPr>
                <w:rFonts w:asciiTheme="majorHAnsi" w:eastAsia="Calibri" w:hAnsiTheme="majorHAnsi"/>
                <w:sz w:val="24"/>
              </w:rPr>
              <w:t xml:space="preserve">aizsardzības jomā. </w:t>
            </w:r>
            <w:r w:rsidRPr="00206CCC">
              <w:rPr>
                <w:rFonts w:asciiTheme="majorHAnsi" w:eastAsia="Calibri" w:hAnsiTheme="majorHAnsi"/>
                <w:sz w:val="24"/>
                <w:szCs w:val="24"/>
              </w:rPr>
              <w:t xml:space="preserve">Piedalījās 17 pedagogi, 20 tehniskie darbinieki, vadītāja un </w:t>
            </w:r>
          </w:p>
          <w:p w:rsidR="005401F0" w:rsidRPr="00206CCC" w:rsidRDefault="005401F0" w:rsidP="00206CCC">
            <w:pPr>
              <w:spacing w:after="0" w:line="240" w:lineRule="auto"/>
              <w:ind w:right="-908"/>
              <w:rPr>
                <w:rFonts w:asciiTheme="majorHAnsi" w:eastAsia="Calibri" w:hAnsiTheme="majorHAnsi"/>
                <w:sz w:val="24"/>
                <w:szCs w:val="24"/>
              </w:rPr>
            </w:pPr>
            <w:r w:rsidRPr="00206CCC">
              <w:rPr>
                <w:rFonts w:asciiTheme="majorHAnsi" w:eastAsia="Calibri" w:hAnsiTheme="majorHAnsi"/>
                <w:sz w:val="24"/>
                <w:szCs w:val="24"/>
              </w:rPr>
              <w:t>vadītājas vietn. izglītības jomā.</w:t>
            </w:r>
          </w:p>
          <w:p w:rsidR="005401F0" w:rsidRPr="00206CCC" w:rsidRDefault="005401F0" w:rsidP="00206CCC">
            <w:pPr>
              <w:pStyle w:val="ListParagraph"/>
              <w:numPr>
                <w:ilvl w:val="0"/>
                <w:numId w:val="19"/>
              </w:numPr>
              <w:spacing w:after="0" w:line="240" w:lineRule="auto"/>
              <w:ind w:right="-908"/>
              <w:rPr>
                <w:rFonts w:asciiTheme="majorHAnsi" w:eastAsia="Calibri" w:hAnsiTheme="majorHAnsi"/>
                <w:sz w:val="24"/>
                <w:szCs w:val="24"/>
              </w:rPr>
            </w:pPr>
            <w:r w:rsidRPr="00206CCC">
              <w:rPr>
                <w:rFonts w:asciiTheme="majorHAnsi" w:eastAsia="Calibri" w:hAnsiTheme="majorHAnsi"/>
                <w:sz w:val="24"/>
                <w:szCs w:val="24"/>
              </w:rPr>
              <w:t>Pedagogu dalība Starptautiskajā projektā E-Twinning</w:t>
            </w:r>
          </w:p>
          <w:p w:rsidR="005401F0" w:rsidRPr="00206CCC" w:rsidRDefault="005401F0" w:rsidP="00206CCC">
            <w:pPr>
              <w:pStyle w:val="ListParagraph"/>
              <w:numPr>
                <w:ilvl w:val="0"/>
                <w:numId w:val="19"/>
              </w:numPr>
              <w:spacing w:after="0" w:line="240" w:lineRule="auto"/>
              <w:ind w:right="-908"/>
              <w:rPr>
                <w:rFonts w:asciiTheme="majorHAnsi" w:eastAsia="Calibri" w:hAnsiTheme="majorHAnsi"/>
                <w:sz w:val="24"/>
                <w:szCs w:val="24"/>
              </w:rPr>
            </w:pPr>
            <w:r w:rsidRPr="00206CCC">
              <w:rPr>
                <w:rFonts w:asciiTheme="majorHAnsi" w:eastAsia="Calibri" w:hAnsiTheme="majorHAnsi"/>
                <w:sz w:val="24"/>
                <w:szCs w:val="24"/>
              </w:rPr>
              <w:t>Pedagogu un grupas „Kamenīte” bērnu dalība Starptautiskajā projektā E- Twinning „Ekomūzika”.</w:t>
            </w:r>
          </w:p>
        </w:tc>
      </w:tr>
    </w:tbl>
    <w:p w:rsidR="005401F0" w:rsidRPr="00206CCC" w:rsidRDefault="005401F0" w:rsidP="00206CCC">
      <w:pPr>
        <w:spacing w:after="0" w:line="240" w:lineRule="auto"/>
        <w:ind w:right="-908"/>
        <w:jc w:val="both"/>
        <w:rPr>
          <w:rFonts w:asciiTheme="majorHAnsi" w:hAnsiTheme="majorHAnsi"/>
          <w:b/>
          <w:sz w:val="24"/>
          <w:szCs w:val="24"/>
          <w:u w:val="single"/>
        </w:rPr>
      </w:pPr>
    </w:p>
    <w:p w:rsidR="005401F0" w:rsidRPr="00206CCC" w:rsidRDefault="005401F0" w:rsidP="00206CCC">
      <w:pPr>
        <w:spacing w:after="0" w:line="240" w:lineRule="auto"/>
        <w:ind w:right="-908" w:firstLine="720"/>
        <w:jc w:val="both"/>
        <w:rPr>
          <w:rFonts w:asciiTheme="majorHAnsi" w:hAnsiTheme="majorHAnsi"/>
          <w:b/>
          <w:sz w:val="28"/>
          <w:szCs w:val="28"/>
        </w:rPr>
      </w:pPr>
      <w:r w:rsidRPr="00206CCC">
        <w:rPr>
          <w:rFonts w:asciiTheme="majorHAnsi" w:hAnsiTheme="majorHAnsi"/>
          <w:b/>
          <w:sz w:val="28"/>
          <w:szCs w:val="28"/>
        </w:rPr>
        <w:t>IV. Darbības rezultāti un to izvērtējums:</w:t>
      </w:r>
    </w:p>
    <w:p w:rsidR="005401F0" w:rsidRPr="00206CCC" w:rsidRDefault="005401F0" w:rsidP="00206CCC">
      <w:pPr>
        <w:spacing w:after="0" w:line="240" w:lineRule="auto"/>
        <w:ind w:right="-908" w:firstLine="720"/>
        <w:jc w:val="both"/>
        <w:rPr>
          <w:rFonts w:asciiTheme="majorHAnsi" w:hAnsiTheme="majorHAnsi"/>
          <w:b/>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804"/>
      </w:tblGrid>
      <w:tr w:rsidR="005401F0" w:rsidRPr="00206CCC" w:rsidTr="001A4FF1">
        <w:trPr>
          <w:trHeight w:val="264"/>
        </w:trPr>
        <w:tc>
          <w:tcPr>
            <w:tcW w:w="2376"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spacing w:after="0" w:line="240" w:lineRule="auto"/>
              <w:ind w:right="-908"/>
              <w:jc w:val="center"/>
              <w:rPr>
                <w:rFonts w:asciiTheme="majorHAnsi" w:hAnsiTheme="majorHAnsi"/>
                <w:b/>
                <w:sz w:val="24"/>
                <w:szCs w:val="24"/>
              </w:rPr>
            </w:pPr>
            <w:r w:rsidRPr="00206CCC">
              <w:rPr>
                <w:rFonts w:asciiTheme="majorHAnsi" w:hAnsiTheme="majorHAnsi"/>
                <w:b/>
                <w:sz w:val="24"/>
                <w:szCs w:val="24"/>
              </w:rPr>
              <w:t>Norise</w:t>
            </w:r>
          </w:p>
        </w:tc>
        <w:tc>
          <w:tcPr>
            <w:tcW w:w="6804"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spacing w:after="0" w:line="240" w:lineRule="auto"/>
              <w:ind w:right="-908"/>
              <w:jc w:val="center"/>
              <w:rPr>
                <w:rFonts w:asciiTheme="majorHAnsi" w:hAnsiTheme="majorHAnsi"/>
                <w:b/>
                <w:sz w:val="24"/>
                <w:szCs w:val="24"/>
              </w:rPr>
            </w:pPr>
            <w:r w:rsidRPr="00206CCC">
              <w:rPr>
                <w:rFonts w:asciiTheme="majorHAnsi" w:hAnsiTheme="majorHAnsi"/>
                <w:b/>
                <w:sz w:val="24"/>
                <w:szCs w:val="24"/>
              </w:rPr>
              <w:t>Apraksts</w:t>
            </w:r>
          </w:p>
        </w:tc>
      </w:tr>
      <w:tr w:rsidR="005401F0" w:rsidRPr="00206CCC" w:rsidTr="001A4FF1">
        <w:trPr>
          <w:trHeight w:val="552"/>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jc w:val="both"/>
              <w:rPr>
                <w:rFonts w:asciiTheme="majorHAnsi" w:hAnsiTheme="majorHAnsi"/>
                <w:sz w:val="24"/>
                <w:szCs w:val="24"/>
              </w:rPr>
            </w:pPr>
          </w:p>
          <w:p w:rsidR="001279C8"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2014./2015.m.g. </w:t>
            </w:r>
          </w:p>
          <w:p w:rsidR="001279C8"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strādāja 9 grupas, </w:t>
            </w:r>
          </w:p>
          <w:p w:rsidR="001279C8"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156 bērni no 1 </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-7(8) g. vecumam. </w:t>
            </w:r>
          </w:p>
          <w:p w:rsidR="005401F0" w:rsidRPr="00206CCC" w:rsidRDefault="005401F0" w:rsidP="00206CCC">
            <w:pPr>
              <w:spacing w:after="0" w:line="240" w:lineRule="auto"/>
              <w:ind w:right="-908"/>
              <w:jc w:val="both"/>
              <w:rPr>
                <w:rFonts w:asciiTheme="majorHAnsi" w:hAnsiTheme="majorHAnsi"/>
                <w:sz w:val="24"/>
                <w:szCs w:val="24"/>
              </w:rPr>
            </w:pPr>
          </w:p>
          <w:p w:rsidR="005401F0" w:rsidRPr="00206CCC" w:rsidRDefault="005401F0" w:rsidP="00206CCC">
            <w:pPr>
              <w:spacing w:after="0" w:line="240" w:lineRule="auto"/>
              <w:ind w:right="-908"/>
              <w:jc w:val="both"/>
              <w:rPr>
                <w:rFonts w:asciiTheme="majorHAnsi" w:hAnsiTheme="majorHAnsi"/>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Realizējam pirmsskolas izglītības programmu. </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Papildus nodarbības:   </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                Ritmika 1-7. Gadus veciem bērniem</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                Dzīves mācība 5.-7. Gadus veciem bērniem</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                Muzikālais orķestris </w:t>
            </w:r>
          </w:p>
          <w:p w:rsidR="005401F0" w:rsidRPr="00206CCC" w:rsidRDefault="005401F0" w:rsidP="00206CCC">
            <w:pPr>
              <w:spacing w:after="0" w:line="240" w:lineRule="auto"/>
              <w:ind w:right="-908"/>
              <w:jc w:val="both"/>
              <w:rPr>
                <w:rFonts w:asciiTheme="majorHAnsi" w:hAnsiTheme="majorHAnsi"/>
                <w:sz w:val="24"/>
                <w:szCs w:val="24"/>
              </w:rPr>
            </w:pP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Pavasarī bērnu skaits Iestādē bija 165.</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Maijā iestādi absolvēja 29 bērni.</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Iestādē bērnu rindas nav.</w:t>
            </w:r>
          </w:p>
        </w:tc>
      </w:tr>
      <w:tr w:rsidR="005401F0" w:rsidRPr="00206CCC" w:rsidTr="001A4FF1">
        <w:trPr>
          <w:trHeight w:val="552"/>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Programmu kopumā apguvuši </w:t>
            </w:r>
            <w:r w:rsidRPr="00206CCC">
              <w:rPr>
                <w:rFonts w:asciiTheme="majorHAnsi" w:hAnsiTheme="majorHAnsi"/>
                <w:sz w:val="24"/>
                <w:szCs w:val="24"/>
                <w:u w:val="single"/>
              </w:rPr>
              <w:t>80%</w:t>
            </w:r>
            <w:r w:rsidRPr="00206CCC">
              <w:rPr>
                <w:rFonts w:asciiTheme="majorHAnsi" w:hAnsiTheme="majorHAnsi"/>
                <w:sz w:val="24"/>
                <w:szCs w:val="24"/>
              </w:rPr>
              <w:t xml:space="preserve"> bērnu</w:t>
            </w:r>
          </w:p>
        </w:tc>
        <w:tc>
          <w:tcPr>
            <w:tcW w:w="6804"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jc w:val="both"/>
              <w:rPr>
                <w:rFonts w:asciiTheme="majorHAnsi" w:hAnsiTheme="majorHAnsi"/>
                <w:sz w:val="24"/>
                <w:szCs w:val="24"/>
              </w:rPr>
            </w:pPr>
          </w:p>
        </w:tc>
      </w:tr>
      <w:tr w:rsidR="005401F0" w:rsidRPr="00206CCC" w:rsidTr="001A4FF1">
        <w:trPr>
          <w:trHeight w:val="552"/>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jc w:val="both"/>
              <w:rPr>
                <w:rFonts w:asciiTheme="majorHAnsi" w:hAnsiTheme="majorHAnsi"/>
                <w:sz w:val="24"/>
                <w:szCs w:val="24"/>
              </w:rPr>
            </w:pPr>
          </w:p>
          <w:p w:rsidR="00903946"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Nepietiekami </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apguvuši: </w:t>
            </w:r>
          </w:p>
          <w:p w:rsidR="005401F0" w:rsidRPr="00206CCC" w:rsidRDefault="005401F0" w:rsidP="00206CCC">
            <w:p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 xml:space="preserve"> </w:t>
            </w:r>
          </w:p>
          <w:p w:rsidR="005401F0" w:rsidRPr="00206CCC" w:rsidRDefault="005401F0" w:rsidP="00206CCC">
            <w:pPr>
              <w:spacing w:after="0" w:line="240" w:lineRule="auto"/>
              <w:ind w:right="-908"/>
              <w:jc w:val="both"/>
              <w:rPr>
                <w:rFonts w:asciiTheme="majorHAnsi" w:hAnsiTheme="majorHAnsi"/>
                <w:sz w:val="24"/>
                <w:szCs w:val="24"/>
              </w:rPr>
            </w:pPr>
          </w:p>
        </w:tc>
        <w:tc>
          <w:tcPr>
            <w:tcW w:w="6804"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Iemesli:</w:t>
            </w:r>
          </w:p>
          <w:p w:rsidR="005401F0" w:rsidRPr="00206CCC" w:rsidRDefault="005401F0" w:rsidP="00206CCC">
            <w:pPr>
              <w:numPr>
                <w:ilvl w:val="0"/>
                <w:numId w:val="15"/>
              </w:num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gada beigās dzimušie bērni;</w:t>
            </w:r>
          </w:p>
          <w:p w:rsidR="005401F0" w:rsidRPr="00206CCC" w:rsidRDefault="005401F0" w:rsidP="00206CCC">
            <w:pPr>
              <w:numPr>
                <w:ilvl w:val="0"/>
                <w:numId w:val="15"/>
              </w:num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bērni, kuri neregulāri apmeklējuši PII;</w:t>
            </w:r>
          </w:p>
          <w:p w:rsidR="005401F0" w:rsidRPr="00206CCC" w:rsidRDefault="005401F0" w:rsidP="00206CCC">
            <w:pPr>
              <w:numPr>
                <w:ilvl w:val="0"/>
                <w:numId w:val="15"/>
              </w:num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bērni ar uzvedības un mācīšanās grūtībām</w:t>
            </w:r>
          </w:p>
          <w:p w:rsidR="00903946" w:rsidRPr="00206CCC" w:rsidRDefault="005401F0" w:rsidP="00206CCC">
            <w:pPr>
              <w:numPr>
                <w:ilvl w:val="0"/>
                <w:numId w:val="15"/>
              </w:numPr>
              <w:spacing w:after="0" w:line="240" w:lineRule="auto"/>
              <w:ind w:right="-908"/>
              <w:contextualSpacing/>
              <w:jc w:val="both"/>
              <w:rPr>
                <w:rFonts w:asciiTheme="majorHAnsi" w:eastAsia="Calibri" w:hAnsiTheme="majorHAnsi"/>
                <w:sz w:val="24"/>
                <w:szCs w:val="24"/>
              </w:rPr>
            </w:pPr>
            <w:r w:rsidRPr="00206CCC">
              <w:rPr>
                <w:rFonts w:asciiTheme="majorHAnsi" w:hAnsiTheme="majorHAnsi"/>
                <w:sz w:val="24"/>
                <w:szCs w:val="24"/>
              </w:rPr>
              <w:t xml:space="preserve">bērni ar nenoturīgu uzmanību, grūtībām koncentrēties </w:t>
            </w:r>
          </w:p>
          <w:p w:rsidR="005401F0" w:rsidRPr="00206CCC" w:rsidRDefault="005401F0" w:rsidP="00206CCC">
            <w:pPr>
              <w:spacing w:after="0" w:line="240" w:lineRule="auto"/>
              <w:ind w:left="720" w:right="-908"/>
              <w:contextualSpacing/>
              <w:jc w:val="both"/>
              <w:rPr>
                <w:rFonts w:asciiTheme="majorHAnsi" w:eastAsia="Calibri" w:hAnsiTheme="majorHAnsi"/>
                <w:sz w:val="24"/>
                <w:szCs w:val="24"/>
              </w:rPr>
            </w:pPr>
            <w:r w:rsidRPr="00206CCC">
              <w:rPr>
                <w:rFonts w:asciiTheme="majorHAnsi" w:hAnsiTheme="majorHAnsi"/>
                <w:sz w:val="24"/>
                <w:szCs w:val="24"/>
              </w:rPr>
              <w:t>darbam.</w:t>
            </w:r>
          </w:p>
        </w:tc>
      </w:tr>
      <w:tr w:rsidR="005401F0" w:rsidRPr="00206CCC" w:rsidTr="001A4FF1">
        <w:trPr>
          <w:trHeight w:val="552"/>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jc w:val="both"/>
              <w:rPr>
                <w:rFonts w:asciiTheme="majorHAnsi" w:hAnsiTheme="majorHAnsi"/>
                <w:sz w:val="24"/>
                <w:szCs w:val="24"/>
              </w:rPr>
            </w:pPr>
          </w:p>
          <w:p w:rsidR="00903946"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Programmu nav </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apguvuši:</w:t>
            </w:r>
          </w:p>
        </w:tc>
        <w:tc>
          <w:tcPr>
            <w:tcW w:w="6804"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Iemesli:</w:t>
            </w:r>
          </w:p>
          <w:p w:rsidR="005401F0" w:rsidRPr="00206CCC" w:rsidRDefault="005401F0" w:rsidP="00206CCC">
            <w:pPr>
              <w:numPr>
                <w:ilvl w:val="0"/>
                <w:numId w:val="16"/>
              </w:num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bērni, kuri reti apmeklējuši PII;</w:t>
            </w:r>
          </w:p>
          <w:p w:rsidR="00903946" w:rsidRPr="00206CCC" w:rsidRDefault="005401F0" w:rsidP="00206CCC">
            <w:pPr>
              <w:numPr>
                <w:ilvl w:val="0"/>
                <w:numId w:val="16"/>
              </w:num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 xml:space="preserve">bērni, kuri tikko sākuši apmeklēt izglītības iestādi </w:t>
            </w:r>
          </w:p>
          <w:p w:rsidR="005401F0" w:rsidRPr="00206CCC" w:rsidRDefault="005401F0" w:rsidP="00206CCC">
            <w:pPr>
              <w:spacing w:after="0" w:line="240" w:lineRule="auto"/>
              <w:ind w:left="720" w:right="-908"/>
              <w:contextualSpacing/>
              <w:jc w:val="both"/>
              <w:rPr>
                <w:rFonts w:asciiTheme="majorHAnsi" w:eastAsia="Calibri" w:hAnsiTheme="majorHAnsi"/>
                <w:sz w:val="24"/>
                <w:szCs w:val="24"/>
              </w:rPr>
            </w:pPr>
            <w:r w:rsidRPr="00206CCC">
              <w:rPr>
                <w:rFonts w:asciiTheme="majorHAnsi" w:eastAsia="Calibri" w:hAnsiTheme="majorHAnsi"/>
                <w:sz w:val="24"/>
                <w:szCs w:val="24"/>
              </w:rPr>
              <w:t xml:space="preserve">(jaunākā vecuma bērni) </w:t>
            </w:r>
          </w:p>
          <w:p w:rsidR="00903946" w:rsidRPr="00206CCC" w:rsidRDefault="005401F0" w:rsidP="00206CCC">
            <w:pPr>
              <w:numPr>
                <w:ilvl w:val="0"/>
                <w:numId w:val="16"/>
              </w:numPr>
              <w:spacing w:after="0" w:line="240" w:lineRule="auto"/>
              <w:ind w:right="-908"/>
              <w:contextualSpacing/>
              <w:jc w:val="both"/>
              <w:rPr>
                <w:rFonts w:asciiTheme="majorHAnsi" w:eastAsia="Calibri" w:hAnsiTheme="majorHAnsi"/>
                <w:sz w:val="24"/>
                <w:szCs w:val="24"/>
              </w:rPr>
            </w:pPr>
            <w:r w:rsidRPr="00206CCC">
              <w:rPr>
                <w:rFonts w:asciiTheme="majorHAnsi" w:eastAsia="Calibri" w:hAnsiTheme="majorHAnsi"/>
                <w:sz w:val="24"/>
                <w:szCs w:val="24"/>
              </w:rPr>
              <w:t xml:space="preserve">bērni ar mācīšanās un uzvedības grūtībām, </w:t>
            </w:r>
          </w:p>
          <w:p w:rsidR="005401F0" w:rsidRPr="00206CCC" w:rsidRDefault="005401F0" w:rsidP="00206CCC">
            <w:pPr>
              <w:spacing w:after="0" w:line="240" w:lineRule="auto"/>
              <w:ind w:left="720" w:right="-908"/>
              <w:contextualSpacing/>
              <w:jc w:val="both"/>
              <w:rPr>
                <w:rFonts w:asciiTheme="majorHAnsi" w:eastAsia="Calibri" w:hAnsiTheme="majorHAnsi"/>
                <w:sz w:val="24"/>
                <w:szCs w:val="24"/>
              </w:rPr>
            </w:pPr>
            <w:r w:rsidRPr="00206CCC">
              <w:rPr>
                <w:rFonts w:asciiTheme="majorHAnsi" w:eastAsia="Calibri" w:hAnsiTheme="majorHAnsi"/>
                <w:sz w:val="24"/>
                <w:szCs w:val="24"/>
              </w:rPr>
              <w:t>attīstības traucējumiem.</w:t>
            </w:r>
          </w:p>
        </w:tc>
      </w:tr>
      <w:tr w:rsidR="005401F0" w:rsidRPr="00206CCC" w:rsidTr="001A4FF1">
        <w:trPr>
          <w:trHeight w:val="552"/>
        </w:trPr>
        <w:tc>
          <w:tcPr>
            <w:tcW w:w="2376" w:type="dxa"/>
            <w:tcBorders>
              <w:top w:val="single" w:sz="4" w:space="0" w:color="auto"/>
              <w:left w:val="single" w:sz="4" w:space="0" w:color="auto"/>
              <w:bottom w:val="single" w:sz="4" w:space="0" w:color="auto"/>
              <w:right w:val="single" w:sz="4" w:space="0" w:color="auto"/>
            </w:tcBorders>
            <w:hideMark/>
          </w:tcPr>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lastRenderedPageBreak/>
              <w:t xml:space="preserve">  PII „Gundega” ar </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šo mācību gadu </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strādā atbalsta </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personāls</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 pilnā sastāvā:</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medicīnas māsa, </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psihologs, </w:t>
            </w:r>
          </w:p>
          <w:p w:rsidR="00903946" w:rsidRPr="00206CCC" w:rsidRDefault="005401F0" w:rsidP="00206CCC">
            <w:pPr>
              <w:spacing w:after="0" w:line="240" w:lineRule="auto"/>
              <w:ind w:right="-908"/>
              <w:rPr>
                <w:rFonts w:asciiTheme="majorHAnsi" w:hAnsiTheme="majorHAnsi"/>
                <w:color w:val="000000"/>
                <w:sz w:val="24"/>
                <w:szCs w:val="24"/>
              </w:rPr>
            </w:pPr>
            <w:r w:rsidRPr="00206CCC">
              <w:rPr>
                <w:rFonts w:asciiTheme="majorHAnsi" w:hAnsiTheme="majorHAnsi"/>
                <w:sz w:val="24"/>
                <w:szCs w:val="24"/>
              </w:rPr>
              <w:t>logopēds,</w:t>
            </w:r>
            <w:r w:rsidRPr="00206CCC">
              <w:rPr>
                <w:rFonts w:asciiTheme="majorHAnsi" w:hAnsiTheme="majorHAnsi"/>
                <w:color w:val="000000"/>
                <w:sz w:val="24"/>
                <w:szCs w:val="24"/>
              </w:rPr>
              <w:t xml:space="preserve"> </w:t>
            </w:r>
          </w:p>
          <w:p w:rsidR="00903946" w:rsidRPr="00206CCC" w:rsidRDefault="005401F0" w:rsidP="00206CCC">
            <w:pPr>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 xml:space="preserve">ārstnieciskās vingr. </w:t>
            </w:r>
          </w:p>
          <w:p w:rsidR="005401F0" w:rsidRPr="00206CCC" w:rsidRDefault="00903946" w:rsidP="00206CCC">
            <w:pPr>
              <w:spacing w:after="0" w:line="240" w:lineRule="auto"/>
              <w:ind w:right="-908"/>
              <w:rPr>
                <w:rFonts w:asciiTheme="majorHAnsi" w:hAnsiTheme="majorHAnsi"/>
                <w:sz w:val="24"/>
                <w:szCs w:val="24"/>
              </w:rPr>
            </w:pPr>
            <w:r w:rsidRPr="00206CCC">
              <w:rPr>
                <w:rFonts w:asciiTheme="majorHAnsi" w:hAnsiTheme="majorHAnsi"/>
                <w:color w:val="000000"/>
                <w:sz w:val="24"/>
                <w:szCs w:val="24"/>
              </w:rPr>
              <w:t>p</w:t>
            </w:r>
            <w:r w:rsidR="005401F0" w:rsidRPr="00206CCC">
              <w:rPr>
                <w:rFonts w:asciiTheme="majorHAnsi" w:hAnsiTheme="majorHAnsi"/>
                <w:color w:val="000000"/>
                <w:sz w:val="24"/>
                <w:szCs w:val="24"/>
              </w:rPr>
              <w:t>ed.</w:t>
            </w:r>
            <w:r w:rsidRPr="00206CCC">
              <w:rPr>
                <w:rFonts w:asciiTheme="majorHAnsi" w:hAnsiTheme="majorHAnsi"/>
                <w:sz w:val="24"/>
                <w:szCs w:val="24"/>
              </w:rPr>
              <w:t xml:space="preserve">  u</w:t>
            </w:r>
            <w:r w:rsidR="005401F0" w:rsidRPr="00206CCC">
              <w:rPr>
                <w:rFonts w:asciiTheme="majorHAnsi" w:hAnsiTheme="majorHAnsi"/>
                <w:sz w:val="24"/>
                <w:szCs w:val="24"/>
              </w:rPr>
              <w:t xml:space="preserve">n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speciālais pedagogs</w:t>
            </w:r>
          </w:p>
        </w:tc>
        <w:tc>
          <w:tcPr>
            <w:tcW w:w="6804"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Paveiktais</w:t>
            </w:r>
          </w:p>
          <w:p w:rsidR="005401F0" w:rsidRPr="00206CCC" w:rsidRDefault="005401F0" w:rsidP="00206CCC">
            <w:pPr>
              <w:numPr>
                <w:ilvl w:val="0"/>
                <w:numId w:val="23"/>
              </w:numPr>
              <w:spacing w:after="0" w:line="240" w:lineRule="auto"/>
              <w:ind w:right="-908"/>
              <w:jc w:val="both"/>
              <w:rPr>
                <w:rFonts w:asciiTheme="majorHAnsi" w:hAnsiTheme="majorHAnsi"/>
                <w:sz w:val="24"/>
                <w:szCs w:val="24"/>
              </w:rPr>
            </w:pPr>
            <w:r w:rsidRPr="00206CCC">
              <w:rPr>
                <w:rFonts w:asciiTheme="majorHAnsi" w:hAnsiTheme="majorHAnsi"/>
                <w:sz w:val="24"/>
                <w:szCs w:val="24"/>
              </w:rPr>
              <w:t>Izstrādāta Speciāla pedagoga dienasgrāmata.</w:t>
            </w:r>
          </w:p>
          <w:p w:rsidR="005401F0" w:rsidRPr="00206CCC" w:rsidRDefault="005401F0" w:rsidP="00206CCC">
            <w:pPr>
              <w:numPr>
                <w:ilvl w:val="0"/>
                <w:numId w:val="23"/>
              </w:numPr>
              <w:spacing w:after="0" w:line="240" w:lineRule="auto"/>
              <w:ind w:right="-908"/>
              <w:jc w:val="both"/>
              <w:rPr>
                <w:rFonts w:asciiTheme="majorHAnsi" w:hAnsiTheme="majorHAnsi"/>
                <w:sz w:val="24"/>
                <w:szCs w:val="24"/>
              </w:rPr>
            </w:pPr>
            <w:r w:rsidRPr="00206CCC">
              <w:rPr>
                <w:rFonts w:asciiTheme="majorHAnsi" w:hAnsiTheme="majorHAnsi"/>
                <w:sz w:val="24"/>
                <w:szCs w:val="24"/>
              </w:rPr>
              <w:t>Speciālo programmu bērniem izstrādāts nodarbību plāns.</w:t>
            </w:r>
          </w:p>
          <w:p w:rsidR="005401F0" w:rsidRPr="00206CCC" w:rsidRDefault="005401F0" w:rsidP="00206CCC">
            <w:pPr>
              <w:numPr>
                <w:ilvl w:val="0"/>
                <w:numId w:val="23"/>
              </w:numPr>
              <w:spacing w:after="0" w:line="240" w:lineRule="auto"/>
              <w:ind w:right="-908"/>
              <w:jc w:val="both"/>
              <w:rPr>
                <w:rFonts w:asciiTheme="majorHAnsi" w:hAnsiTheme="majorHAnsi"/>
                <w:sz w:val="24"/>
                <w:szCs w:val="24"/>
              </w:rPr>
            </w:pPr>
            <w:r w:rsidRPr="00206CCC">
              <w:rPr>
                <w:rFonts w:asciiTheme="majorHAnsi" w:hAnsiTheme="majorHAnsi"/>
                <w:sz w:val="24"/>
                <w:szCs w:val="24"/>
              </w:rPr>
              <w:t>Papildināta dokumentācija.  Organizētas 5 sanāksmes.</w:t>
            </w:r>
          </w:p>
          <w:p w:rsidR="005401F0" w:rsidRPr="00206CCC" w:rsidRDefault="005401F0" w:rsidP="00206CCC">
            <w:pPr>
              <w:numPr>
                <w:ilvl w:val="0"/>
                <w:numId w:val="23"/>
              </w:numPr>
              <w:spacing w:after="0" w:line="240" w:lineRule="auto"/>
              <w:ind w:right="-908"/>
              <w:jc w:val="both"/>
              <w:rPr>
                <w:rFonts w:asciiTheme="majorHAnsi" w:hAnsiTheme="majorHAnsi"/>
                <w:sz w:val="24"/>
                <w:szCs w:val="24"/>
              </w:rPr>
            </w:pPr>
            <w:r w:rsidRPr="00206CCC">
              <w:rPr>
                <w:rFonts w:asciiTheme="majorHAnsi" w:hAnsiTheme="majorHAnsi"/>
                <w:sz w:val="24"/>
                <w:szCs w:val="24"/>
              </w:rPr>
              <w:t>Apmeklēti kursi un semināri.</w:t>
            </w:r>
          </w:p>
          <w:p w:rsidR="005401F0" w:rsidRPr="00206CCC" w:rsidRDefault="005401F0" w:rsidP="00206CCC">
            <w:pPr>
              <w:numPr>
                <w:ilvl w:val="0"/>
                <w:numId w:val="23"/>
              </w:numPr>
              <w:spacing w:after="0" w:line="240" w:lineRule="auto"/>
              <w:ind w:right="-908"/>
              <w:jc w:val="both"/>
              <w:rPr>
                <w:rFonts w:asciiTheme="majorHAnsi" w:hAnsiTheme="majorHAnsi"/>
                <w:sz w:val="24"/>
                <w:szCs w:val="24"/>
              </w:rPr>
            </w:pPr>
            <w:r w:rsidRPr="00206CCC">
              <w:rPr>
                <w:rFonts w:asciiTheme="majorHAnsi" w:hAnsiTheme="majorHAnsi"/>
                <w:sz w:val="24"/>
                <w:szCs w:val="24"/>
              </w:rPr>
              <w:t>Izveidojusies sadarbība ar Jēkabpils Atbalsta centru.</w:t>
            </w:r>
          </w:p>
          <w:p w:rsidR="00903946" w:rsidRPr="00206CCC" w:rsidRDefault="005401F0" w:rsidP="00206CCC">
            <w:pPr>
              <w:numPr>
                <w:ilvl w:val="0"/>
                <w:numId w:val="23"/>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Ārstnieciskā vingrošana.     Pārbaude tika veikta 85 </w:t>
            </w:r>
          </w:p>
          <w:p w:rsidR="005401F0" w:rsidRPr="00206CCC" w:rsidRDefault="005401F0" w:rsidP="00206CCC">
            <w:pPr>
              <w:spacing w:after="0" w:line="240" w:lineRule="auto"/>
              <w:ind w:left="720" w:right="-908"/>
              <w:jc w:val="both"/>
              <w:rPr>
                <w:rFonts w:asciiTheme="majorHAnsi" w:hAnsiTheme="majorHAnsi"/>
                <w:sz w:val="24"/>
                <w:szCs w:val="24"/>
              </w:rPr>
            </w:pPr>
            <w:r w:rsidRPr="00206CCC">
              <w:rPr>
                <w:rFonts w:asciiTheme="majorHAnsi" w:hAnsiTheme="majorHAnsi"/>
                <w:sz w:val="24"/>
                <w:szCs w:val="24"/>
              </w:rPr>
              <w:t>bērniem.</w:t>
            </w:r>
          </w:p>
          <w:p w:rsidR="00903946" w:rsidRPr="00206CCC" w:rsidRDefault="005401F0" w:rsidP="00206CCC">
            <w:pPr>
              <w:numPr>
                <w:ilvl w:val="0"/>
                <w:numId w:val="22"/>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Apmeklēja 50 bērni – 1 bērns ar fiziskās attīstības </w:t>
            </w:r>
          </w:p>
          <w:p w:rsidR="005401F0" w:rsidRPr="00206CCC" w:rsidRDefault="005401F0" w:rsidP="00206CCC">
            <w:pPr>
              <w:spacing w:after="0" w:line="240" w:lineRule="auto"/>
              <w:ind w:left="720" w:right="-908"/>
              <w:jc w:val="both"/>
              <w:rPr>
                <w:rFonts w:asciiTheme="majorHAnsi" w:hAnsiTheme="majorHAnsi"/>
                <w:sz w:val="24"/>
                <w:szCs w:val="24"/>
              </w:rPr>
            </w:pPr>
            <w:r w:rsidRPr="00206CCC">
              <w:rPr>
                <w:rFonts w:asciiTheme="majorHAnsi" w:hAnsiTheme="majorHAnsi"/>
                <w:sz w:val="24"/>
                <w:szCs w:val="24"/>
              </w:rPr>
              <w:t xml:space="preserve">traucējumiem </w:t>
            </w:r>
          </w:p>
          <w:p w:rsidR="005401F0" w:rsidRPr="00206CCC" w:rsidRDefault="005401F0" w:rsidP="00206CCC">
            <w:pPr>
              <w:numPr>
                <w:ilvl w:val="0"/>
                <w:numId w:val="22"/>
              </w:numPr>
              <w:spacing w:after="0" w:line="240" w:lineRule="auto"/>
              <w:ind w:right="-908"/>
              <w:jc w:val="both"/>
              <w:rPr>
                <w:rFonts w:asciiTheme="majorHAnsi" w:hAnsiTheme="majorHAnsi"/>
                <w:sz w:val="24"/>
                <w:szCs w:val="24"/>
              </w:rPr>
            </w:pPr>
            <w:r w:rsidRPr="00206CCC">
              <w:rPr>
                <w:rFonts w:asciiTheme="majorHAnsi" w:hAnsiTheme="majorHAnsi"/>
                <w:sz w:val="24"/>
                <w:szCs w:val="24"/>
              </w:rPr>
              <w:t>10 bērni ar valodas traucējumiem.</w:t>
            </w:r>
          </w:p>
        </w:tc>
      </w:tr>
      <w:tr w:rsidR="005401F0" w:rsidRPr="00206CCC" w:rsidTr="001A4FF1">
        <w:trPr>
          <w:trHeight w:val="540"/>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rPr>
                <w:rFonts w:asciiTheme="majorHAnsi" w:hAnsiTheme="majorHAnsi"/>
                <w:sz w:val="24"/>
                <w:szCs w:val="24"/>
              </w:rPr>
            </w:pP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Speciālā pedagoga nodarbības</w:t>
            </w:r>
          </w:p>
          <w:p w:rsidR="005401F0" w:rsidRPr="00206CCC" w:rsidRDefault="005401F0" w:rsidP="00206CCC">
            <w:pPr>
              <w:spacing w:after="0" w:line="240" w:lineRule="auto"/>
              <w:ind w:right="-908"/>
              <w:rPr>
                <w:rFonts w:asciiTheme="majorHAnsi" w:hAnsiTheme="majorHAnsi"/>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903946"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Apmeklēja </w:t>
            </w:r>
            <w:r w:rsidRPr="00206CCC">
              <w:rPr>
                <w:rFonts w:asciiTheme="majorHAnsi" w:hAnsiTheme="majorHAnsi"/>
                <w:b/>
                <w:sz w:val="24"/>
                <w:szCs w:val="24"/>
              </w:rPr>
              <w:t xml:space="preserve">13 </w:t>
            </w:r>
            <w:r w:rsidRPr="00206CCC">
              <w:rPr>
                <w:rFonts w:asciiTheme="majorHAnsi" w:hAnsiTheme="majorHAnsi"/>
                <w:sz w:val="24"/>
                <w:szCs w:val="24"/>
              </w:rPr>
              <w:t xml:space="preserve">bērni – 10 bērni ar valodas traucējumiem. No </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tiem 3 bērni ar mācīšanās grūtībām;                                                            </w:t>
            </w:r>
          </w:p>
          <w:p w:rsidR="00903946" w:rsidRPr="00206CCC" w:rsidRDefault="005401F0" w:rsidP="00206CCC">
            <w:pPr>
              <w:numPr>
                <w:ilvl w:val="0"/>
                <w:numId w:val="24"/>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Nodarbības pielāgotas katram bērnam individuāli </w:t>
            </w:r>
          </w:p>
          <w:p w:rsidR="005401F0" w:rsidRPr="00206CCC" w:rsidRDefault="005401F0" w:rsidP="00206CCC">
            <w:pPr>
              <w:spacing w:after="0" w:line="240" w:lineRule="auto"/>
              <w:ind w:left="1080" w:right="-908"/>
              <w:jc w:val="both"/>
              <w:rPr>
                <w:rFonts w:asciiTheme="majorHAnsi" w:hAnsiTheme="majorHAnsi"/>
                <w:sz w:val="24"/>
                <w:szCs w:val="24"/>
              </w:rPr>
            </w:pPr>
            <w:r w:rsidRPr="00206CCC">
              <w:rPr>
                <w:rFonts w:asciiTheme="majorHAnsi" w:hAnsiTheme="majorHAnsi"/>
                <w:sz w:val="24"/>
                <w:szCs w:val="24"/>
              </w:rPr>
              <w:t>attīstot un nostiprinot psihisko procesus.</w:t>
            </w:r>
          </w:p>
          <w:p w:rsidR="005401F0" w:rsidRPr="00206CCC" w:rsidRDefault="005401F0" w:rsidP="00206CCC">
            <w:pPr>
              <w:numPr>
                <w:ilvl w:val="0"/>
                <w:numId w:val="24"/>
              </w:numPr>
              <w:spacing w:after="0" w:line="240" w:lineRule="auto"/>
              <w:ind w:right="-908"/>
              <w:jc w:val="both"/>
              <w:rPr>
                <w:rFonts w:asciiTheme="majorHAnsi" w:hAnsiTheme="majorHAnsi"/>
                <w:sz w:val="24"/>
                <w:szCs w:val="24"/>
              </w:rPr>
            </w:pPr>
            <w:r w:rsidRPr="00206CCC">
              <w:rPr>
                <w:rFonts w:asciiTheme="majorHAnsi" w:hAnsiTheme="majorHAnsi"/>
                <w:sz w:val="24"/>
                <w:szCs w:val="24"/>
              </w:rPr>
              <w:t>Kopdarba rezultātā PI programmu apguva:</w:t>
            </w:r>
          </w:p>
          <w:p w:rsidR="005401F0" w:rsidRPr="00206CCC" w:rsidRDefault="005401F0" w:rsidP="00206CCC">
            <w:pPr>
              <w:spacing w:after="0" w:line="240" w:lineRule="auto"/>
              <w:ind w:left="1080" w:right="-908"/>
              <w:jc w:val="both"/>
              <w:rPr>
                <w:rFonts w:asciiTheme="majorHAnsi" w:hAnsiTheme="majorHAnsi"/>
                <w:sz w:val="24"/>
                <w:szCs w:val="24"/>
              </w:rPr>
            </w:pPr>
            <w:r w:rsidRPr="00206CCC">
              <w:rPr>
                <w:rFonts w:asciiTheme="majorHAnsi" w:hAnsiTheme="majorHAnsi"/>
                <w:sz w:val="24"/>
                <w:szCs w:val="24"/>
              </w:rPr>
              <w:t>5 bērni – labi, 4 – daļēji, 4 – nepietiekami.</w:t>
            </w:r>
          </w:p>
        </w:tc>
      </w:tr>
      <w:tr w:rsidR="005401F0" w:rsidRPr="00206CCC" w:rsidTr="001A4FF1">
        <w:trPr>
          <w:trHeight w:val="552"/>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rPr>
                <w:rFonts w:asciiTheme="majorHAnsi" w:hAnsiTheme="majorHAnsi"/>
                <w:sz w:val="24"/>
                <w:szCs w:val="24"/>
              </w:rPr>
            </w:pP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Logopēda nodarbības</w:t>
            </w:r>
          </w:p>
          <w:p w:rsidR="005401F0" w:rsidRPr="00206CCC" w:rsidRDefault="005401F0" w:rsidP="00206CCC">
            <w:pPr>
              <w:spacing w:after="0" w:line="240" w:lineRule="auto"/>
              <w:ind w:right="-908"/>
              <w:rPr>
                <w:rFonts w:asciiTheme="majorHAnsi" w:hAnsiTheme="majorHAnsi"/>
                <w:sz w:val="24"/>
                <w:szCs w:val="24"/>
              </w:rPr>
            </w:pPr>
          </w:p>
        </w:tc>
        <w:tc>
          <w:tcPr>
            <w:tcW w:w="6804" w:type="dxa"/>
            <w:tcBorders>
              <w:top w:val="single" w:sz="4" w:space="0" w:color="auto"/>
              <w:left w:val="single" w:sz="4" w:space="0" w:color="auto"/>
              <w:bottom w:val="single" w:sz="4" w:space="0" w:color="auto"/>
              <w:right w:val="single" w:sz="4" w:space="0" w:color="auto"/>
            </w:tcBorders>
          </w:tcPr>
          <w:p w:rsidR="00903946" w:rsidRPr="00206CCC" w:rsidRDefault="005401F0" w:rsidP="00206CCC">
            <w:pPr>
              <w:pStyle w:val="ListParagraph"/>
              <w:numPr>
                <w:ilvl w:val="0"/>
                <w:numId w:val="29"/>
              </w:numPr>
              <w:spacing w:after="0" w:line="240" w:lineRule="auto"/>
              <w:ind w:right="-908"/>
              <w:jc w:val="both"/>
              <w:rPr>
                <w:rFonts w:asciiTheme="majorHAnsi" w:hAnsiTheme="majorHAnsi"/>
                <w:sz w:val="24"/>
                <w:szCs w:val="24"/>
              </w:rPr>
            </w:pPr>
            <w:r w:rsidRPr="00206CCC">
              <w:rPr>
                <w:rFonts w:asciiTheme="majorHAnsi" w:hAnsiTheme="majorHAnsi"/>
                <w:sz w:val="24"/>
                <w:szCs w:val="24"/>
              </w:rPr>
              <w:t>Apmeklēja 30 bērni.- 10 bērniem programma ar</w:t>
            </w:r>
          </w:p>
          <w:p w:rsidR="005401F0" w:rsidRPr="00206CCC" w:rsidRDefault="005401F0" w:rsidP="00206CCC">
            <w:pPr>
              <w:pStyle w:val="ListParagraph"/>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 valodas traucējumiem</w:t>
            </w:r>
          </w:p>
          <w:p w:rsidR="005401F0" w:rsidRPr="00206CCC" w:rsidRDefault="005401F0" w:rsidP="00206CCC">
            <w:pPr>
              <w:numPr>
                <w:ilvl w:val="0"/>
                <w:numId w:val="25"/>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Novērsti skaņu izrunas traucējumi 12 bērniem. </w:t>
            </w:r>
          </w:p>
          <w:p w:rsidR="005401F0" w:rsidRPr="00206CCC" w:rsidRDefault="005401F0" w:rsidP="00206CCC">
            <w:pPr>
              <w:numPr>
                <w:ilvl w:val="0"/>
                <w:numId w:val="25"/>
              </w:numPr>
              <w:spacing w:after="0" w:line="240" w:lineRule="auto"/>
              <w:ind w:right="-908"/>
              <w:jc w:val="both"/>
              <w:rPr>
                <w:rFonts w:asciiTheme="majorHAnsi" w:hAnsiTheme="majorHAnsi"/>
                <w:sz w:val="24"/>
                <w:szCs w:val="24"/>
              </w:rPr>
            </w:pPr>
            <w:r w:rsidRPr="00206CCC">
              <w:rPr>
                <w:rFonts w:asciiTheme="majorHAnsi" w:hAnsiTheme="majorHAnsi"/>
                <w:sz w:val="24"/>
                <w:szCs w:val="24"/>
              </w:rPr>
              <w:t>Daļēji novērsti skaņu izrunas traucējumi 5 bērniem</w:t>
            </w:r>
          </w:p>
        </w:tc>
      </w:tr>
      <w:tr w:rsidR="005401F0" w:rsidRPr="00206CCC" w:rsidTr="001A4FF1">
        <w:trPr>
          <w:trHeight w:val="144"/>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rPr>
                <w:rFonts w:asciiTheme="majorHAnsi" w:hAnsiTheme="majorHAnsi"/>
                <w:sz w:val="24"/>
                <w:szCs w:val="24"/>
              </w:rPr>
            </w:pP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Atbalsta personāla </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uzdevumi turpmākai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darbībai</w:t>
            </w:r>
          </w:p>
          <w:p w:rsidR="005401F0" w:rsidRPr="00206CCC" w:rsidRDefault="005401F0" w:rsidP="00206CCC">
            <w:pPr>
              <w:spacing w:after="0" w:line="240" w:lineRule="auto"/>
              <w:ind w:right="-908"/>
              <w:rPr>
                <w:rFonts w:asciiTheme="majorHAnsi" w:hAnsiTheme="majorHAnsi"/>
                <w:sz w:val="24"/>
                <w:szCs w:val="24"/>
              </w:rPr>
            </w:pPr>
          </w:p>
        </w:tc>
        <w:tc>
          <w:tcPr>
            <w:tcW w:w="6804" w:type="dxa"/>
            <w:tcBorders>
              <w:top w:val="single" w:sz="4" w:space="0" w:color="auto"/>
              <w:left w:val="single" w:sz="4" w:space="0" w:color="auto"/>
              <w:bottom w:val="single" w:sz="4" w:space="0" w:color="auto"/>
              <w:right w:val="single" w:sz="4" w:space="0" w:color="auto"/>
            </w:tcBorders>
          </w:tcPr>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1.Turpināt uzlabot pedagogu, administrācijas un atbalsta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personāla sadarbību.</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2. Veidot ciešāku sadarbību ar vecākiem.</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3. Kursos gūtās zināšanas censties pielietot ikdienā.</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4. Turpināt meklēt jaunas metodes, ja nepieciešams, lūgt citu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speciālistu palīdzību darbā ar bērniem.</w:t>
            </w:r>
          </w:p>
        </w:tc>
      </w:tr>
      <w:tr w:rsidR="005401F0" w:rsidRPr="00206CCC" w:rsidTr="001A4FF1">
        <w:trPr>
          <w:trHeight w:val="144"/>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Aktualizēti iestādes dokumenti</w:t>
            </w:r>
          </w:p>
        </w:tc>
        <w:tc>
          <w:tcPr>
            <w:tcW w:w="6804" w:type="dxa"/>
            <w:tcBorders>
              <w:top w:val="single" w:sz="4" w:space="0" w:color="auto"/>
              <w:left w:val="single" w:sz="4" w:space="0" w:color="auto"/>
              <w:bottom w:val="single" w:sz="4" w:space="0" w:color="auto"/>
              <w:right w:val="single" w:sz="4" w:space="0" w:color="auto"/>
            </w:tcBorders>
          </w:tcPr>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Nodarbību un pasākumu vērtējuma kartes, pašvērtējums,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iestādes darba vērtējums, gada rezultātu apkopojums.</w:t>
            </w:r>
          </w:p>
        </w:tc>
      </w:tr>
      <w:tr w:rsidR="005401F0" w:rsidRPr="00206CCC" w:rsidTr="001A4FF1">
        <w:trPr>
          <w:trHeight w:val="144"/>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rPr>
                <w:rFonts w:asciiTheme="majorHAnsi" w:hAnsiTheme="majorHAnsi"/>
                <w:sz w:val="24"/>
                <w:szCs w:val="24"/>
              </w:rPr>
            </w:pP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Metodiskie līdzekļi</w:t>
            </w:r>
          </w:p>
        </w:tc>
        <w:tc>
          <w:tcPr>
            <w:tcW w:w="6804" w:type="dxa"/>
            <w:tcBorders>
              <w:top w:val="single" w:sz="4" w:space="0" w:color="auto"/>
              <w:left w:val="single" w:sz="4" w:space="0" w:color="auto"/>
              <w:bottom w:val="single" w:sz="4" w:space="0" w:color="auto"/>
              <w:right w:val="single" w:sz="4" w:space="0" w:color="auto"/>
            </w:tcBorders>
          </w:tcPr>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Atjaunoti un papildināti jauni metodiskie līdzekļi, izdales un </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uzskates materiālu sagatavošana visās grupās, papildināts </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inventārs sporta nodarbībām.  Izglītojošās spēles, rotaļlietas,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grāmatas. Tematisku attēlu, materiālu vākšana.</w:t>
            </w:r>
          </w:p>
          <w:p w:rsidR="005401F0" w:rsidRPr="00206CCC" w:rsidRDefault="005401F0" w:rsidP="00206CCC">
            <w:pPr>
              <w:spacing w:after="0" w:line="240" w:lineRule="auto"/>
              <w:ind w:right="-908"/>
              <w:rPr>
                <w:rFonts w:asciiTheme="majorHAnsi" w:hAnsiTheme="majorHAnsi"/>
                <w:color w:val="000000"/>
                <w:sz w:val="24"/>
                <w:szCs w:val="24"/>
              </w:rPr>
            </w:pPr>
            <w:r w:rsidRPr="00206CCC">
              <w:rPr>
                <w:rFonts w:asciiTheme="majorHAnsi" w:hAnsiTheme="majorHAnsi"/>
                <w:sz w:val="24"/>
                <w:szCs w:val="24"/>
              </w:rPr>
              <w:t>Mūzikas instrumentu izgatavošana,</w:t>
            </w:r>
            <w:r w:rsidRPr="00206CCC">
              <w:rPr>
                <w:rFonts w:asciiTheme="majorHAnsi" w:hAnsiTheme="majorHAnsi"/>
                <w:color w:val="000000"/>
                <w:sz w:val="24"/>
                <w:szCs w:val="24"/>
              </w:rPr>
              <w:t xml:space="preserve">  izgatavotas dabas spēles.</w:t>
            </w:r>
          </w:p>
          <w:p w:rsidR="00903946" w:rsidRPr="00206CCC" w:rsidRDefault="005401F0" w:rsidP="00206CCC">
            <w:pPr>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 xml:space="preserve">Bērnu iesaistīšana materiālu vākšanā, to izmantošana </w:t>
            </w:r>
          </w:p>
          <w:p w:rsidR="00903946" w:rsidRPr="00206CCC" w:rsidRDefault="005401F0" w:rsidP="00206CCC">
            <w:pPr>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 xml:space="preserve">praktiskajiem darbiem, spēlēm. Izgatavotas dažāda lieluma </w:t>
            </w:r>
          </w:p>
          <w:p w:rsidR="005401F0" w:rsidRPr="00206CCC" w:rsidRDefault="005401F0" w:rsidP="00206CCC">
            <w:pPr>
              <w:spacing w:after="0" w:line="240" w:lineRule="auto"/>
              <w:ind w:right="-908"/>
              <w:rPr>
                <w:rFonts w:asciiTheme="majorHAnsi" w:hAnsiTheme="majorHAnsi"/>
                <w:color w:val="000000"/>
                <w:sz w:val="24"/>
                <w:szCs w:val="24"/>
              </w:rPr>
            </w:pPr>
            <w:r w:rsidRPr="00206CCC">
              <w:rPr>
                <w:rFonts w:asciiTheme="majorHAnsi" w:hAnsiTheme="majorHAnsi"/>
                <w:color w:val="000000"/>
                <w:sz w:val="24"/>
                <w:szCs w:val="24"/>
              </w:rPr>
              <w:t>koka ripas.</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Apkopotas rotaļas un tautasdziesmas par kokiem.</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Izstrādātas tematiskas darba lapas. Apsveikumu gatavošana</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Apkopotas mīklas par dabas norisēm,</w:t>
            </w:r>
            <w:r w:rsidR="00903946" w:rsidRPr="00206CCC">
              <w:rPr>
                <w:rFonts w:asciiTheme="majorHAnsi" w:hAnsiTheme="majorHAnsi"/>
                <w:sz w:val="24"/>
                <w:szCs w:val="24"/>
              </w:rPr>
              <w:t xml:space="preserve"> </w:t>
            </w:r>
            <w:r w:rsidRPr="00206CCC">
              <w:rPr>
                <w:rFonts w:asciiTheme="majorHAnsi" w:hAnsiTheme="majorHAnsi"/>
                <w:sz w:val="24"/>
                <w:szCs w:val="24"/>
              </w:rPr>
              <w:t xml:space="preserve">dekorācijas no dabas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materiāliem</w:t>
            </w:r>
          </w:p>
        </w:tc>
      </w:tr>
      <w:tr w:rsidR="005401F0" w:rsidRPr="00206CCC" w:rsidTr="001A4FF1">
        <w:trPr>
          <w:trHeight w:val="144"/>
        </w:trPr>
        <w:tc>
          <w:tcPr>
            <w:tcW w:w="2376"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jc w:val="both"/>
              <w:rPr>
                <w:rFonts w:asciiTheme="majorHAnsi" w:hAnsiTheme="majorHAnsi"/>
                <w:sz w:val="24"/>
                <w:szCs w:val="24"/>
              </w:rPr>
            </w:pPr>
          </w:p>
          <w:p w:rsidR="00903946"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Paveiktais </w:t>
            </w:r>
          </w:p>
          <w:p w:rsidR="00903946"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pedagoģiskajā </w:t>
            </w:r>
          </w:p>
          <w:p w:rsidR="005401F0" w:rsidRPr="00206CCC" w:rsidRDefault="005401F0" w:rsidP="00206CCC">
            <w:pPr>
              <w:spacing w:after="0" w:line="240" w:lineRule="auto"/>
              <w:ind w:right="-908"/>
              <w:jc w:val="both"/>
              <w:rPr>
                <w:rFonts w:asciiTheme="majorHAnsi" w:hAnsiTheme="majorHAnsi"/>
                <w:sz w:val="24"/>
                <w:szCs w:val="24"/>
              </w:rPr>
            </w:pPr>
            <w:r w:rsidRPr="00206CCC">
              <w:rPr>
                <w:rFonts w:asciiTheme="majorHAnsi" w:hAnsiTheme="majorHAnsi"/>
                <w:sz w:val="24"/>
                <w:szCs w:val="24"/>
              </w:rPr>
              <w:t>procesā</w:t>
            </w:r>
          </w:p>
        </w:tc>
        <w:tc>
          <w:tcPr>
            <w:tcW w:w="6804" w:type="dxa"/>
            <w:tcBorders>
              <w:top w:val="single" w:sz="4" w:space="0" w:color="auto"/>
              <w:left w:val="single" w:sz="4" w:space="0" w:color="auto"/>
              <w:bottom w:val="single" w:sz="4" w:space="0" w:color="auto"/>
              <w:right w:val="single" w:sz="4" w:space="0" w:color="auto"/>
            </w:tcBorders>
          </w:tcPr>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Atklātās nodarbības.   Sporta nodarbības ārā.</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Integrētās rotaļnodarbības dabā. Zinību diena. Svētki „Gundegā”</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Pastaigas- vērojumi dabā; Miķeļdienas tirgus,Egles iedegšanas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svētki</w:t>
            </w:r>
          </w:p>
          <w:p w:rsidR="00903946"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 xml:space="preserve">Sporta pasākumi – Rudens skrējiens, Ziemas prieki. E- Twinning </w:t>
            </w:r>
          </w:p>
          <w:p w:rsidR="005401F0" w:rsidRPr="00206CCC" w:rsidRDefault="005401F0" w:rsidP="00206CCC">
            <w:pPr>
              <w:spacing w:after="0" w:line="240" w:lineRule="auto"/>
              <w:ind w:right="-908"/>
              <w:rPr>
                <w:rFonts w:asciiTheme="majorHAnsi" w:hAnsiTheme="majorHAnsi"/>
                <w:sz w:val="24"/>
                <w:szCs w:val="24"/>
              </w:rPr>
            </w:pPr>
            <w:r w:rsidRPr="00206CCC">
              <w:rPr>
                <w:rFonts w:asciiTheme="majorHAnsi" w:hAnsiTheme="majorHAnsi"/>
                <w:sz w:val="24"/>
                <w:szCs w:val="24"/>
              </w:rPr>
              <w:t>projekts</w:t>
            </w:r>
          </w:p>
        </w:tc>
      </w:tr>
    </w:tbl>
    <w:p w:rsidR="005401F0" w:rsidRPr="00206CCC" w:rsidRDefault="005401F0" w:rsidP="00206CCC">
      <w:pPr>
        <w:spacing w:after="0" w:line="240" w:lineRule="auto"/>
        <w:ind w:right="-908"/>
        <w:jc w:val="both"/>
        <w:rPr>
          <w:rFonts w:asciiTheme="majorHAnsi" w:hAnsiTheme="majorHAnsi"/>
          <w:b/>
          <w:sz w:val="24"/>
          <w:szCs w:val="24"/>
        </w:rPr>
      </w:pPr>
    </w:p>
    <w:p w:rsidR="005401F0" w:rsidRPr="00206CCC" w:rsidRDefault="005401F0" w:rsidP="00206CCC">
      <w:pPr>
        <w:spacing w:after="0" w:line="240" w:lineRule="auto"/>
        <w:ind w:right="-908" w:firstLine="720"/>
        <w:jc w:val="both"/>
        <w:rPr>
          <w:rFonts w:asciiTheme="majorHAnsi" w:hAnsiTheme="majorHAnsi"/>
          <w:b/>
          <w:sz w:val="24"/>
          <w:szCs w:val="24"/>
        </w:rPr>
      </w:pPr>
      <w:r w:rsidRPr="00206CCC">
        <w:rPr>
          <w:rFonts w:asciiTheme="majorHAnsi" w:hAnsiTheme="majorHAnsi"/>
          <w:b/>
          <w:sz w:val="24"/>
          <w:szCs w:val="24"/>
        </w:rPr>
        <w:lastRenderedPageBreak/>
        <w:t>V. Pārskata gadā notikušās pārmaiņas:</w:t>
      </w:r>
    </w:p>
    <w:p w:rsidR="005401F0" w:rsidRPr="00206CCC" w:rsidRDefault="005401F0" w:rsidP="00206CCC">
      <w:pPr>
        <w:spacing w:after="0" w:line="240" w:lineRule="auto"/>
        <w:ind w:right="-908" w:firstLine="720"/>
        <w:jc w:val="both"/>
        <w:rPr>
          <w:rFonts w:asciiTheme="majorHAnsi" w:hAnsiTheme="majorHAnsi"/>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5401F0" w:rsidRPr="00206CCC" w:rsidTr="001A4FF1">
        <w:trPr>
          <w:trHeight w:val="778"/>
        </w:trPr>
        <w:tc>
          <w:tcPr>
            <w:tcW w:w="9180" w:type="dxa"/>
            <w:tcBorders>
              <w:top w:val="single" w:sz="4" w:space="0" w:color="auto"/>
              <w:left w:val="single" w:sz="4" w:space="0" w:color="auto"/>
              <w:bottom w:val="single" w:sz="4" w:space="0" w:color="auto"/>
              <w:right w:val="single" w:sz="4" w:space="0" w:color="auto"/>
            </w:tcBorders>
            <w:hideMark/>
          </w:tcPr>
          <w:p w:rsidR="005401F0" w:rsidRPr="00206CCC" w:rsidRDefault="005401F0" w:rsidP="00206CCC">
            <w:pPr>
              <w:pStyle w:val="ListParagraph1"/>
              <w:numPr>
                <w:ilvl w:val="0"/>
                <w:numId w:val="30"/>
              </w:numPr>
              <w:spacing w:after="0" w:line="240" w:lineRule="auto"/>
              <w:ind w:right="-908"/>
              <w:jc w:val="both"/>
              <w:rPr>
                <w:rFonts w:asciiTheme="majorHAnsi" w:hAnsiTheme="majorHAnsi"/>
                <w:sz w:val="24"/>
                <w:szCs w:val="24"/>
              </w:rPr>
            </w:pPr>
            <w:r w:rsidRPr="00206CCC">
              <w:rPr>
                <w:rFonts w:asciiTheme="majorHAnsi" w:hAnsiTheme="majorHAnsi"/>
                <w:sz w:val="24"/>
                <w:szCs w:val="24"/>
              </w:rPr>
              <w:t>Izmaiņas iestādes darba laikā: darbojās 2 dežūrgrupas,</w:t>
            </w:r>
          </w:p>
          <w:p w:rsidR="00B8798F" w:rsidRPr="00206CCC" w:rsidRDefault="005401F0" w:rsidP="00206CCC">
            <w:pPr>
              <w:pStyle w:val="ListParagraph1"/>
              <w:numPr>
                <w:ilvl w:val="0"/>
                <w:numId w:val="30"/>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 Veiktas izmaiņas pedagogu darba laikos: aktīvākajā pedagoģiskā procesa </w:t>
            </w:r>
          </w:p>
          <w:p w:rsidR="005401F0" w:rsidRPr="00206CCC" w:rsidRDefault="005401F0" w:rsidP="00206CCC">
            <w:pPr>
              <w:pStyle w:val="ListParagraph1"/>
              <w:spacing w:after="0" w:line="240" w:lineRule="auto"/>
              <w:ind w:right="-908"/>
              <w:jc w:val="both"/>
              <w:rPr>
                <w:rFonts w:asciiTheme="majorHAnsi" w:hAnsiTheme="majorHAnsi"/>
                <w:sz w:val="24"/>
                <w:szCs w:val="24"/>
              </w:rPr>
            </w:pPr>
            <w:r w:rsidRPr="00206CCC">
              <w:rPr>
                <w:rFonts w:asciiTheme="majorHAnsi" w:hAnsiTheme="majorHAnsi"/>
                <w:sz w:val="24"/>
                <w:szCs w:val="24"/>
              </w:rPr>
              <w:t>laikā divās jaunākā vecuma grupās (1.-3.g)  strādā divi pedagogi 4.stundas</w:t>
            </w:r>
          </w:p>
          <w:p w:rsidR="00B8798F" w:rsidRPr="00206CCC" w:rsidRDefault="005401F0" w:rsidP="00206CCC">
            <w:pPr>
              <w:pStyle w:val="ListParagraph1"/>
              <w:numPr>
                <w:ilvl w:val="0"/>
                <w:numId w:val="30"/>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2014.gada vasarā notika Iestādes ēkas iekštelpu kosmētiskais remonts. Tika </w:t>
            </w:r>
          </w:p>
          <w:p w:rsidR="00B8798F" w:rsidRPr="00206CCC" w:rsidRDefault="005401F0" w:rsidP="00206CCC">
            <w:pPr>
              <w:pStyle w:val="ListParagraph1"/>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remontētas septiņas grupas: „Kamenīte,” ”Sprīdītis”, ”Zvaniņš,” ”Lācītis,” </w:t>
            </w:r>
          </w:p>
          <w:p w:rsidR="005401F0" w:rsidRPr="00206CCC" w:rsidRDefault="005401F0" w:rsidP="00206CCC">
            <w:pPr>
              <w:pStyle w:val="ListParagraph1"/>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„Vāverīte”, „Zaķītis”, „Cālītis.” </w:t>
            </w:r>
          </w:p>
          <w:p w:rsidR="005401F0" w:rsidRPr="00206CCC" w:rsidRDefault="005401F0" w:rsidP="00206CCC">
            <w:pPr>
              <w:pStyle w:val="ListParagraph1"/>
              <w:spacing w:after="0" w:line="240" w:lineRule="auto"/>
              <w:ind w:right="-908"/>
              <w:jc w:val="both"/>
              <w:rPr>
                <w:rFonts w:asciiTheme="majorHAnsi" w:hAnsiTheme="majorHAnsi"/>
                <w:sz w:val="24"/>
                <w:szCs w:val="24"/>
              </w:rPr>
            </w:pPr>
            <w:r w:rsidRPr="00206CCC">
              <w:rPr>
                <w:rFonts w:asciiTheme="majorHAnsi" w:hAnsiTheme="majorHAnsi"/>
                <w:sz w:val="24"/>
                <w:szCs w:val="24"/>
              </w:rPr>
              <w:t>Nedaudz remontētas grupas : „Pelīte”, „Ezītis”.</w:t>
            </w:r>
          </w:p>
          <w:p w:rsidR="005401F0" w:rsidRPr="00206CCC" w:rsidRDefault="005401F0" w:rsidP="00206CCC">
            <w:pPr>
              <w:pStyle w:val="ListParagraph1"/>
              <w:numPr>
                <w:ilvl w:val="0"/>
                <w:numId w:val="20"/>
              </w:numPr>
              <w:spacing w:after="0" w:line="240" w:lineRule="auto"/>
              <w:ind w:right="-908"/>
              <w:jc w:val="both"/>
              <w:rPr>
                <w:rFonts w:asciiTheme="majorHAnsi" w:hAnsiTheme="majorHAnsi"/>
                <w:sz w:val="24"/>
                <w:szCs w:val="24"/>
              </w:rPr>
            </w:pPr>
            <w:r w:rsidRPr="00206CCC">
              <w:rPr>
                <w:rFonts w:asciiTheme="majorHAnsi" w:hAnsiTheme="majorHAnsi"/>
                <w:sz w:val="24"/>
                <w:szCs w:val="24"/>
              </w:rPr>
              <w:t>Iepirkums mēbelēm (par 35.tūkst.) un žalūzijām visā Iestādē( par 9.tūkst.)</w:t>
            </w:r>
          </w:p>
          <w:p w:rsidR="00B8798F" w:rsidRPr="00206CCC" w:rsidRDefault="005401F0" w:rsidP="00206CCC">
            <w:pPr>
              <w:pStyle w:val="ListParagraph1"/>
              <w:numPr>
                <w:ilvl w:val="0"/>
                <w:numId w:val="20"/>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Trīs grupās mācību procesa darbībai iegādāti datori: „Sprīdītis”, „Lācītis”, </w:t>
            </w:r>
          </w:p>
          <w:p w:rsidR="005401F0" w:rsidRPr="00206CCC" w:rsidRDefault="005401F0" w:rsidP="00206CCC">
            <w:pPr>
              <w:pStyle w:val="ListParagraph1"/>
              <w:spacing w:after="0" w:line="240" w:lineRule="auto"/>
              <w:ind w:left="1080" w:right="-908"/>
              <w:jc w:val="both"/>
              <w:rPr>
                <w:rFonts w:asciiTheme="majorHAnsi" w:hAnsiTheme="majorHAnsi"/>
                <w:sz w:val="24"/>
                <w:szCs w:val="24"/>
              </w:rPr>
            </w:pPr>
            <w:r w:rsidRPr="00206CCC">
              <w:rPr>
                <w:rFonts w:asciiTheme="majorHAnsi" w:hAnsiTheme="majorHAnsi"/>
                <w:sz w:val="24"/>
                <w:szCs w:val="24"/>
              </w:rPr>
              <w:t>„Zvaniņš”.</w:t>
            </w:r>
          </w:p>
          <w:p w:rsidR="005401F0" w:rsidRPr="00206CCC" w:rsidRDefault="005401F0" w:rsidP="00206CCC">
            <w:pPr>
              <w:pStyle w:val="ListParagraph1"/>
              <w:numPr>
                <w:ilvl w:val="0"/>
                <w:numId w:val="20"/>
              </w:numPr>
              <w:spacing w:after="0" w:line="240" w:lineRule="auto"/>
              <w:ind w:right="-908"/>
              <w:jc w:val="both"/>
              <w:rPr>
                <w:rFonts w:asciiTheme="majorHAnsi" w:hAnsiTheme="majorHAnsi"/>
                <w:sz w:val="24"/>
                <w:szCs w:val="24"/>
              </w:rPr>
            </w:pPr>
            <w:r w:rsidRPr="00206CCC">
              <w:rPr>
                <w:rFonts w:asciiTheme="majorHAnsi" w:hAnsiTheme="majorHAnsi"/>
                <w:sz w:val="24"/>
                <w:szCs w:val="24"/>
              </w:rPr>
              <w:t>Mācību gada laikā domāts par iekštelpu vizuālo noformējumu.</w:t>
            </w:r>
          </w:p>
        </w:tc>
      </w:tr>
    </w:tbl>
    <w:p w:rsidR="005401F0" w:rsidRPr="00206CCC" w:rsidRDefault="005401F0" w:rsidP="00206CCC">
      <w:pPr>
        <w:spacing w:after="0" w:line="240" w:lineRule="auto"/>
        <w:ind w:left="568" w:right="-908"/>
        <w:jc w:val="both"/>
        <w:rPr>
          <w:rFonts w:asciiTheme="majorHAnsi" w:hAnsiTheme="majorHAnsi"/>
          <w:b/>
          <w:sz w:val="24"/>
          <w:szCs w:val="24"/>
        </w:rPr>
      </w:pPr>
    </w:p>
    <w:p w:rsidR="005401F0" w:rsidRPr="00206CCC" w:rsidRDefault="005401F0" w:rsidP="00206CCC">
      <w:pPr>
        <w:spacing w:after="0" w:line="240" w:lineRule="auto"/>
        <w:ind w:left="568" w:right="-908"/>
        <w:jc w:val="both"/>
        <w:rPr>
          <w:rFonts w:asciiTheme="majorHAnsi" w:hAnsiTheme="majorHAnsi"/>
          <w:b/>
          <w:sz w:val="24"/>
          <w:szCs w:val="24"/>
        </w:rPr>
      </w:pPr>
      <w:r w:rsidRPr="00206CCC">
        <w:rPr>
          <w:rFonts w:asciiTheme="majorHAnsi" w:hAnsiTheme="majorHAnsi"/>
          <w:b/>
          <w:sz w:val="24"/>
          <w:szCs w:val="24"/>
        </w:rPr>
        <w:t>VI.</w:t>
      </w:r>
      <w:r w:rsidR="00206CCC">
        <w:rPr>
          <w:rFonts w:asciiTheme="majorHAnsi" w:hAnsiTheme="majorHAnsi"/>
          <w:b/>
          <w:sz w:val="24"/>
          <w:szCs w:val="24"/>
        </w:rPr>
        <w:t xml:space="preserve"> </w:t>
      </w:r>
      <w:r w:rsidRPr="00206CCC">
        <w:rPr>
          <w:rFonts w:asciiTheme="majorHAnsi" w:hAnsiTheme="majorHAnsi"/>
          <w:b/>
          <w:sz w:val="24"/>
          <w:szCs w:val="24"/>
        </w:rPr>
        <w:t>Svētki:</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1.Septembrī – vizināšanās ar zirgiem, Putras svētki,</w:t>
      </w:r>
      <w:r w:rsidRPr="00206CCC">
        <w:rPr>
          <w:rFonts w:asciiTheme="majorHAnsi" w:hAnsiTheme="majorHAnsi"/>
          <w:sz w:val="24"/>
          <w:szCs w:val="24"/>
        </w:rPr>
        <w:t xml:space="preserve"> Svētki „Gundegā”</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Sporta pasākumi – rudens skrējiens, svētki hallē, Ģimeņu sporta diena, Olimpiskā diena.</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 xml:space="preserve">Pārgājiens uz Likteņdārzu kopā ar Kokneses un Mārupes novadu represētajiem  un PII „Bitīte”  izglītojamiem– ieviest kā tradīciju. </w:t>
      </w:r>
      <w:r w:rsidRPr="00206CCC">
        <w:rPr>
          <w:rFonts w:asciiTheme="majorHAnsi" w:hAnsiTheme="majorHAnsi"/>
          <w:sz w:val="24"/>
          <w:szCs w:val="24"/>
        </w:rPr>
        <w:t xml:space="preserve"> Tematisku grāmatiņu izgatavošana</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Makulatūras, bateriju  vākšanas konkursi</w:t>
      </w:r>
      <w:r w:rsidRPr="00206CCC">
        <w:rPr>
          <w:rFonts w:asciiTheme="majorHAnsi" w:hAnsiTheme="majorHAnsi"/>
          <w:sz w:val="24"/>
          <w:szCs w:val="24"/>
        </w:rPr>
        <w:t xml:space="preserve"> , e –Twinning projekts</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 xml:space="preserve">„Mārtiņi”  kopā ar novada PII  Vecbebros, </w:t>
      </w:r>
      <w:r w:rsidRPr="00206CCC">
        <w:rPr>
          <w:rFonts w:asciiTheme="majorHAnsi" w:hAnsiTheme="majorHAnsi"/>
          <w:sz w:val="24"/>
          <w:szCs w:val="24"/>
        </w:rPr>
        <w:t xml:space="preserve"> Miķeļdienas tirgus, Egles iedegšanas svētki</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Koncerti „Ko mēs varam, to mēs darām”, Mātes dienas pasākumi</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color w:val="000000"/>
          <w:sz w:val="24"/>
          <w:szCs w:val="24"/>
        </w:rPr>
        <w:t xml:space="preserve">Kokneses novada PII gada atskaites koncerts, </w:t>
      </w:r>
      <w:r w:rsidRPr="00206CCC">
        <w:rPr>
          <w:rFonts w:asciiTheme="majorHAnsi" w:hAnsiTheme="majorHAnsi"/>
          <w:sz w:val="24"/>
          <w:szCs w:val="24"/>
        </w:rPr>
        <w:t xml:space="preserve"> Izlaidums,</w:t>
      </w:r>
      <w:r w:rsidRPr="00206CCC">
        <w:rPr>
          <w:rFonts w:asciiTheme="majorHAnsi" w:hAnsiTheme="majorHAnsi"/>
          <w:color w:val="000000"/>
          <w:sz w:val="24"/>
          <w:szCs w:val="24"/>
        </w:rPr>
        <w:t xml:space="preserve"> Sama modināšanas svētki</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sz w:val="24"/>
          <w:szCs w:val="24"/>
        </w:rPr>
        <w:t>Praktisko darbu konkurss „Mans mīļākais multfilmu varonis”</w:t>
      </w:r>
    </w:p>
    <w:p w:rsidR="005401F0" w:rsidRPr="00206CCC" w:rsidRDefault="005401F0" w:rsidP="00206CCC">
      <w:pPr>
        <w:pStyle w:val="ListParagraph"/>
        <w:numPr>
          <w:ilvl w:val="0"/>
          <w:numId w:val="28"/>
        </w:numPr>
        <w:spacing w:after="0" w:line="240" w:lineRule="auto"/>
        <w:ind w:right="-908"/>
        <w:jc w:val="both"/>
        <w:rPr>
          <w:rFonts w:asciiTheme="majorHAnsi" w:hAnsiTheme="majorHAnsi"/>
          <w:color w:val="000000"/>
          <w:sz w:val="24"/>
          <w:szCs w:val="24"/>
        </w:rPr>
      </w:pPr>
      <w:r w:rsidRPr="00206CCC">
        <w:rPr>
          <w:rFonts w:asciiTheme="majorHAnsi" w:hAnsiTheme="majorHAnsi"/>
          <w:sz w:val="24"/>
          <w:szCs w:val="24"/>
        </w:rPr>
        <w:t xml:space="preserve">Piedalīšanās Kokneses novada svētku gājienā, mazo dalībnieku un skatītāju nodarbināšana radošajās darbnīcās </w:t>
      </w:r>
    </w:p>
    <w:p w:rsidR="00CE3D0D" w:rsidRPr="00206CCC" w:rsidRDefault="00CE3D0D" w:rsidP="00206CCC">
      <w:pPr>
        <w:pStyle w:val="ListParagraph"/>
        <w:spacing w:after="0" w:line="240" w:lineRule="auto"/>
        <w:ind w:right="-908"/>
        <w:jc w:val="both"/>
        <w:rPr>
          <w:rFonts w:asciiTheme="majorHAnsi" w:hAnsiTheme="majorHAnsi"/>
          <w:color w:val="000000"/>
          <w:sz w:val="24"/>
          <w:szCs w:val="24"/>
        </w:rPr>
      </w:pPr>
    </w:p>
    <w:p w:rsidR="005401F0" w:rsidRDefault="005401F0" w:rsidP="00206CCC">
      <w:pPr>
        <w:spacing w:after="0" w:line="240" w:lineRule="auto"/>
        <w:ind w:left="568" w:right="-908"/>
        <w:jc w:val="both"/>
        <w:rPr>
          <w:rFonts w:asciiTheme="majorHAnsi" w:hAnsiTheme="majorHAnsi"/>
          <w:b/>
          <w:sz w:val="24"/>
          <w:szCs w:val="24"/>
        </w:rPr>
      </w:pPr>
      <w:r w:rsidRPr="00206CCC">
        <w:rPr>
          <w:rFonts w:asciiTheme="majorHAnsi" w:hAnsiTheme="majorHAnsi"/>
          <w:b/>
          <w:sz w:val="24"/>
          <w:szCs w:val="24"/>
        </w:rPr>
        <w:t>VII.</w:t>
      </w:r>
      <w:r w:rsidR="00206CCC">
        <w:rPr>
          <w:rFonts w:asciiTheme="majorHAnsi" w:hAnsiTheme="majorHAnsi"/>
          <w:b/>
          <w:sz w:val="24"/>
          <w:szCs w:val="24"/>
        </w:rPr>
        <w:t xml:space="preserve"> Prognozes un plāni 2015./2016. m</w:t>
      </w:r>
      <w:r w:rsidRPr="00206CCC">
        <w:rPr>
          <w:rFonts w:asciiTheme="majorHAnsi" w:hAnsiTheme="majorHAnsi"/>
          <w:b/>
          <w:sz w:val="24"/>
          <w:szCs w:val="24"/>
        </w:rPr>
        <w:t>ācību gadam:</w:t>
      </w:r>
    </w:p>
    <w:p w:rsidR="00206CCC" w:rsidRPr="00206CCC" w:rsidRDefault="00206CCC" w:rsidP="00206CCC">
      <w:pPr>
        <w:spacing w:after="0" w:line="240" w:lineRule="auto"/>
        <w:ind w:left="568" w:right="-908"/>
        <w:jc w:val="both"/>
        <w:rPr>
          <w:rFonts w:asciiTheme="majorHAnsi" w:hAnsiTheme="majorHAnsi"/>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22"/>
      </w:tblGrid>
      <w:tr w:rsidR="005401F0" w:rsidRPr="00206CCC" w:rsidTr="00B8798F">
        <w:trPr>
          <w:trHeight w:val="946"/>
        </w:trPr>
        <w:tc>
          <w:tcPr>
            <w:tcW w:w="9322" w:type="dxa"/>
            <w:tcBorders>
              <w:top w:val="single" w:sz="4" w:space="0" w:color="auto"/>
              <w:left w:val="single" w:sz="4" w:space="0" w:color="auto"/>
              <w:bottom w:val="single" w:sz="4" w:space="0" w:color="auto"/>
              <w:right w:val="single" w:sz="4" w:space="0" w:color="auto"/>
            </w:tcBorders>
            <w:hideMark/>
          </w:tcPr>
          <w:p w:rsidR="00B8798F" w:rsidRPr="00206CCC" w:rsidRDefault="005401F0" w:rsidP="00206CCC">
            <w:pPr>
              <w:numPr>
                <w:ilvl w:val="0"/>
                <w:numId w:val="21"/>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Nokomplektētas 9 grupas, bērnu skaits 156,  Iestādē strādā 22  pedagoģiskie </w:t>
            </w:r>
          </w:p>
          <w:p w:rsidR="005401F0" w:rsidRPr="00206CCC" w:rsidRDefault="005401F0" w:rsidP="00206CCC">
            <w:pPr>
              <w:spacing w:after="0" w:line="240" w:lineRule="auto"/>
              <w:ind w:left="720" w:right="-908"/>
              <w:jc w:val="both"/>
              <w:rPr>
                <w:rFonts w:asciiTheme="majorHAnsi" w:hAnsiTheme="majorHAnsi"/>
                <w:sz w:val="24"/>
                <w:szCs w:val="24"/>
              </w:rPr>
            </w:pPr>
            <w:r w:rsidRPr="00206CCC">
              <w:rPr>
                <w:rFonts w:asciiTheme="majorHAnsi" w:hAnsiTheme="majorHAnsi"/>
                <w:sz w:val="24"/>
                <w:szCs w:val="24"/>
              </w:rPr>
              <w:t>darbinieki un 21 tehniskais darbinieks</w:t>
            </w:r>
          </w:p>
          <w:p w:rsidR="00B8798F" w:rsidRPr="00206CCC" w:rsidRDefault="005401F0" w:rsidP="00206CCC">
            <w:pPr>
              <w:numPr>
                <w:ilvl w:val="0"/>
                <w:numId w:val="21"/>
              </w:numPr>
              <w:spacing w:after="0" w:line="240" w:lineRule="auto"/>
              <w:ind w:right="-908"/>
              <w:jc w:val="both"/>
              <w:rPr>
                <w:rFonts w:asciiTheme="majorHAnsi" w:hAnsiTheme="majorHAnsi"/>
                <w:sz w:val="24"/>
                <w:szCs w:val="24"/>
              </w:rPr>
            </w:pPr>
            <w:r w:rsidRPr="00206CCC">
              <w:rPr>
                <w:rFonts w:asciiTheme="majorHAnsi" w:hAnsiTheme="majorHAnsi"/>
                <w:sz w:val="24"/>
                <w:szCs w:val="24"/>
              </w:rPr>
              <w:t xml:space="preserve">Izmantot iespēju strādāt ar jaunākajām tehnoloģijām arī jaunāko grupu </w:t>
            </w:r>
          </w:p>
          <w:p w:rsidR="005401F0" w:rsidRPr="00206CCC" w:rsidRDefault="005401F0" w:rsidP="00206CCC">
            <w:pPr>
              <w:spacing w:after="0" w:line="240" w:lineRule="auto"/>
              <w:ind w:left="720" w:right="-908"/>
              <w:jc w:val="both"/>
              <w:rPr>
                <w:rFonts w:asciiTheme="majorHAnsi" w:hAnsiTheme="majorHAnsi"/>
                <w:sz w:val="24"/>
                <w:szCs w:val="24"/>
              </w:rPr>
            </w:pPr>
            <w:r w:rsidRPr="00206CCC">
              <w:rPr>
                <w:rFonts w:asciiTheme="majorHAnsi" w:hAnsiTheme="majorHAnsi"/>
                <w:sz w:val="24"/>
                <w:szCs w:val="24"/>
              </w:rPr>
              <w:t>pedagogiem.</w:t>
            </w:r>
          </w:p>
          <w:p w:rsidR="00B8798F" w:rsidRPr="00206CCC" w:rsidRDefault="005401F0" w:rsidP="00206CCC">
            <w:pPr>
              <w:numPr>
                <w:ilvl w:val="0"/>
                <w:numId w:val="21"/>
              </w:numPr>
              <w:spacing w:after="0" w:line="240" w:lineRule="auto"/>
              <w:ind w:right="-908"/>
              <w:rPr>
                <w:rFonts w:asciiTheme="majorHAnsi" w:hAnsiTheme="majorHAnsi"/>
                <w:sz w:val="24"/>
                <w:szCs w:val="24"/>
              </w:rPr>
            </w:pPr>
            <w:r w:rsidRPr="00206CCC">
              <w:rPr>
                <w:rFonts w:asciiTheme="majorHAnsi" w:hAnsiTheme="majorHAnsi"/>
                <w:sz w:val="24"/>
                <w:szCs w:val="24"/>
              </w:rPr>
              <w:t xml:space="preserve">Turpināt daudzveidīgi izmantot pedagoģiskajā procesā izmantot mūsdienu </w:t>
            </w:r>
          </w:p>
          <w:p w:rsidR="00CE3D0D" w:rsidRPr="00206CCC" w:rsidRDefault="005401F0" w:rsidP="00206CCC">
            <w:pPr>
              <w:spacing w:after="0" w:line="240" w:lineRule="auto"/>
              <w:ind w:left="720" w:right="-908"/>
              <w:rPr>
                <w:rFonts w:asciiTheme="majorHAnsi" w:hAnsiTheme="majorHAnsi"/>
                <w:sz w:val="24"/>
                <w:szCs w:val="24"/>
              </w:rPr>
            </w:pPr>
            <w:r w:rsidRPr="00206CCC">
              <w:rPr>
                <w:rFonts w:asciiTheme="majorHAnsi" w:hAnsiTheme="majorHAnsi"/>
                <w:sz w:val="24"/>
                <w:szCs w:val="24"/>
              </w:rPr>
              <w:t xml:space="preserve">tehnoloģijas, jaunākos izstrādātos materiālus, regulāri turpināt nodarbības </w:t>
            </w:r>
          </w:p>
          <w:p w:rsidR="005401F0" w:rsidRPr="00206CCC" w:rsidRDefault="005401F0" w:rsidP="00206CCC">
            <w:pPr>
              <w:spacing w:after="0" w:line="240" w:lineRule="auto"/>
              <w:ind w:left="720" w:right="-908"/>
              <w:rPr>
                <w:rFonts w:asciiTheme="majorHAnsi" w:hAnsiTheme="majorHAnsi"/>
                <w:sz w:val="24"/>
                <w:szCs w:val="24"/>
              </w:rPr>
            </w:pPr>
            <w:r w:rsidRPr="00206CCC">
              <w:rPr>
                <w:rFonts w:asciiTheme="majorHAnsi" w:hAnsiTheme="majorHAnsi"/>
                <w:sz w:val="24"/>
                <w:szCs w:val="24"/>
              </w:rPr>
              <w:t>organizēt svaigā gaisā.</w:t>
            </w:r>
          </w:p>
          <w:p w:rsidR="005401F0" w:rsidRPr="00206CCC" w:rsidRDefault="005401F0" w:rsidP="00206CCC">
            <w:pPr>
              <w:numPr>
                <w:ilvl w:val="0"/>
                <w:numId w:val="21"/>
              </w:numPr>
              <w:spacing w:after="0" w:line="240" w:lineRule="auto"/>
              <w:ind w:right="-908"/>
              <w:jc w:val="both"/>
              <w:rPr>
                <w:rFonts w:asciiTheme="majorHAnsi" w:hAnsiTheme="majorHAnsi"/>
                <w:sz w:val="24"/>
                <w:szCs w:val="24"/>
              </w:rPr>
            </w:pPr>
            <w:r w:rsidRPr="00206CCC">
              <w:rPr>
                <w:rFonts w:asciiTheme="majorHAnsi" w:hAnsiTheme="majorHAnsi"/>
                <w:sz w:val="24"/>
                <w:szCs w:val="24"/>
              </w:rPr>
              <w:t>Turpināt aktīvu sadarbību ar vecākiem, skolu un ar bibliotēku.</w:t>
            </w:r>
          </w:p>
          <w:p w:rsidR="005401F0" w:rsidRPr="00206CCC" w:rsidRDefault="005401F0" w:rsidP="00206CCC">
            <w:pPr>
              <w:numPr>
                <w:ilvl w:val="0"/>
                <w:numId w:val="21"/>
              </w:numPr>
              <w:spacing w:after="0" w:line="240" w:lineRule="auto"/>
              <w:ind w:right="-908"/>
              <w:rPr>
                <w:rFonts w:asciiTheme="majorHAnsi" w:hAnsiTheme="majorHAnsi"/>
                <w:sz w:val="24"/>
                <w:szCs w:val="24"/>
              </w:rPr>
            </w:pPr>
            <w:r w:rsidRPr="00206CCC">
              <w:rPr>
                <w:rFonts w:asciiTheme="majorHAnsi" w:hAnsiTheme="majorHAnsi"/>
                <w:sz w:val="24"/>
                <w:szCs w:val="24"/>
              </w:rPr>
              <w:t>Turpināt popularizēt iestādes darbu sabiedrībā.</w:t>
            </w:r>
          </w:p>
          <w:p w:rsidR="005401F0" w:rsidRPr="00206CCC" w:rsidRDefault="005401F0" w:rsidP="00206CCC">
            <w:pPr>
              <w:numPr>
                <w:ilvl w:val="0"/>
                <w:numId w:val="21"/>
              </w:numPr>
              <w:tabs>
                <w:tab w:val="left" w:pos="210"/>
              </w:tabs>
              <w:spacing w:after="0" w:line="240" w:lineRule="auto"/>
              <w:ind w:right="-908"/>
              <w:contextualSpacing/>
              <w:rPr>
                <w:rFonts w:asciiTheme="majorHAnsi" w:eastAsia="Calibri" w:hAnsiTheme="majorHAnsi"/>
                <w:sz w:val="24"/>
                <w:szCs w:val="24"/>
              </w:rPr>
            </w:pPr>
            <w:r w:rsidRPr="00206CCC">
              <w:rPr>
                <w:rFonts w:asciiTheme="majorHAnsi" w:eastAsia="Calibri" w:hAnsiTheme="majorHAnsi"/>
                <w:sz w:val="24"/>
                <w:szCs w:val="24"/>
              </w:rPr>
              <w:t>Rotaļu laukumu, teritorijas labiekārtošanas darbi. Rotaļu ierīces.</w:t>
            </w:r>
          </w:p>
        </w:tc>
      </w:tr>
    </w:tbl>
    <w:p w:rsidR="00206CCC" w:rsidRDefault="00206CCC" w:rsidP="00206CCC">
      <w:pPr>
        <w:spacing w:after="0" w:line="240" w:lineRule="auto"/>
        <w:ind w:right="-908"/>
        <w:jc w:val="both"/>
        <w:rPr>
          <w:rFonts w:asciiTheme="majorHAnsi" w:hAnsiTheme="majorHAnsi"/>
          <w:b/>
          <w:sz w:val="24"/>
          <w:szCs w:val="24"/>
        </w:rPr>
      </w:pPr>
    </w:p>
    <w:p w:rsidR="005401F0" w:rsidRPr="00206CCC" w:rsidRDefault="005401F0" w:rsidP="00206CCC">
      <w:pPr>
        <w:spacing w:after="0" w:line="240" w:lineRule="auto"/>
        <w:ind w:right="-908"/>
        <w:jc w:val="both"/>
        <w:rPr>
          <w:rFonts w:asciiTheme="majorHAnsi" w:hAnsiTheme="majorHAnsi"/>
          <w:b/>
          <w:sz w:val="24"/>
          <w:szCs w:val="24"/>
        </w:rPr>
      </w:pPr>
      <w:r w:rsidRPr="00206CCC">
        <w:rPr>
          <w:rFonts w:asciiTheme="majorHAnsi" w:hAnsiTheme="majorHAnsi"/>
          <w:b/>
          <w:sz w:val="24"/>
          <w:szCs w:val="24"/>
        </w:rPr>
        <w:t>Saimnieciskajā darbā:</w:t>
      </w:r>
    </w:p>
    <w:p w:rsidR="005401F0" w:rsidRPr="00206CCC" w:rsidRDefault="005401F0" w:rsidP="00206CCC">
      <w:pPr>
        <w:numPr>
          <w:ilvl w:val="0"/>
          <w:numId w:val="27"/>
        </w:numPr>
        <w:spacing w:after="0" w:line="240" w:lineRule="auto"/>
        <w:ind w:right="-908"/>
        <w:contextualSpacing/>
        <w:jc w:val="both"/>
        <w:rPr>
          <w:rFonts w:asciiTheme="majorHAnsi" w:hAnsiTheme="majorHAnsi"/>
          <w:sz w:val="24"/>
          <w:szCs w:val="24"/>
        </w:rPr>
      </w:pPr>
      <w:r w:rsidRPr="00206CCC">
        <w:rPr>
          <w:rFonts w:asciiTheme="majorHAnsi" w:hAnsiTheme="majorHAnsi"/>
          <w:sz w:val="24"/>
          <w:szCs w:val="24"/>
        </w:rPr>
        <w:t>Lai nodrošinātu precīzu bērnu redzes pārbaudi  iegādāts  redzes pārbaudes mehānisms.</w:t>
      </w:r>
    </w:p>
    <w:p w:rsidR="005401F0" w:rsidRPr="00206CCC" w:rsidRDefault="005401F0" w:rsidP="00206CCC">
      <w:pPr>
        <w:numPr>
          <w:ilvl w:val="0"/>
          <w:numId w:val="26"/>
        </w:numPr>
        <w:spacing w:after="0" w:line="240" w:lineRule="auto"/>
        <w:ind w:right="-908"/>
        <w:contextualSpacing/>
        <w:jc w:val="both"/>
        <w:rPr>
          <w:rFonts w:asciiTheme="majorHAnsi" w:hAnsiTheme="majorHAnsi"/>
          <w:b/>
          <w:sz w:val="24"/>
          <w:szCs w:val="24"/>
        </w:rPr>
      </w:pPr>
      <w:r w:rsidRPr="00206CCC">
        <w:rPr>
          <w:rFonts w:asciiTheme="majorHAnsi" w:hAnsiTheme="majorHAnsi"/>
          <w:sz w:val="24"/>
          <w:szCs w:val="24"/>
        </w:rPr>
        <w:t>Ir apzināts un izvērtēts  iestādes  ēkas un teritorijas vispārējais stāvoklis. Iestādei steidzīgi nepieciešama  teritorijas labiekārtošana, sētas maiņa, celiņu atjaunošana, nojumīšu atjaunošana</w:t>
      </w:r>
      <w:r w:rsidRPr="00206CCC">
        <w:rPr>
          <w:rFonts w:asciiTheme="majorHAnsi" w:hAnsiTheme="majorHAnsi"/>
          <w:b/>
          <w:sz w:val="24"/>
          <w:szCs w:val="24"/>
        </w:rPr>
        <w:t xml:space="preserve">, </w:t>
      </w:r>
      <w:r w:rsidRPr="00206CCC">
        <w:rPr>
          <w:rFonts w:asciiTheme="majorHAnsi" w:hAnsiTheme="majorHAnsi"/>
          <w:sz w:val="24"/>
          <w:szCs w:val="24"/>
        </w:rPr>
        <w:t>Ir veikts kosmētiskais remonts visā ēkā, ierīkotas labierīcības cilvēkiem ar kustību traucējumiem</w:t>
      </w:r>
    </w:p>
    <w:p w:rsidR="005401F0" w:rsidRPr="00206CCC" w:rsidRDefault="005401F0" w:rsidP="00206CCC">
      <w:pPr>
        <w:numPr>
          <w:ilvl w:val="0"/>
          <w:numId w:val="26"/>
        </w:numPr>
        <w:spacing w:after="0" w:line="240" w:lineRule="auto"/>
        <w:ind w:right="-908"/>
        <w:contextualSpacing/>
        <w:jc w:val="both"/>
        <w:rPr>
          <w:rFonts w:asciiTheme="majorHAnsi" w:hAnsiTheme="majorHAnsi"/>
          <w:b/>
          <w:sz w:val="24"/>
          <w:szCs w:val="24"/>
        </w:rPr>
      </w:pPr>
      <w:r w:rsidRPr="00206CCC">
        <w:rPr>
          <w:rFonts w:asciiTheme="majorHAnsi" w:hAnsiTheme="majorHAnsi"/>
          <w:sz w:val="24"/>
          <w:szCs w:val="24"/>
        </w:rPr>
        <w:lastRenderedPageBreak/>
        <w:t xml:space="preserve"> Ir veikta mēbeļu iegāde grupās – garderobes mēbeles, sienas skapji, plaukti, galdi, krēsli, virtuves mēbeles 5 grupām</w:t>
      </w:r>
      <w:r w:rsidRPr="00206CCC">
        <w:rPr>
          <w:rFonts w:asciiTheme="majorHAnsi" w:hAnsiTheme="majorHAnsi"/>
          <w:b/>
          <w:sz w:val="24"/>
          <w:szCs w:val="24"/>
        </w:rPr>
        <w:t xml:space="preserve">,  </w:t>
      </w:r>
      <w:r w:rsidRPr="00206CCC">
        <w:rPr>
          <w:rFonts w:asciiTheme="majorHAnsi" w:hAnsiTheme="majorHAnsi"/>
          <w:sz w:val="24"/>
          <w:szCs w:val="24"/>
        </w:rPr>
        <w:t>visai Iestādei nomainītas žalūzijas</w:t>
      </w:r>
    </w:p>
    <w:p w:rsidR="005401F0" w:rsidRPr="00206CCC" w:rsidRDefault="005401F0" w:rsidP="00206CCC">
      <w:pPr>
        <w:numPr>
          <w:ilvl w:val="0"/>
          <w:numId w:val="26"/>
        </w:numPr>
        <w:spacing w:after="0" w:line="240" w:lineRule="auto"/>
        <w:ind w:right="-908"/>
        <w:contextualSpacing/>
        <w:jc w:val="both"/>
        <w:rPr>
          <w:rFonts w:asciiTheme="majorHAnsi" w:hAnsiTheme="majorHAnsi"/>
          <w:b/>
          <w:sz w:val="24"/>
          <w:szCs w:val="24"/>
        </w:rPr>
      </w:pPr>
      <w:r w:rsidRPr="00206CCC">
        <w:rPr>
          <w:rFonts w:asciiTheme="majorHAnsi" w:hAnsiTheme="majorHAnsi"/>
          <w:sz w:val="24"/>
          <w:szCs w:val="24"/>
        </w:rPr>
        <w:t>Trīs grupās iegādāti  paklāji</w:t>
      </w:r>
      <w:r w:rsidRPr="00206CCC">
        <w:rPr>
          <w:rFonts w:asciiTheme="majorHAnsi" w:hAnsiTheme="majorHAnsi"/>
          <w:b/>
          <w:sz w:val="24"/>
          <w:szCs w:val="24"/>
        </w:rPr>
        <w:t xml:space="preserve">, </w:t>
      </w:r>
      <w:r w:rsidRPr="00206CCC">
        <w:rPr>
          <w:rFonts w:asciiTheme="majorHAnsi" w:hAnsiTheme="majorHAnsi"/>
          <w:sz w:val="24"/>
          <w:szCs w:val="24"/>
        </w:rPr>
        <w:t xml:space="preserve"> elektriskā cepampanna</w:t>
      </w:r>
      <w:r w:rsidRPr="00206CCC">
        <w:rPr>
          <w:rFonts w:asciiTheme="majorHAnsi" w:hAnsiTheme="majorHAnsi"/>
          <w:b/>
          <w:sz w:val="24"/>
          <w:szCs w:val="24"/>
        </w:rPr>
        <w:t xml:space="preserve">,  </w:t>
      </w:r>
      <w:r w:rsidRPr="00206CCC">
        <w:rPr>
          <w:rFonts w:asciiTheme="majorHAnsi" w:hAnsiTheme="majorHAnsi"/>
          <w:sz w:val="24"/>
          <w:szCs w:val="24"/>
        </w:rPr>
        <w:t>videokamera</w:t>
      </w:r>
      <w:r w:rsidRPr="00206CCC">
        <w:rPr>
          <w:rFonts w:asciiTheme="majorHAnsi" w:hAnsiTheme="majorHAnsi"/>
          <w:b/>
          <w:sz w:val="24"/>
          <w:szCs w:val="24"/>
        </w:rPr>
        <w:t xml:space="preserve"> </w:t>
      </w:r>
    </w:p>
    <w:p w:rsidR="005401F0" w:rsidRPr="00206CCC" w:rsidRDefault="005401F0" w:rsidP="00206CCC">
      <w:pPr>
        <w:spacing w:after="0" w:line="240" w:lineRule="auto"/>
        <w:ind w:left="720" w:right="-908"/>
        <w:contextualSpacing/>
        <w:jc w:val="both"/>
        <w:rPr>
          <w:rFonts w:asciiTheme="majorHAnsi" w:hAnsiTheme="majorHAnsi"/>
          <w:b/>
          <w:sz w:val="24"/>
          <w:szCs w:val="24"/>
        </w:rPr>
      </w:pPr>
    </w:p>
    <w:p w:rsidR="005401F0" w:rsidRPr="00206CCC" w:rsidRDefault="005401F0" w:rsidP="00206CCC">
      <w:pPr>
        <w:spacing w:after="0" w:line="240" w:lineRule="auto"/>
        <w:ind w:right="-908"/>
        <w:contextualSpacing/>
        <w:jc w:val="both"/>
        <w:rPr>
          <w:rFonts w:asciiTheme="majorHAnsi" w:hAnsiTheme="majorHAnsi"/>
          <w:b/>
          <w:sz w:val="24"/>
          <w:szCs w:val="24"/>
        </w:rPr>
      </w:pPr>
      <w:r w:rsidRPr="00206CCC">
        <w:rPr>
          <w:rFonts w:asciiTheme="majorHAnsi" w:hAnsiTheme="majorHAnsi"/>
          <w:sz w:val="24"/>
          <w:szCs w:val="24"/>
        </w:rPr>
        <w:t>Sagatavoja: Kokneses novada pirmsskolas izglītības iestādes „Gundega” vadītāja Rita Gabaliņa</w:t>
      </w:r>
    </w:p>
    <w:p w:rsidR="005401F0" w:rsidRPr="00206CCC" w:rsidRDefault="005401F0" w:rsidP="00206CCC">
      <w:pPr>
        <w:tabs>
          <w:tab w:val="left" w:pos="2856"/>
        </w:tabs>
        <w:spacing w:after="0" w:line="240" w:lineRule="auto"/>
        <w:ind w:right="5"/>
        <w:jc w:val="center"/>
        <w:rPr>
          <w:rFonts w:asciiTheme="majorHAnsi" w:hAnsiTheme="majorHAnsi"/>
          <w:i/>
          <w:sz w:val="24"/>
          <w:szCs w:val="24"/>
        </w:rPr>
      </w:pPr>
    </w:p>
    <w:p w:rsidR="005401F0" w:rsidRPr="002C694F" w:rsidRDefault="005401F0" w:rsidP="005401F0">
      <w:pPr>
        <w:tabs>
          <w:tab w:val="left" w:pos="2856"/>
        </w:tabs>
        <w:ind w:right="5"/>
        <w:jc w:val="center"/>
        <w:rPr>
          <w:rFonts w:asciiTheme="majorHAnsi" w:hAnsiTheme="majorHAnsi"/>
          <w:i/>
          <w:sz w:val="24"/>
          <w:szCs w:val="24"/>
        </w:rPr>
      </w:pPr>
    </w:p>
    <w:p w:rsidR="005401F0" w:rsidRPr="00A15F67" w:rsidRDefault="005401F0" w:rsidP="005401F0">
      <w:pPr>
        <w:tabs>
          <w:tab w:val="left" w:pos="2856"/>
        </w:tabs>
        <w:spacing w:after="0" w:line="240" w:lineRule="auto"/>
        <w:ind w:right="-908"/>
        <w:jc w:val="right"/>
        <w:rPr>
          <w:rFonts w:asciiTheme="majorHAnsi" w:hAnsiTheme="majorHAnsi"/>
          <w:i/>
          <w:sz w:val="24"/>
          <w:szCs w:val="24"/>
        </w:rPr>
      </w:pPr>
      <w:r w:rsidRPr="00A15F67">
        <w:rPr>
          <w:rFonts w:asciiTheme="majorHAnsi" w:hAnsiTheme="majorHAnsi"/>
          <w:i/>
          <w:sz w:val="24"/>
          <w:szCs w:val="24"/>
        </w:rPr>
        <w:t>2.pielikums</w:t>
      </w:r>
    </w:p>
    <w:p w:rsidR="005401F0" w:rsidRPr="00A15F67" w:rsidRDefault="005401F0" w:rsidP="005401F0">
      <w:pPr>
        <w:tabs>
          <w:tab w:val="left" w:pos="2856"/>
        </w:tabs>
        <w:spacing w:after="0" w:line="240" w:lineRule="auto"/>
        <w:ind w:right="-908"/>
        <w:jc w:val="right"/>
        <w:rPr>
          <w:rFonts w:asciiTheme="majorHAnsi" w:hAnsiTheme="majorHAnsi"/>
          <w:i/>
          <w:sz w:val="24"/>
          <w:szCs w:val="24"/>
        </w:rPr>
      </w:pPr>
      <w:r w:rsidRPr="00A15F67">
        <w:rPr>
          <w:rFonts w:asciiTheme="majorHAnsi" w:hAnsiTheme="majorHAnsi"/>
          <w:i/>
          <w:sz w:val="24"/>
          <w:szCs w:val="24"/>
        </w:rPr>
        <w:t>Kokneses novada domes</w:t>
      </w:r>
    </w:p>
    <w:p w:rsidR="005401F0" w:rsidRPr="00A15F67" w:rsidRDefault="005401F0" w:rsidP="005401F0">
      <w:pPr>
        <w:tabs>
          <w:tab w:val="left" w:pos="2856"/>
        </w:tabs>
        <w:spacing w:after="0" w:line="240" w:lineRule="auto"/>
        <w:ind w:right="-908"/>
        <w:jc w:val="right"/>
        <w:rPr>
          <w:rFonts w:asciiTheme="majorHAnsi" w:hAnsiTheme="majorHAnsi"/>
          <w:i/>
          <w:sz w:val="24"/>
          <w:szCs w:val="24"/>
        </w:rPr>
      </w:pPr>
      <w:r w:rsidRPr="00A15F67">
        <w:rPr>
          <w:rFonts w:asciiTheme="majorHAnsi" w:hAnsiTheme="majorHAnsi"/>
          <w:i/>
          <w:sz w:val="24"/>
          <w:szCs w:val="24"/>
        </w:rPr>
        <w:t>2015.gada 30.septembra</w:t>
      </w:r>
    </w:p>
    <w:p w:rsidR="005401F0" w:rsidRPr="00A15F67" w:rsidRDefault="00B8798F" w:rsidP="005401F0">
      <w:pPr>
        <w:tabs>
          <w:tab w:val="left" w:pos="2856"/>
        </w:tabs>
        <w:spacing w:after="0" w:line="240" w:lineRule="auto"/>
        <w:ind w:right="-908"/>
        <w:jc w:val="right"/>
        <w:rPr>
          <w:rFonts w:asciiTheme="majorHAnsi" w:hAnsiTheme="majorHAnsi"/>
          <w:i/>
          <w:sz w:val="24"/>
          <w:szCs w:val="24"/>
        </w:rPr>
      </w:pPr>
      <w:r>
        <w:rPr>
          <w:rFonts w:asciiTheme="majorHAnsi" w:hAnsiTheme="majorHAnsi"/>
          <w:i/>
          <w:sz w:val="24"/>
          <w:szCs w:val="24"/>
        </w:rPr>
        <w:t>lēmumam Nr.5</w:t>
      </w:r>
    </w:p>
    <w:p w:rsidR="005401F0" w:rsidRPr="00A15F67" w:rsidRDefault="005401F0" w:rsidP="005401F0">
      <w:pPr>
        <w:tabs>
          <w:tab w:val="left" w:pos="2856"/>
        </w:tabs>
        <w:spacing w:after="0" w:line="240" w:lineRule="auto"/>
        <w:ind w:right="5"/>
        <w:jc w:val="center"/>
        <w:rPr>
          <w:rFonts w:asciiTheme="majorHAnsi" w:hAnsiTheme="majorHAnsi"/>
          <w:i/>
          <w:sz w:val="24"/>
          <w:szCs w:val="24"/>
        </w:rPr>
      </w:pPr>
    </w:p>
    <w:p w:rsidR="005401F0" w:rsidRPr="00A15F67" w:rsidRDefault="005401F0" w:rsidP="005401F0">
      <w:pPr>
        <w:tabs>
          <w:tab w:val="left" w:pos="2856"/>
        </w:tabs>
        <w:spacing w:after="0" w:line="240" w:lineRule="auto"/>
        <w:ind w:right="5"/>
        <w:jc w:val="center"/>
        <w:rPr>
          <w:rFonts w:asciiTheme="majorHAnsi" w:hAnsiTheme="majorHAnsi"/>
          <w:i/>
          <w:sz w:val="24"/>
          <w:szCs w:val="24"/>
        </w:rPr>
      </w:pPr>
    </w:p>
    <w:p w:rsidR="005401F0" w:rsidRPr="00A15F67" w:rsidRDefault="005401F0" w:rsidP="005401F0">
      <w:pPr>
        <w:autoSpaceDE w:val="0"/>
        <w:autoSpaceDN w:val="0"/>
        <w:adjustRightInd w:val="0"/>
        <w:spacing w:after="0" w:line="240" w:lineRule="auto"/>
        <w:jc w:val="center"/>
        <w:rPr>
          <w:rFonts w:asciiTheme="majorHAnsi" w:hAnsiTheme="majorHAnsi"/>
          <w:bCs/>
          <w:i/>
          <w:color w:val="000000"/>
          <w:sz w:val="28"/>
          <w:szCs w:val="28"/>
        </w:rPr>
      </w:pPr>
      <w:r w:rsidRPr="00A15F67">
        <w:rPr>
          <w:rFonts w:asciiTheme="majorHAnsi" w:hAnsiTheme="majorHAnsi"/>
          <w:b/>
          <w:bCs/>
          <w:color w:val="000000"/>
          <w:sz w:val="28"/>
          <w:szCs w:val="28"/>
        </w:rPr>
        <w:t>Kokneses novada  Bebru pagasta pirmsskolas izglītības iestāde „Bitīte”</w:t>
      </w:r>
    </w:p>
    <w:p w:rsidR="005401F0" w:rsidRPr="00A15F67" w:rsidRDefault="005401F0" w:rsidP="005401F0">
      <w:pPr>
        <w:autoSpaceDE w:val="0"/>
        <w:autoSpaceDN w:val="0"/>
        <w:adjustRightInd w:val="0"/>
        <w:spacing w:after="0" w:line="240" w:lineRule="auto"/>
        <w:rPr>
          <w:rFonts w:asciiTheme="majorHAnsi" w:hAnsiTheme="majorHAnsi"/>
          <w:bCs/>
          <w:i/>
          <w:color w:val="000000"/>
          <w:sz w:val="28"/>
          <w:szCs w:val="28"/>
        </w:rPr>
      </w:pPr>
    </w:p>
    <w:p w:rsidR="005401F0" w:rsidRPr="00A15F67" w:rsidRDefault="005401F0" w:rsidP="005401F0">
      <w:pPr>
        <w:autoSpaceDE w:val="0"/>
        <w:autoSpaceDN w:val="0"/>
        <w:adjustRightInd w:val="0"/>
        <w:spacing w:after="0" w:line="240" w:lineRule="auto"/>
        <w:jc w:val="center"/>
        <w:rPr>
          <w:rFonts w:asciiTheme="majorHAnsi" w:hAnsiTheme="majorHAnsi"/>
          <w:b/>
          <w:bCs/>
          <w:color w:val="000000"/>
          <w:sz w:val="28"/>
          <w:szCs w:val="28"/>
        </w:rPr>
      </w:pPr>
      <w:r w:rsidRPr="00A15F67">
        <w:rPr>
          <w:rFonts w:asciiTheme="majorHAnsi" w:hAnsiTheme="majorHAnsi"/>
          <w:b/>
          <w:bCs/>
          <w:color w:val="000000"/>
          <w:sz w:val="28"/>
          <w:szCs w:val="28"/>
        </w:rPr>
        <w:t>ZIŅOJUMS</w:t>
      </w:r>
    </w:p>
    <w:p w:rsidR="005401F0" w:rsidRPr="00A15F67" w:rsidRDefault="005401F0" w:rsidP="005401F0">
      <w:pPr>
        <w:autoSpaceDE w:val="0"/>
        <w:autoSpaceDN w:val="0"/>
        <w:adjustRightInd w:val="0"/>
        <w:spacing w:after="0" w:line="240" w:lineRule="auto"/>
        <w:jc w:val="center"/>
        <w:rPr>
          <w:rFonts w:asciiTheme="majorHAnsi" w:hAnsiTheme="majorHAnsi"/>
          <w:bCs/>
          <w:color w:val="000000"/>
          <w:sz w:val="28"/>
          <w:szCs w:val="28"/>
        </w:rPr>
      </w:pPr>
      <w:r w:rsidRPr="00A15F67">
        <w:rPr>
          <w:rFonts w:asciiTheme="majorHAnsi" w:hAnsiTheme="majorHAnsi"/>
          <w:bCs/>
          <w:color w:val="000000"/>
          <w:sz w:val="28"/>
          <w:szCs w:val="28"/>
        </w:rPr>
        <w:t>par 2014/2015. Mācību gadu</w:t>
      </w:r>
    </w:p>
    <w:p w:rsidR="005401F0" w:rsidRPr="00A15F67" w:rsidRDefault="005401F0" w:rsidP="005401F0">
      <w:pPr>
        <w:autoSpaceDE w:val="0"/>
        <w:autoSpaceDN w:val="0"/>
        <w:adjustRightInd w:val="0"/>
        <w:spacing w:after="0" w:line="240" w:lineRule="auto"/>
        <w:jc w:val="both"/>
        <w:rPr>
          <w:rFonts w:asciiTheme="majorHAnsi" w:hAnsiTheme="majorHAnsi"/>
          <w:b/>
          <w:bCs/>
          <w:color w:val="000000"/>
          <w:sz w:val="28"/>
          <w:szCs w:val="28"/>
        </w:rPr>
      </w:pPr>
    </w:p>
    <w:p w:rsidR="005401F0" w:rsidRPr="00A15F67" w:rsidRDefault="005401F0" w:rsidP="005401F0">
      <w:pPr>
        <w:autoSpaceDE w:val="0"/>
        <w:autoSpaceDN w:val="0"/>
        <w:adjustRightInd w:val="0"/>
        <w:spacing w:after="0" w:line="240" w:lineRule="auto"/>
        <w:ind w:left="568"/>
        <w:jc w:val="both"/>
        <w:rPr>
          <w:rFonts w:asciiTheme="majorHAnsi" w:hAnsiTheme="majorHAnsi"/>
          <w:color w:val="000000"/>
          <w:sz w:val="28"/>
          <w:szCs w:val="28"/>
          <w:u w:val="single"/>
        </w:rPr>
      </w:pPr>
      <w:r w:rsidRPr="00A15F67">
        <w:rPr>
          <w:rFonts w:asciiTheme="majorHAnsi" w:hAnsiTheme="majorHAnsi"/>
          <w:b/>
          <w:bCs/>
          <w:color w:val="000000"/>
          <w:sz w:val="28"/>
          <w:szCs w:val="28"/>
          <w:u w:val="single"/>
        </w:rPr>
        <w:t xml:space="preserve">I.Vispārīga informācija </w:t>
      </w:r>
    </w:p>
    <w:p w:rsidR="005401F0" w:rsidRPr="00A15F67" w:rsidRDefault="005401F0" w:rsidP="005401F0">
      <w:pPr>
        <w:autoSpaceDE w:val="0"/>
        <w:autoSpaceDN w:val="0"/>
        <w:adjustRightInd w:val="0"/>
        <w:spacing w:after="0" w:line="240" w:lineRule="auto"/>
        <w:jc w:val="both"/>
        <w:rPr>
          <w:rFonts w:asciiTheme="majorHAnsi" w:hAnsiTheme="majorHAnsi"/>
          <w:color w:val="000000"/>
          <w:sz w:val="23"/>
          <w:szCs w:val="23"/>
        </w:rPr>
      </w:pPr>
    </w:p>
    <w:p w:rsidR="005401F0" w:rsidRPr="00206CCC" w:rsidRDefault="005401F0" w:rsidP="00206CCC">
      <w:pPr>
        <w:autoSpaceDE w:val="0"/>
        <w:autoSpaceDN w:val="0"/>
        <w:adjustRightInd w:val="0"/>
        <w:spacing w:after="0" w:line="240" w:lineRule="auto"/>
        <w:jc w:val="both"/>
        <w:rPr>
          <w:rFonts w:asciiTheme="majorHAnsi" w:hAnsiTheme="majorHAnsi"/>
          <w:b/>
          <w:color w:val="000000"/>
          <w:sz w:val="24"/>
          <w:szCs w:val="24"/>
        </w:rPr>
      </w:pPr>
      <w:r w:rsidRPr="00206CCC">
        <w:rPr>
          <w:rFonts w:asciiTheme="majorHAnsi" w:hAnsiTheme="majorHAnsi"/>
          <w:color w:val="000000"/>
          <w:sz w:val="24"/>
          <w:szCs w:val="24"/>
        </w:rPr>
        <w:t xml:space="preserve">Iestādes nosaukums:  </w:t>
      </w:r>
      <w:r w:rsidRPr="00206CCC">
        <w:rPr>
          <w:rFonts w:asciiTheme="majorHAnsi" w:hAnsiTheme="majorHAnsi"/>
          <w:b/>
          <w:color w:val="000000"/>
          <w:sz w:val="24"/>
          <w:szCs w:val="24"/>
        </w:rPr>
        <w:t>Bebru pagasta pirmsskolas izglītības iestāde „Bitīte”</w:t>
      </w:r>
    </w:p>
    <w:p w:rsidR="005401F0" w:rsidRPr="00206CCC" w:rsidRDefault="005401F0" w:rsidP="00206CCC">
      <w:pPr>
        <w:autoSpaceDE w:val="0"/>
        <w:autoSpaceDN w:val="0"/>
        <w:adjustRightInd w:val="0"/>
        <w:spacing w:after="0" w:line="240" w:lineRule="auto"/>
        <w:jc w:val="both"/>
        <w:rPr>
          <w:rFonts w:asciiTheme="majorHAnsi" w:hAnsiTheme="majorHAnsi"/>
          <w:b/>
          <w:color w:val="000000"/>
          <w:sz w:val="24"/>
          <w:szCs w:val="24"/>
        </w:rPr>
      </w:pPr>
      <w:r w:rsidRPr="00206CCC">
        <w:rPr>
          <w:rFonts w:asciiTheme="majorHAnsi" w:hAnsiTheme="majorHAnsi"/>
          <w:color w:val="000000"/>
          <w:sz w:val="24"/>
          <w:szCs w:val="24"/>
        </w:rPr>
        <w:t xml:space="preserve">Iestādes reģistrācijas numurs:  </w:t>
      </w:r>
      <w:r w:rsidRPr="00206CCC">
        <w:rPr>
          <w:rFonts w:asciiTheme="majorHAnsi" w:hAnsiTheme="majorHAnsi"/>
          <w:b/>
          <w:color w:val="000000"/>
          <w:sz w:val="24"/>
          <w:szCs w:val="24"/>
        </w:rPr>
        <w:t>4501901608</w:t>
      </w:r>
    </w:p>
    <w:p w:rsidR="005401F0" w:rsidRPr="00206CCC" w:rsidRDefault="005401F0" w:rsidP="00206CCC">
      <w:pPr>
        <w:autoSpaceDE w:val="0"/>
        <w:autoSpaceDN w:val="0"/>
        <w:adjustRightInd w:val="0"/>
        <w:spacing w:after="0" w:line="240" w:lineRule="auto"/>
        <w:jc w:val="both"/>
        <w:rPr>
          <w:rFonts w:asciiTheme="majorHAnsi" w:hAnsiTheme="majorHAnsi"/>
          <w:b/>
          <w:color w:val="000000"/>
          <w:sz w:val="24"/>
          <w:szCs w:val="24"/>
        </w:rPr>
      </w:pPr>
      <w:r w:rsidRPr="00206CCC">
        <w:rPr>
          <w:rFonts w:asciiTheme="majorHAnsi" w:hAnsiTheme="majorHAnsi"/>
          <w:color w:val="000000"/>
          <w:sz w:val="24"/>
          <w:szCs w:val="24"/>
        </w:rPr>
        <w:t xml:space="preserve">Iestādes vadītājs:  </w:t>
      </w:r>
      <w:r w:rsidRPr="00206CCC">
        <w:rPr>
          <w:rFonts w:asciiTheme="majorHAnsi" w:hAnsiTheme="majorHAnsi"/>
          <w:b/>
          <w:color w:val="000000"/>
          <w:sz w:val="24"/>
          <w:szCs w:val="24"/>
        </w:rPr>
        <w:t xml:space="preserve">Ilona Vītola </w:t>
      </w:r>
    </w:p>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Izglītības iestādē īstenotās izglītības programmas un izglītojamo skaits uz 2014_./2015_. Mācību gada 1.septembri:</w:t>
      </w:r>
    </w:p>
    <w:p w:rsidR="00B8798F" w:rsidRPr="00206CCC" w:rsidRDefault="00B8798F" w:rsidP="00206CCC">
      <w:pPr>
        <w:autoSpaceDE w:val="0"/>
        <w:autoSpaceDN w:val="0"/>
        <w:adjustRightInd w:val="0"/>
        <w:spacing w:after="0" w:line="240" w:lineRule="auto"/>
        <w:jc w:val="both"/>
        <w:rPr>
          <w:rFonts w:asciiTheme="majorHAnsi" w:hAnsiTheme="majorHAnsi"/>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2690"/>
        <w:gridCol w:w="1663"/>
        <w:gridCol w:w="1623"/>
        <w:gridCol w:w="1399"/>
        <w:gridCol w:w="1559"/>
      </w:tblGrid>
      <w:tr w:rsidR="005401F0" w:rsidRPr="00206CCC" w:rsidTr="001A4FF1">
        <w:tc>
          <w:tcPr>
            <w:tcW w:w="530"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rPr>
            </w:pPr>
            <w:r w:rsidRPr="00206CCC">
              <w:rPr>
                <w:rFonts w:asciiTheme="majorHAnsi" w:hAnsiTheme="majorHAnsi"/>
                <w:b/>
                <w:color w:val="000000"/>
              </w:rPr>
              <w:t>Nr.</w:t>
            </w:r>
          </w:p>
        </w:tc>
        <w:tc>
          <w:tcPr>
            <w:tcW w:w="2690"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rPr>
            </w:pPr>
            <w:r w:rsidRPr="00206CCC">
              <w:rPr>
                <w:rFonts w:asciiTheme="majorHAnsi" w:hAnsiTheme="majorHAnsi"/>
                <w:b/>
                <w:color w:val="000000"/>
              </w:rPr>
              <w:t>Izglītības programma</w:t>
            </w:r>
          </w:p>
        </w:tc>
        <w:tc>
          <w:tcPr>
            <w:tcW w:w="1663"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rPr>
            </w:pPr>
            <w:r w:rsidRPr="00206CCC">
              <w:rPr>
                <w:rFonts w:asciiTheme="majorHAnsi" w:hAnsiTheme="majorHAnsi"/>
                <w:b/>
                <w:color w:val="000000"/>
              </w:rPr>
              <w:t>Izglītības programmas kods</w:t>
            </w:r>
          </w:p>
        </w:tc>
        <w:tc>
          <w:tcPr>
            <w:tcW w:w="1623"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rPr>
            </w:pPr>
            <w:r w:rsidRPr="00206CCC">
              <w:rPr>
                <w:rFonts w:asciiTheme="majorHAnsi" w:hAnsiTheme="majorHAnsi"/>
                <w:b/>
                <w:color w:val="000000"/>
              </w:rPr>
              <w:t>Licence Nr.</w:t>
            </w:r>
          </w:p>
        </w:tc>
        <w:tc>
          <w:tcPr>
            <w:tcW w:w="1399"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rPr>
            </w:pPr>
            <w:r w:rsidRPr="00206CCC">
              <w:rPr>
                <w:rFonts w:asciiTheme="majorHAnsi" w:hAnsiTheme="majorHAnsi"/>
                <w:b/>
                <w:color w:val="000000"/>
              </w:rPr>
              <w:t>Izdošanas datums</w:t>
            </w:r>
          </w:p>
        </w:tc>
        <w:tc>
          <w:tcPr>
            <w:tcW w:w="1559"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rPr>
            </w:pPr>
            <w:r w:rsidRPr="00206CCC">
              <w:rPr>
                <w:rFonts w:asciiTheme="majorHAnsi" w:hAnsiTheme="majorHAnsi"/>
                <w:b/>
                <w:color w:val="000000"/>
              </w:rPr>
              <w:t>Izglītojamo skaits</w:t>
            </w:r>
          </w:p>
        </w:tc>
      </w:tr>
      <w:tr w:rsidR="005401F0" w:rsidRPr="00206CCC" w:rsidTr="001A4FF1">
        <w:tc>
          <w:tcPr>
            <w:tcW w:w="530"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3"/>
                <w:szCs w:val="23"/>
              </w:rPr>
            </w:pPr>
            <w:r w:rsidRPr="00206CCC">
              <w:rPr>
                <w:rFonts w:asciiTheme="majorHAnsi" w:hAnsiTheme="majorHAnsi"/>
                <w:color w:val="000000"/>
                <w:sz w:val="23"/>
                <w:szCs w:val="23"/>
              </w:rPr>
              <w:t>1.</w:t>
            </w:r>
          </w:p>
        </w:tc>
        <w:tc>
          <w:tcPr>
            <w:tcW w:w="2690"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3"/>
                <w:szCs w:val="23"/>
              </w:rPr>
            </w:pPr>
            <w:r w:rsidRPr="00206CCC">
              <w:rPr>
                <w:rFonts w:asciiTheme="majorHAnsi" w:hAnsiTheme="majorHAnsi"/>
                <w:color w:val="000000"/>
                <w:sz w:val="23"/>
                <w:szCs w:val="23"/>
              </w:rPr>
              <w:t>Pirmsskolas izglītības programma</w:t>
            </w:r>
          </w:p>
        </w:tc>
        <w:tc>
          <w:tcPr>
            <w:tcW w:w="1663"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3"/>
                <w:szCs w:val="23"/>
              </w:rPr>
            </w:pPr>
            <w:r w:rsidRPr="00206CCC">
              <w:rPr>
                <w:rFonts w:asciiTheme="majorHAnsi" w:hAnsiTheme="majorHAnsi"/>
                <w:color w:val="000000"/>
                <w:sz w:val="23"/>
                <w:szCs w:val="23"/>
              </w:rPr>
              <w:t>01011111</w:t>
            </w:r>
          </w:p>
        </w:tc>
        <w:tc>
          <w:tcPr>
            <w:tcW w:w="1623"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3"/>
                <w:szCs w:val="23"/>
              </w:rPr>
            </w:pPr>
            <w:r w:rsidRPr="00206CCC">
              <w:rPr>
                <w:rFonts w:asciiTheme="majorHAnsi" w:hAnsiTheme="majorHAnsi"/>
                <w:color w:val="000000"/>
                <w:sz w:val="23"/>
                <w:szCs w:val="23"/>
              </w:rPr>
              <w:t>V-2365</w:t>
            </w:r>
          </w:p>
        </w:tc>
        <w:tc>
          <w:tcPr>
            <w:tcW w:w="1399"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3"/>
                <w:szCs w:val="23"/>
              </w:rPr>
            </w:pPr>
            <w:r w:rsidRPr="00206CCC">
              <w:rPr>
                <w:rFonts w:asciiTheme="majorHAnsi" w:hAnsiTheme="majorHAnsi"/>
                <w:color w:val="000000"/>
                <w:sz w:val="23"/>
                <w:szCs w:val="23"/>
              </w:rPr>
              <w:t>16.06.2010.</w:t>
            </w:r>
          </w:p>
        </w:tc>
        <w:tc>
          <w:tcPr>
            <w:tcW w:w="1559"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3"/>
                <w:szCs w:val="23"/>
              </w:rPr>
            </w:pPr>
            <w:r w:rsidRPr="00206CCC">
              <w:rPr>
                <w:rFonts w:asciiTheme="majorHAnsi" w:hAnsiTheme="majorHAnsi"/>
                <w:color w:val="000000"/>
              </w:rPr>
              <w:t>Uz 01.09.2014</w:t>
            </w:r>
            <w:r w:rsidRPr="00206CCC">
              <w:rPr>
                <w:rFonts w:asciiTheme="majorHAnsi" w:hAnsiTheme="majorHAnsi"/>
                <w:color w:val="000000"/>
                <w:sz w:val="23"/>
                <w:szCs w:val="23"/>
              </w:rPr>
              <w:t xml:space="preserve">. – </w:t>
            </w:r>
            <w:r w:rsidRPr="00206CCC">
              <w:rPr>
                <w:rFonts w:asciiTheme="majorHAnsi" w:hAnsiTheme="majorHAnsi"/>
                <w:b/>
                <w:color w:val="000000"/>
                <w:sz w:val="23"/>
                <w:szCs w:val="23"/>
              </w:rPr>
              <w:t xml:space="preserve">51 </w:t>
            </w:r>
            <w:r w:rsidRPr="00206CCC">
              <w:rPr>
                <w:rFonts w:asciiTheme="majorHAnsi" w:hAnsiTheme="majorHAnsi"/>
                <w:color w:val="000000"/>
                <w:sz w:val="23"/>
                <w:szCs w:val="23"/>
              </w:rPr>
              <w:t>izglītoj.</w:t>
            </w:r>
          </w:p>
        </w:tc>
      </w:tr>
    </w:tbl>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p>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Informācija par izglītības iestādes audzēkņiem, pedagoģiskajiem un tehniskajiem darbiniekiem un papildus informācija:</w:t>
      </w:r>
    </w:p>
    <w:p w:rsidR="00B8798F" w:rsidRPr="00206CCC" w:rsidRDefault="00B8798F" w:rsidP="00206CCC">
      <w:pPr>
        <w:autoSpaceDE w:val="0"/>
        <w:autoSpaceDN w:val="0"/>
        <w:adjustRightInd w:val="0"/>
        <w:spacing w:after="0" w:line="240" w:lineRule="auto"/>
        <w:jc w:val="both"/>
        <w:rPr>
          <w:rFonts w:asciiTheme="majorHAnsi" w:hAnsiTheme="majorHAnsi"/>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5401F0" w:rsidRPr="00206CCC" w:rsidTr="001A4FF1">
        <w:tc>
          <w:tcPr>
            <w:tcW w:w="9464"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 xml:space="preserve">Iestādē ir </w:t>
            </w:r>
            <w:r w:rsidRPr="00206CCC">
              <w:rPr>
                <w:rFonts w:asciiTheme="majorHAnsi" w:hAnsiTheme="majorHAnsi"/>
                <w:b/>
                <w:sz w:val="24"/>
                <w:szCs w:val="24"/>
              </w:rPr>
              <w:t xml:space="preserve">51 </w:t>
            </w:r>
            <w:r w:rsidRPr="00206CCC">
              <w:rPr>
                <w:rFonts w:asciiTheme="majorHAnsi" w:hAnsiTheme="majorHAnsi"/>
                <w:sz w:val="24"/>
                <w:szCs w:val="24"/>
              </w:rPr>
              <w:t xml:space="preserve">izglītojamais. </w:t>
            </w:r>
          </w:p>
          <w:p w:rsidR="005401F0" w:rsidRPr="00206CCC" w:rsidRDefault="00D93AC4" w:rsidP="00206CCC">
            <w:pPr>
              <w:pStyle w:val="NoSpacing"/>
              <w:rPr>
                <w:rFonts w:asciiTheme="majorHAnsi" w:hAnsiTheme="majorHAnsi"/>
                <w:b/>
                <w:sz w:val="24"/>
                <w:szCs w:val="24"/>
              </w:rPr>
            </w:pPr>
            <w:r w:rsidRPr="00206CCC">
              <w:rPr>
                <w:rFonts w:asciiTheme="majorHAnsi" w:hAnsiTheme="majorHAnsi"/>
                <w:sz w:val="24"/>
                <w:szCs w:val="24"/>
              </w:rPr>
              <w:t>Darbojas 4 grupas:       1. g</w:t>
            </w:r>
            <w:r w:rsidR="005401F0" w:rsidRPr="00206CCC">
              <w:rPr>
                <w:rFonts w:asciiTheme="majorHAnsi" w:hAnsiTheme="majorHAnsi"/>
                <w:sz w:val="24"/>
                <w:szCs w:val="24"/>
              </w:rPr>
              <w:t xml:space="preserve">rupa 1,5-3 gadīgiem bērniem, kurā šobrīd ir </w:t>
            </w:r>
            <w:r w:rsidR="005401F0" w:rsidRPr="00206CCC">
              <w:rPr>
                <w:rFonts w:asciiTheme="majorHAnsi" w:hAnsiTheme="majorHAnsi"/>
                <w:b/>
                <w:sz w:val="24"/>
                <w:szCs w:val="24"/>
              </w:rPr>
              <w:t>9 bērni;</w:t>
            </w:r>
          </w:p>
          <w:p w:rsidR="005401F0" w:rsidRPr="00206CCC" w:rsidRDefault="005401F0" w:rsidP="00206CCC">
            <w:pPr>
              <w:pStyle w:val="NoSpacing"/>
              <w:rPr>
                <w:rFonts w:asciiTheme="majorHAnsi" w:hAnsiTheme="majorHAnsi"/>
                <w:b/>
                <w:sz w:val="24"/>
                <w:szCs w:val="24"/>
              </w:rPr>
            </w:pPr>
            <w:r w:rsidRPr="00206CCC">
              <w:rPr>
                <w:rFonts w:asciiTheme="majorHAnsi" w:hAnsiTheme="majorHAnsi"/>
                <w:sz w:val="24"/>
                <w:szCs w:val="24"/>
              </w:rPr>
              <w:t xml:space="preserve">                              </w:t>
            </w:r>
            <w:r w:rsidR="00D93AC4" w:rsidRPr="00206CCC">
              <w:rPr>
                <w:rFonts w:asciiTheme="majorHAnsi" w:hAnsiTheme="majorHAnsi"/>
                <w:sz w:val="24"/>
                <w:szCs w:val="24"/>
              </w:rPr>
              <w:t xml:space="preserve">             2. grupa 3-4 gad. b</w:t>
            </w:r>
            <w:r w:rsidRPr="00206CCC">
              <w:rPr>
                <w:rFonts w:asciiTheme="majorHAnsi" w:hAnsiTheme="majorHAnsi"/>
                <w:sz w:val="24"/>
                <w:szCs w:val="24"/>
              </w:rPr>
              <w:t xml:space="preserve">ērniem, kurā ir </w:t>
            </w:r>
            <w:r w:rsidRPr="00206CCC">
              <w:rPr>
                <w:rFonts w:asciiTheme="majorHAnsi" w:hAnsiTheme="majorHAnsi"/>
                <w:b/>
                <w:sz w:val="24"/>
                <w:szCs w:val="24"/>
              </w:rPr>
              <w:t>14 bērni;</w:t>
            </w:r>
          </w:p>
          <w:p w:rsidR="005401F0" w:rsidRPr="00206CCC" w:rsidRDefault="005401F0" w:rsidP="00206CCC">
            <w:pPr>
              <w:pStyle w:val="NoSpacing"/>
              <w:rPr>
                <w:rFonts w:asciiTheme="majorHAnsi" w:hAnsiTheme="majorHAnsi"/>
                <w:b/>
                <w:sz w:val="24"/>
                <w:szCs w:val="24"/>
              </w:rPr>
            </w:pPr>
            <w:r w:rsidRPr="00206CCC">
              <w:rPr>
                <w:rFonts w:asciiTheme="majorHAnsi" w:hAnsiTheme="majorHAnsi"/>
                <w:b/>
                <w:sz w:val="24"/>
                <w:szCs w:val="24"/>
              </w:rPr>
              <w:t xml:space="preserve">                                           </w:t>
            </w:r>
            <w:r w:rsidR="00D93AC4" w:rsidRPr="00206CCC">
              <w:rPr>
                <w:rFonts w:asciiTheme="majorHAnsi" w:hAnsiTheme="majorHAnsi"/>
                <w:sz w:val="24"/>
                <w:szCs w:val="24"/>
              </w:rPr>
              <w:t>3. grupa 4-5 gad. b</w:t>
            </w:r>
            <w:r w:rsidRPr="00206CCC">
              <w:rPr>
                <w:rFonts w:asciiTheme="majorHAnsi" w:hAnsiTheme="majorHAnsi"/>
                <w:sz w:val="24"/>
                <w:szCs w:val="24"/>
              </w:rPr>
              <w:t>ērniem, kurā ir</w:t>
            </w:r>
            <w:r w:rsidRPr="00206CCC">
              <w:rPr>
                <w:rFonts w:asciiTheme="majorHAnsi" w:hAnsiTheme="majorHAnsi"/>
                <w:b/>
                <w:sz w:val="24"/>
                <w:szCs w:val="24"/>
              </w:rPr>
              <w:t xml:space="preserve"> 13 bērni;</w:t>
            </w:r>
          </w:p>
          <w:p w:rsidR="005401F0" w:rsidRPr="00206CCC" w:rsidRDefault="005401F0" w:rsidP="00206CCC">
            <w:pPr>
              <w:pStyle w:val="NoSpacing"/>
              <w:rPr>
                <w:rFonts w:asciiTheme="majorHAnsi" w:hAnsiTheme="majorHAnsi"/>
                <w:b/>
                <w:sz w:val="24"/>
                <w:szCs w:val="24"/>
              </w:rPr>
            </w:pPr>
            <w:r w:rsidRPr="00206CCC">
              <w:rPr>
                <w:rFonts w:asciiTheme="majorHAnsi" w:hAnsiTheme="majorHAnsi"/>
                <w:b/>
                <w:sz w:val="24"/>
                <w:szCs w:val="24"/>
              </w:rPr>
              <w:t xml:space="preserve">                                           </w:t>
            </w:r>
            <w:r w:rsidRPr="00206CCC">
              <w:rPr>
                <w:rFonts w:asciiTheme="majorHAnsi" w:hAnsiTheme="majorHAnsi"/>
                <w:sz w:val="24"/>
                <w:szCs w:val="24"/>
              </w:rPr>
              <w:t>4. grupa 6-gadniekiem, kurā ir</w:t>
            </w:r>
            <w:r w:rsidRPr="00206CCC">
              <w:rPr>
                <w:rFonts w:asciiTheme="majorHAnsi" w:hAnsiTheme="majorHAnsi"/>
                <w:b/>
                <w:sz w:val="24"/>
                <w:szCs w:val="24"/>
              </w:rPr>
              <w:t xml:space="preserve"> 15 bērni;</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 xml:space="preserve">Vakaros </w:t>
            </w:r>
            <w:r w:rsidRPr="00206CCC">
              <w:rPr>
                <w:rFonts w:asciiTheme="majorHAnsi" w:hAnsiTheme="majorHAnsi"/>
                <w:b/>
                <w:sz w:val="24"/>
                <w:szCs w:val="24"/>
              </w:rPr>
              <w:t xml:space="preserve">8 </w:t>
            </w:r>
            <w:r w:rsidRPr="00206CCC">
              <w:rPr>
                <w:rFonts w:asciiTheme="majorHAnsi" w:hAnsiTheme="majorHAnsi"/>
                <w:sz w:val="24"/>
                <w:szCs w:val="24"/>
              </w:rPr>
              <w:t>bērni no visām grupām tiek apvienoti vienā diennakts režīma grupā.</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 xml:space="preserve">Strādā </w:t>
            </w:r>
            <w:r w:rsidRPr="00206CCC">
              <w:rPr>
                <w:rFonts w:asciiTheme="majorHAnsi" w:hAnsiTheme="majorHAnsi"/>
                <w:b/>
                <w:sz w:val="24"/>
                <w:szCs w:val="24"/>
              </w:rPr>
              <w:t>9</w:t>
            </w:r>
            <w:r w:rsidRPr="00206CCC">
              <w:rPr>
                <w:rFonts w:asciiTheme="majorHAnsi" w:hAnsiTheme="majorHAnsi"/>
                <w:sz w:val="24"/>
                <w:szCs w:val="24"/>
              </w:rPr>
              <w:t xml:space="preserve"> pedagogi , no ku</w:t>
            </w:r>
            <w:r w:rsidR="00D93AC4" w:rsidRPr="00206CCC">
              <w:rPr>
                <w:rFonts w:asciiTheme="majorHAnsi" w:hAnsiTheme="majorHAnsi"/>
                <w:sz w:val="24"/>
                <w:szCs w:val="24"/>
              </w:rPr>
              <w:t>riem 1 skolotājai darbs „Bitītē”</w:t>
            </w:r>
            <w:r w:rsidRPr="00206CCC">
              <w:rPr>
                <w:rFonts w:asciiTheme="majorHAnsi" w:hAnsiTheme="majorHAnsi"/>
                <w:sz w:val="24"/>
                <w:szCs w:val="24"/>
              </w:rPr>
              <w:t xml:space="preserve"> ir blakusdarbs.</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Tehniskie darbinieki – 12, (pamatdarbā  11 no tiem).</w:t>
            </w:r>
          </w:p>
        </w:tc>
      </w:tr>
      <w:tr w:rsidR="00D93AC4" w:rsidRPr="00206CCC" w:rsidTr="001A4FF1">
        <w:tc>
          <w:tcPr>
            <w:tcW w:w="9464" w:type="dxa"/>
          </w:tcPr>
          <w:p w:rsidR="00D93AC4" w:rsidRPr="00206CCC" w:rsidRDefault="00D93AC4" w:rsidP="00206CCC">
            <w:pPr>
              <w:pStyle w:val="NoSpacing"/>
              <w:rPr>
                <w:rFonts w:asciiTheme="majorHAnsi" w:hAnsiTheme="majorHAnsi"/>
                <w:sz w:val="24"/>
                <w:szCs w:val="24"/>
              </w:rPr>
            </w:pPr>
          </w:p>
        </w:tc>
      </w:tr>
    </w:tbl>
    <w:p w:rsidR="005401F0" w:rsidRPr="00206CCC" w:rsidRDefault="005401F0" w:rsidP="00206CCC">
      <w:pPr>
        <w:autoSpaceDE w:val="0"/>
        <w:autoSpaceDN w:val="0"/>
        <w:adjustRightInd w:val="0"/>
        <w:spacing w:after="0" w:line="240" w:lineRule="auto"/>
        <w:jc w:val="both"/>
        <w:rPr>
          <w:rFonts w:asciiTheme="majorHAnsi" w:hAnsiTheme="majorHAnsi"/>
          <w:color w:val="000000"/>
          <w:sz w:val="23"/>
          <w:szCs w:val="23"/>
        </w:rPr>
      </w:pPr>
    </w:p>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Izglītības iestādē īstenotās interešu izglītības programmas: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789"/>
      </w:tblGrid>
      <w:tr w:rsidR="005401F0" w:rsidRPr="00206CCC" w:rsidTr="001A4FF1">
        <w:tc>
          <w:tcPr>
            <w:tcW w:w="675" w:type="dxa"/>
          </w:tcPr>
          <w:p w:rsidR="005401F0" w:rsidRPr="00206CCC" w:rsidRDefault="005401F0" w:rsidP="00206CCC">
            <w:pPr>
              <w:autoSpaceDE w:val="0"/>
              <w:autoSpaceDN w:val="0"/>
              <w:adjustRightInd w:val="0"/>
              <w:spacing w:after="0" w:line="240" w:lineRule="auto"/>
              <w:jc w:val="both"/>
              <w:rPr>
                <w:rFonts w:asciiTheme="majorHAnsi" w:hAnsiTheme="majorHAnsi"/>
                <w:b/>
                <w:color w:val="000000"/>
                <w:sz w:val="24"/>
                <w:szCs w:val="24"/>
              </w:rPr>
            </w:pPr>
            <w:r w:rsidRPr="00206CCC">
              <w:rPr>
                <w:rFonts w:asciiTheme="majorHAnsi" w:hAnsiTheme="majorHAnsi"/>
                <w:b/>
                <w:color w:val="000000"/>
                <w:sz w:val="24"/>
                <w:szCs w:val="24"/>
              </w:rPr>
              <w:t>Nr.</w:t>
            </w:r>
          </w:p>
        </w:tc>
        <w:tc>
          <w:tcPr>
            <w:tcW w:w="8789"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sz w:val="24"/>
                <w:szCs w:val="24"/>
              </w:rPr>
            </w:pPr>
            <w:r w:rsidRPr="00206CCC">
              <w:rPr>
                <w:rFonts w:asciiTheme="majorHAnsi" w:hAnsiTheme="majorHAnsi"/>
                <w:b/>
                <w:color w:val="000000"/>
                <w:sz w:val="24"/>
                <w:szCs w:val="24"/>
              </w:rPr>
              <w:t>Interešu izglītības programmas nosaukums</w:t>
            </w:r>
          </w:p>
        </w:tc>
      </w:tr>
      <w:tr w:rsidR="005401F0" w:rsidRPr="00206CCC" w:rsidTr="001A4FF1">
        <w:trPr>
          <w:trHeight w:val="1180"/>
        </w:trPr>
        <w:tc>
          <w:tcPr>
            <w:tcW w:w="675"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p>
        </w:tc>
        <w:tc>
          <w:tcPr>
            <w:tcW w:w="8789"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Interešu izglītībai nav finansējuma.</w:t>
            </w:r>
          </w:p>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Tautiskās dejas un bērnu vokālais ansamblis- māca programmas ietvaros.</w:t>
            </w:r>
          </w:p>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Angļu valodas apmācību ( 5-6 gadus veciem bērniem) apmaksā vecāki.</w:t>
            </w:r>
          </w:p>
        </w:tc>
      </w:tr>
      <w:tr w:rsidR="005401F0" w:rsidRPr="00206CCC" w:rsidTr="001A4FF1">
        <w:tc>
          <w:tcPr>
            <w:tcW w:w="675"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p>
        </w:tc>
        <w:tc>
          <w:tcPr>
            <w:tcW w:w="8789"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p>
        </w:tc>
      </w:tr>
    </w:tbl>
    <w:p w:rsidR="005401F0" w:rsidRPr="00206CCC" w:rsidRDefault="005401F0" w:rsidP="00206CCC">
      <w:pPr>
        <w:autoSpaceDE w:val="0"/>
        <w:autoSpaceDN w:val="0"/>
        <w:adjustRightInd w:val="0"/>
        <w:spacing w:after="0" w:line="240" w:lineRule="auto"/>
        <w:jc w:val="both"/>
        <w:rPr>
          <w:rFonts w:asciiTheme="majorHAnsi" w:hAnsiTheme="majorHAnsi"/>
          <w:b/>
          <w:color w:val="000000"/>
          <w:sz w:val="28"/>
          <w:szCs w:val="28"/>
          <w:u w:val="single"/>
        </w:rPr>
      </w:pPr>
    </w:p>
    <w:p w:rsidR="005401F0" w:rsidRPr="00206CCC" w:rsidRDefault="005401F0" w:rsidP="00206CCC">
      <w:pPr>
        <w:autoSpaceDE w:val="0"/>
        <w:autoSpaceDN w:val="0"/>
        <w:adjustRightInd w:val="0"/>
        <w:spacing w:after="0" w:line="240" w:lineRule="auto"/>
        <w:ind w:left="568"/>
        <w:jc w:val="both"/>
        <w:rPr>
          <w:rFonts w:asciiTheme="majorHAnsi" w:hAnsiTheme="majorHAnsi"/>
          <w:b/>
          <w:bCs/>
          <w:color w:val="000000"/>
          <w:sz w:val="28"/>
          <w:szCs w:val="28"/>
          <w:u w:val="single"/>
        </w:rPr>
      </w:pPr>
      <w:r w:rsidRPr="00206CCC">
        <w:rPr>
          <w:rFonts w:asciiTheme="majorHAnsi" w:hAnsiTheme="majorHAnsi"/>
          <w:b/>
          <w:bCs/>
          <w:color w:val="000000"/>
          <w:sz w:val="28"/>
          <w:szCs w:val="28"/>
          <w:u w:val="single"/>
        </w:rPr>
        <w:t xml:space="preserve">II.Galvenie uzdevumi un prioritātes </w:t>
      </w:r>
      <w:r w:rsidRPr="00206CCC">
        <w:rPr>
          <w:rFonts w:asciiTheme="majorHAnsi" w:hAnsiTheme="majorHAnsi"/>
          <w:b/>
          <w:color w:val="000000"/>
          <w:sz w:val="28"/>
          <w:szCs w:val="28"/>
          <w:u w:val="single"/>
        </w:rPr>
        <w:t xml:space="preserve">2014_./2015_. </w:t>
      </w:r>
      <w:r w:rsidRPr="00206CCC">
        <w:rPr>
          <w:rFonts w:asciiTheme="majorHAnsi" w:hAnsiTheme="majorHAnsi"/>
          <w:b/>
          <w:bCs/>
          <w:color w:val="000000"/>
          <w:sz w:val="28"/>
          <w:szCs w:val="28"/>
          <w:u w:val="single"/>
        </w:rPr>
        <w:t xml:space="preserve"> mācību gadā:</w:t>
      </w:r>
    </w:p>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b/>
          <w:bCs/>
          <w:color w:val="000000"/>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088"/>
      </w:tblGrid>
      <w:tr w:rsidR="005401F0" w:rsidRPr="00206CCC" w:rsidTr="001A4FF1">
        <w:tc>
          <w:tcPr>
            <w:tcW w:w="2376"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sz w:val="24"/>
                <w:szCs w:val="24"/>
              </w:rPr>
            </w:pPr>
            <w:r w:rsidRPr="00206CCC">
              <w:rPr>
                <w:rFonts w:asciiTheme="majorHAnsi" w:hAnsiTheme="majorHAnsi"/>
                <w:b/>
                <w:color w:val="000000"/>
                <w:sz w:val="24"/>
                <w:szCs w:val="24"/>
              </w:rPr>
              <w:t>Pamatjoma</w:t>
            </w:r>
          </w:p>
        </w:tc>
        <w:tc>
          <w:tcPr>
            <w:tcW w:w="7088" w:type="dxa"/>
          </w:tcPr>
          <w:p w:rsidR="005401F0" w:rsidRPr="00206CCC" w:rsidRDefault="005401F0" w:rsidP="00206CCC">
            <w:pPr>
              <w:autoSpaceDE w:val="0"/>
              <w:autoSpaceDN w:val="0"/>
              <w:adjustRightInd w:val="0"/>
              <w:spacing w:after="0" w:line="240" w:lineRule="auto"/>
              <w:jc w:val="center"/>
              <w:rPr>
                <w:rFonts w:asciiTheme="majorHAnsi" w:hAnsiTheme="majorHAnsi"/>
                <w:b/>
                <w:color w:val="000000"/>
                <w:sz w:val="24"/>
                <w:szCs w:val="24"/>
              </w:rPr>
            </w:pPr>
            <w:r w:rsidRPr="00206CCC">
              <w:rPr>
                <w:rFonts w:asciiTheme="majorHAnsi" w:hAnsiTheme="majorHAnsi"/>
                <w:b/>
                <w:color w:val="000000"/>
                <w:sz w:val="24"/>
                <w:szCs w:val="24"/>
              </w:rPr>
              <w:t xml:space="preserve"> Apraksts</w:t>
            </w:r>
          </w:p>
        </w:tc>
      </w:tr>
      <w:tr w:rsidR="005401F0" w:rsidRPr="00206CCC" w:rsidTr="001A4FF1">
        <w:tc>
          <w:tcPr>
            <w:tcW w:w="2376"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Mācību saturs</w:t>
            </w:r>
          </w:p>
        </w:tc>
        <w:tc>
          <w:tcPr>
            <w:tcW w:w="7088"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Mācību saturu nosaka 31.07.2012. MK noteikumi Nr. 533</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„Noteikumi par valsts pirmsskolas izglītības vadlīnijām” un saskaņā ar šiem noteikumiem izstrādātā pirmsskolas izglītības mācību satura programma.</w:t>
            </w:r>
          </w:p>
        </w:tc>
      </w:tr>
      <w:tr w:rsidR="005401F0" w:rsidRPr="00206CCC" w:rsidTr="001A4FF1">
        <w:tc>
          <w:tcPr>
            <w:tcW w:w="2376"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Mācīšana un mācīšanās</w:t>
            </w:r>
          </w:p>
        </w:tc>
        <w:tc>
          <w:tcPr>
            <w:tcW w:w="7088" w:type="dxa"/>
          </w:tcPr>
          <w:p w:rsidR="005401F0" w:rsidRPr="00206CCC" w:rsidRDefault="005401F0" w:rsidP="00206CCC">
            <w:pPr>
              <w:spacing w:after="0" w:line="240" w:lineRule="auto"/>
              <w:jc w:val="both"/>
              <w:rPr>
                <w:rFonts w:asciiTheme="majorHAnsi" w:hAnsiTheme="majorHAnsi"/>
                <w:color w:val="000000"/>
                <w:sz w:val="24"/>
                <w:szCs w:val="24"/>
              </w:rPr>
            </w:pPr>
            <w:r w:rsidRPr="00206CCC">
              <w:rPr>
                <w:rFonts w:asciiTheme="majorHAnsi" w:hAnsiTheme="majorHAnsi"/>
                <w:b/>
                <w:color w:val="000000"/>
                <w:sz w:val="24"/>
                <w:szCs w:val="24"/>
              </w:rPr>
              <w:t>Galvenie uzdevumi</w:t>
            </w:r>
            <w:r w:rsidRPr="00206CCC">
              <w:rPr>
                <w:rFonts w:asciiTheme="majorHAnsi" w:hAnsiTheme="majorHAnsi"/>
                <w:color w:val="000000"/>
                <w:sz w:val="24"/>
                <w:szCs w:val="24"/>
              </w:rPr>
              <w:t xml:space="preserve">: </w:t>
            </w:r>
          </w:p>
          <w:p w:rsidR="005401F0" w:rsidRPr="00206CCC" w:rsidRDefault="005401F0" w:rsidP="00206CCC">
            <w:pPr>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1.Veidot izpratni par veselības un cilvēkdrošības jautājumiem.</w:t>
            </w:r>
          </w:p>
          <w:p w:rsidR="005401F0" w:rsidRPr="00206CCC" w:rsidRDefault="005401F0" w:rsidP="00206CCC">
            <w:pPr>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 xml:space="preserve">2.Audzināt mīlestību pret dzimto vietu, veidojot nacionālās piederības izjūtu, stiprinot bērnu </w:t>
            </w:r>
            <w:r w:rsidRPr="00206CCC">
              <w:rPr>
                <w:rFonts w:asciiTheme="majorHAnsi" w:hAnsiTheme="majorHAnsi"/>
                <w:color w:val="000000"/>
                <w:sz w:val="24"/>
                <w:szCs w:val="24"/>
              </w:rPr>
              <w:pgNum/>
            </w:r>
            <w:r w:rsidRPr="00206CCC">
              <w:rPr>
                <w:rFonts w:asciiTheme="majorHAnsi" w:hAnsiTheme="majorHAnsi"/>
                <w:color w:val="000000"/>
                <w:sz w:val="24"/>
                <w:szCs w:val="24"/>
              </w:rPr>
              <w:t>porta</w:t>
            </w:r>
            <w:r w:rsidRPr="00206CCC">
              <w:rPr>
                <w:rFonts w:asciiTheme="majorHAnsi" w:hAnsiTheme="majorHAnsi"/>
                <w:color w:val="000000"/>
                <w:sz w:val="24"/>
                <w:szCs w:val="24"/>
              </w:rPr>
              <w:pgNum/>
            </w:r>
            <w:r w:rsidRPr="00206CCC">
              <w:rPr>
                <w:rFonts w:asciiTheme="majorHAnsi" w:hAnsiTheme="majorHAnsi"/>
                <w:color w:val="000000"/>
                <w:sz w:val="24"/>
                <w:szCs w:val="24"/>
              </w:rPr>
              <w:t>ism, valstisko apziņu.</w:t>
            </w:r>
          </w:p>
          <w:p w:rsidR="005401F0" w:rsidRPr="00206CCC" w:rsidRDefault="005401F0" w:rsidP="00206CCC">
            <w:pPr>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3.Veicināt sadarbību ar bērnu vecākiem.</w:t>
            </w:r>
          </w:p>
        </w:tc>
      </w:tr>
      <w:tr w:rsidR="005401F0" w:rsidRPr="00206CCC" w:rsidTr="001A4FF1">
        <w:tc>
          <w:tcPr>
            <w:tcW w:w="2376"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Skolēnu sasniegumi</w:t>
            </w:r>
          </w:p>
        </w:tc>
        <w:tc>
          <w:tcPr>
            <w:tcW w:w="7088"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1.Lasīt un rakstītmācīšana, kā arī matemātisko priekšstatu veidošana, sagatavojot bērnus pamatizglītības apguvei.</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2.Regulārs darbs pozitīvas saskarsmes veidošanā bērniem.</w:t>
            </w:r>
          </w:p>
        </w:tc>
      </w:tr>
      <w:tr w:rsidR="005401F0" w:rsidRPr="00206CCC" w:rsidTr="001A4FF1">
        <w:tc>
          <w:tcPr>
            <w:tcW w:w="2376"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Skolas vide</w:t>
            </w:r>
          </w:p>
        </w:tc>
        <w:tc>
          <w:tcPr>
            <w:tcW w:w="7088"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 xml:space="preserve">Izglītojošas un radošas vides radīšana gan bērnu, gan skolotāju darbam. </w:t>
            </w:r>
          </w:p>
        </w:tc>
      </w:tr>
      <w:tr w:rsidR="005401F0" w:rsidRPr="00206CCC" w:rsidTr="001A4FF1">
        <w:tc>
          <w:tcPr>
            <w:tcW w:w="2376"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Resursi</w:t>
            </w:r>
          </w:p>
        </w:tc>
        <w:tc>
          <w:tcPr>
            <w:tcW w:w="7088"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Minimāli, tomēr trūkst mācību līdzekļu iegādei.</w:t>
            </w:r>
          </w:p>
        </w:tc>
      </w:tr>
      <w:tr w:rsidR="005401F0" w:rsidRPr="00206CCC" w:rsidTr="001A4FF1">
        <w:tc>
          <w:tcPr>
            <w:tcW w:w="2376"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r w:rsidRPr="00206CCC">
              <w:rPr>
                <w:rFonts w:asciiTheme="majorHAnsi" w:hAnsiTheme="majorHAnsi"/>
                <w:color w:val="000000"/>
                <w:sz w:val="24"/>
                <w:szCs w:val="24"/>
              </w:rPr>
              <w:t>Skolas darba organizācija, vadība un kvalitātes nodrošināšana</w:t>
            </w:r>
          </w:p>
        </w:tc>
        <w:tc>
          <w:tcPr>
            <w:tcW w:w="7088"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Pieredzes apmaiņa starp novada un kaimiņnovadu iestādēm.</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Piedalīšanās ārpusiestādes pasākumos.</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Nodrošināt  vecākiem  iespēju saņemt visa veida informāciju par bērnu izaugsmes iespējām.</w:t>
            </w:r>
          </w:p>
        </w:tc>
      </w:tr>
      <w:tr w:rsidR="005401F0" w:rsidRPr="00206CCC" w:rsidTr="001A4FF1">
        <w:tc>
          <w:tcPr>
            <w:tcW w:w="2376"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p>
        </w:tc>
        <w:tc>
          <w:tcPr>
            <w:tcW w:w="7088" w:type="dxa"/>
          </w:tcPr>
          <w:p w:rsidR="005401F0" w:rsidRPr="00206CCC" w:rsidRDefault="005401F0" w:rsidP="00206CCC">
            <w:pPr>
              <w:autoSpaceDE w:val="0"/>
              <w:autoSpaceDN w:val="0"/>
              <w:adjustRightInd w:val="0"/>
              <w:spacing w:after="0" w:line="240" w:lineRule="auto"/>
              <w:jc w:val="both"/>
              <w:rPr>
                <w:rFonts w:asciiTheme="majorHAnsi" w:hAnsiTheme="majorHAnsi"/>
                <w:color w:val="000000"/>
                <w:sz w:val="24"/>
                <w:szCs w:val="24"/>
              </w:rPr>
            </w:pPr>
          </w:p>
        </w:tc>
      </w:tr>
    </w:tbl>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5401F0" w:rsidRPr="00206CCC" w:rsidTr="001A4FF1">
        <w:tc>
          <w:tcPr>
            <w:tcW w:w="9464" w:type="dxa"/>
          </w:tcPr>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p>
        </w:tc>
      </w:tr>
    </w:tbl>
    <w:p w:rsidR="00206CCC" w:rsidRDefault="00206CCC" w:rsidP="00206CCC">
      <w:pPr>
        <w:spacing w:after="0" w:line="240" w:lineRule="auto"/>
        <w:jc w:val="both"/>
        <w:rPr>
          <w:rFonts w:asciiTheme="majorHAnsi" w:hAnsiTheme="majorHAnsi"/>
          <w:b/>
          <w:sz w:val="28"/>
          <w:szCs w:val="28"/>
          <w:u w:val="single"/>
        </w:rPr>
      </w:pPr>
    </w:p>
    <w:p w:rsidR="005401F0" w:rsidRPr="00206CCC" w:rsidRDefault="005401F0" w:rsidP="00206CCC">
      <w:pPr>
        <w:spacing w:after="0" w:line="240" w:lineRule="auto"/>
        <w:jc w:val="both"/>
        <w:rPr>
          <w:rFonts w:asciiTheme="majorHAnsi" w:hAnsiTheme="majorHAnsi"/>
          <w:b/>
          <w:sz w:val="28"/>
          <w:szCs w:val="28"/>
          <w:u w:val="single"/>
        </w:rPr>
      </w:pPr>
      <w:r w:rsidRPr="00206CCC">
        <w:rPr>
          <w:rFonts w:asciiTheme="majorHAnsi" w:hAnsiTheme="majorHAnsi"/>
          <w:b/>
          <w:sz w:val="28"/>
          <w:szCs w:val="28"/>
          <w:u w:val="single"/>
        </w:rPr>
        <w:t>III.</w:t>
      </w:r>
      <w:r w:rsidR="00206CCC">
        <w:rPr>
          <w:rFonts w:asciiTheme="majorHAnsi" w:hAnsiTheme="majorHAnsi"/>
          <w:b/>
          <w:sz w:val="28"/>
          <w:szCs w:val="28"/>
          <w:u w:val="single"/>
        </w:rPr>
        <w:t xml:space="preserve"> </w:t>
      </w:r>
      <w:r w:rsidRPr="00206CCC">
        <w:rPr>
          <w:rFonts w:asciiTheme="majorHAnsi" w:hAnsiTheme="majorHAnsi"/>
          <w:b/>
          <w:sz w:val="28"/>
          <w:szCs w:val="28"/>
          <w:u w:val="single"/>
        </w:rPr>
        <w:t>Dalība projektos:</w:t>
      </w:r>
    </w:p>
    <w:p w:rsidR="005401F0" w:rsidRPr="00206CCC" w:rsidRDefault="005401F0" w:rsidP="00206CCC">
      <w:pPr>
        <w:spacing w:after="0" w:line="240" w:lineRule="auto"/>
        <w:jc w:val="both"/>
        <w:rPr>
          <w:rFonts w:asciiTheme="majorHAnsi" w:hAnsiTheme="majorHAnsi"/>
          <w:b/>
          <w:sz w:val="24"/>
          <w:szCs w:val="24"/>
          <w:u w:val="single"/>
        </w:rPr>
      </w:pPr>
    </w:p>
    <w:p w:rsidR="005401F0" w:rsidRDefault="005401F0" w:rsidP="00206CCC">
      <w:pPr>
        <w:spacing w:after="0" w:line="240" w:lineRule="auto"/>
        <w:jc w:val="both"/>
        <w:rPr>
          <w:rFonts w:asciiTheme="majorHAnsi" w:hAnsiTheme="majorHAnsi"/>
          <w:b/>
          <w:sz w:val="28"/>
          <w:szCs w:val="28"/>
          <w:u w:val="single"/>
        </w:rPr>
      </w:pPr>
      <w:r w:rsidRPr="00206CCC">
        <w:rPr>
          <w:rFonts w:asciiTheme="majorHAnsi" w:hAnsiTheme="majorHAnsi"/>
          <w:b/>
          <w:sz w:val="28"/>
          <w:szCs w:val="28"/>
          <w:u w:val="single"/>
        </w:rPr>
        <w:t>IV. Darbības rezultāti un to izvērtējums:</w:t>
      </w:r>
    </w:p>
    <w:p w:rsidR="00206CCC" w:rsidRPr="00206CCC" w:rsidRDefault="00206CCC" w:rsidP="00206CCC">
      <w:pPr>
        <w:spacing w:after="0" w:line="240" w:lineRule="auto"/>
        <w:jc w:val="both"/>
        <w:rPr>
          <w:rFonts w:asciiTheme="majorHAnsi" w:hAnsiTheme="majorHAnsi"/>
          <w:b/>
          <w:sz w:val="28"/>
          <w:szCs w:val="28"/>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946"/>
      </w:tblGrid>
      <w:tr w:rsidR="005401F0" w:rsidRPr="00206CCC" w:rsidTr="001A4FF1">
        <w:tc>
          <w:tcPr>
            <w:tcW w:w="2518" w:type="dxa"/>
          </w:tcPr>
          <w:p w:rsidR="005401F0" w:rsidRPr="00206CCC" w:rsidRDefault="005401F0" w:rsidP="00206CCC">
            <w:pPr>
              <w:spacing w:after="0" w:line="240" w:lineRule="auto"/>
              <w:jc w:val="center"/>
              <w:rPr>
                <w:rFonts w:asciiTheme="majorHAnsi" w:hAnsiTheme="majorHAnsi"/>
                <w:b/>
                <w:sz w:val="24"/>
                <w:szCs w:val="24"/>
              </w:rPr>
            </w:pPr>
            <w:r w:rsidRPr="00206CCC">
              <w:rPr>
                <w:rFonts w:asciiTheme="majorHAnsi" w:hAnsiTheme="majorHAnsi"/>
                <w:b/>
                <w:sz w:val="24"/>
                <w:szCs w:val="24"/>
              </w:rPr>
              <w:t>Norise</w:t>
            </w:r>
          </w:p>
        </w:tc>
        <w:tc>
          <w:tcPr>
            <w:tcW w:w="6946" w:type="dxa"/>
          </w:tcPr>
          <w:p w:rsidR="005401F0" w:rsidRPr="00206CCC" w:rsidRDefault="005401F0" w:rsidP="00206CCC">
            <w:pPr>
              <w:spacing w:after="0" w:line="240" w:lineRule="auto"/>
              <w:jc w:val="center"/>
              <w:rPr>
                <w:rFonts w:asciiTheme="majorHAnsi" w:hAnsiTheme="majorHAnsi"/>
                <w:b/>
                <w:sz w:val="24"/>
                <w:szCs w:val="24"/>
              </w:rPr>
            </w:pPr>
            <w:r w:rsidRPr="00206CCC">
              <w:rPr>
                <w:rFonts w:asciiTheme="majorHAnsi" w:hAnsiTheme="majorHAnsi"/>
                <w:b/>
                <w:sz w:val="24"/>
                <w:szCs w:val="24"/>
              </w:rPr>
              <w:t>Apraksts</w:t>
            </w: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Mācību sasniegumi</w:t>
            </w: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Uz skolu tika sagatavoti 10 bērni.</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 xml:space="preserve"> Katrs vecāks saņēma aprakstošu vērtējumu par bērna sasniegumiem-iegūtajām prasmēm un iemaņām.</w:t>
            </w:r>
          </w:p>
          <w:p w:rsidR="005401F0" w:rsidRPr="00206CCC" w:rsidRDefault="005401F0" w:rsidP="00206CCC">
            <w:pPr>
              <w:pStyle w:val="NoSpacing"/>
              <w:rPr>
                <w:rFonts w:asciiTheme="majorHAnsi" w:hAnsiTheme="majorHAnsi"/>
                <w:sz w:val="24"/>
                <w:szCs w:val="24"/>
              </w:rPr>
            </w:pP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lastRenderedPageBreak/>
              <w:t>Valsts pārbaudes darbu rezultāti</w:t>
            </w: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spacing w:after="0" w:line="240" w:lineRule="auto"/>
              <w:rPr>
                <w:rFonts w:asciiTheme="majorHAnsi" w:hAnsiTheme="majorHAnsi"/>
                <w:b/>
                <w:sz w:val="24"/>
                <w:szCs w:val="24"/>
              </w:rPr>
            </w:pP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 xml:space="preserve">Centralizēto eksāmenu rezultāti </w:t>
            </w: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spacing w:after="0" w:line="240" w:lineRule="auto"/>
              <w:rPr>
                <w:rFonts w:asciiTheme="majorHAnsi" w:hAnsiTheme="majorHAnsi"/>
                <w:b/>
                <w:sz w:val="24"/>
                <w:szCs w:val="24"/>
              </w:rPr>
            </w:pP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Mācību priekšmetu olimpiāžu rezultāti</w:t>
            </w: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spacing w:after="0" w:line="240" w:lineRule="auto"/>
              <w:rPr>
                <w:rFonts w:asciiTheme="majorHAnsi" w:hAnsiTheme="majorHAnsi"/>
                <w:b/>
                <w:sz w:val="24"/>
                <w:szCs w:val="24"/>
              </w:rPr>
            </w:pP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Konkursu rezultāti</w:t>
            </w: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2.grupas bērni un skolotāja Nellija Mateša aktīvi piedalījās laikraksta „Staburags”organizētos zīmējumu un stāstiņu konkursos.</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2. grupas bērni, skolotāja Nellija Mateša,4.grupas bērni skolotājas Dace Grele un Andra Vīgupe piedalījās CSDD rīkotajā pasākumā „Gaismas bērni”</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2.grupas bērni (sk. N.Mateša) piedalījās NOERDEKA un Dinamo Rīga bērnu zīmējumu konkursā, kur žūrija īpaši novērtēja  skolotājas pierakstītos stāstiņus par katru zīmējumu.</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2.3. un 4. Grupas bērni piedalījās Kokneses novada  radošās apvienības „Mazā taka „izsludinātajā dzejas konkursā, izsakot mazās sirds lielo mīlestību un pateicību Mātei un Ģimenei dzejas valodā.</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2.3.4. grupas bērni un skolotājas piedalījās Mr Pritt mākslas konkursā „Mans mīļākais multfilmu varonis”</w:t>
            </w: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 xml:space="preserve">Sasniegumi </w:t>
            </w:r>
            <w:r w:rsidRPr="00206CCC">
              <w:rPr>
                <w:rFonts w:asciiTheme="majorHAnsi" w:hAnsiTheme="majorHAnsi"/>
                <w:sz w:val="24"/>
                <w:szCs w:val="24"/>
              </w:rPr>
              <w:pgNum/>
            </w:r>
            <w:r w:rsidRPr="00206CCC">
              <w:rPr>
                <w:rFonts w:asciiTheme="majorHAnsi" w:hAnsiTheme="majorHAnsi"/>
                <w:sz w:val="24"/>
                <w:szCs w:val="24"/>
              </w:rPr>
              <w:t>porta</w:t>
            </w: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Olimpiskā diena.</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 xml:space="preserve">6-gadīgo bērnu piedalīšanās Kokneses novada pirmsskolas izglītības iestāžu sporta svētkos. </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Sporta un veselības dienas iestādē.</w:t>
            </w:r>
          </w:p>
        </w:tc>
      </w:tr>
      <w:tr w:rsidR="005401F0" w:rsidRPr="00206CCC" w:rsidTr="00D8760A">
        <w:trPr>
          <w:trHeight w:val="1490"/>
        </w:trPr>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Ārpusskolas aktivitāšu rezultāti</w:t>
            </w:r>
          </w:p>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 xml:space="preserve">Bērnu vokālā ansambļa piedalīšanās Bebru pagasta pasākumos. </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un 4. Grupas bērnu un skolotāju piedalīšanās pasākumā „Dziedi ar skolotāju” Vecbebru profesionālajā vispārizglītojošjā internātvisdusskolā.</w:t>
            </w:r>
          </w:p>
          <w:p w:rsidR="005401F0" w:rsidRPr="00206CCC" w:rsidRDefault="005401F0" w:rsidP="00206CCC">
            <w:pPr>
              <w:pStyle w:val="NoSpacing"/>
              <w:rPr>
                <w:rFonts w:asciiTheme="majorHAnsi" w:hAnsiTheme="majorHAnsi"/>
                <w:sz w:val="24"/>
                <w:szCs w:val="24"/>
              </w:rPr>
            </w:pPr>
            <w:r w:rsidRPr="00206CCC">
              <w:rPr>
                <w:rFonts w:asciiTheme="majorHAnsi" w:hAnsiTheme="majorHAnsi"/>
                <w:sz w:val="24"/>
                <w:szCs w:val="24"/>
              </w:rPr>
              <w:t>Pavasara koncerts Kokneses kultūras namā.</w:t>
            </w: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Citi sasniegumi</w:t>
            </w:r>
          </w:p>
          <w:p w:rsidR="005401F0" w:rsidRPr="00206CCC" w:rsidRDefault="005401F0" w:rsidP="00206CCC">
            <w:pPr>
              <w:spacing w:after="0" w:line="240" w:lineRule="auto"/>
              <w:jc w:val="both"/>
              <w:rPr>
                <w:rFonts w:asciiTheme="majorHAnsi" w:hAnsiTheme="majorHAnsi"/>
                <w:sz w:val="24"/>
                <w:szCs w:val="24"/>
              </w:rPr>
            </w:pPr>
          </w:p>
        </w:tc>
        <w:tc>
          <w:tcPr>
            <w:tcW w:w="6946" w:type="dxa"/>
          </w:tcPr>
          <w:p w:rsidR="005401F0" w:rsidRPr="00206CCC" w:rsidRDefault="005401F0" w:rsidP="00206CCC">
            <w:pPr>
              <w:spacing w:after="0" w:line="240" w:lineRule="auto"/>
              <w:jc w:val="both"/>
              <w:rPr>
                <w:rFonts w:asciiTheme="majorHAnsi" w:hAnsiTheme="majorHAnsi"/>
                <w:b/>
                <w:sz w:val="24"/>
                <w:szCs w:val="24"/>
              </w:rPr>
            </w:pPr>
          </w:p>
        </w:tc>
      </w:tr>
      <w:tr w:rsidR="005401F0" w:rsidRPr="00206CCC" w:rsidTr="001A4FF1">
        <w:tc>
          <w:tcPr>
            <w:tcW w:w="2518" w:type="dxa"/>
          </w:tcPr>
          <w:p w:rsidR="005401F0" w:rsidRPr="00206CCC" w:rsidRDefault="005401F0" w:rsidP="00206CCC">
            <w:pPr>
              <w:spacing w:after="0" w:line="240" w:lineRule="auto"/>
              <w:jc w:val="both"/>
              <w:rPr>
                <w:rFonts w:asciiTheme="majorHAnsi" w:hAnsiTheme="majorHAnsi"/>
                <w:b/>
                <w:sz w:val="24"/>
                <w:szCs w:val="24"/>
              </w:rPr>
            </w:pPr>
          </w:p>
        </w:tc>
        <w:tc>
          <w:tcPr>
            <w:tcW w:w="6946" w:type="dxa"/>
          </w:tcPr>
          <w:p w:rsidR="005401F0" w:rsidRPr="00206CCC" w:rsidRDefault="005401F0" w:rsidP="00206CCC">
            <w:pPr>
              <w:spacing w:after="0" w:line="240" w:lineRule="auto"/>
              <w:jc w:val="both"/>
              <w:rPr>
                <w:rFonts w:asciiTheme="majorHAnsi" w:hAnsiTheme="majorHAnsi"/>
                <w:b/>
                <w:sz w:val="24"/>
                <w:szCs w:val="24"/>
              </w:rPr>
            </w:pPr>
          </w:p>
        </w:tc>
      </w:tr>
    </w:tbl>
    <w:p w:rsidR="005401F0" w:rsidRPr="00206CCC" w:rsidRDefault="005401F0" w:rsidP="00206CCC">
      <w:pPr>
        <w:spacing w:after="0" w:line="240" w:lineRule="auto"/>
        <w:jc w:val="both"/>
        <w:rPr>
          <w:rFonts w:asciiTheme="majorHAnsi" w:hAnsiTheme="majorHAnsi"/>
          <w:b/>
          <w:sz w:val="28"/>
          <w:szCs w:val="28"/>
          <w:u w:val="single"/>
        </w:rPr>
      </w:pPr>
    </w:p>
    <w:p w:rsidR="005401F0" w:rsidRPr="00206CCC" w:rsidRDefault="005401F0" w:rsidP="00206CCC">
      <w:pPr>
        <w:spacing w:after="0" w:line="240" w:lineRule="auto"/>
        <w:jc w:val="both"/>
        <w:rPr>
          <w:rFonts w:asciiTheme="majorHAnsi" w:hAnsiTheme="majorHAnsi"/>
          <w:b/>
          <w:sz w:val="28"/>
          <w:szCs w:val="28"/>
          <w:u w:val="single"/>
        </w:rPr>
      </w:pPr>
      <w:r w:rsidRPr="00206CCC">
        <w:rPr>
          <w:rFonts w:asciiTheme="majorHAnsi" w:hAnsiTheme="majorHAnsi"/>
          <w:b/>
          <w:sz w:val="28"/>
          <w:szCs w:val="28"/>
          <w:u w:val="single"/>
        </w:rPr>
        <w:t>V. Pārskata gadā notikušās pārmaiņas:</w:t>
      </w:r>
    </w:p>
    <w:p w:rsidR="005401F0" w:rsidRPr="00206CCC" w:rsidRDefault="005401F0" w:rsidP="00206CCC">
      <w:pPr>
        <w:spacing w:after="0" w:line="240" w:lineRule="auto"/>
        <w:jc w:val="both"/>
        <w:rPr>
          <w:rFonts w:asciiTheme="majorHAnsi" w:hAnsiTheme="majorHAnsi"/>
          <w:b/>
          <w:sz w:val="28"/>
          <w:szCs w:val="28"/>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5401F0" w:rsidRPr="00206CCC" w:rsidTr="001A4FF1">
        <w:tc>
          <w:tcPr>
            <w:tcW w:w="9464" w:type="dxa"/>
          </w:tcPr>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Veikts remonts veļas mazgātuves un veļas noliktavas telpās.</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Ar vecāku aktīvu līdzdalību labiekārtoti bērnu rotaļu laukumi.</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Nomainīti –jumts, durvis un lodziņi  šķūnim, pagrabam.</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Iegādāti portatīvie datori -2 gab. Grupu skolotājām, 1 gab. Saimniecības pārzinei.</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Nomainīti āra apgaismes stabi.</w:t>
            </w:r>
          </w:p>
          <w:p w:rsidR="005401F0" w:rsidRPr="00206CCC" w:rsidRDefault="005401F0" w:rsidP="00206CCC">
            <w:pPr>
              <w:spacing w:after="0" w:line="240" w:lineRule="auto"/>
              <w:jc w:val="both"/>
              <w:rPr>
                <w:rFonts w:asciiTheme="majorHAnsi" w:hAnsiTheme="majorHAnsi"/>
                <w:sz w:val="24"/>
                <w:szCs w:val="24"/>
              </w:rPr>
            </w:pPr>
          </w:p>
        </w:tc>
      </w:tr>
    </w:tbl>
    <w:p w:rsidR="005401F0" w:rsidRPr="00206CCC" w:rsidRDefault="005401F0" w:rsidP="00206CCC">
      <w:pPr>
        <w:spacing w:after="0" w:line="240" w:lineRule="auto"/>
        <w:jc w:val="both"/>
        <w:rPr>
          <w:rFonts w:asciiTheme="majorHAnsi" w:hAnsiTheme="majorHAnsi"/>
          <w:b/>
          <w:sz w:val="24"/>
          <w:szCs w:val="24"/>
          <w:u w:val="single"/>
        </w:rPr>
      </w:pPr>
    </w:p>
    <w:p w:rsidR="005401F0" w:rsidRPr="00206CCC" w:rsidRDefault="005401F0" w:rsidP="00206CCC">
      <w:pPr>
        <w:spacing w:after="0" w:line="240" w:lineRule="auto"/>
        <w:ind w:left="568"/>
        <w:jc w:val="both"/>
        <w:rPr>
          <w:rFonts w:asciiTheme="majorHAnsi" w:hAnsiTheme="majorHAnsi"/>
          <w:b/>
          <w:sz w:val="28"/>
          <w:szCs w:val="28"/>
          <w:u w:val="single"/>
        </w:rPr>
      </w:pPr>
      <w:r w:rsidRPr="00206CCC">
        <w:rPr>
          <w:rFonts w:asciiTheme="majorHAnsi" w:hAnsiTheme="majorHAnsi"/>
          <w:b/>
          <w:sz w:val="28"/>
          <w:szCs w:val="28"/>
          <w:u w:val="single"/>
        </w:rPr>
        <w:t>VI.Prognozes un plāni nākošajam mācību gadam:</w:t>
      </w:r>
    </w:p>
    <w:p w:rsidR="005401F0" w:rsidRPr="00206CCC" w:rsidRDefault="005401F0" w:rsidP="00206CCC">
      <w:pPr>
        <w:spacing w:after="0" w:line="240" w:lineRule="auto"/>
        <w:ind w:left="568"/>
        <w:jc w:val="both"/>
        <w:rPr>
          <w:rFonts w:asciiTheme="majorHAnsi" w:hAnsiTheme="majorHAnsi"/>
          <w:b/>
          <w:sz w:val="28"/>
          <w:szCs w:val="28"/>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5401F0" w:rsidRPr="00206CCC" w:rsidTr="001A4FF1">
        <w:tc>
          <w:tcPr>
            <w:tcW w:w="9464" w:type="dxa"/>
          </w:tcPr>
          <w:p w:rsidR="005401F0" w:rsidRPr="00206CCC" w:rsidRDefault="005401F0" w:rsidP="00206CCC">
            <w:pPr>
              <w:spacing w:after="0" w:line="240" w:lineRule="auto"/>
              <w:jc w:val="both"/>
              <w:rPr>
                <w:rFonts w:asciiTheme="majorHAnsi" w:hAnsiTheme="majorHAnsi"/>
                <w:sz w:val="24"/>
                <w:szCs w:val="24"/>
              </w:rPr>
            </w:pP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Nepieciešams 3.un 4. Grupu nojumēm atjaunot jumta un grīdas segumu.</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Pilnveidot mācību līdzekļu nodrošinājumu( fotoaparāts, projektors)</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Nepieciešams atjaunot taciņu segumu iestādes teritorijā.</w:t>
            </w:r>
          </w:p>
          <w:p w:rsidR="005401F0" w:rsidRPr="00206CCC" w:rsidRDefault="005401F0" w:rsidP="00206CCC">
            <w:pPr>
              <w:spacing w:after="0" w:line="240" w:lineRule="auto"/>
              <w:jc w:val="both"/>
              <w:rPr>
                <w:rFonts w:asciiTheme="majorHAnsi" w:hAnsiTheme="majorHAnsi"/>
                <w:b/>
                <w:sz w:val="24"/>
                <w:szCs w:val="24"/>
                <w:u w:val="single"/>
              </w:rPr>
            </w:pPr>
            <w:r w:rsidRPr="00206CCC">
              <w:rPr>
                <w:rFonts w:asciiTheme="majorHAnsi" w:hAnsiTheme="majorHAnsi"/>
                <w:sz w:val="24"/>
                <w:szCs w:val="24"/>
              </w:rPr>
              <w:t>Labiekārtot metodisko kabinetu – nepieciešams kosmētiskais remonts un iegādāties jaunus skapjus.</w:t>
            </w:r>
          </w:p>
        </w:tc>
      </w:tr>
    </w:tbl>
    <w:p w:rsidR="005401F0" w:rsidRPr="00206CCC" w:rsidRDefault="005401F0" w:rsidP="00206CCC">
      <w:pPr>
        <w:spacing w:after="0" w:line="240" w:lineRule="auto"/>
        <w:jc w:val="both"/>
        <w:rPr>
          <w:rFonts w:asciiTheme="majorHAnsi" w:hAnsiTheme="majorHAnsi"/>
          <w:b/>
          <w:sz w:val="24"/>
          <w:szCs w:val="24"/>
          <w:u w:val="single"/>
        </w:rPr>
      </w:pPr>
    </w:p>
    <w:p w:rsidR="005401F0" w:rsidRPr="00206CCC" w:rsidRDefault="005401F0" w:rsidP="00206CCC">
      <w:pPr>
        <w:spacing w:after="0" w:line="240" w:lineRule="auto"/>
        <w:rPr>
          <w:rFonts w:asciiTheme="majorHAnsi" w:hAnsiTheme="majorHAnsi"/>
          <w:sz w:val="24"/>
          <w:szCs w:val="24"/>
        </w:rPr>
      </w:pPr>
      <w:r w:rsidRPr="00206CCC">
        <w:rPr>
          <w:rFonts w:asciiTheme="majorHAnsi" w:hAnsiTheme="majorHAnsi"/>
          <w:sz w:val="24"/>
          <w:szCs w:val="24"/>
        </w:rPr>
        <w:t>Sagatavoja :  PII „Bitīte „vadītāja Ilona Vītola</w:t>
      </w:r>
    </w:p>
    <w:p w:rsidR="005401F0" w:rsidRPr="00206CCC" w:rsidRDefault="005401F0" w:rsidP="00206CCC">
      <w:pPr>
        <w:spacing w:after="0" w:line="240" w:lineRule="auto"/>
        <w:jc w:val="both"/>
        <w:rPr>
          <w:rFonts w:asciiTheme="majorHAnsi" w:hAnsiTheme="majorHAnsi"/>
          <w:sz w:val="24"/>
          <w:szCs w:val="24"/>
        </w:rPr>
      </w:pPr>
      <w:r w:rsidRPr="00206CCC">
        <w:rPr>
          <w:rFonts w:asciiTheme="majorHAnsi" w:hAnsiTheme="majorHAnsi"/>
          <w:sz w:val="24"/>
          <w:szCs w:val="24"/>
        </w:rPr>
        <w:t>Datums:   10.09.2015.</w:t>
      </w:r>
    </w:p>
    <w:p w:rsidR="0048079C" w:rsidRDefault="0048079C" w:rsidP="00627FF6">
      <w:pPr>
        <w:tabs>
          <w:tab w:val="left" w:pos="2856"/>
        </w:tabs>
        <w:spacing w:after="0" w:line="240" w:lineRule="auto"/>
        <w:ind w:right="-874"/>
        <w:jc w:val="center"/>
        <w:rPr>
          <w:rFonts w:asciiTheme="majorHAnsi" w:hAnsiTheme="majorHAnsi"/>
          <w:b/>
          <w:sz w:val="24"/>
          <w:szCs w:val="24"/>
        </w:rPr>
      </w:pPr>
    </w:p>
    <w:p w:rsidR="00104CE3" w:rsidRDefault="00104CE3" w:rsidP="00627FF6">
      <w:pPr>
        <w:tabs>
          <w:tab w:val="left" w:pos="2856"/>
        </w:tabs>
        <w:spacing w:after="0" w:line="240" w:lineRule="auto"/>
        <w:ind w:right="-874"/>
        <w:jc w:val="center"/>
        <w:rPr>
          <w:rFonts w:asciiTheme="majorHAnsi" w:hAnsiTheme="majorHAnsi"/>
          <w:b/>
          <w:sz w:val="24"/>
          <w:szCs w:val="24"/>
        </w:rPr>
      </w:pPr>
    </w:p>
    <w:p w:rsidR="00104CE3" w:rsidRDefault="00104CE3" w:rsidP="00627FF6">
      <w:pPr>
        <w:tabs>
          <w:tab w:val="left" w:pos="2856"/>
        </w:tabs>
        <w:spacing w:after="0" w:line="240" w:lineRule="auto"/>
        <w:ind w:right="-874"/>
        <w:jc w:val="center"/>
        <w:rPr>
          <w:rFonts w:asciiTheme="majorHAnsi" w:hAnsiTheme="majorHAnsi"/>
          <w:b/>
          <w:sz w:val="24"/>
          <w:szCs w:val="24"/>
        </w:rPr>
      </w:pPr>
    </w:p>
    <w:p w:rsidR="00206CCC" w:rsidRPr="00017FC1" w:rsidRDefault="00206CCC" w:rsidP="00627FF6">
      <w:pPr>
        <w:tabs>
          <w:tab w:val="left" w:pos="2856"/>
        </w:tabs>
        <w:spacing w:after="0" w:line="240" w:lineRule="auto"/>
        <w:ind w:right="-874"/>
        <w:jc w:val="center"/>
        <w:rPr>
          <w:rFonts w:asciiTheme="majorHAnsi" w:hAnsiTheme="majorHAnsi"/>
          <w:b/>
          <w:sz w:val="24"/>
          <w:szCs w:val="24"/>
        </w:rPr>
      </w:pPr>
    </w:p>
    <w:p w:rsidR="005401F0" w:rsidRDefault="00627FF6" w:rsidP="00627FF6">
      <w:pPr>
        <w:spacing w:after="0" w:line="240" w:lineRule="auto"/>
        <w:ind w:right="-908"/>
        <w:jc w:val="center"/>
        <w:rPr>
          <w:rFonts w:asciiTheme="majorHAnsi" w:hAnsiTheme="majorHAnsi"/>
          <w:b/>
          <w:sz w:val="24"/>
          <w:szCs w:val="24"/>
        </w:rPr>
      </w:pPr>
      <w:r w:rsidRPr="00017FC1">
        <w:rPr>
          <w:rFonts w:asciiTheme="majorHAnsi" w:hAnsiTheme="majorHAnsi"/>
          <w:b/>
          <w:sz w:val="24"/>
          <w:szCs w:val="24"/>
        </w:rPr>
        <w:t xml:space="preserve">6. </w:t>
      </w:r>
    </w:p>
    <w:p w:rsidR="00627FF6" w:rsidRDefault="00627FF6" w:rsidP="00627FF6">
      <w:pPr>
        <w:spacing w:after="0" w:line="240" w:lineRule="auto"/>
        <w:ind w:right="-908"/>
        <w:jc w:val="center"/>
        <w:rPr>
          <w:rFonts w:asciiTheme="majorHAnsi" w:hAnsiTheme="majorHAnsi"/>
          <w:b/>
          <w:sz w:val="24"/>
          <w:szCs w:val="24"/>
        </w:rPr>
      </w:pPr>
      <w:r w:rsidRPr="00017FC1">
        <w:rPr>
          <w:rFonts w:asciiTheme="majorHAnsi" w:hAnsiTheme="majorHAnsi"/>
          <w:b/>
          <w:sz w:val="24"/>
          <w:szCs w:val="24"/>
        </w:rPr>
        <w:t>Par biznesa ideju konkursa Kokneses, Bebru un Iršu pagastu iedzīvotājiem „ESI UZŅĒMĒJS!” nolikuma apstiprināšanu</w:t>
      </w:r>
    </w:p>
    <w:p w:rsidR="005401F0" w:rsidRDefault="005401F0" w:rsidP="00627FF6">
      <w:pPr>
        <w:spacing w:after="0" w:line="240" w:lineRule="auto"/>
        <w:ind w:right="-908"/>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6B0CCC" w:rsidRDefault="006B0CCC" w:rsidP="006B0CCC">
      <w:pPr>
        <w:spacing w:after="0" w:line="240" w:lineRule="auto"/>
        <w:ind w:right="-907"/>
        <w:jc w:val="both"/>
        <w:rPr>
          <w:rFonts w:asciiTheme="majorHAnsi" w:hAnsiTheme="majorHAnsi"/>
          <w:sz w:val="24"/>
          <w:szCs w:val="24"/>
        </w:rPr>
      </w:pPr>
    </w:p>
    <w:p w:rsidR="006B0CCC" w:rsidRPr="00D8760A" w:rsidRDefault="006B0CCC" w:rsidP="00D8760A">
      <w:pPr>
        <w:spacing w:after="0" w:line="240" w:lineRule="auto"/>
        <w:ind w:right="-907"/>
        <w:jc w:val="both"/>
        <w:rPr>
          <w:rFonts w:asciiTheme="majorHAnsi" w:hAnsiTheme="majorHAnsi"/>
          <w:sz w:val="24"/>
          <w:szCs w:val="24"/>
        </w:rPr>
      </w:pPr>
      <w:r w:rsidRPr="00D8760A">
        <w:rPr>
          <w:rFonts w:asciiTheme="majorHAnsi" w:hAnsiTheme="majorHAnsi"/>
          <w:sz w:val="24"/>
          <w:szCs w:val="24"/>
        </w:rPr>
        <w:t>ZIŅO:</w:t>
      </w:r>
      <w:r w:rsidR="00104CE3" w:rsidRPr="00D8760A">
        <w:rPr>
          <w:rFonts w:asciiTheme="majorHAnsi" w:hAnsiTheme="majorHAnsi"/>
          <w:sz w:val="24"/>
          <w:szCs w:val="24"/>
        </w:rPr>
        <w:t xml:space="preserve"> Dainis Vingris</w:t>
      </w:r>
    </w:p>
    <w:p w:rsidR="00D8760A" w:rsidRPr="00D8760A" w:rsidRDefault="00D8760A" w:rsidP="00D8760A">
      <w:pPr>
        <w:spacing w:after="0" w:line="240" w:lineRule="auto"/>
        <w:ind w:right="-908" w:firstLine="720"/>
        <w:jc w:val="both"/>
        <w:rPr>
          <w:rFonts w:ascii="Cambria" w:hAnsi="Cambria"/>
          <w:color w:val="000000"/>
          <w:sz w:val="24"/>
          <w:szCs w:val="24"/>
        </w:rPr>
      </w:pPr>
    </w:p>
    <w:p w:rsidR="005401F0" w:rsidRPr="00D8760A" w:rsidRDefault="005401F0" w:rsidP="00D8760A">
      <w:pPr>
        <w:spacing w:after="0" w:line="240" w:lineRule="auto"/>
        <w:ind w:right="-908" w:firstLine="720"/>
        <w:jc w:val="both"/>
        <w:rPr>
          <w:rFonts w:ascii="Cambria" w:hAnsi="Cambria"/>
          <w:color w:val="000000"/>
          <w:sz w:val="24"/>
          <w:szCs w:val="24"/>
        </w:rPr>
      </w:pPr>
      <w:r w:rsidRPr="00D8760A">
        <w:rPr>
          <w:rFonts w:ascii="Cambria" w:hAnsi="Cambria"/>
          <w:color w:val="000000"/>
          <w:sz w:val="24"/>
          <w:szCs w:val="24"/>
        </w:rPr>
        <w:t>Lai sniegtu Pašvaldības atbalstu fizisku personu biznesa ideju realizācijai,  sekmētu saimnieciskās darbības veicēju veidošanos Kokneses, Bebru un Iršu pagastos un motivētu iedzīvotājus realizēt savas biznesa idejas jaunu produktu vai pakalpojumu radīšanai, Kokneses novada dome  izsludina Kokneses novada iedzīvotāju  biznesa izdeju konkursu „Esi uzņēmējs!”.</w:t>
      </w:r>
    </w:p>
    <w:p w:rsidR="00D8760A" w:rsidRPr="00D8760A" w:rsidRDefault="005401F0" w:rsidP="00D8760A">
      <w:pPr>
        <w:spacing w:after="0" w:line="240" w:lineRule="auto"/>
        <w:ind w:right="-874"/>
        <w:jc w:val="both"/>
        <w:rPr>
          <w:rFonts w:asciiTheme="majorHAnsi" w:hAnsiTheme="majorHAnsi"/>
          <w:sz w:val="24"/>
          <w:szCs w:val="24"/>
        </w:rPr>
      </w:pPr>
      <w:r w:rsidRPr="00D8760A">
        <w:rPr>
          <w:rFonts w:ascii="Cambria" w:hAnsi="Cambria"/>
          <w:sz w:val="24"/>
          <w:szCs w:val="24"/>
        </w:rPr>
        <w:tab/>
        <w:t xml:space="preserve">Izskatot Attīstības nodaļas iesniegto biznesa ideju konkursa Kokneses, Bebru un Iršu pagastu iedzīvotājiem „ESI UZŅĒMĒJS!” nolikuma projektu, pamatojoties uz LR likuma „Par pašvaldībām” 15.panta pirmās daļas 10.punktu, ņemot vērā Finanšu un attīstības komitejas lēmumu, </w:t>
      </w:r>
      <w:r w:rsidR="00D8760A"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5401F0" w:rsidRPr="005401F0" w:rsidRDefault="005401F0" w:rsidP="005401F0">
      <w:pPr>
        <w:pStyle w:val="Default"/>
        <w:ind w:right="-902"/>
        <w:jc w:val="both"/>
        <w:rPr>
          <w:rFonts w:ascii="Cambria" w:hAnsi="Cambria"/>
        </w:rPr>
      </w:pPr>
    </w:p>
    <w:p w:rsidR="005401F0" w:rsidRPr="005401F0" w:rsidRDefault="005401F0" w:rsidP="005401F0">
      <w:pPr>
        <w:pStyle w:val="Default"/>
        <w:ind w:right="-902" w:firstLine="720"/>
        <w:jc w:val="both"/>
        <w:rPr>
          <w:rFonts w:ascii="Cambria" w:hAnsi="Cambria"/>
        </w:rPr>
      </w:pPr>
      <w:r w:rsidRPr="005401F0">
        <w:rPr>
          <w:rFonts w:ascii="Cambria" w:hAnsi="Cambria"/>
        </w:rPr>
        <w:t>1.Apstiprināt biznesa ideju konkursa Kokneses, Bebru un Iršu pagastu iedzīvotājiem „ESI UZŅĒMĒJS!” nolikumu;</w:t>
      </w:r>
    </w:p>
    <w:p w:rsidR="005401F0" w:rsidRPr="005401F0" w:rsidRDefault="005401F0" w:rsidP="005401F0">
      <w:pPr>
        <w:pStyle w:val="Default"/>
        <w:ind w:right="-902" w:firstLine="720"/>
        <w:jc w:val="both"/>
        <w:rPr>
          <w:rFonts w:ascii="Cambria" w:hAnsi="Cambria"/>
        </w:rPr>
      </w:pPr>
      <w:r w:rsidRPr="005401F0">
        <w:rPr>
          <w:rFonts w:ascii="Cambria" w:hAnsi="Cambria"/>
        </w:rPr>
        <w:t xml:space="preserve">2.Konkursa īstenošanai 2015.gadā pašvaldības budžetā paredzētais finansējums ir EUR 5000,00 (pieci tūkstoši </w:t>
      </w:r>
      <w:r w:rsidRPr="005401F0">
        <w:rPr>
          <w:rFonts w:ascii="Cambria" w:hAnsi="Cambria"/>
          <w:i/>
        </w:rPr>
        <w:t>euro</w:t>
      </w:r>
      <w:r w:rsidRPr="005401F0">
        <w:rPr>
          <w:rFonts w:ascii="Cambria" w:hAnsi="Cambria"/>
        </w:rPr>
        <w:t xml:space="preserve"> 0 centi).</w:t>
      </w:r>
    </w:p>
    <w:p w:rsidR="005401F0" w:rsidRPr="005401F0" w:rsidRDefault="005401F0" w:rsidP="005401F0">
      <w:pPr>
        <w:pStyle w:val="Default"/>
        <w:ind w:right="-902" w:firstLine="720"/>
        <w:jc w:val="both"/>
        <w:rPr>
          <w:rFonts w:ascii="Cambria" w:hAnsi="Cambria"/>
        </w:rPr>
      </w:pPr>
      <w:r w:rsidRPr="005401F0">
        <w:rPr>
          <w:rFonts w:ascii="Cambria" w:hAnsi="Cambria"/>
        </w:rPr>
        <w:t xml:space="preserve">3.Par atbildīgo saistībā ar konkursa īstenošanu nozīmēt Kokneses novada domes izpilddirektoru Ilmāru Klaužu. </w:t>
      </w:r>
    </w:p>
    <w:p w:rsidR="005401F0" w:rsidRPr="005401F0" w:rsidRDefault="005401F0" w:rsidP="00627FF6">
      <w:pPr>
        <w:spacing w:after="0" w:line="240" w:lineRule="auto"/>
        <w:ind w:right="-908"/>
        <w:jc w:val="center"/>
        <w:rPr>
          <w:rFonts w:asciiTheme="majorHAnsi" w:hAnsiTheme="majorHAnsi"/>
          <w:b/>
          <w:sz w:val="24"/>
          <w:szCs w:val="24"/>
        </w:rPr>
      </w:pPr>
    </w:p>
    <w:p w:rsidR="0048079C" w:rsidRDefault="0048079C" w:rsidP="00627FF6">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206CCC" w:rsidRDefault="00206CCC" w:rsidP="00627FF6">
      <w:pPr>
        <w:spacing w:after="0" w:line="240" w:lineRule="auto"/>
        <w:ind w:right="-908"/>
        <w:jc w:val="center"/>
        <w:rPr>
          <w:rFonts w:asciiTheme="majorHAnsi" w:hAnsiTheme="majorHAnsi"/>
          <w:b/>
          <w:sz w:val="24"/>
          <w:szCs w:val="24"/>
        </w:rPr>
      </w:pPr>
    </w:p>
    <w:p w:rsidR="00206CCC" w:rsidRDefault="00206CCC" w:rsidP="00627FF6">
      <w:pPr>
        <w:spacing w:after="0" w:line="240" w:lineRule="auto"/>
        <w:ind w:right="-908"/>
        <w:jc w:val="center"/>
        <w:rPr>
          <w:rFonts w:asciiTheme="majorHAnsi" w:hAnsiTheme="majorHAnsi"/>
          <w:b/>
          <w:sz w:val="24"/>
          <w:szCs w:val="24"/>
        </w:rPr>
      </w:pPr>
    </w:p>
    <w:p w:rsidR="00206CCC" w:rsidRDefault="00206CCC" w:rsidP="00627FF6">
      <w:pPr>
        <w:spacing w:after="0" w:line="240" w:lineRule="auto"/>
        <w:ind w:right="-908"/>
        <w:jc w:val="center"/>
        <w:rPr>
          <w:rFonts w:asciiTheme="majorHAnsi" w:hAnsiTheme="majorHAnsi"/>
          <w:b/>
          <w:sz w:val="24"/>
          <w:szCs w:val="24"/>
        </w:rPr>
      </w:pPr>
    </w:p>
    <w:p w:rsidR="005401F0" w:rsidRPr="00145A6D" w:rsidRDefault="005401F0" w:rsidP="005401F0">
      <w:pPr>
        <w:spacing w:after="0" w:line="240" w:lineRule="auto"/>
        <w:ind w:right="-908"/>
        <w:jc w:val="right"/>
        <w:rPr>
          <w:rFonts w:asciiTheme="majorHAnsi" w:hAnsiTheme="majorHAnsi"/>
          <w:caps/>
        </w:rPr>
      </w:pPr>
      <w:r w:rsidRPr="00145A6D">
        <w:rPr>
          <w:rFonts w:asciiTheme="majorHAnsi" w:hAnsiTheme="majorHAnsi"/>
          <w:caps/>
        </w:rPr>
        <w:t xml:space="preserve">ApstiprinātS </w:t>
      </w:r>
    </w:p>
    <w:p w:rsidR="005401F0" w:rsidRPr="00145A6D" w:rsidRDefault="005401F0" w:rsidP="005401F0">
      <w:pPr>
        <w:spacing w:after="0" w:line="240" w:lineRule="auto"/>
        <w:ind w:right="-908"/>
        <w:jc w:val="right"/>
        <w:rPr>
          <w:rFonts w:asciiTheme="majorHAnsi" w:hAnsiTheme="majorHAnsi"/>
        </w:rPr>
      </w:pPr>
      <w:r w:rsidRPr="00145A6D">
        <w:rPr>
          <w:rFonts w:asciiTheme="majorHAnsi" w:hAnsiTheme="majorHAnsi"/>
        </w:rPr>
        <w:t xml:space="preserve">ar Kokneses novada domes </w:t>
      </w:r>
    </w:p>
    <w:p w:rsidR="005401F0" w:rsidRPr="00145A6D" w:rsidRDefault="005401F0" w:rsidP="005401F0">
      <w:pPr>
        <w:spacing w:after="0" w:line="240" w:lineRule="auto"/>
        <w:ind w:right="-908"/>
        <w:jc w:val="right"/>
        <w:rPr>
          <w:rFonts w:asciiTheme="majorHAnsi" w:hAnsiTheme="majorHAnsi"/>
        </w:rPr>
      </w:pPr>
      <w:r w:rsidRPr="00145A6D">
        <w:rPr>
          <w:rFonts w:asciiTheme="majorHAnsi" w:hAnsiTheme="majorHAnsi"/>
        </w:rPr>
        <w:t>2015.gada  30.septembra sēdes</w:t>
      </w:r>
    </w:p>
    <w:p w:rsidR="005401F0" w:rsidRPr="00145A6D" w:rsidRDefault="00D8760A" w:rsidP="005401F0">
      <w:pPr>
        <w:spacing w:after="0" w:line="240" w:lineRule="auto"/>
        <w:ind w:right="-908"/>
        <w:jc w:val="right"/>
        <w:rPr>
          <w:rFonts w:asciiTheme="majorHAnsi" w:hAnsiTheme="majorHAnsi"/>
        </w:rPr>
      </w:pPr>
      <w:r w:rsidRPr="00D8760A">
        <w:rPr>
          <w:rFonts w:asciiTheme="majorHAnsi" w:hAnsiTheme="majorHAnsi"/>
        </w:rPr>
        <w:t>lēmumu Nr. 6</w:t>
      </w:r>
      <w:r>
        <w:rPr>
          <w:rFonts w:asciiTheme="majorHAnsi" w:hAnsiTheme="majorHAnsi"/>
        </w:rPr>
        <w:t xml:space="preserve"> </w:t>
      </w:r>
      <w:r w:rsidRPr="00D8760A">
        <w:rPr>
          <w:rFonts w:asciiTheme="majorHAnsi" w:hAnsiTheme="majorHAnsi"/>
        </w:rPr>
        <w:t>(protokols Nr.11</w:t>
      </w:r>
      <w:r w:rsidR="005401F0" w:rsidRPr="00D8760A">
        <w:rPr>
          <w:rFonts w:asciiTheme="majorHAnsi" w:hAnsiTheme="majorHAnsi"/>
        </w:rPr>
        <w:t>)</w:t>
      </w:r>
    </w:p>
    <w:p w:rsidR="005401F0" w:rsidRPr="005401F0" w:rsidRDefault="005401F0" w:rsidP="005401F0">
      <w:pPr>
        <w:autoSpaceDE w:val="0"/>
        <w:autoSpaceDN w:val="0"/>
        <w:adjustRightInd w:val="0"/>
        <w:spacing w:after="0" w:line="240" w:lineRule="auto"/>
        <w:ind w:right="-908"/>
        <w:rPr>
          <w:rFonts w:asciiTheme="majorHAnsi" w:hAnsiTheme="majorHAnsi"/>
          <w:b/>
          <w:sz w:val="24"/>
          <w:szCs w:val="24"/>
        </w:rPr>
      </w:pPr>
    </w:p>
    <w:p w:rsidR="005401F0" w:rsidRPr="005401F0" w:rsidRDefault="005401F0" w:rsidP="005401F0">
      <w:pPr>
        <w:autoSpaceDE w:val="0"/>
        <w:autoSpaceDN w:val="0"/>
        <w:adjustRightInd w:val="0"/>
        <w:spacing w:after="0" w:line="240" w:lineRule="auto"/>
        <w:ind w:right="-908"/>
        <w:rPr>
          <w:rFonts w:asciiTheme="majorHAnsi" w:hAnsiTheme="majorHAnsi"/>
          <w:b/>
          <w:sz w:val="24"/>
          <w:szCs w:val="24"/>
        </w:rPr>
      </w:pPr>
    </w:p>
    <w:p w:rsidR="005401F0" w:rsidRPr="005401F0" w:rsidRDefault="005401F0" w:rsidP="005401F0">
      <w:pPr>
        <w:autoSpaceDE w:val="0"/>
        <w:autoSpaceDN w:val="0"/>
        <w:adjustRightInd w:val="0"/>
        <w:spacing w:after="0" w:line="240" w:lineRule="auto"/>
        <w:ind w:left="360" w:right="-908"/>
        <w:jc w:val="center"/>
        <w:rPr>
          <w:rFonts w:asciiTheme="majorHAnsi" w:hAnsiTheme="majorHAnsi"/>
          <w:b/>
          <w:sz w:val="24"/>
          <w:szCs w:val="24"/>
        </w:rPr>
      </w:pPr>
      <w:r w:rsidRPr="005401F0">
        <w:rPr>
          <w:rFonts w:asciiTheme="majorHAnsi" w:hAnsiTheme="majorHAnsi"/>
          <w:b/>
          <w:sz w:val="24"/>
          <w:szCs w:val="24"/>
        </w:rPr>
        <w:t xml:space="preserve">Kokneses novada iedzīvotāju biznesa ideju konkurss </w:t>
      </w:r>
    </w:p>
    <w:p w:rsidR="005401F0" w:rsidRPr="005401F0" w:rsidRDefault="005401F0" w:rsidP="005401F0">
      <w:pPr>
        <w:spacing w:after="0" w:line="240" w:lineRule="auto"/>
        <w:ind w:left="360" w:right="-908"/>
        <w:jc w:val="center"/>
        <w:rPr>
          <w:rFonts w:asciiTheme="majorHAnsi" w:hAnsiTheme="majorHAnsi"/>
          <w:b/>
          <w:bCs/>
          <w:sz w:val="24"/>
          <w:szCs w:val="24"/>
        </w:rPr>
      </w:pPr>
      <w:r w:rsidRPr="005401F0">
        <w:rPr>
          <w:rFonts w:asciiTheme="majorHAnsi" w:hAnsiTheme="majorHAnsi"/>
          <w:b/>
          <w:bCs/>
          <w:sz w:val="24"/>
          <w:szCs w:val="24"/>
        </w:rPr>
        <w:t>„ESI UZŅĒMĒJS!”</w:t>
      </w:r>
    </w:p>
    <w:p w:rsidR="005401F0" w:rsidRPr="005401F0" w:rsidRDefault="005401F0" w:rsidP="005401F0">
      <w:pPr>
        <w:autoSpaceDE w:val="0"/>
        <w:autoSpaceDN w:val="0"/>
        <w:adjustRightInd w:val="0"/>
        <w:spacing w:after="0" w:line="240" w:lineRule="auto"/>
        <w:ind w:left="360" w:right="-908"/>
        <w:jc w:val="center"/>
        <w:rPr>
          <w:rFonts w:asciiTheme="majorHAnsi" w:hAnsiTheme="majorHAnsi"/>
          <w:b/>
          <w:bCs/>
          <w:smallCaps/>
          <w:sz w:val="24"/>
          <w:szCs w:val="24"/>
        </w:rPr>
      </w:pPr>
      <w:r w:rsidRPr="005401F0">
        <w:rPr>
          <w:rFonts w:asciiTheme="majorHAnsi" w:hAnsiTheme="majorHAnsi"/>
          <w:b/>
          <w:bCs/>
          <w:smallCaps/>
          <w:sz w:val="24"/>
          <w:szCs w:val="24"/>
        </w:rPr>
        <w:t>KONKURSA NOLIKUMS</w:t>
      </w:r>
    </w:p>
    <w:p w:rsidR="005401F0" w:rsidRPr="005401F0" w:rsidRDefault="005401F0" w:rsidP="005401F0">
      <w:pPr>
        <w:autoSpaceDE w:val="0"/>
        <w:autoSpaceDN w:val="0"/>
        <w:adjustRightInd w:val="0"/>
        <w:spacing w:after="0" w:line="240" w:lineRule="auto"/>
        <w:ind w:right="-908"/>
        <w:jc w:val="center"/>
        <w:rPr>
          <w:rFonts w:asciiTheme="majorHAnsi" w:hAnsiTheme="majorHAnsi"/>
          <w:b/>
          <w:bCs/>
          <w:sz w:val="24"/>
          <w:szCs w:val="24"/>
        </w:rPr>
      </w:pPr>
    </w:p>
    <w:p w:rsidR="005401F0" w:rsidRPr="005401F0" w:rsidRDefault="005401F0" w:rsidP="005401F0">
      <w:pPr>
        <w:pStyle w:val="ListParagraph"/>
        <w:autoSpaceDE w:val="0"/>
        <w:autoSpaceDN w:val="0"/>
        <w:adjustRightInd w:val="0"/>
        <w:spacing w:after="0" w:line="240" w:lineRule="auto"/>
        <w:ind w:left="0" w:right="-908"/>
        <w:jc w:val="center"/>
        <w:rPr>
          <w:rFonts w:asciiTheme="majorHAnsi" w:hAnsiTheme="majorHAnsi"/>
          <w:b/>
          <w:kern w:val="32"/>
          <w:sz w:val="24"/>
          <w:szCs w:val="24"/>
        </w:rPr>
      </w:pPr>
      <w:r w:rsidRPr="005401F0">
        <w:rPr>
          <w:rFonts w:asciiTheme="majorHAnsi" w:hAnsiTheme="majorHAnsi"/>
          <w:b/>
          <w:kern w:val="32"/>
          <w:sz w:val="24"/>
          <w:szCs w:val="24"/>
        </w:rPr>
        <w:t>I.Vispārīgie noteikumi</w:t>
      </w:r>
    </w:p>
    <w:p w:rsidR="005401F0" w:rsidRPr="005401F0" w:rsidRDefault="005401F0" w:rsidP="000A6809">
      <w:pPr>
        <w:pStyle w:val="NormalWeb"/>
        <w:numPr>
          <w:ilvl w:val="0"/>
          <w:numId w:val="53"/>
        </w:numPr>
        <w:shd w:val="clear" w:color="auto" w:fill="FFFFFF"/>
        <w:spacing w:before="0" w:beforeAutospacing="0" w:after="0" w:afterAutospacing="0"/>
        <w:ind w:right="-908"/>
        <w:jc w:val="both"/>
        <w:rPr>
          <w:rFonts w:asciiTheme="majorHAnsi" w:hAnsiTheme="majorHAnsi"/>
        </w:rPr>
      </w:pPr>
      <w:r w:rsidRPr="005401F0">
        <w:rPr>
          <w:rFonts w:asciiTheme="majorHAnsi" w:hAnsiTheme="majorHAnsi"/>
        </w:rPr>
        <w:t>Nolikums nosaka kārtību, kādā Kokneses novada dome (turpmāk - Pašvaldība) organizē Kokneses novada iedzīvotāju biznesa ideju konkursu „Esi uzņēmējs!” (turpmāk – Konkurss).</w:t>
      </w:r>
    </w:p>
    <w:p w:rsidR="005401F0" w:rsidRPr="005401F0" w:rsidRDefault="005401F0" w:rsidP="000A6809">
      <w:pPr>
        <w:pStyle w:val="ListParagraph"/>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Konkursa nolikumu apstiprina Kokneses novada domes sēdē.</w:t>
      </w:r>
    </w:p>
    <w:p w:rsidR="005401F0" w:rsidRPr="005401F0" w:rsidRDefault="005401F0" w:rsidP="000A6809">
      <w:pPr>
        <w:pStyle w:val="NormalWeb"/>
        <w:numPr>
          <w:ilvl w:val="0"/>
          <w:numId w:val="53"/>
        </w:numPr>
        <w:shd w:val="clear" w:color="auto" w:fill="FFFFFF"/>
        <w:spacing w:before="0" w:beforeAutospacing="0" w:after="0" w:afterAutospacing="0"/>
        <w:ind w:right="-908"/>
        <w:jc w:val="both"/>
        <w:rPr>
          <w:rFonts w:asciiTheme="majorHAnsi" w:hAnsiTheme="majorHAnsi"/>
        </w:rPr>
      </w:pPr>
      <w:r w:rsidRPr="005401F0">
        <w:rPr>
          <w:rFonts w:asciiTheme="majorHAnsi" w:hAnsiTheme="majorHAnsi"/>
        </w:rPr>
        <w:t xml:space="preserve">Konkursa īstenošanai 2015.gadā ir piešķirts finansējums EUR 5000,00 (pieci tūkstoši </w:t>
      </w:r>
      <w:r w:rsidRPr="005401F0">
        <w:rPr>
          <w:rFonts w:asciiTheme="majorHAnsi" w:hAnsiTheme="majorHAnsi"/>
          <w:i/>
        </w:rPr>
        <w:t>euro</w:t>
      </w:r>
      <w:r w:rsidRPr="005401F0">
        <w:rPr>
          <w:rFonts w:asciiTheme="majorHAnsi" w:hAnsiTheme="majorHAnsi"/>
        </w:rPr>
        <w:t xml:space="preserve"> 0 centi) apmērā no Kokneses novada domes budžeta līdzekļiem. </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color w:val="000000"/>
          <w:sz w:val="24"/>
          <w:szCs w:val="24"/>
        </w:rPr>
      </w:pPr>
      <w:r w:rsidRPr="005401F0">
        <w:rPr>
          <w:rFonts w:asciiTheme="majorHAnsi" w:hAnsiTheme="majorHAnsi"/>
          <w:sz w:val="24"/>
          <w:szCs w:val="24"/>
        </w:rPr>
        <w:t xml:space="preserve">Konkursa mērķis ir </w:t>
      </w:r>
      <w:r w:rsidRPr="005401F0">
        <w:rPr>
          <w:rFonts w:asciiTheme="majorHAnsi" w:hAnsiTheme="majorHAnsi"/>
          <w:color w:val="000000"/>
          <w:sz w:val="24"/>
          <w:szCs w:val="24"/>
        </w:rPr>
        <w:t>sniegt Pašvaldības atbalstu fizisku personu biznesa ideju realizācijai,  sekmēt saimnieciskās darbības veicēju veidošanos Kokneses, Bebru un Iršu pagastos un motivēt iedzīvotājus realizēt savas biznesa idejas jaunu produktu vai pakalpojumu radīšanai.</w:t>
      </w:r>
    </w:p>
    <w:p w:rsidR="005401F0" w:rsidRPr="005401F0" w:rsidRDefault="005401F0" w:rsidP="000A6809">
      <w:pPr>
        <w:pStyle w:val="ListParagraph"/>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color w:val="000000"/>
          <w:sz w:val="24"/>
          <w:szCs w:val="24"/>
        </w:rPr>
        <w:t>Biznesa ideju pieteikumus izvērtē un lēmumu par Pašvaldības naudas balvu piešķiršanu pieņem ar novada domes priekšsēdētāja rīkojumu apstiprinātā konkursa vērtēšanas komisija septiņu</w:t>
      </w:r>
      <w:r w:rsidRPr="005401F0">
        <w:rPr>
          <w:rFonts w:asciiTheme="majorHAnsi" w:hAnsiTheme="majorHAnsi"/>
          <w:sz w:val="24"/>
          <w:szCs w:val="24"/>
        </w:rPr>
        <w:t xml:space="preserve"> locekļu sastāvā, ko veido pašvaldības pārstāvji, uzņēmēji un nozares eksperti.</w:t>
      </w:r>
    </w:p>
    <w:p w:rsidR="005401F0" w:rsidRPr="005401F0" w:rsidRDefault="005401F0" w:rsidP="005401F0">
      <w:pPr>
        <w:pStyle w:val="ListParagraph"/>
        <w:autoSpaceDE w:val="0"/>
        <w:autoSpaceDN w:val="0"/>
        <w:adjustRightInd w:val="0"/>
        <w:spacing w:after="0" w:line="240" w:lineRule="auto"/>
        <w:ind w:left="0" w:right="-908"/>
        <w:jc w:val="both"/>
        <w:rPr>
          <w:rFonts w:asciiTheme="majorHAnsi" w:hAnsiTheme="majorHAnsi"/>
          <w:sz w:val="24"/>
          <w:szCs w:val="24"/>
        </w:rPr>
      </w:pPr>
    </w:p>
    <w:p w:rsidR="005401F0" w:rsidRPr="005401F0" w:rsidRDefault="005401F0" w:rsidP="000A6809">
      <w:pPr>
        <w:pStyle w:val="ListParagraph"/>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Konkurss norit divās kārtās:</w:t>
      </w:r>
    </w:p>
    <w:p w:rsidR="005401F0" w:rsidRPr="005401F0" w:rsidRDefault="005401F0" w:rsidP="005401F0">
      <w:pPr>
        <w:pStyle w:val="ListParagraph"/>
        <w:autoSpaceDE w:val="0"/>
        <w:autoSpaceDN w:val="0"/>
        <w:adjustRightInd w:val="0"/>
        <w:spacing w:after="0" w:line="240" w:lineRule="auto"/>
        <w:ind w:left="1080" w:right="-908"/>
        <w:jc w:val="both"/>
        <w:rPr>
          <w:rFonts w:asciiTheme="majorHAnsi" w:hAnsiTheme="majorHAnsi"/>
          <w:sz w:val="24"/>
          <w:szCs w:val="24"/>
        </w:rPr>
      </w:pPr>
      <w:r w:rsidRPr="005401F0">
        <w:rPr>
          <w:rFonts w:asciiTheme="majorHAnsi" w:hAnsiTheme="majorHAnsi"/>
          <w:sz w:val="24"/>
          <w:szCs w:val="24"/>
        </w:rPr>
        <w:t>6.1. 1.kārtā konkursa dalībnieki iesniedz pieteikumus līdz norādītajam termiņam;</w:t>
      </w:r>
    </w:p>
    <w:p w:rsidR="005401F0" w:rsidRPr="005401F0" w:rsidRDefault="005401F0" w:rsidP="005401F0">
      <w:pPr>
        <w:pStyle w:val="ListParagraph"/>
        <w:autoSpaceDE w:val="0"/>
        <w:autoSpaceDN w:val="0"/>
        <w:adjustRightInd w:val="0"/>
        <w:spacing w:after="0" w:line="240" w:lineRule="auto"/>
        <w:ind w:left="1560" w:right="-908" w:hanging="480"/>
        <w:jc w:val="both"/>
        <w:rPr>
          <w:rFonts w:asciiTheme="majorHAnsi" w:hAnsiTheme="majorHAnsi"/>
          <w:sz w:val="24"/>
          <w:szCs w:val="24"/>
        </w:rPr>
      </w:pPr>
      <w:r w:rsidRPr="005401F0">
        <w:rPr>
          <w:rFonts w:asciiTheme="majorHAnsi" w:hAnsiTheme="majorHAnsi"/>
          <w:sz w:val="24"/>
          <w:szCs w:val="24"/>
        </w:rPr>
        <w:t xml:space="preserve">6.2. 2.kārtā konkursa dalībnieki, kuru iesniegtie pieteikumi atbilst nolikuma prasībām, tiek aicināti prezentēt savu biznesa ideju konkursa vērtēšanas komisijai. </w:t>
      </w:r>
    </w:p>
    <w:p w:rsidR="005401F0" w:rsidRPr="005401F0" w:rsidRDefault="005401F0" w:rsidP="000A6809">
      <w:pPr>
        <w:numPr>
          <w:ilvl w:val="0"/>
          <w:numId w:val="53"/>
        </w:numPr>
        <w:tabs>
          <w:tab w:val="left" w:pos="0"/>
        </w:tabs>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 xml:space="preserve">Konkursa pirmo trīs vietu ieguvēji (ja vērtēšanas komisija nelemj citādi) saņem naudas balvas savu biznesa ideju realizēšanai. </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 xml:space="preserve">Pieteikuma iesniegšanas termiņš – </w:t>
      </w:r>
      <w:r w:rsidRPr="005401F0">
        <w:rPr>
          <w:rFonts w:asciiTheme="majorHAnsi" w:hAnsiTheme="majorHAnsi"/>
          <w:b/>
          <w:sz w:val="24"/>
          <w:szCs w:val="24"/>
        </w:rPr>
        <w:t xml:space="preserve">no 2015.gada 1.oktobra līdz 2015.gada 30.oktobrim plkst. 15:00. </w:t>
      </w:r>
      <w:r w:rsidRPr="005401F0">
        <w:rPr>
          <w:rFonts w:asciiTheme="majorHAnsi" w:hAnsiTheme="majorHAnsi"/>
          <w:sz w:val="24"/>
          <w:szCs w:val="24"/>
        </w:rPr>
        <w:t xml:space="preserve">Pieteikuma iesniegšanas vieta – Kokneses novada domes Attīstības nodaļa (11.kab.), Melioratoru ielā 1, Koknesē. Jautājumu gadījumā pretendenti var vērsties Kokneses novada domes Attīstības nodaļā, mob. 20499940, T.65133636, </w:t>
      </w:r>
      <w:hyperlink r:id="rId24" w:history="1">
        <w:r w:rsidRPr="005401F0">
          <w:rPr>
            <w:rStyle w:val="Hyperlink"/>
            <w:rFonts w:asciiTheme="majorHAnsi" w:hAnsiTheme="majorHAnsi"/>
            <w:sz w:val="24"/>
            <w:szCs w:val="24"/>
          </w:rPr>
          <w:t>mara.bitane@koknese.lv</w:t>
        </w:r>
      </w:hyperlink>
      <w:r w:rsidRPr="005401F0">
        <w:rPr>
          <w:rFonts w:asciiTheme="majorHAnsi" w:hAnsiTheme="majorHAnsi"/>
          <w:sz w:val="24"/>
          <w:szCs w:val="24"/>
        </w:rPr>
        <w:t xml:space="preserve"> </w:t>
      </w:r>
    </w:p>
    <w:p w:rsid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sz w:val="24"/>
          <w:szCs w:val="24"/>
        </w:rPr>
        <w:t xml:space="preserve">Konkursa rīkotājs paziņojumu par konkursa uzsākšanu un konkursa nolikumu ievieto pašvaldības mājas lapā </w:t>
      </w:r>
      <w:hyperlink r:id="rId25" w:history="1">
        <w:r w:rsidRPr="005401F0">
          <w:rPr>
            <w:rStyle w:val="Hyperlink"/>
            <w:rFonts w:asciiTheme="majorHAnsi" w:hAnsiTheme="majorHAnsi"/>
            <w:sz w:val="24"/>
            <w:szCs w:val="24"/>
          </w:rPr>
          <w:t>www.koknese.lv</w:t>
        </w:r>
      </w:hyperlink>
      <w:r w:rsidRPr="005401F0">
        <w:rPr>
          <w:rFonts w:asciiTheme="majorHAnsi" w:hAnsiTheme="majorHAnsi"/>
          <w:sz w:val="24"/>
          <w:szCs w:val="24"/>
        </w:rPr>
        <w:t xml:space="preserve"> un publicē vietējās avīzes “Kokneses Novada Vēstis” oktobra numurā.</w:t>
      </w:r>
    </w:p>
    <w:p w:rsidR="005401F0" w:rsidRPr="005401F0" w:rsidRDefault="005401F0" w:rsidP="005401F0">
      <w:pPr>
        <w:spacing w:after="0" w:line="240" w:lineRule="auto"/>
        <w:ind w:left="360" w:right="-908"/>
        <w:jc w:val="both"/>
        <w:rPr>
          <w:rFonts w:asciiTheme="majorHAnsi" w:hAnsiTheme="majorHAnsi"/>
          <w:sz w:val="24"/>
          <w:szCs w:val="24"/>
        </w:rPr>
      </w:pPr>
    </w:p>
    <w:p w:rsidR="005401F0" w:rsidRPr="005401F0" w:rsidRDefault="005401F0" w:rsidP="005401F0">
      <w:pPr>
        <w:pStyle w:val="Heading1"/>
        <w:ind w:left="720" w:right="-908"/>
        <w:rPr>
          <w:rFonts w:asciiTheme="majorHAnsi" w:hAnsiTheme="majorHAnsi"/>
          <w:b/>
          <w:bCs/>
          <w:sz w:val="24"/>
          <w:szCs w:val="24"/>
        </w:rPr>
      </w:pPr>
      <w:r w:rsidRPr="005401F0">
        <w:rPr>
          <w:rFonts w:asciiTheme="majorHAnsi" w:hAnsiTheme="majorHAnsi"/>
          <w:b/>
          <w:bCs/>
          <w:sz w:val="24"/>
          <w:szCs w:val="24"/>
        </w:rPr>
        <w:t>II.</w:t>
      </w:r>
      <w:r w:rsidR="00CE3D0D">
        <w:rPr>
          <w:rFonts w:asciiTheme="majorHAnsi" w:hAnsiTheme="majorHAnsi"/>
          <w:b/>
          <w:bCs/>
          <w:sz w:val="24"/>
          <w:szCs w:val="24"/>
        </w:rPr>
        <w:t xml:space="preserve"> </w:t>
      </w:r>
      <w:r w:rsidRPr="005401F0">
        <w:rPr>
          <w:rFonts w:asciiTheme="majorHAnsi" w:hAnsiTheme="majorHAnsi"/>
          <w:b/>
          <w:bCs/>
          <w:sz w:val="24"/>
          <w:szCs w:val="24"/>
        </w:rPr>
        <w:t>Pretendentam noteiktās prasības</w:t>
      </w:r>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sz w:val="24"/>
          <w:szCs w:val="24"/>
        </w:rPr>
        <w:t>Konkursa pieteikumu var iesniegt fiziska persona – Kokneses novadā deklarēts iedzīvotājs, ne jaunāks par 18 gadiem, kuram ir biznesa ideja un kurš ir gatavs to attīstīt saimnieciskās darbības uzsākšanai Kokneses, Bebru vai Iršu pagastā.</w:t>
      </w:r>
    </w:p>
    <w:p w:rsidR="005401F0" w:rsidRPr="005401F0" w:rsidRDefault="005401F0" w:rsidP="000A6809">
      <w:pPr>
        <w:numPr>
          <w:ilvl w:val="0"/>
          <w:numId w:val="53"/>
        </w:numPr>
        <w:tabs>
          <w:tab w:val="left" w:pos="0"/>
        </w:tabs>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 xml:space="preserve">Viena fiziska persona drīkst iesniegt vienu biznesa idejas pieteikumu. </w:t>
      </w:r>
    </w:p>
    <w:p w:rsidR="005401F0" w:rsidRPr="005401F0" w:rsidRDefault="005401F0" w:rsidP="000A6809">
      <w:pPr>
        <w:pStyle w:val="Heading1"/>
        <w:numPr>
          <w:ilvl w:val="0"/>
          <w:numId w:val="53"/>
        </w:numPr>
        <w:ind w:right="-908"/>
        <w:jc w:val="both"/>
        <w:rPr>
          <w:rFonts w:asciiTheme="majorHAnsi" w:hAnsiTheme="majorHAnsi"/>
          <w:b/>
          <w:bCs/>
          <w:sz w:val="24"/>
          <w:szCs w:val="24"/>
        </w:rPr>
      </w:pPr>
      <w:r w:rsidRPr="005401F0">
        <w:rPr>
          <w:rFonts w:asciiTheme="majorHAnsi" w:hAnsiTheme="majorHAnsi"/>
          <w:b/>
          <w:bCs/>
          <w:sz w:val="24"/>
          <w:szCs w:val="24"/>
        </w:rPr>
        <w:lastRenderedPageBreak/>
        <w:t xml:space="preserve">Konkursā nevar piedalīties jau nodibināti uzņēmumi, biedrības, nevalstiskās organizācijas u.c. juridiskas personas. </w:t>
      </w:r>
    </w:p>
    <w:p w:rsidR="005401F0" w:rsidRPr="005401F0" w:rsidRDefault="005401F0" w:rsidP="000A6809">
      <w:pPr>
        <w:pStyle w:val="Heading1"/>
        <w:numPr>
          <w:ilvl w:val="0"/>
          <w:numId w:val="53"/>
        </w:numPr>
        <w:ind w:right="-908"/>
        <w:jc w:val="both"/>
        <w:rPr>
          <w:rFonts w:asciiTheme="majorHAnsi" w:hAnsiTheme="majorHAnsi"/>
          <w:b/>
          <w:bCs/>
          <w:sz w:val="24"/>
          <w:szCs w:val="24"/>
        </w:rPr>
      </w:pPr>
      <w:r w:rsidRPr="005401F0">
        <w:rPr>
          <w:rFonts w:asciiTheme="majorHAnsi" w:hAnsiTheme="majorHAnsi"/>
          <w:b/>
          <w:bCs/>
          <w:sz w:val="24"/>
          <w:szCs w:val="24"/>
        </w:rPr>
        <w:t>Konkursā netiek izskatīti pieteikumi, kuros biznesa ideja tiek plānota kādā no nozarēm, kas Konkursā netiek atbalstītas:</w:t>
      </w:r>
    </w:p>
    <w:p w:rsidR="005401F0" w:rsidRPr="005401F0" w:rsidRDefault="005401F0" w:rsidP="005401F0">
      <w:pPr>
        <w:pStyle w:val="ListParagraph"/>
        <w:tabs>
          <w:tab w:val="left" w:pos="1276"/>
        </w:tabs>
        <w:spacing w:after="0" w:line="240" w:lineRule="auto"/>
        <w:ind w:left="1701" w:right="-908" w:hanging="567"/>
        <w:rPr>
          <w:rFonts w:asciiTheme="majorHAnsi" w:hAnsiTheme="majorHAnsi"/>
          <w:sz w:val="24"/>
          <w:szCs w:val="24"/>
        </w:rPr>
      </w:pPr>
      <w:r w:rsidRPr="005401F0">
        <w:rPr>
          <w:rFonts w:asciiTheme="majorHAnsi" w:hAnsiTheme="majorHAnsi"/>
          <w:sz w:val="24"/>
          <w:szCs w:val="24"/>
        </w:rPr>
        <w:t>13.1. darbaspēka meklēšana un nodrošināšana ar personālu;</w:t>
      </w:r>
    </w:p>
    <w:p w:rsidR="005401F0" w:rsidRPr="005401F0" w:rsidRDefault="005401F0" w:rsidP="005401F0">
      <w:pPr>
        <w:pStyle w:val="ListParagraph"/>
        <w:tabs>
          <w:tab w:val="left" w:pos="1276"/>
        </w:tabs>
        <w:spacing w:after="0" w:line="240" w:lineRule="auto"/>
        <w:ind w:left="1701" w:right="-908" w:hanging="567"/>
        <w:rPr>
          <w:rFonts w:asciiTheme="majorHAnsi" w:hAnsiTheme="majorHAnsi"/>
          <w:sz w:val="24"/>
          <w:szCs w:val="24"/>
        </w:rPr>
      </w:pPr>
      <w:r w:rsidRPr="005401F0">
        <w:rPr>
          <w:rFonts w:asciiTheme="majorHAnsi" w:hAnsiTheme="majorHAnsi"/>
          <w:sz w:val="24"/>
          <w:szCs w:val="24"/>
        </w:rPr>
        <w:t>13.2. operācijas ar nekustamo īpašumu;</w:t>
      </w:r>
    </w:p>
    <w:p w:rsidR="005401F0" w:rsidRPr="005401F0" w:rsidRDefault="005401F0" w:rsidP="005401F0">
      <w:pPr>
        <w:pStyle w:val="ListParagraph"/>
        <w:tabs>
          <w:tab w:val="left" w:pos="1276"/>
        </w:tabs>
        <w:spacing w:after="0" w:line="240" w:lineRule="auto"/>
        <w:ind w:left="1701" w:right="-908" w:hanging="567"/>
        <w:rPr>
          <w:rFonts w:asciiTheme="majorHAnsi" w:hAnsiTheme="majorHAnsi"/>
          <w:sz w:val="24"/>
          <w:szCs w:val="24"/>
        </w:rPr>
      </w:pPr>
      <w:r w:rsidRPr="005401F0">
        <w:rPr>
          <w:rFonts w:asciiTheme="majorHAnsi" w:hAnsiTheme="majorHAnsi"/>
          <w:sz w:val="24"/>
          <w:szCs w:val="24"/>
        </w:rPr>
        <w:t>13.3. azartspēles un derības;</w:t>
      </w:r>
    </w:p>
    <w:p w:rsidR="005401F0" w:rsidRPr="005401F0" w:rsidRDefault="005401F0" w:rsidP="005401F0">
      <w:pPr>
        <w:pStyle w:val="ListParagraph"/>
        <w:tabs>
          <w:tab w:val="left" w:pos="1276"/>
        </w:tabs>
        <w:spacing w:after="0" w:line="240" w:lineRule="auto"/>
        <w:ind w:left="1701" w:right="-908" w:hanging="567"/>
        <w:rPr>
          <w:rFonts w:asciiTheme="majorHAnsi" w:hAnsiTheme="majorHAnsi"/>
          <w:sz w:val="24"/>
          <w:szCs w:val="24"/>
        </w:rPr>
      </w:pPr>
      <w:r w:rsidRPr="005401F0">
        <w:rPr>
          <w:rFonts w:asciiTheme="majorHAnsi" w:hAnsiTheme="majorHAnsi"/>
          <w:sz w:val="24"/>
          <w:szCs w:val="24"/>
        </w:rPr>
        <w:t>13.4. ieroču, munīcijas un sprāgstvielu ražošana, piegāde vai vairumtirdzniecība;</w:t>
      </w:r>
    </w:p>
    <w:p w:rsidR="005401F0" w:rsidRPr="005401F0" w:rsidRDefault="005401F0" w:rsidP="005401F0">
      <w:pPr>
        <w:pStyle w:val="ListParagraph"/>
        <w:tabs>
          <w:tab w:val="left" w:pos="1276"/>
        </w:tabs>
        <w:spacing w:after="0" w:line="240" w:lineRule="auto"/>
        <w:ind w:left="1701" w:right="-908" w:hanging="567"/>
        <w:rPr>
          <w:rFonts w:asciiTheme="majorHAnsi" w:hAnsiTheme="majorHAnsi"/>
          <w:sz w:val="24"/>
          <w:szCs w:val="24"/>
        </w:rPr>
      </w:pPr>
      <w:r w:rsidRPr="005401F0">
        <w:rPr>
          <w:rFonts w:asciiTheme="majorHAnsi" w:hAnsiTheme="majorHAnsi"/>
          <w:sz w:val="24"/>
          <w:szCs w:val="24"/>
        </w:rPr>
        <w:t>13.5. tabakas ražošana un tirdzniecība;</w:t>
      </w:r>
    </w:p>
    <w:p w:rsidR="005401F0" w:rsidRPr="005401F0" w:rsidRDefault="005401F0" w:rsidP="005401F0">
      <w:pPr>
        <w:pStyle w:val="ListParagraph"/>
        <w:tabs>
          <w:tab w:val="left" w:pos="1276"/>
        </w:tabs>
        <w:spacing w:after="0" w:line="240" w:lineRule="auto"/>
        <w:ind w:left="1701" w:right="-908" w:hanging="567"/>
        <w:rPr>
          <w:rFonts w:asciiTheme="majorHAnsi" w:hAnsiTheme="majorHAnsi"/>
          <w:sz w:val="24"/>
          <w:szCs w:val="24"/>
        </w:rPr>
      </w:pPr>
      <w:r w:rsidRPr="005401F0">
        <w:rPr>
          <w:rFonts w:asciiTheme="majorHAnsi" w:hAnsiTheme="majorHAnsi"/>
          <w:sz w:val="24"/>
          <w:szCs w:val="24"/>
        </w:rPr>
        <w:t>13.6. alus un alkoholisko dzērienu ražošana un tirdzniecība.</w:t>
      </w:r>
    </w:p>
    <w:p w:rsidR="005401F0" w:rsidRPr="005401F0" w:rsidRDefault="005401F0" w:rsidP="005401F0">
      <w:pPr>
        <w:autoSpaceDE w:val="0"/>
        <w:autoSpaceDN w:val="0"/>
        <w:adjustRightInd w:val="0"/>
        <w:spacing w:after="0" w:line="240" w:lineRule="auto"/>
        <w:ind w:left="720" w:right="-908"/>
        <w:jc w:val="both"/>
        <w:rPr>
          <w:rFonts w:asciiTheme="majorHAnsi" w:hAnsiTheme="majorHAnsi"/>
          <w:sz w:val="24"/>
          <w:szCs w:val="24"/>
        </w:rPr>
      </w:pPr>
    </w:p>
    <w:p w:rsidR="005401F0" w:rsidRPr="005401F0" w:rsidRDefault="005401F0" w:rsidP="005401F0">
      <w:pPr>
        <w:autoSpaceDE w:val="0"/>
        <w:autoSpaceDN w:val="0"/>
        <w:adjustRightInd w:val="0"/>
        <w:spacing w:after="0" w:line="240" w:lineRule="auto"/>
        <w:ind w:left="720" w:right="-908"/>
        <w:jc w:val="center"/>
        <w:rPr>
          <w:rFonts w:asciiTheme="majorHAnsi" w:hAnsiTheme="majorHAnsi"/>
          <w:b/>
          <w:kern w:val="32"/>
          <w:sz w:val="24"/>
          <w:szCs w:val="24"/>
        </w:rPr>
      </w:pPr>
      <w:r w:rsidRPr="005401F0">
        <w:rPr>
          <w:rFonts w:asciiTheme="majorHAnsi" w:hAnsiTheme="majorHAnsi"/>
          <w:b/>
          <w:kern w:val="32"/>
          <w:sz w:val="24"/>
          <w:szCs w:val="24"/>
        </w:rPr>
        <w:t>III. Pieteikumu iesniegšana</w:t>
      </w:r>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sz w:val="24"/>
          <w:szCs w:val="24"/>
        </w:rPr>
        <w:t>Konkursa pieteikumam ir šādas sastāvdaļas:</w:t>
      </w:r>
    </w:p>
    <w:p w:rsidR="005401F0" w:rsidRPr="005401F0" w:rsidRDefault="005401F0" w:rsidP="005401F0">
      <w:pPr>
        <w:spacing w:after="0" w:line="240" w:lineRule="auto"/>
        <w:ind w:left="1080" w:right="-908"/>
        <w:jc w:val="both"/>
        <w:rPr>
          <w:rFonts w:asciiTheme="majorHAnsi" w:hAnsiTheme="majorHAnsi"/>
          <w:sz w:val="24"/>
          <w:szCs w:val="24"/>
        </w:rPr>
      </w:pPr>
      <w:r w:rsidRPr="005401F0">
        <w:rPr>
          <w:rFonts w:asciiTheme="majorHAnsi" w:hAnsiTheme="majorHAnsi"/>
          <w:sz w:val="24"/>
          <w:szCs w:val="24"/>
        </w:rPr>
        <w:t>14.1. aizpildīta konkursa pieteikuma veidlapa (nolikuma 1. pielikums);</w:t>
      </w:r>
    </w:p>
    <w:p w:rsidR="005401F0" w:rsidRPr="005401F0" w:rsidRDefault="005401F0" w:rsidP="005401F0">
      <w:pPr>
        <w:spacing w:after="0" w:line="240" w:lineRule="auto"/>
        <w:ind w:left="1701" w:right="-908" w:hanging="621"/>
        <w:jc w:val="both"/>
        <w:rPr>
          <w:rFonts w:asciiTheme="majorHAnsi" w:hAnsiTheme="majorHAnsi"/>
          <w:sz w:val="24"/>
          <w:szCs w:val="24"/>
        </w:rPr>
      </w:pPr>
      <w:r w:rsidRPr="005401F0">
        <w:rPr>
          <w:rFonts w:asciiTheme="majorHAnsi" w:hAnsiTheme="majorHAnsi"/>
          <w:sz w:val="24"/>
          <w:szCs w:val="24"/>
        </w:rPr>
        <w:t>14.2. aizpildīta biznesa idejas apraksta veidlapa, ne vairāk kā 5 lapas (nolikuma 2.pielikums);</w:t>
      </w:r>
    </w:p>
    <w:p w:rsidR="005401F0" w:rsidRPr="005401F0" w:rsidRDefault="005401F0" w:rsidP="005401F0">
      <w:pPr>
        <w:spacing w:after="0" w:line="240" w:lineRule="auto"/>
        <w:ind w:left="1080" w:right="-908"/>
        <w:jc w:val="both"/>
        <w:rPr>
          <w:rFonts w:asciiTheme="majorHAnsi" w:hAnsiTheme="majorHAnsi"/>
          <w:sz w:val="24"/>
          <w:szCs w:val="24"/>
        </w:rPr>
      </w:pPr>
      <w:r w:rsidRPr="005401F0">
        <w:rPr>
          <w:rFonts w:asciiTheme="majorHAnsi" w:hAnsiTheme="majorHAnsi"/>
          <w:sz w:val="24"/>
          <w:szCs w:val="24"/>
        </w:rPr>
        <w:t>14.3. pretendenta CV;</w:t>
      </w:r>
    </w:p>
    <w:p w:rsidR="005401F0" w:rsidRPr="005401F0" w:rsidRDefault="005401F0" w:rsidP="005401F0">
      <w:pPr>
        <w:spacing w:after="0" w:line="240" w:lineRule="auto"/>
        <w:ind w:left="1080" w:right="-908"/>
        <w:jc w:val="both"/>
        <w:rPr>
          <w:rFonts w:asciiTheme="majorHAnsi" w:hAnsiTheme="majorHAnsi"/>
          <w:sz w:val="24"/>
          <w:szCs w:val="24"/>
        </w:rPr>
      </w:pPr>
      <w:r w:rsidRPr="005401F0">
        <w:rPr>
          <w:rFonts w:asciiTheme="majorHAnsi" w:hAnsiTheme="majorHAnsi"/>
          <w:sz w:val="24"/>
          <w:szCs w:val="24"/>
        </w:rPr>
        <w:t>14.4. citi dokumenti pēc pretendenta ieskatiem.</w:t>
      </w:r>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bookmarkStart w:id="2" w:name="_Ref192062085"/>
      <w:r w:rsidRPr="005401F0">
        <w:rPr>
          <w:rFonts w:asciiTheme="majorHAnsi" w:hAnsiTheme="majorHAnsi"/>
          <w:sz w:val="24"/>
          <w:szCs w:val="24"/>
        </w:rPr>
        <w:t>Konkursa pieteikuma veidlapa (1.pielikums) un biznesa idejas apraksta veidlapa (2.pielikums) jāsagatavo datorrakstā, latviešu valodā (fonts – Times New Roman, burtu izmērs – 12).</w:t>
      </w:r>
      <w:bookmarkEnd w:id="2"/>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sz w:val="24"/>
          <w:szCs w:val="24"/>
        </w:rPr>
        <w:t>Konkursa pieteikuma iesniegšanas veidi:</w:t>
      </w:r>
    </w:p>
    <w:p w:rsidR="005401F0" w:rsidRPr="005401F0" w:rsidRDefault="005401F0" w:rsidP="005401F0">
      <w:pPr>
        <w:spacing w:after="0" w:line="240" w:lineRule="auto"/>
        <w:ind w:left="1701" w:right="-908" w:hanging="621"/>
        <w:jc w:val="both"/>
        <w:rPr>
          <w:rFonts w:asciiTheme="majorHAnsi" w:hAnsiTheme="majorHAnsi"/>
          <w:sz w:val="24"/>
          <w:szCs w:val="24"/>
        </w:rPr>
      </w:pPr>
      <w:r w:rsidRPr="005401F0">
        <w:rPr>
          <w:rFonts w:asciiTheme="majorHAnsi" w:hAnsiTheme="majorHAnsi"/>
          <w:sz w:val="24"/>
          <w:szCs w:val="24"/>
        </w:rPr>
        <w:t>16.1. konkursa pieteikumu ievieto aizlīmētā aploksnē ar norādi „Biznesa ideju konkursam” un personīgi iesniedz Kokneses novada domē Koknesē, Melioratoru ielā 1, 11.kabinetā (2.stāvs, Attīstības nodaļa). Uz aploksnes jānorāda pieteikuma iesniedzēja vārds, uzvārds un kontaktadrese; konkursa pieteikums iesniedzams līdz norādītajam termiņam – 2015.gada 30.oktobrim plkst 15:00.</w:t>
      </w:r>
    </w:p>
    <w:p w:rsidR="005401F0" w:rsidRPr="005401F0" w:rsidRDefault="005401F0" w:rsidP="005401F0">
      <w:pPr>
        <w:spacing w:after="0" w:line="240" w:lineRule="auto"/>
        <w:ind w:left="1701" w:right="-908" w:hanging="621"/>
        <w:jc w:val="both"/>
        <w:rPr>
          <w:rFonts w:asciiTheme="majorHAnsi" w:hAnsiTheme="majorHAnsi"/>
          <w:sz w:val="24"/>
          <w:szCs w:val="24"/>
        </w:rPr>
      </w:pPr>
      <w:r w:rsidRPr="005401F0">
        <w:rPr>
          <w:rFonts w:asciiTheme="majorHAnsi" w:hAnsiTheme="majorHAnsi"/>
          <w:sz w:val="24"/>
          <w:szCs w:val="24"/>
        </w:rPr>
        <w:t xml:space="preserve">16.2. konkursa pieteikumu var nosūtīt pa pastu uz adresi: Kokneses novada dome, Melioratoru iela 1, Koknese, Kokneses nov., LV-5113, ar norādi “Biznesa ideju konkursam”. Tiks izvērtēti tikai tie pieteikumi, kuri Kokneses novada domē tiks saņemti līdz 2015.gada 30.oktobrim (ieskaitot). </w:t>
      </w:r>
    </w:p>
    <w:p w:rsidR="005401F0" w:rsidRPr="005401F0" w:rsidRDefault="005401F0" w:rsidP="005401F0">
      <w:pPr>
        <w:spacing w:after="0" w:line="240" w:lineRule="auto"/>
        <w:ind w:left="1701" w:right="-908" w:hanging="621"/>
        <w:jc w:val="both"/>
        <w:rPr>
          <w:rFonts w:asciiTheme="majorHAnsi" w:hAnsiTheme="majorHAnsi"/>
          <w:sz w:val="24"/>
          <w:szCs w:val="24"/>
        </w:rPr>
      </w:pPr>
      <w:r w:rsidRPr="005401F0">
        <w:rPr>
          <w:rFonts w:asciiTheme="majorHAnsi" w:hAnsiTheme="majorHAnsi"/>
          <w:sz w:val="24"/>
          <w:szCs w:val="24"/>
        </w:rPr>
        <w:t>16.3. vienlaikus ar konkursa pieteikuma iesniegšanu papīra formā, pieteikums jāiesniedz arī elektroniski uz e</w:t>
      </w:r>
      <w:r w:rsidR="00CE3D0D">
        <w:rPr>
          <w:rFonts w:asciiTheme="majorHAnsi" w:hAnsiTheme="majorHAnsi"/>
          <w:sz w:val="24"/>
          <w:szCs w:val="24"/>
        </w:rPr>
        <w:t>-</w:t>
      </w:r>
      <w:r w:rsidRPr="005401F0">
        <w:rPr>
          <w:rFonts w:asciiTheme="majorHAnsi" w:hAnsiTheme="majorHAnsi"/>
          <w:sz w:val="24"/>
          <w:szCs w:val="24"/>
        </w:rPr>
        <w:t xml:space="preserve">pastu </w:t>
      </w:r>
      <w:hyperlink r:id="rId26" w:history="1">
        <w:r w:rsidRPr="005401F0">
          <w:rPr>
            <w:rStyle w:val="Hyperlink"/>
            <w:rFonts w:asciiTheme="majorHAnsi" w:hAnsiTheme="majorHAnsi"/>
            <w:sz w:val="24"/>
            <w:szCs w:val="24"/>
          </w:rPr>
          <w:t>mara.bitane@koknese.lv</w:t>
        </w:r>
      </w:hyperlink>
      <w:r w:rsidRPr="005401F0">
        <w:rPr>
          <w:rFonts w:asciiTheme="majorHAnsi" w:hAnsiTheme="majorHAnsi"/>
          <w:sz w:val="24"/>
          <w:szCs w:val="24"/>
        </w:rPr>
        <w:t xml:space="preserve"> (aizpildīta konkursa pieteikuma veidlapa, biznesa idejas apraksta veidlapa, CV un citi dokumenti pēc pretendenta ieskatiem </w:t>
      </w:r>
      <w:r w:rsidRPr="005401F0">
        <w:rPr>
          <w:rFonts w:asciiTheme="majorHAnsi" w:hAnsiTheme="majorHAnsi"/>
          <w:i/>
          <w:sz w:val="24"/>
          <w:szCs w:val="24"/>
        </w:rPr>
        <w:t>MS Word</w:t>
      </w:r>
      <w:r w:rsidRPr="005401F0">
        <w:rPr>
          <w:rFonts w:asciiTheme="majorHAnsi" w:hAnsiTheme="majorHAnsi"/>
          <w:sz w:val="24"/>
          <w:szCs w:val="24"/>
        </w:rPr>
        <w:t xml:space="preserve">, </w:t>
      </w:r>
      <w:r w:rsidRPr="005401F0">
        <w:rPr>
          <w:rFonts w:asciiTheme="majorHAnsi" w:hAnsiTheme="majorHAnsi"/>
          <w:i/>
          <w:sz w:val="24"/>
          <w:szCs w:val="24"/>
        </w:rPr>
        <w:t>PDF</w:t>
      </w:r>
      <w:r w:rsidRPr="005401F0">
        <w:rPr>
          <w:rFonts w:asciiTheme="majorHAnsi" w:hAnsiTheme="majorHAnsi"/>
          <w:sz w:val="24"/>
          <w:szCs w:val="24"/>
        </w:rPr>
        <w:t xml:space="preserve"> vai </w:t>
      </w:r>
      <w:r w:rsidRPr="005401F0">
        <w:rPr>
          <w:rFonts w:asciiTheme="majorHAnsi" w:hAnsiTheme="majorHAnsi"/>
          <w:i/>
          <w:sz w:val="24"/>
          <w:szCs w:val="24"/>
        </w:rPr>
        <w:t>JPEG</w:t>
      </w:r>
      <w:r w:rsidRPr="005401F0">
        <w:rPr>
          <w:rFonts w:asciiTheme="majorHAnsi" w:hAnsiTheme="majorHAnsi"/>
          <w:sz w:val="24"/>
          <w:szCs w:val="24"/>
        </w:rPr>
        <w:t xml:space="preserve"> formā). </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 xml:space="preserve">Projekta pieteikums (projekta pieteikuma veidlapa un visi pielikumi) papīra veidā ir jāiesniedz vienā oriģināleksemplārā, cauršūtā vai saskavotā veidā. </w:t>
      </w:r>
    </w:p>
    <w:p w:rsidR="005401F0" w:rsidRPr="005401F0" w:rsidRDefault="005401F0" w:rsidP="005401F0">
      <w:pPr>
        <w:autoSpaceDE w:val="0"/>
        <w:autoSpaceDN w:val="0"/>
        <w:adjustRightInd w:val="0"/>
        <w:spacing w:after="0" w:line="240" w:lineRule="auto"/>
        <w:ind w:right="-908"/>
        <w:jc w:val="both"/>
        <w:rPr>
          <w:rFonts w:asciiTheme="majorHAnsi" w:hAnsiTheme="majorHAnsi"/>
          <w:sz w:val="24"/>
          <w:szCs w:val="24"/>
        </w:rPr>
      </w:pPr>
    </w:p>
    <w:p w:rsidR="005401F0" w:rsidRPr="005401F0" w:rsidRDefault="005401F0" w:rsidP="005401F0">
      <w:pPr>
        <w:autoSpaceDE w:val="0"/>
        <w:autoSpaceDN w:val="0"/>
        <w:adjustRightInd w:val="0"/>
        <w:spacing w:after="0" w:line="240" w:lineRule="auto"/>
        <w:ind w:left="714" w:right="-908"/>
        <w:jc w:val="center"/>
        <w:rPr>
          <w:rFonts w:asciiTheme="majorHAnsi" w:hAnsiTheme="majorHAnsi"/>
          <w:sz w:val="24"/>
          <w:szCs w:val="24"/>
        </w:rPr>
      </w:pPr>
      <w:r w:rsidRPr="005401F0">
        <w:rPr>
          <w:rFonts w:asciiTheme="majorHAnsi" w:hAnsiTheme="majorHAnsi"/>
          <w:b/>
          <w:bCs/>
          <w:sz w:val="24"/>
          <w:szCs w:val="24"/>
        </w:rPr>
        <w:t>IV. Konkursa pieteikumu vērtēšana un rezultātu paziņošana</w:t>
      </w:r>
    </w:p>
    <w:p w:rsidR="005401F0" w:rsidRPr="005401F0" w:rsidRDefault="005401F0" w:rsidP="000A6809">
      <w:pPr>
        <w:numPr>
          <w:ilvl w:val="0"/>
          <w:numId w:val="53"/>
        </w:numPr>
        <w:autoSpaceDE w:val="0"/>
        <w:autoSpaceDN w:val="0"/>
        <w:adjustRightInd w:val="0"/>
        <w:spacing w:after="0" w:line="240" w:lineRule="auto"/>
        <w:ind w:left="714" w:right="-908" w:hanging="357"/>
        <w:jc w:val="both"/>
        <w:rPr>
          <w:rFonts w:asciiTheme="majorHAnsi" w:hAnsiTheme="majorHAnsi"/>
          <w:color w:val="000000"/>
          <w:sz w:val="24"/>
          <w:szCs w:val="24"/>
        </w:rPr>
      </w:pPr>
      <w:r w:rsidRPr="005401F0">
        <w:rPr>
          <w:rFonts w:asciiTheme="majorHAnsi" w:hAnsiTheme="majorHAnsi"/>
          <w:sz w:val="24"/>
          <w:szCs w:val="24"/>
        </w:rPr>
        <w:t xml:space="preserve">Iesniegtos pieteikumus konkursa vērtēšanas komisija izvērtē divu nedēļu laikā no </w:t>
      </w:r>
      <w:r w:rsidRPr="005401F0">
        <w:rPr>
          <w:rFonts w:asciiTheme="majorHAnsi" w:hAnsiTheme="majorHAnsi"/>
          <w:color w:val="000000"/>
          <w:sz w:val="24"/>
          <w:szCs w:val="24"/>
        </w:rPr>
        <w:t xml:space="preserve">konkursa pieteikuma iesniegšanas beigu termiņa. </w:t>
      </w:r>
    </w:p>
    <w:p w:rsidR="005401F0" w:rsidRPr="005401F0" w:rsidRDefault="005401F0" w:rsidP="000A6809">
      <w:pPr>
        <w:numPr>
          <w:ilvl w:val="0"/>
          <w:numId w:val="53"/>
        </w:numPr>
        <w:spacing w:after="0" w:line="240" w:lineRule="auto"/>
        <w:ind w:right="-908"/>
        <w:jc w:val="both"/>
        <w:rPr>
          <w:rFonts w:asciiTheme="majorHAnsi" w:hAnsiTheme="majorHAnsi"/>
          <w:color w:val="000000"/>
          <w:sz w:val="24"/>
          <w:szCs w:val="24"/>
        </w:rPr>
      </w:pPr>
      <w:r w:rsidRPr="005401F0">
        <w:rPr>
          <w:rFonts w:asciiTheme="majorHAnsi" w:hAnsiTheme="majorHAnsi"/>
          <w:color w:val="000000"/>
          <w:sz w:val="24"/>
          <w:szCs w:val="24"/>
        </w:rPr>
        <w:t>Vērtēšanas komisijas locekļi paraksta Objektivitātes un informācijas neizpaušanas apliecinājumu.</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color w:val="000000"/>
          <w:sz w:val="24"/>
          <w:szCs w:val="24"/>
        </w:rPr>
      </w:pPr>
      <w:r w:rsidRPr="005401F0">
        <w:rPr>
          <w:rFonts w:asciiTheme="majorHAnsi" w:hAnsiTheme="majorHAnsi"/>
          <w:color w:val="000000"/>
          <w:sz w:val="24"/>
          <w:szCs w:val="24"/>
        </w:rPr>
        <w:t xml:space="preserve">Vērtēšanas komisija, iepazinusies ar iesniegtiem pieteikumiem, nosaka laiku, kad konkursa dalībnieki klātienē sniegs savas biznesa idejas prezentāciju un atbildes </w:t>
      </w:r>
      <w:r w:rsidRPr="005401F0">
        <w:rPr>
          <w:rFonts w:asciiTheme="majorHAnsi" w:hAnsiTheme="majorHAnsi"/>
          <w:color w:val="000000"/>
          <w:sz w:val="24"/>
          <w:szCs w:val="24"/>
        </w:rPr>
        <w:lastRenderedPageBreak/>
        <w:t>uz konkursa komisijas uzdotajiem jautājumiem. Par biznesa ideju prezentēšanas laiku katram konkursa dalībniekam tiek paziņots individuāli.</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color w:val="000000"/>
          <w:sz w:val="24"/>
          <w:szCs w:val="24"/>
        </w:rPr>
      </w:pPr>
      <w:r w:rsidRPr="005401F0">
        <w:rPr>
          <w:rFonts w:asciiTheme="majorHAnsi" w:hAnsiTheme="majorHAnsi"/>
          <w:color w:val="000000"/>
          <w:sz w:val="24"/>
          <w:szCs w:val="24"/>
        </w:rPr>
        <w:t xml:space="preserve">Pieteikumus vērtē katrs komisijas loceklis atsevišķi, katrai biznesa idejai piešķirot punktus pēc nolikuma </w:t>
      </w:r>
      <w:r w:rsidRPr="005401F0">
        <w:rPr>
          <w:rFonts w:asciiTheme="majorHAnsi" w:hAnsiTheme="majorHAnsi"/>
          <w:sz w:val="24"/>
          <w:szCs w:val="24"/>
        </w:rPr>
        <w:t>26. punktā norādītajiem</w:t>
      </w:r>
      <w:r w:rsidRPr="005401F0">
        <w:rPr>
          <w:rFonts w:asciiTheme="majorHAnsi" w:hAnsiTheme="majorHAnsi"/>
          <w:color w:val="000000"/>
          <w:sz w:val="24"/>
          <w:szCs w:val="24"/>
        </w:rPr>
        <w:t xml:space="preserve"> vērtēšanas kritērijiem. Uzvarētājs ir tas, kurš saskaitot visu vērtēšanas komisijas locekļu punktus, ir ieguvis vislielāko punktu skaitu, attiecīgi sadalot arī nākamās vietas.</w:t>
      </w:r>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color w:val="000000"/>
          <w:sz w:val="24"/>
          <w:szCs w:val="24"/>
        </w:rPr>
        <w:t>Ja divi vai vairāk konkursa dalībnieki, kuri pretendē uz kādu no pirmajām trim vietām, saņem vienādu punktu skaitu, tad par uzvarētāju lemj konkursa vērtēšanas komisija balsojot klātesošajiem komisijas locekļiem. Ja balsošanā</w:t>
      </w:r>
      <w:r w:rsidRPr="005401F0">
        <w:rPr>
          <w:rFonts w:asciiTheme="majorHAnsi" w:hAnsiTheme="majorHAnsi"/>
          <w:sz w:val="24"/>
          <w:szCs w:val="24"/>
        </w:rPr>
        <w:t xml:space="preserve"> radies vienāds konkursa vērtēšanas komisijas locekļu balsu sadalījums, izšķirošās balss tiesības ir konkursa vērtēšanas komisijas priekšsēdētājam.</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Vērtēšanas komisija ir lemttiesīga, ja tās darbā piedalās ne mazāk kā 5 komisijas locekļi.</w:t>
      </w:r>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sz w:val="24"/>
          <w:szCs w:val="24"/>
        </w:rPr>
        <w:t>Konkursa vērtēšanas komisija lēmumu par konkursa rezultātiem pieņem ne vēlāk kā 15 darba dienu laikā pēc konkursa pieteikumu iesniegšanas termiņa beigām.</w:t>
      </w:r>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sz w:val="24"/>
          <w:szCs w:val="24"/>
        </w:rPr>
        <w:t>Konkursa vērtēšanas komisijas lēmums par konkursa rezultātiem tiek:</w:t>
      </w:r>
    </w:p>
    <w:p w:rsidR="005401F0" w:rsidRPr="005401F0" w:rsidRDefault="005401F0" w:rsidP="005401F0">
      <w:pPr>
        <w:spacing w:after="0" w:line="240" w:lineRule="auto"/>
        <w:ind w:left="1843" w:right="-908" w:hanging="567"/>
        <w:jc w:val="both"/>
        <w:rPr>
          <w:rFonts w:asciiTheme="majorHAnsi" w:hAnsiTheme="majorHAnsi"/>
          <w:sz w:val="24"/>
          <w:szCs w:val="24"/>
        </w:rPr>
      </w:pPr>
      <w:r w:rsidRPr="005401F0">
        <w:rPr>
          <w:rFonts w:asciiTheme="majorHAnsi" w:hAnsiTheme="majorHAnsi"/>
          <w:sz w:val="24"/>
          <w:szCs w:val="24"/>
        </w:rPr>
        <w:t xml:space="preserve">25.1. publicēts pašvaldības mājas lapā </w:t>
      </w:r>
      <w:hyperlink r:id="rId27" w:history="1">
        <w:r w:rsidRPr="005401F0">
          <w:rPr>
            <w:rStyle w:val="Hyperlink"/>
            <w:rFonts w:asciiTheme="majorHAnsi" w:hAnsiTheme="majorHAnsi"/>
            <w:sz w:val="24"/>
            <w:szCs w:val="24"/>
          </w:rPr>
          <w:t>www.koknese.lv</w:t>
        </w:r>
      </w:hyperlink>
      <w:r w:rsidRPr="005401F0">
        <w:rPr>
          <w:rFonts w:asciiTheme="majorHAnsi" w:hAnsiTheme="majorHAnsi"/>
          <w:sz w:val="24"/>
          <w:szCs w:val="24"/>
        </w:rPr>
        <w:t xml:space="preserve"> un vietējā avīzē “Kokneses Novada Vēstis”;</w:t>
      </w:r>
    </w:p>
    <w:p w:rsidR="005401F0" w:rsidRPr="005401F0" w:rsidRDefault="005401F0" w:rsidP="005401F0">
      <w:pPr>
        <w:spacing w:after="0" w:line="240" w:lineRule="auto"/>
        <w:ind w:left="1843" w:right="-908" w:hanging="567"/>
        <w:jc w:val="both"/>
        <w:rPr>
          <w:rFonts w:asciiTheme="majorHAnsi" w:hAnsiTheme="majorHAnsi"/>
          <w:sz w:val="24"/>
          <w:szCs w:val="24"/>
        </w:rPr>
      </w:pPr>
      <w:r w:rsidRPr="005401F0">
        <w:rPr>
          <w:rFonts w:asciiTheme="majorHAnsi" w:hAnsiTheme="majorHAnsi"/>
          <w:sz w:val="24"/>
          <w:szCs w:val="24"/>
        </w:rPr>
        <w:t>25.2. rakstiski paziņots visiem konkursa dalībniekiem, nosūtot vēstuli uz konkursa pieteikumā norādīto kontaktadresi.</w:t>
      </w:r>
    </w:p>
    <w:p w:rsidR="005401F0" w:rsidRPr="005401F0" w:rsidRDefault="005401F0" w:rsidP="005401F0">
      <w:pPr>
        <w:autoSpaceDE w:val="0"/>
        <w:autoSpaceDN w:val="0"/>
        <w:adjustRightInd w:val="0"/>
        <w:spacing w:after="0" w:line="240" w:lineRule="auto"/>
        <w:ind w:left="360" w:right="-908"/>
        <w:jc w:val="center"/>
        <w:rPr>
          <w:rFonts w:asciiTheme="majorHAnsi" w:hAnsiTheme="majorHAnsi"/>
          <w:b/>
          <w:bCs/>
          <w:sz w:val="24"/>
          <w:szCs w:val="24"/>
        </w:rPr>
      </w:pPr>
    </w:p>
    <w:p w:rsidR="005401F0" w:rsidRPr="005401F0" w:rsidRDefault="005401F0" w:rsidP="005401F0">
      <w:pPr>
        <w:autoSpaceDE w:val="0"/>
        <w:autoSpaceDN w:val="0"/>
        <w:adjustRightInd w:val="0"/>
        <w:spacing w:after="0" w:line="240" w:lineRule="auto"/>
        <w:ind w:left="360" w:right="-908"/>
        <w:jc w:val="center"/>
        <w:rPr>
          <w:rFonts w:asciiTheme="majorHAnsi" w:hAnsiTheme="majorHAnsi"/>
          <w:b/>
          <w:bCs/>
          <w:sz w:val="24"/>
          <w:szCs w:val="24"/>
        </w:rPr>
      </w:pPr>
      <w:r w:rsidRPr="005401F0">
        <w:rPr>
          <w:rFonts w:asciiTheme="majorHAnsi" w:hAnsiTheme="majorHAnsi"/>
          <w:b/>
          <w:bCs/>
          <w:sz w:val="24"/>
          <w:szCs w:val="24"/>
        </w:rPr>
        <w:t>V. Vērtēšanas kritēriji</w:t>
      </w:r>
    </w:p>
    <w:p w:rsidR="005401F0" w:rsidRPr="005401F0" w:rsidRDefault="005401F0" w:rsidP="000A6809">
      <w:pPr>
        <w:numPr>
          <w:ilvl w:val="0"/>
          <w:numId w:val="53"/>
        </w:numPr>
        <w:spacing w:after="0" w:line="240" w:lineRule="auto"/>
        <w:ind w:right="-908"/>
        <w:jc w:val="both"/>
        <w:rPr>
          <w:rFonts w:asciiTheme="majorHAnsi" w:hAnsiTheme="majorHAnsi"/>
          <w:sz w:val="24"/>
          <w:szCs w:val="24"/>
        </w:rPr>
      </w:pPr>
      <w:r w:rsidRPr="005401F0">
        <w:rPr>
          <w:rFonts w:asciiTheme="majorHAnsi" w:hAnsiTheme="majorHAnsi"/>
          <w:bCs/>
          <w:sz w:val="24"/>
          <w:szCs w:val="24"/>
        </w:rPr>
        <w:t>Iesniegtos pieteikumus vērtē pēc šādiem kritērijiem:</w:t>
      </w:r>
    </w:p>
    <w:tbl>
      <w:tblPr>
        <w:tblpPr w:leftFromText="180" w:rightFromText="180"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5"/>
        <w:gridCol w:w="2777"/>
      </w:tblGrid>
      <w:tr w:rsidR="005401F0" w:rsidRPr="005401F0" w:rsidTr="001A4FF1">
        <w:tc>
          <w:tcPr>
            <w:tcW w:w="5920" w:type="dxa"/>
            <w:vAlign w:val="center"/>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Kvalitatīvie kritēriji</w:t>
            </w:r>
          </w:p>
        </w:tc>
        <w:tc>
          <w:tcPr>
            <w:tcW w:w="2851" w:type="dxa"/>
            <w:vAlign w:val="center"/>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Maksimālais punktu skaits</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26.1. Uzņēmējdarbības mērķa izklāsts</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 w:hAnsiTheme="majorHAnsi"/>
                <w:b/>
                <w:sz w:val="24"/>
                <w:szCs w:val="24"/>
              </w:rPr>
            </w:pPr>
            <w:r w:rsidRPr="005401F0">
              <w:rPr>
                <w:rFonts w:asciiTheme="majorHAnsi" w:eastAsia="TimesNewRoman" w:hAnsiTheme="majorHAnsi"/>
                <w:b/>
                <w:sz w:val="24"/>
                <w:szCs w:val="24"/>
              </w:rPr>
              <w:t>5</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26.2. Esošās situācijas apraksts</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26.3. Produkta vai pakalpojuma apraksts</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26.4. Nepieciešamo resursu apraksts</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26.5. Noieta tirgus analīze</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26.6. Plānotā produkta/pakalpojuma virzība tirgū, mārketinga aktivitāšu izklāsts</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 xml:space="preserve">26.7. Uzņēmējdarbības risku novērtējums </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26.8. Biznesa idejas oriģinalitāte, jauninājums Kokneses novadā</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5</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26.9. Biznesa idejas dzīvotspēja, ilgtspēja</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rPr>
                <w:rFonts w:asciiTheme="majorHAnsi" w:eastAsia="TimesNewRoman" w:hAnsiTheme="majorHAnsi"/>
                <w:sz w:val="24"/>
                <w:szCs w:val="24"/>
              </w:rPr>
            </w:pPr>
            <w:r w:rsidRPr="005401F0">
              <w:rPr>
                <w:rFonts w:asciiTheme="majorHAnsi" w:eastAsia="TimesNewRoman" w:hAnsiTheme="majorHAnsi"/>
                <w:sz w:val="24"/>
                <w:szCs w:val="24"/>
              </w:rPr>
              <w:t>26.10. Biznesa idejas aizstāvēšana un pamatojums</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20</w:t>
            </w:r>
          </w:p>
        </w:tc>
      </w:tr>
      <w:tr w:rsidR="005401F0" w:rsidRPr="005401F0" w:rsidTr="001A4FF1">
        <w:tc>
          <w:tcPr>
            <w:tcW w:w="5920" w:type="dxa"/>
          </w:tcPr>
          <w:p w:rsidR="005401F0" w:rsidRPr="005401F0" w:rsidRDefault="005401F0" w:rsidP="005401F0">
            <w:pPr>
              <w:autoSpaceDE w:val="0"/>
              <w:autoSpaceDN w:val="0"/>
              <w:adjustRightInd w:val="0"/>
              <w:spacing w:after="0" w:line="240" w:lineRule="auto"/>
              <w:ind w:right="-908"/>
              <w:jc w:val="right"/>
              <w:rPr>
                <w:rFonts w:asciiTheme="majorHAnsi" w:eastAsia="TimesNewRoman" w:hAnsiTheme="majorHAnsi"/>
                <w:b/>
                <w:sz w:val="24"/>
                <w:szCs w:val="24"/>
              </w:rPr>
            </w:pPr>
            <w:r w:rsidRPr="005401F0">
              <w:rPr>
                <w:rFonts w:asciiTheme="majorHAnsi" w:eastAsia="TimesNewRoman" w:hAnsiTheme="majorHAnsi"/>
                <w:b/>
                <w:sz w:val="24"/>
                <w:szCs w:val="24"/>
              </w:rPr>
              <w:t>Kopā</w:t>
            </w:r>
          </w:p>
        </w:tc>
        <w:tc>
          <w:tcPr>
            <w:tcW w:w="2851" w:type="dxa"/>
          </w:tcPr>
          <w:p w:rsidR="005401F0" w:rsidRPr="005401F0" w:rsidRDefault="005401F0" w:rsidP="005401F0">
            <w:pPr>
              <w:autoSpaceDE w:val="0"/>
              <w:autoSpaceDN w:val="0"/>
              <w:adjustRightInd w:val="0"/>
              <w:spacing w:after="0" w:line="240" w:lineRule="auto"/>
              <w:ind w:left="360" w:right="-908"/>
              <w:jc w:val="center"/>
              <w:rPr>
                <w:rFonts w:asciiTheme="majorHAnsi" w:eastAsia="TimesNewRoman,Bold" w:hAnsiTheme="majorHAnsi"/>
                <w:b/>
                <w:bCs/>
                <w:sz w:val="24"/>
                <w:szCs w:val="24"/>
              </w:rPr>
            </w:pPr>
            <w:r w:rsidRPr="005401F0">
              <w:rPr>
                <w:rFonts w:asciiTheme="majorHAnsi" w:eastAsia="TimesNewRoman,Bold" w:hAnsiTheme="majorHAnsi"/>
                <w:b/>
                <w:bCs/>
                <w:sz w:val="24"/>
                <w:szCs w:val="24"/>
              </w:rPr>
              <w:t>100</w:t>
            </w:r>
          </w:p>
        </w:tc>
      </w:tr>
    </w:tbl>
    <w:p w:rsidR="005401F0" w:rsidRPr="005401F0" w:rsidRDefault="005401F0" w:rsidP="005401F0">
      <w:pPr>
        <w:autoSpaceDE w:val="0"/>
        <w:autoSpaceDN w:val="0"/>
        <w:adjustRightInd w:val="0"/>
        <w:spacing w:after="0" w:line="240" w:lineRule="auto"/>
        <w:ind w:right="-908"/>
        <w:rPr>
          <w:rFonts w:asciiTheme="majorHAnsi" w:hAnsiTheme="majorHAnsi"/>
          <w:b/>
          <w:bCs/>
          <w:sz w:val="24"/>
          <w:szCs w:val="24"/>
        </w:rPr>
      </w:pPr>
    </w:p>
    <w:p w:rsidR="005401F0" w:rsidRPr="005401F0" w:rsidRDefault="005401F0" w:rsidP="005401F0">
      <w:pPr>
        <w:autoSpaceDE w:val="0"/>
        <w:autoSpaceDN w:val="0"/>
        <w:adjustRightInd w:val="0"/>
        <w:spacing w:after="0" w:line="240" w:lineRule="auto"/>
        <w:ind w:left="360" w:right="-908"/>
        <w:jc w:val="center"/>
        <w:rPr>
          <w:rFonts w:asciiTheme="majorHAnsi" w:hAnsiTheme="majorHAnsi"/>
          <w:b/>
          <w:bCs/>
          <w:sz w:val="24"/>
          <w:szCs w:val="24"/>
        </w:rPr>
      </w:pPr>
      <w:r w:rsidRPr="005401F0">
        <w:rPr>
          <w:rFonts w:asciiTheme="majorHAnsi" w:hAnsiTheme="majorHAnsi"/>
          <w:b/>
          <w:bCs/>
          <w:sz w:val="24"/>
          <w:szCs w:val="24"/>
        </w:rPr>
        <w:t>VI. Konkursa balvu fonds un uzvarētāju apbalvošanas kārtība</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eastAsia="TimesNewRoman" w:hAnsiTheme="majorHAnsi"/>
          <w:smallCaps/>
          <w:sz w:val="24"/>
          <w:szCs w:val="24"/>
        </w:rPr>
      </w:pPr>
      <w:r w:rsidRPr="005401F0">
        <w:rPr>
          <w:rFonts w:asciiTheme="majorHAnsi" w:eastAsia="TimesNewRoman" w:hAnsiTheme="majorHAnsi"/>
          <w:color w:val="000000"/>
          <w:sz w:val="24"/>
          <w:szCs w:val="24"/>
        </w:rPr>
        <w:t>Konkursa pirmo trīs vietu ieguvējiem tiek piešķirtas šādas naudas balvas:</w:t>
      </w:r>
    </w:p>
    <w:p w:rsidR="005401F0" w:rsidRPr="005401F0" w:rsidRDefault="005401F0" w:rsidP="000A6809">
      <w:pPr>
        <w:numPr>
          <w:ilvl w:val="0"/>
          <w:numId w:val="54"/>
        </w:numPr>
        <w:autoSpaceDE w:val="0"/>
        <w:autoSpaceDN w:val="0"/>
        <w:adjustRightInd w:val="0"/>
        <w:spacing w:after="0" w:line="240" w:lineRule="auto"/>
        <w:ind w:left="1418" w:right="-908"/>
        <w:jc w:val="both"/>
        <w:rPr>
          <w:rFonts w:asciiTheme="majorHAnsi" w:eastAsia="TimesNewRoman" w:hAnsiTheme="majorHAnsi"/>
          <w:sz w:val="24"/>
          <w:szCs w:val="24"/>
        </w:rPr>
      </w:pPr>
      <w:r w:rsidRPr="005401F0">
        <w:rPr>
          <w:rFonts w:asciiTheme="majorHAnsi" w:eastAsia="TimesNewRoman" w:hAnsiTheme="majorHAnsi"/>
          <w:sz w:val="24"/>
          <w:szCs w:val="24"/>
        </w:rPr>
        <w:t>1.vieta – EUR 1500,00;</w:t>
      </w:r>
    </w:p>
    <w:p w:rsidR="005401F0" w:rsidRPr="005401F0" w:rsidRDefault="005401F0" w:rsidP="000A6809">
      <w:pPr>
        <w:numPr>
          <w:ilvl w:val="0"/>
          <w:numId w:val="54"/>
        </w:numPr>
        <w:autoSpaceDE w:val="0"/>
        <w:autoSpaceDN w:val="0"/>
        <w:adjustRightInd w:val="0"/>
        <w:spacing w:after="0" w:line="240" w:lineRule="auto"/>
        <w:ind w:left="1418" w:right="-908"/>
        <w:jc w:val="both"/>
        <w:rPr>
          <w:rFonts w:asciiTheme="majorHAnsi" w:eastAsia="TimesNewRoman" w:hAnsiTheme="majorHAnsi"/>
          <w:sz w:val="24"/>
          <w:szCs w:val="24"/>
        </w:rPr>
      </w:pPr>
      <w:r w:rsidRPr="005401F0">
        <w:rPr>
          <w:rFonts w:asciiTheme="majorHAnsi" w:eastAsia="TimesNewRoman" w:hAnsiTheme="majorHAnsi"/>
          <w:sz w:val="24"/>
          <w:szCs w:val="24"/>
        </w:rPr>
        <w:t>2.vieta – EUR 1000,00;</w:t>
      </w:r>
    </w:p>
    <w:p w:rsidR="005401F0" w:rsidRPr="005401F0" w:rsidRDefault="005401F0" w:rsidP="000A6809">
      <w:pPr>
        <w:numPr>
          <w:ilvl w:val="0"/>
          <w:numId w:val="54"/>
        </w:numPr>
        <w:autoSpaceDE w:val="0"/>
        <w:autoSpaceDN w:val="0"/>
        <w:adjustRightInd w:val="0"/>
        <w:spacing w:after="0" w:line="240" w:lineRule="auto"/>
        <w:ind w:left="1418" w:right="-908"/>
        <w:jc w:val="both"/>
        <w:rPr>
          <w:rFonts w:asciiTheme="majorHAnsi" w:eastAsia="TimesNewRoman" w:hAnsiTheme="majorHAnsi"/>
          <w:sz w:val="24"/>
          <w:szCs w:val="24"/>
        </w:rPr>
      </w:pPr>
      <w:r w:rsidRPr="005401F0">
        <w:rPr>
          <w:rFonts w:asciiTheme="majorHAnsi" w:eastAsia="TimesNewRoman" w:hAnsiTheme="majorHAnsi"/>
          <w:sz w:val="24"/>
          <w:szCs w:val="24"/>
        </w:rPr>
        <w:t>3.vieta – EUR 700,00.</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eastAsia="TimesNewRoman" w:hAnsiTheme="majorHAnsi"/>
          <w:sz w:val="24"/>
          <w:szCs w:val="24"/>
        </w:rPr>
      </w:pPr>
      <w:r w:rsidRPr="005401F0">
        <w:rPr>
          <w:rFonts w:asciiTheme="majorHAnsi" w:eastAsia="TimesNewRoman" w:hAnsiTheme="majorHAnsi"/>
          <w:sz w:val="24"/>
          <w:szCs w:val="24"/>
        </w:rPr>
        <w:t>No naudas balvas jau ir ieturēts Iedzīvotāju Ienākuma nodoklis.</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eastAsia="TimesNewRoman" w:hAnsiTheme="majorHAnsi"/>
          <w:sz w:val="24"/>
          <w:szCs w:val="24"/>
        </w:rPr>
      </w:pPr>
      <w:r w:rsidRPr="005401F0">
        <w:rPr>
          <w:rFonts w:asciiTheme="majorHAnsi" w:hAnsiTheme="majorHAnsi"/>
          <w:sz w:val="24"/>
          <w:szCs w:val="24"/>
        </w:rPr>
        <w:t xml:space="preserve">Komisijai ir tiesības palielināt vai samazināt naudas balvas apjomu starp vietām un noteikt papildus uzvarētājus </w:t>
      </w:r>
      <w:r w:rsidRPr="005401F0">
        <w:rPr>
          <w:rFonts w:asciiTheme="majorHAnsi" w:eastAsia="TimesNewRoman" w:hAnsiTheme="majorHAnsi"/>
          <w:sz w:val="24"/>
          <w:szCs w:val="24"/>
        </w:rPr>
        <w:t>atkarībā no iesniegto biznesa ideju vērtēšanas rezultātiem.</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eastAsia="TimesNewRoman" w:hAnsiTheme="majorHAnsi"/>
          <w:sz w:val="24"/>
          <w:szCs w:val="24"/>
        </w:rPr>
      </w:pPr>
      <w:r w:rsidRPr="005401F0">
        <w:rPr>
          <w:rFonts w:asciiTheme="majorHAnsi" w:eastAsia="TimesNewRoman" w:hAnsiTheme="majorHAnsi"/>
          <w:sz w:val="24"/>
          <w:szCs w:val="24"/>
        </w:rPr>
        <w:lastRenderedPageBreak/>
        <w:t xml:space="preserve">Komisija lemj, kuriem naudas balvu neieguvušajiem konkursa dalībniekiem tiek piedāvātas pašvaldības apmaksātas uzņēmējdarbības konsultācijas pie uzņēmējdarbības speciālista. </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color w:val="000000"/>
          <w:sz w:val="24"/>
          <w:szCs w:val="24"/>
        </w:rPr>
        <w:t>Par konkursa rezultātiem katram konkursa dalībniekam tiek paziņots individuāli.</w:t>
      </w:r>
    </w:p>
    <w:p w:rsidR="005401F0" w:rsidRPr="005401F0" w:rsidRDefault="005401F0" w:rsidP="005401F0">
      <w:pPr>
        <w:autoSpaceDE w:val="0"/>
        <w:autoSpaceDN w:val="0"/>
        <w:adjustRightInd w:val="0"/>
        <w:spacing w:after="0" w:line="240" w:lineRule="auto"/>
        <w:ind w:left="720" w:right="-908"/>
        <w:jc w:val="both"/>
        <w:rPr>
          <w:rFonts w:asciiTheme="majorHAnsi" w:hAnsiTheme="majorHAnsi"/>
          <w:sz w:val="24"/>
          <w:szCs w:val="24"/>
        </w:rPr>
      </w:pPr>
    </w:p>
    <w:p w:rsidR="005401F0" w:rsidRPr="005401F0" w:rsidRDefault="005401F0" w:rsidP="005401F0">
      <w:pPr>
        <w:autoSpaceDE w:val="0"/>
        <w:autoSpaceDN w:val="0"/>
        <w:adjustRightInd w:val="0"/>
        <w:spacing w:after="0" w:line="240" w:lineRule="auto"/>
        <w:ind w:left="360" w:right="-908"/>
        <w:jc w:val="center"/>
        <w:rPr>
          <w:rFonts w:asciiTheme="majorHAnsi" w:hAnsiTheme="majorHAnsi"/>
          <w:b/>
          <w:color w:val="000000"/>
          <w:sz w:val="24"/>
          <w:szCs w:val="24"/>
        </w:rPr>
      </w:pPr>
      <w:r w:rsidRPr="005401F0">
        <w:rPr>
          <w:rFonts w:asciiTheme="majorHAnsi" w:hAnsiTheme="majorHAnsi"/>
          <w:b/>
          <w:color w:val="000000"/>
          <w:sz w:val="24"/>
          <w:szCs w:val="24"/>
        </w:rPr>
        <w:t>VII. Naudas balvu piešķiršanas kārtība</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color w:val="000000"/>
          <w:sz w:val="24"/>
          <w:szCs w:val="24"/>
        </w:rPr>
      </w:pPr>
      <w:r w:rsidRPr="005401F0">
        <w:rPr>
          <w:rFonts w:asciiTheme="majorHAnsi" w:hAnsiTheme="majorHAnsi"/>
          <w:color w:val="000000"/>
          <w:sz w:val="24"/>
          <w:szCs w:val="24"/>
        </w:rPr>
        <w:t>Piecu darba dienu laikā pēc lēmuma pieņemšanas dienas Pašvaldība uz konkursa uzvarētāja norādīto bankas norēķinu kontu pārskaita pusi no piešķirtās naudas balvas apjoma.</w:t>
      </w:r>
    </w:p>
    <w:p w:rsidR="005401F0" w:rsidRPr="005401F0" w:rsidRDefault="005401F0" w:rsidP="000A6809">
      <w:pPr>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color w:val="000000"/>
          <w:sz w:val="24"/>
          <w:szCs w:val="24"/>
        </w:rPr>
        <w:t>Konkursa uzvarētājiem ir pienākums izlietot 31.punktā minēto piešķirto naudas summu savas biznesa idejas īstenošanas uzsākšanai viena mēneša laikā no pārskaitījuma saņemšanas dienas. 10 (desmit) darba</w:t>
      </w:r>
      <w:r w:rsidRPr="005401F0">
        <w:rPr>
          <w:rFonts w:asciiTheme="majorHAnsi" w:hAnsiTheme="majorHAnsi"/>
          <w:sz w:val="24"/>
          <w:szCs w:val="24"/>
        </w:rPr>
        <w:t xml:space="preserve"> dienu laikā pēc piešķirtās naudas izlietošanas konkursa uzvarētājs iesniedz Pašvaldībā izdevumus apliecinošus dokumentus (rēķinus, čekus utml.).</w:t>
      </w:r>
    </w:p>
    <w:p w:rsidR="005401F0" w:rsidRDefault="005401F0" w:rsidP="000A6809">
      <w:pPr>
        <w:numPr>
          <w:ilvl w:val="0"/>
          <w:numId w:val="53"/>
        </w:numPr>
        <w:autoSpaceDE w:val="0"/>
        <w:autoSpaceDN w:val="0"/>
        <w:adjustRightInd w:val="0"/>
        <w:spacing w:after="0" w:line="240" w:lineRule="auto"/>
        <w:ind w:right="-908"/>
        <w:jc w:val="both"/>
        <w:rPr>
          <w:rFonts w:asciiTheme="majorHAnsi" w:hAnsiTheme="majorHAnsi"/>
          <w:sz w:val="24"/>
          <w:szCs w:val="24"/>
        </w:rPr>
      </w:pPr>
      <w:r w:rsidRPr="005401F0">
        <w:rPr>
          <w:rFonts w:asciiTheme="majorHAnsi" w:hAnsiTheme="majorHAnsi"/>
          <w:sz w:val="24"/>
          <w:szCs w:val="24"/>
        </w:rPr>
        <w:t xml:space="preserve">Pēc izdevumus apliecinošo dokumentu iesniegšanas un izvērtēšanas Pašvaldība 5 (piecu) darba dienu laikā izmaksā uzvarētājam otru pusi no piešķirtās naudas balvas. </w:t>
      </w:r>
    </w:p>
    <w:p w:rsidR="00D8760A" w:rsidRPr="005401F0" w:rsidRDefault="00D8760A" w:rsidP="00D8760A">
      <w:pPr>
        <w:autoSpaceDE w:val="0"/>
        <w:autoSpaceDN w:val="0"/>
        <w:adjustRightInd w:val="0"/>
        <w:spacing w:after="0" w:line="240" w:lineRule="auto"/>
        <w:ind w:left="720" w:right="-908"/>
        <w:jc w:val="both"/>
        <w:rPr>
          <w:rFonts w:asciiTheme="majorHAnsi" w:hAnsiTheme="majorHAnsi"/>
          <w:sz w:val="24"/>
          <w:szCs w:val="24"/>
        </w:rPr>
      </w:pPr>
    </w:p>
    <w:p w:rsidR="005401F0" w:rsidRPr="005401F0" w:rsidRDefault="005401F0" w:rsidP="005401F0">
      <w:pPr>
        <w:tabs>
          <w:tab w:val="left" w:pos="555"/>
        </w:tabs>
        <w:spacing w:after="0" w:line="240" w:lineRule="auto"/>
        <w:ind w:left="360" w:right="-908"/>
        <w:jc w:val="right"/>
        <w:rPr>
          <w:rFonts w:asciiTheme="majorHAnsi" w:hAnsiTheme="majorHAnsi"/>
          <w:sz w:val="24"/>
          <w:szCs w:val="24"/>
        </w:rPr>
      </w:pPr>
      <w:r w:rsidRPr="005401F0">
        <w:rPr>
          <w:rFonts w:asciiTheme="majorHAnsi" w:hAnsiTheme="majorHAnsi"/>
          <w:sz w:val="24"/>
          <w:szCs w:val="24"/>
        </w:rPr>
        <w:t>1.pielikums</w:t>
      </w:r>
    </w:p>
    <w:p w:rsidR="005401F0" w:rsidRPr="005401F0" w:rsidRDefault="005401F0" w:rsidP="005401F0">
      <w:pPr>
        <w:spacing w:after="0" w:line="240" w:lineRule="auto"/>
        <w:ind w:left="360" w:right="-908"/>
        <w:jc w:val="right"/>
        <w:rPr>
          <w:rFonts w:asciiTheme="majorHAnsi" w:hAnsiTheme="majorHAnsi"/>
          <w:bCs/>
          <w:sz w:val="24"/>
          <w:szCs w:val="24"/>
        </w:rPr>
      </w:pPr>
      <w:r w:rsidRPr="005401F0">
        <w:rPr>
          <w:rFonts w:asciiTheme="majorHAnsi" w:hAnsiTheme="majorHAnsi"/>
          <w:bCs/>
          <w:sz w:val="24"/>
          <w:szCs w:val="24"/>
        </w:rPr>
        <w:t>Kokneses novada iedzīvotāju biznesa ideju konkursa</w:t>
      </w:r>
    </w:p>
    <w:p w:rsidR="005401F0" w:rsidRPr="005401F0" w:rsidRDefault="005401F0" w:rsidP="005401F0">
      <w:pPr>
        <w:spacing w:after="0" w:line="240" w:lineRule="auto"/>
        <w:ind w:left="360" w:right="-908"/>
        <w:jc w:val="right"/>
        <w:rPr>
          <w:rFonts w:asciiTheme="majorHAnsi" w:hAnsiTheme="majorHAnsi"/>
          <w:bCs/>
          <w:sz w:val="24"/>
          <w:szCs w:val="24"/>
        </w:rPr>
      </w:pPr>
      <w:r w:rsidRPr="005401F0">
        <w:rPr>
          <w:rFonts w:asciiTheme="majorHAnsi" w:hAnsiTheme="majorHAnsi"/>
          <w:bCs/>
          <w:sz w:val="24"/>
          <w:szCs w:val="24"/>
        </w:rPr>
        <w:t xml:space="preserve">„ESI UZŅĒMĒJS!” </w:t>
      </w:r>
    </w:p>
    <w:p w:rsidR="005401F0" w:rsidRPr="005401F0" w:rsidRDefault="005401F0" w:rsidP="005401F0">
      <w:pPr>
        <w:spacing w:after="0" w:line="240" w:lineRule="auto"/>
        <w:ind w:left="360" w:right="-908"/>
        <w:jc w:val="right"/>
        <w:rPr>
          <w:rFonts w:asciiTheme="majorHAnsi" w:hAnsiTheme="majorHAnsi"/>
          <w:bCs/>
          <w:sz w:val="24"/>
          <w:szCs w:val="24"/>
        </w:rPr>
      </w:pPr>
      <w:r w:rsidRPr="005401F0">
        <w:rPr>
          <w:rFonts w:asciiTheme="majorHAnsi" w:hAnsiTheme="majorHAnsi"/>
          <w:bCs/>
          <w:sz w:val="24"/>
          <w:szCs w:val="24"/>
        </w:rPr>
        <w:t>nolikumam</w:t>
      </w:r>
    </w:p>
    <w:p w:rsidR="005401F0" w:rsidRPr="005401F0" w:rsidRDefault="005401F0" w:rsidP="005401F0">
      <w:pPr>
        <w:spacing w:after="0" w:line="240" w:lineRule="auto"/>
        <w:ind w:left="360" w:right="-908"/>
        <w:jc w:val="center"/>
        <w:rPr>
          <w:rFonts w:asciiTheme="majorHAnsi" w:hAnsiTheme="majorHAnsi"/>
          <w:b/>
          <w:bCs/>
          <w:sz w:val="24"/>
          <w:szCs w:val="24"/>
        </w:rPr>
      </w:pPr>
      <w:r w:rsidRPr="005401F0">
        <w:rPr>
          <w:rFonts w:asciiTheme="majorHAnsi" w:hAnsiTheme="majorHAnsi"/>
          <w:b/>
          <w:bCs/>
          <w:sz w:val="24"/>
          <w:szCs w:val="24"/>
        </w:rPr>
        <w:t>Kokneses novada iedzīvotāju biznesa ideju konkurss „ESI UZŅĒMĒJS!”</w:t>
      </w:r>
    </w:p>
    <w:p w:rsidR="005401F0" w:rsidRPr="005401F0" w:rsidRDefault="005401F0" w:rsidP="005401F0">
      <w:pPr>
        <w:spacing w:after="0" w:line="240" w:lineRule="auto"/>
        <w:ind w:left="360" w:right="-908"/>
        <w:jc w:val="center"/>
        <w:rPr>
          <w:rFonts w:asciiTheme="majorHAnsi" w:hAnsiTheme="majorHAnsi"/>
          <w:b/>
          <w:caps/>
          <w:sz w:val="24"/>
          <w:szCs w:val="24"/>
        </w:rPr>
      </w:pPr>
      <w:r w:rsidRPr="005401F0">
        <w:rPr>
          <w:rFonts w:asciiTheme="majorHAnsi" w:hAnsiTheme="majorHAnsi"/>
          <w:b/>
          <w:sz w:val="24"/>
          <w:szCs w:val="24"/>
        </w:rPr>
        <w:t xml:space="preserve">PIETEIKUMA </w:t>
      </w:r>
      <w:r w:rsidRPr="005401F0">
        <w:rPr>
          <w:rFonts w:asciiTheme="majorHAnsi" w:hAnsiTheme="majorHAnsi"/>
          <w:b/>
          <w:caps/>
          <w:sz w:val="24"/>
          <w:szCs w:val="24"/>
        </w:rPr>
        <w:t>veidlapa</w:t>
      </w:r>
    </w:p>
    <w:p w:rsidR="005401F0" w:rsidRPr="005401F0" w:rsidRDefault="005401F0" w:rsidP="005401F0">
      <w:pPr>
        <w:spacing w:after="0" w:line="240" w:lineRule="auto"/>
        <w:ind w:left="360" w:right="-908"/>
        <w:jc w:val="center"/>
        <w:rPr>
          <w:rFonts w:asciiTheme="majorHAnsi" w:hAnsiTheme="majorHAnsi"/>
          <w:b/>
          <w:sz w:val="24"/>
          <w:szCs w:val="24"/>
        </w:rPr>
      </w:pPr>
    </w:p>
    <w:tbl>
      <w:tblPr>
        <w:tblW w:w="9500" w:type="dxa"/>
        <w:jc w:val="center"/>
        <w:tblLayout w:type="fixed"/>
        <w:tblCellMar>
          <w:left w:w="56" w:type="dxa"/>
          <w:right w:w="56" w:type="dxa"/>
        </w:tblCellMar>
        <w:tblLook w:val="04A0"/>
      </w:tblPr>
      <w:tblGrid>
        <w:gridCol w:w="2554"/>
        <w:gridCol w:w="6946"/>
      </w:tblGrid>
      <w:tr w:rsidR="005401F0" w:rsidRPr="005401F0" w:rsidTr="001A4FF1">
        <w:trPr>
          <w:cantSplit/>
          <w:jc w:val="center"/>
        </w:trPr>
        <w:tc>
          <w:tcPr>
            <w:tcW w:w="95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401F0" w:rsidRPr="005401F0" w:rsidRDefault="005401F0" w:rsidP="005401F0">
            <w:pPr>
              <w:keepNext/>
              <w:tabs>
                <w:tab w:val="left" w:pos="284"/>
              </w:tabs>
              <w:spacing w:after="0" w:line="240" w:lineRule="auto"/>
              <w:ind w:right="-908"/>
              <w:rPr>
                <w:rFonts w:asciiTheme="majorHAnsi" w:hAnsiTheme="majorHAnsi"/>
                <w:b/>
                <w:noProof/>
                <w:sz w:val="24"/>
                <w:szCs w:val="24"/>
              </w:rPr>
            </w:pPr>
            <w:r w:rsidRPr="005401F0">
              <w:rPr>
                <w:rFonts w:asciiTheme="majorHAnsi" w:hAnsiTheme="majorHAnsi"/>
                <w:b/>
                <w:noProof/>
                <w:sz w:val="24"/>
                <w:szCs w:val="24"/>
              </w:rPr>
              <w:t xml:space="preserve">Informācija par iesniedzēju </w:t>
            </w: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hideMark/>
          </w:tcPr>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Vārds, Uzvārds</w:t>
            </w:r>
          </w:p>
        </w:tc>
        <w:tc>
          <w:tcPr>
            <w:tcW w:w="6946"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hideMark/>
          </w:tcPr>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Personas kods</w:t>
            </w:r>
          </w:p>
        </w:tc>
        <w:tc>
          <w:tcPr>
            <w:tcW w:w="6946"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hideMark/>
          </w:tcPr>
          <w:p w:rsidR="00145A6D"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 xml:space="preserve">Deklarētās dzīvesvietas </w:t>
            </w:r>
          </w:p>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adrese</w:t>
            </w:r>
          </w:p>
        </w:tc>
        <w:tc>
          <w:tcPr>
            <w:tcW w:w="6946"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tcPr>
          <w:p w:rsidR="00145A6D"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 xml:space="preserve">Faktiskās dzīvesvietas </w:t>
            </w:r>
          </w:p>
          <w:p w:rsidR="00145A6D"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adrese (ja atšķiras no</w:t>
            </w:r>
          </w:p>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 xml:space="preserve"> deklarētās)</w:t>
            </w:r>
          </w:p>
        </w:tc>
        <w:tc>
          <w:tcPr>
            <w:tcW w:w="6946"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hideMark/>
          </w:tcPr>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Tālrunis</w:t>
            </w:r>
          </w:p>
        </w:tc>
        <w:tc>
          <w:tcPr>
            <w:tcW w:w="6946"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hideMark/>
          </w:tcPr>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E-pasts</w:t>
            </w:r>
          </w:p>
        </w:tc>
        <w:tc>
          <w:tcPr>
            <w:tcW w:w="6946"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bl>
    <w:p w:rsidR="005401F0" w:rsidRPr="005401F0" w:rsidRDefault="005401F0" w:rsidP="005401F0">
      <w:pPr>
        <w:tabs>
          <w:tab w:val="left" w:pos="284"/>
        </w:tabs>
        <w:spacing w:after="0" w:line="240" w:lineRule="auto"/>
        <w:ind w:right="-908"/>
        <w:jc w:val="both"/>
        <w:rPr>
          <w:rFonts w:asciiTheme="majorHAnsi" w:hAnsiTheme="majorHAnsi"/>
          <w:sz w:val="24"/>
          <w:szCs w:val="24"/>
        </w:rPr>
      </w:pPr>
    </w:p>
    <w:p w:rsidR="005401F0" w:rsidRPr="005401F0" w:rsidRDefault="005401F0" w:rsidP="005401F0">
      <w:pPr>
        <w:tabs>
          <w:tab w:val="left" w:pos="284"/>
        </w:tabs>
        <w:spacing w:after="0" w:line="240" w:lineRule="auto"/>
        <w:ind w:right="-908"/>
        <w:jc w:val="both"/>
        <w:rPr>
          <w:rFonts w:asciiTheme="majorHAnsi" w:hAnsiTheme="majorHAnsi" w:cs="Arial"/>
          <w:sz w:val="24"/>
          <w:szCs w:val="24"/>
        </w:rPr>
      </w:pPr>
    </w:p>
    <w:tbl>
      <w:tblPr>
        <w:tblW w:w="9358" w:type="dxa"/>
        <w:jc w:val="center"/>
        <w:tblLayout w:type="fixed"/>
        <w:tblCellMar>
          <w:left w:w="56" w:type="dxa"/>
          <w:right w:w="56" w:type="dxa"/>
        </w:tblCellMar>
        <w:tblLook w:val="04A0"/>
      </w:tblPr>
      <w:tblGrid>
        <w:gridCol w:w="2554"/>
        <w:gridCol w:w="6804"/>
      </w:tblGrid>
      <w:tr w:rsidR="005401F0" w:rsidRPr="005401F0" w:rsidTr="001A4FF1">
        <w:trPr>
          <w:cantSplit/>
          <w:jc w:val="center"/>
        </w:trPr>
        <w:tc>
          <w:tcPr>
            <w:tcW w:w="935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401F0" w:rsidRPr="005401F0" w:rsidRDefault="005401F0" w:rsidP="005401F0">
            <w:pPr>
              <w:keepNext/>
              <w:tabs>
                <w:tab w:val="left" w:pos="284"/>
              </w:tabs>
              <w:spacing w:after="0" w:line="240" w:lineRule="auto"/>
              <w:ind w:right="-908"/>
              <w:rPr>
                <w:rFonts w:asciiTheme="majorHAnsi" w:hAnsiTheme="majorHAnsi"/>
                <w:b/>
                <w:noProof/>
                <w:sz w:val="24"/>
                <w:szCs w:val="24"/>
              </w:rPr>
            </w:pPr>
            <w:r w:rsidRPr="005401F0">
              <w:rPr>
                <w:rFonts w:asciiTheme="majorHAnsi" w:hAnsiTheme="majorHAnsi"/>
                <w:b/>
                <w:noProof/>
                <w:sz w:val="24"/>
                <w:szCs w:val="24"/>
              </w:rPr>
              <w:t xml:space="preserve">Informācija par banku (naudas balvas saņemšanai) </w:t>
            </w: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hideMark/>
          </w:tcPr>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Bankas nosaukums</w:t>
            </w:r>
          </w:p>
        </w:tc>
        <w:tc>
          <w:tcPr>
            <w:tcW w:w="6804"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r w:rsidR="005401F0" w:rsidRPr="005401F0" w:rsidTr="001A4FF1">
        <w:trPr>
          <w:cantSplit/>
          <w:jc w:val="center"/>
        </w:trPr>
        <w:tc>
          <w:tcPr>
            <w:tcW w:w="2554" w:type="dxa"/>
            <w:tcBorders>
              <w:top w:val="nil"/>
              <w:left w:val="single" w:sz="4" w:space="0" w:color="auto"/>
              <w:bottom w:val="single" w:sz="4" w:space="0" w:color="auto"/>
              <w:right w:val="single" w:sz="4" w:space="0" w:color="auto"/>
            </w:tcBorders>
            <w:hideMark/>
          </w:tcPr>
          <w:p w:rsidR="005401F0" w:rsidRPr="005401F0" w:rsidRDefault="005401F0" w:rsidP="005401F0">
            <w:pPr>
              <w:keepNext/>
              <w:tabs>
                <w:tab w:val="left" w:pos="284"/>
                <w:tab w:val="left" w:pos="382"/>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Konta numurs</w:t>
            </w:r>
          </w:p>
        </w:tc>
        <w:tc>
          <w:tcPr>
            <w:tcW w:w="6804"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382"/>
              </w:tabs>
              <w:spacing w:after="0" w:line="240" w:lineRule="auto"/>
              <w:ind w:right="-908"/>
              <w:rPr>
                <w:rFonts w:asciiTheme="majorHAnsi" w:hAnsiTheme="majorHAnsi"/>
                <w:noProof/>
                <w:sz w:val="24"/>
                <w:szCs w:val="24"/>
              </w:rPr>
            </w:pPr>
          </w:p>
        </w:tc>
      </w:tr>
    </w:tbl>
    <w:p w:rsidR="005401F0" w:rsidRPr="005401F0" w:rsidRDefault="005401F0" w:rsidP="005401F0">
      <w:pPr>
        <w:spacing w:after="0" w:line="240" w:lineRule="auto"/>
        <w:ind w:right="-908"/>
        <w:jc w:val="both"/>
        <w:rPr>
          <w:rFonts w:asciiTheme="majorHAnsi" w:hAnsiTheme="majorHAnsi" w:cs="Arial"/>
          <w:sz w:val="24"/>
          <w:szCs w:val="24"/>
        </w:rPr>
      </w:pPr>
    </w:p>
    <w:p w:rsidR="00CE3D0D" w:rsidRPr="005401F0" w:rsidRDefault="00CE3D0D" w:rsidP="005401F0">
      <w:pPr>
        <w:spacing w:after="0" w:line="240" w:lineRule="auto"/>
        <w:ind w:right="-908"/>
        <w:jc w:val="both"/>
        <w:rPr>
          <w:rFonts w:asciiTheme="majorHAnsi" w:hAnsiTheme="majorHAnsi" w:cs="Arial"/>
          <w:sz w:val="24"/>
          <w:szCs w:val="24"/>
        </w:rPr>
      </w:pPr>
    </w:p>
    <w:p w:rsidR="005401F0" w:rsidRPr="005401F0" w:rsidRDefault="005401F0" w:rsidP="005401F0">
      <w:pPr>
        <w:spacing w:after="0" w:line="240" w:lineRule="auto"/>
        <w:ind w:left="360" w:right="-908"/>
        <w:jc w:val="both"/>
        <w:rPr>
          <w:rFonts w:asciiTheme="majorHAnsi" w:hAnsiTheme="majorHAnsi"/>
          <w:b/>
          <w:sz w:val="24"/>
          <w:szCs w:val="24"/>
        </w:rPr>
      </w:pPr>
      <w:r w:rsidRPr="005401F0">
        <w:rPr>
          <w:rFonts w:asciiTheme="majorHAnsi" w:hAnsiTheme="majorHAnsi"/>
          <w:b/>
          <w:sz w:val="24"/>
          <w:szCs w:val="24"/>
        </w:rPr>
        <w:t>Pie Pieteikuma veidlapas ir pievienots iesniedzēja dzīves un darba apraksts - CV</w:t>
      </w:r>
    </w:p>
    <w:p w:rsidR="005401F0" w:rsidRPr="005401F0" w:rsidRDefault="005401F0" w:rsidP="005401F0">
      <w:pPr>
        <w:spacing w:after="0" w:line="240" w:lineRule="auto"/>
        <w:ind w:right="-908"/>
        <w:jc w:val="both"/>
        <w:rPr>
          <w:rFonts w:asciiTheme="majorHAnsi" w:hAnsiTheme="majorHAnsi"/>
          <w:b/>
          <w:sz w:val="24"/>
          <w:szCs w:val="24"/>
        </w:rPr>
      </w:pPr>
    </w:p>
    <w:tbl>
      <w:tblPr>
        <w:tblW w:w="9075"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4A0"/>
      </w:tblPr>
      <w:tblGrid>
        <w:gridCol w:w="9075"/>
      </w:tblGrid>
      <w:tr w:rsidR="005401F0" w:rsidRPr="005401F0" w:rsidTr="001A4FF1">
        <w:trPr>
          <w:cantSplit/>
          <w:trHeight w:val="1502"/>
          <w:jc w:val="center"/>
        </w:trPr>
        <w:tc>
          <w:tcPr>
            <w:tcW w:w="9074" w:type="dxa"/>
            <w:tcBorders>
              <w:top w:val="single" w:sz="4" w:space="0" w:color="auto"/>
              <w:left w:val="single" w:sz="4" w:space="0" w:color="auto"/>
              <w:bottom w:val="single" w:sz="4" w:space="0" w:color="auto"/>
              <w:right w:val="single" w:sz="4" w:space="0" w:color="auto"/>
            </w:tcBorders>
          </w:tcPr>
          <w:p w:rsidR="005401F0" w:rsidRPr="005401F0" w:rsidRDefault="005401F0" w:rsidP="005401F0">
            <w:pPr>
              <w:keepNext/>
              <w:tabs>
                <w:tab w:val="left" w:pos="382"/>
              </w:tabs>
              <w:spacing w:after="0" w:line="240" w:lineRule="auto"/>
              <w:ind w:left="3240" w:right="-908"/>
              <w:rPr>
                <w:rFonts w:asciiTheme="majorHAnsi" w:hAnsiTheme="majorHAnsi"/>
                <w:noProof/>
                <w:sz w:val="24"/>
                <w:szCs w:val="24"/>
              </w:rPr>
            </w:pPr>
          </w:p>
          <w:p w:rsidR="005401F0" w:rsidRPr="005401F0" w:rsidRDefault="005401F0" w:rsidP="005401F0">
            <w:pPr>
              <w:keepNext/>
              <w:tabs>
                <w:tab w:val="left" w:pos="382"/>
              </w:tabs>
              <w:spacing w:after="0" w:line="240" w:lineRule="auto"/>
              <w:ind w:left="360" w:right="-908"/>
              <w:rPr>
                <w:rFonts w:asciiTheme="majorHAnsi" w:hAnsiTheme="majorHAnsi"/>
                <w:i/>
                <w:noProof/>
                <w:sz w:val="24"/>
                <w:szCs w:val="24"/>
              </w:rPr>
            </w:pPr>
            <w:r w:rsidRPr="005401F0">
              <w:rPr>
                <w:rFonts w:asciiTheme="majorHAnsi" w:hAnsiTheme="majorHAnsi"/>
                <w:i/>
                <w:noProof/>
                <w:sz w:val="24"/>
                <w:szCs w:val="24"/>
              </w:rPr>
              <w:t>Vārds, uzvārds ______________________________</w:t>
            </w:r>
          </w:p>
          <w:p w:rsidR="005401F0" w:rsidRPr="005401F0" w:rsidRDefault="005401F0" w:rsidP="005401F0">
            <w:pPr>
              <w:keepNext/>
              <w:tabs>
                <w:tab w:val="left" w:pos="382"/>
                <w:tab w:val="left" w:pos="5385"/>
              </w:tabs>
              <w:spacing w:after="0" w:line="240" w:lineRule="auto"/>
              <w:ind w:right="-908"/>
              <w:rPr>
                <w:rFonts w:asciiTheme="majorHAnsi" w:hAnsiTheme="majorHAnsi"/>
                <w:i/>
                <w:noProof/>
                <w:sz w:val="24"/>
                <w:szCs w:val="24"/>
              </w:rPr>
            </w:pPr>
          </w:p>
          <w:p w:rsidR="005401F0" w:rsidRPr="005401F0" w:rsidRDefault="005401F0" w:rsidP="005401F0">
            <w:pPr>
              <w:keepNext/>
              <w:tabs>
                <w:tab w:val="left" w:pos="382"/>
                <w:tab w:val="left" w:pos="5385"/>
              </w:tabs>
              <w:spacing w:after="0" w:line="240" w:lineRule="auto"/>
              <w:ind w:right="-908"/>
              <w:rPr>
                <w:rFonts w:asciiTheme="majorHAnsi" w:hAnsiTheme="majorHAnsi"/>
                <w:i/>
                <w:noProof/>
                <w:sz w:val="24"/>
                <w:szCs w:val="24"/>
              </w:rPr>
            </w:pPr>
          </w:p>
          <w:p w:rsidR="005401F0" w:rsidRPr="005401F0" w:rsidRDefault="005401F0" w:rsidP="005401F0">
            <w:pPr>
              <w:keepNext/>
              <w:tabs>
                <w:tab w:val="left" w:pos="382"/>
                <w:tab w:val="left" w:pos="5385"/>
              </w:tabs>
              <w:spacing w:after="0" w:line="240" w:lineRule="auto"/>
              <w:ind w:left="360" w:right="-908"/>
              <w:rPr>
                <w:rFonts w:asciiTheme="majorHAnsi" w:hAnsiTheme="majorHAnsi"/>
                <w:noProof/>
                <w:sz w:val="24"/>
                <w:szCs w:val="24"/>
              </w:rPr>
            </w:pPr>
            <w:r w:rsidRPr="005401F0">
              <w:rPr>
                <w:rFonts w:asciiTheme="majorHAnsi" w:hAnsiTheme="majorHAnsi"/>
                <w:i/>
                <w:noProof/>
                <w:sz w:val="24"/>
                <w:szCs w:val="24"/>
              </w:rPr>
              <w:t>Datums_________________</w:t>
            </w:r>
            <w:r w:rsidRPr="005401F0">
              <w:rPr>
                <w:rFonts w:asciiTheme="majorHAnsi" w:hAnsiTheme="majorHAnsi"/>
                <w:i/>
                <w:noProof/>
                <w:sz w:val="24"/>
                <w:szCs w:val="24"/>
              </w:rPr>
              <w:tab/>
              <w:t>Paraksts_____________________</w:t>
            </w:r>
          </w:p>
        </w:tc>
      </w:tr>
    </w:tbl>
    <w:p w:rsidR="00A92F1F" w:rsidRDefault="00A92F1F" w:rsidP="005401F0">
      <w:pPr>
        <w:tabs>
          <w:tab w:val="left" w:pos="567"/>
        </w:tabs>
        <w:spacing w:after="0" w:line="240" w:lineRule="auto"/>
        <w:ind w:right="-908"/>
        <w:jc w:val="right"/>
        <w:rPr>
          <w:rFonts w:asciiTheme="majorHAnsi" w:hAnsiTheme="majorHAnsi"/>
          <w:sz w:val="24"/>
          <w:szCs w:val="24"/>
        </w:rPr>
      </w:pPr>
    </w:p>
    <w:p w:rsidR="00CE3D0D" w:rsidRDefault="00CE3D0D" w:rsidP="005401F0">
      <w:pPr>
        <w:tabs>
          <w:tab w:val="left" w:pos="567"/>
        </w:tabs>
        <w:spacing w:after="0" w:line="240" w:lineRule="auto"/>
        <w:ind w:right="-908"/>
        <w:jc w:val="right"/>
        <w:rPr>
          <w:rFonts w:asciiTheme="majorHAnsi" w:hAnsiTheme="majorHAnsi"/>
          <w:sz w:val="24"/>
          <w:szCs w:val="24"/>
        </w:rPr>
      </w:pPr>
    </w:p>
    <w:p w:rsidR="005401F0" w:rsidRPr="005401F0" w:rsidRDefault="005401F0" w:rsidP="005401F0">
      <w:pPr>
        <w:tabs>
          <w:tab w:val="left" w:pos="567"/>
        </w:tabs>
        <w:spacing w:after="0" w:line="240" w:lineRule="auto"/>
        <w:ind w:right="-908"/>
        <w:jc w:val="right"/>
        <w:rPr>
          <w:rFonts w:asciiTheme="majorHAnsi" w:hAnsiTheme="majorHAnsi"/>
          <w:sz w:val="24"/>
          <w:szCs w:val="24"/>
        </w:rPr>
      </w:pPr>
      <w:r w:rsidRPr="005401F0">
        <w:rPr>
          <w:rFonts w:asciiTheme="majorHAnsi" w:hAnsiTheme="majorHAnsi"/>
          <w:sz w:val="24"/>
          <w:szCs w:val="24"/>
        </w:rPr>
        <w:t>2.pielikums</w:t>
      </w:r>
    </w:p>
    <w:p w:rsidR="005401F0" w:rsidRPr="005401F0" w:rsidRDefault="005401F0" w:rsidP="005401F0">
      <w:pPr>
        <w:spacing w:after="0" w:line="240" w:lineRule="auto"/>
        <w:ind w:left="360" w:right="-908"/>
        <w:jc w:val="right"/>
        <w:rPr>
          <w:rFonts w:asciiTheme="majorHAnsi" w:hAnsiTheme="majorHAnsi"/>
          <w:bCs/>
          <w:sz w:val="24"/>
          <w:szCs w:val="24"/>
        </w:rPr>
      </w:pPr>
      <w:r w:rsidRPr="005401F0">
        <w:rPr>
          <w:rFonts w:asciiTheme="majorHAnsi" w:hAnsiTheme="majorHAnsi"/>
          <w:bCs/>
          <w:sz w:val="24"/>
          <w:szCs w:val="24"/>
        </w:rPr>
        <w:t>Kokneses novada iedzīvotāju biznesa ideju konkursa</w:t>
      </w:r>
    </w:p>
    <w:p w:rsidR="005401F0" w:rsidRPr="005401F0" w:rsidRDefault="005401F0" w:rsidP="005401F0">
      <w:pPr>
        <w:spacing w:after="0" w:line="240" w:lineRule="auto"/>
        <w:ind w:left="360" w:right="-908"/>
        <w:jc w:val="right"/>
        <w:rPr>
          <w:rFonts w:asciiTheme="majorHAnsi" w:hAnsiTheme="majorHAnsi"/>
          <w:bCs/>
          <w:sz w:val="24"/>
          <w:szCs w:val="24"/>
        </w:rPr>
      </w:pPr>
      <w:r w:rsidRPr="005401F0">
        <w:rPr>
          <w:rFonts w:asciiTheme="majorHAnsi" w:hAnsiTheme="majorHAnsi"/>
          <w:bCs/>
          <w:sz w:val="24"/>
          <w:szCs w:val="24"/>
        </w:rPr>
        <w:t xml:space="preserve">„ESI UZŅĒMĒJS!” </w:t>
      </w:r>
    </w:p>
    <w:p w:rsidR="005401F0" w:rsidRPr="005401F0" w:rsidRDefault="005401F0" w:rsidP="005401F0">
      <w:pPr>
        <w:spacing w:after="0" w:line="240" w:lineRule="auto"/>
        <w:ind w:left="360" w:right="-908"/>
        <w:jc w:val="right"/>
        <w:rPr>
          <w:rFonts w:asciiTheme="majorHAnsi" w:hAnsiTheme="majorHAnsi"/>
          <w:bCs/>
          <w:sz w:val="24"/>
          <w:szCs w:val="24"/>
        </w:rPr>
      </w:pPr>
      <w:r w:rsidRPr="005401F0">
        <w:rPr>
          <w:rFonts w:asciiTheme="majorHAnsi" w:hAnsiTheme="majorHAnsi"/>
          <w:bCs/>
          <w:sz w:val="24"/>
          <w:szCs w:val="24"/>
        </w:rPr>
        <w:t>nolikumam</w:t>
      </w:r>
    </w:p>
    <w:p w:rsidR="005401F0" w:rsidRPr="005401F0" w:rsidRDefault="005401F0" w:rsidP="005401F0">
      <w:pPr>
        <w:tabs>
          <w:tab w:val="left" w:pos="567"/>
        </w:tabs>
        <w:spacing w:after="0" w:line="240" w:lineRule="auto"/>
        <w:ind w:right="-908"/>
        <w:jc w:val="center"/>
        <w:rPr>
          <w:rFonts w:asciiTheme="majorHAnsi" w:hAnsiTheme="majorHAnsi"/>
          <w:b/>
          <w:sz w:val="24"/>
          <w:szCs w:val="24"/>
        </w:rPr>
      </w:pPr>
      <w:r w:rsidRPr="005401F0">
        <w:rPr>
          <w:rFonts w:asciiTheme="majorHAnsi" w:hAnsiTheme="majorHAnsi"/>
          <w:b/>
          <w:sz w:val="24"/>
          <w:szCs w:val="24"/>
        </w:rPr>
        <w:t>BIZNESA IDEJAS APRAKSTS</w:t>
      </w:r>
    </w:p>
    <w:p w:rsidR="005401F0" w:rsidRPr="005401F0" w:rsidRDefault="005401F0" w:rsidP="005401F0">
      <w:pPr>
        <w:tabs>
          <w:tab w:val="left" w:pos="567"/>
        </w:tabs>
        <w:spacing w:after="0" w:line="240" w:lineRule="auto"/>
        <w:ind w:right="-908"/>
        <w:jc w:val="center"/>
        <w:rPr>
          <w:rFonts w:asciiTheme="majorHAnsi" w:hAnsiTheme="majorHAnsi"/>
          <w:sz w:val="24"/>
          <w:szCs w:val="24"/>
        </w:rPr>
      </w:pPr>
      <w:r w:rsidRPr="005401F0">
        <w:rPr>
          <w:rFonts w:asciiTheme="majorHAnsi" w:hAnsiTheme="majorHAnsi"/>
          <w:sz w:val="24"/>
          <w:szCs w:val="24"/>
        </w:rPr>
        <w:t>(ne vairāk kā 5 lapas)</w:t>
      </w:r>
    </w:p>
    <w:p w:rsidR="005401F0" w:rsidRPr="005401F0" w:rsidRDefault="005401F0" w:rsidP="005401F0">
      <w:pPr>
        <w:tabs>
          <w:tab w:val="left" w:pos="567"/>
        </w:tabs>
        <w:spacing w:after="0" w:line="240" w:lineRule="auto"/>
        <w:ind w:right="-908"/>
        <w:jc w:val="center"/>
        <w:rPr>
          <w:rFonts w:asciiTheme="majorHAnsi" w:hAnsiTheme="majorHAnsi"/>
          <w:sz w:val="24"/>
          <w:szCs w:val="24"/>
        </w:rPr>
      </w:pP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tblPr>
      <w:tblGrid>
        <w:gridCol w:w="9883"/>
      </w:tblGrid>
      <w:tr w:rsidR="005401F0" w:rsidRPr="005401F0" w:rsidTr="00145A6D">
        <w:trPr>
          <w:cantSplit/>
          <w:trHeight w:val="478"/>
          <w:jc w:val="center"/>
        </w:trPr>
        <w:tc>
          <w:tcPr>
            <w:tcW w:w="9883" w:type="dxa"/>
            <w:tcBorders>
              <w:top w:val="single" w:sz="4" w:space="0" w:color="auto"/>
              <w:left w:val="single" w:sz="4" w:space="0" w:color="auto"/>
              <w:bottom w:val="single" w:sz="4" w:space="0" w:color="auto"/>
              <w:right w:val="single" w:sz="4" w:space="0" w:color="auto"/>
            </w:tcBorders>
            <w:shd w:val="clear" w:color="auto" w:fill="FFFFFF"/>
            <w:hideMark/>
          </w:tcPr>
          <w:p w:rsidR="00145A6D" w:rsidRDefault="005401F0" w:rsidP="005401F0">
            <w:pPr>
              <w:keepNext/>
              <w:tabs>
                <w:tab w:val="left" w:pos="382"/>
                <w:tab w:val="left" w:pos="567"/>
              </w:tabs>
              <w:spacing w:after="0" w:line="240" w:lineRule="auto"/>
              <w:ind w:right="-908"/>
              <w:rPr>
                <w:rFonts w:asciiTheme="majorHAnsi" w:hAnsiTheme="majorHAnsi"/>
                <w:i/>
                <w:noProof/>
                <w:sz w:val="24"/>
                <w:szCs w:val="24"/>
              </w:rPr>
            </w:pPr>
            <w:r w:rsidRPr="005401F0">
              <w:rPr>
                <w:rFonts w:asciiTheme="majorHAnsi" w:hAnsiTheme="majorHAnsi"/>
                <w:b/>
                <w:noProof/>
                <w:sz w:val="24"/>
                <w:szCs w:val="24"/>
              </w:rPr>
              <w:t xml:space="preserve">1. Īss paredzētās uzņēmējdarbības apraksts </w:t>
            </w:r>
            <w:r w:rsidRPr="005401F0">
              <w:rPr>
                <w:rFonts w:asciiTheme="majorHAnsi" w:hAnsiTheme="majorHAnsi"/>
                <w:i/>
                <w:noProof/>
                <w:sz w:val="24"/>
                <w:szCs w:val="24"/>
              </w:rPr>
              <w:t xml:space="preserve">(Plānotā uzņēmuma nosaukums, </w:t>
            </w:r>
          </w:p>
          <w:p w:rsidR="005401F0" w:rsidRPr="005401F0" w:rsidRDefault="005401F0" w:rsidP="005401F0">
            <w:pPr>
              <w:keepNext/>
              <w:tabs>
                <w:tab w:val="left" w:pos="382"/>
                <w:tab w:val="left" w:pos="567"/>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uzņēmējdarbības forma, atrašanās vieta, darbības sfēra u.tml.)</w:t>
            </w:r>
          </w:p>
        </w:tc>
      </w:tr>
      <w:tr w:rsidR="005401F0" w:rsidRPr="005401F0" w:rsidTr="00145A6D">
        <w:trPr>
          <w:cantSplit/>
          <w:trHeight w:val="478"/>
          <w:jc w:val="center"/>
        </w:trPr>
        <w:tc>
          <w:tcPr>
            <w:tcW w:w="9883" w:type="dxa"/>
            <w:tcBorders>
              <w:top w:val="single" w:sz="4" w:space="0" w:color="auto"/>
              <w:left w:val="single" w:sz="4" w:space="0" w:color="auto"/>
              <w:bottom w:val="single" w:sz="4" w:space="0" w:color="auto"/>
              <w:right w:val="single" w:sz="4" w:space="0" w:color="auto"/>
            </w:tcBorders>
            <w:shd w:val="clear" w:color="auto" w:fill="FFFFFF"/>
          </w:tcPr>
          <w:p w:rsidR="005401F0" w:rsidRPr="005401F0" w:rsidRDefault="005401F0" w:rsidP="005401F0">
            <w:pPr>
              <w:keepNext/>
              <w:tabs>
                <w:tab w:val="left" w:pos="382"/>
                <w:tab w:val="left" w:pos="567"/>
              </w:tabs>
              <w:spacing w:after="0" w:line="240" w:lineRule="auto"/>
              <w:ind w:right="-908"/>
              <w:rPr>
                <w:rFonts w:asciiTheme="majorHAnsi" w:hAnsiTheme="majorHAnsi"/>
                <w:b/>
                <w:noProof/>
                <w:sz w:val="24"/>
                <w:szCs w:val="24"/>
              </w:rPr>
            </w:pPr>
          </w:p>
          <w:p w:rsidR="005401F0" w:rsidRPr="005401F0" w:rsidRDefault="005401F0" w:rsidP="005401F0">
            <w:pPr>
              <w:keepNext/>
              <w:tabs>
                <w:tab w:val="left" w:pos="382"/>
                <w:tab w:val="left" w:pos="567"/>
              </w:tabs>
              <w:spacing w:after="0" w:line="240" w:lineRule="auto"/>
              <w:ind w:right="-908"/>
              <w:rPr>
                <w:rFonts w:asciiTheme="majorHAnsi" w:hAnsiTheme="majorHAnsi"/>
                <w:b/>
                <w:noProof/>
                <w:sz w:val="24"/>
                <w:szCs w:val="24"/>
              </w:rPr>
            </w:pPr>
          </w:p>
          <w:p w:rsidR="005401F0" w:rsidRPr="005401F0" w:rsidRDefault="005401F0" w:rsidP="005401F0">
            <w:pPr>
              <w:keepNext/>
              <w:tabs>
                <w:tab w:val="left" w:pos="382"/>
                <w:tab w:val="left" w:pos="567"/>
              </w:tabs>
              <w:spacing w:after="0" w:line="240" w:lineRule="auto"/>
              <w:ind w:right="-908"/>
              <w:rPr>
                <w:rFonts w:asciiTheme="majorHAnsi" w:hAnsiTheme="majorHAnsi"/>
                <w:b/>
                <w:noProof/>
                <w:sz w:val="24"/>
                <w:szCs w:val="24"/>
              </w:rPr>
            </w:pPr>
          </w:p>
          <w:p w:rsidR="005401F0" w:rsidRPr="005401F0" w:rsidRDefault="005401F0" w:rsidP="005401F0">
            <w:pPr>
              <w:keepNext/>
              <w:tabs>
                <w:tab w:val="left" w:pos="382"/>
                <w:tab w:val="left" w:pos="567"/>
              </w:tabs>
              <w:spacing w:after="0" w:line="240" w:lineRule="auto"/>
              <w:ind w:right="-908"/>
              <w:rPr>
                <w:rFonts w:asciiTheme="majorHAnsi" w:hAnsiTheme="majorHAnsi"/>
                <w:b/>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98"/>
      </w:tblGrid>
      <w:tr w:rsidR="005401F0" w:rsidRPr="005401F0" w:rsidTr="00145A6D">
        <w:tc>
          <w:tcPr>
            <w:tcW w:w="9498" w:type="dxa"/>
            <w:tcBorders>
              <w:top w:val="single" w:sz="4" w:space="0" w:color="000000"/>
              <w:left w:val="single" w:sz="4" w:space="0" w:color="000000"/>
              <w:bottom w:val="single" w:sz="4" w:space="0" w:color="000000"/>
              <w:right w:val="single" w:sz="4" w:space="0" w:color="000000"/>
            </w:tcBorders>
            <w:vAlign w:val="center"/>
            <w:hideMark/>
          </w:tcPr>
          <w:p w:rsidR="00145A6D" w:rsidRDefault="005401F0" w:rsidP="005401F0">
            <w:pPr>
              <w:tabs>
                <w:tab w:val="left" w:pos="567"/>
              </w:tabs>
              <w:spacing w:after="0" w:line="240" w:lineRule="auto"/>
              <w:ind w:right="-908"/>
              <w:rPr>
                <w:rFonts w:asciiTheme="majorHAnsi" w:hAnsiTheme="majorHAnsi"/>
                <w:i/>
                <w:sz w:val="24"/>
                <w:szCs w:val="24"/>
              </w:rPr>
            </w:pPr>
            <w:r w:rsidRPr="005401F0">
              <w:rPr>
                <w:rFonts w:asciiTheme="majorHAnsi" w:hAnsiTheme="majorHAnsi"/>
                <w:b/>
                <w:sz w:val="24"/>
                <w:szCs w:val="24"/>
              </w:rPr>
              <w:t xml:space="preserve">2. Uzņēmējdarbības mērķis(-i) </w:t>
            </w:r>
            <w:r w:rsidRPr="005401F0">
              <w:rPr>
                <w:rFonts w:asciiTheme="majorHAnsi" w:hAnsiTheme="majorHAnsi"/>
                <w:b/>
                <w:noProof/>
                <w:sz w:val="24"/>
                <w:szCs w:val="24"/>
              </w:rPr>
              <w:t>(5 punkti)</w:t>
            </w:r>
            <w:r w:rsidRPr="005401F0">
              <w:rPr>
                <w:rFonts w:asciiTheme="majorHAnsi" w:hAnsiTheme="majorHAnsi"/>
                <w:i/>
                <w:sz w:val="24"/>
                <w:szCs w:val="24"/>
              </w:rPr>
              <w:t xml:space="preserve"> (Aprakstīt mērķi, ar kādu tiks uzsākta </w:t>
            </w:r>
          </w:p>
          <w:p w:rsidR="005401F0" w:rsidRPr="005401F0" w:rsidRDefault="005401F0" w:rsidP="005401F0">
            <w:pPr>
              <w:tabs>
                <w:tab w:val="left" w:pos="567"/>
              </w:tabs>
              <w:spacing w:after="0" w:line="240" w:lineRule="auto"/>
              <w:ind w:right="-908"/>
              <w:rPr>
                <w:rFonts w:asciiTheme="majorHAnsi" w:hAnsiTheme="majorHAnsi"/>
                <w:i/>
                <w:sz w:val="24"/>
                <w:szCs w:val="24"/>
              </w:rPr>
            </w:pPr>
            <w:r w:rsidRPr="005401F0">
              <w:rPr>
                <w:rFonts w:asciiTheme="majorHAnsi" w:hAnsiTheme="majorHAnsi"/>
                <w:i/>
                <w:sz w:val="24"/>
                <w:szCs w:val="24"/>
              </w:rPr>
              <w:t>uzņēmējdarbība, uzņēmuma misija, vīzija)</w:t>
            </w:r>
          </w:p>
        </w:tc>
      </w:tr>
      <w:tr w:rsidR="005401F0" w:rsidRPr="005401F0" w:rsidTr="00145A6D">
        <w:tc>
          <w:tcPr>
            <w:tcW w:w="9498" w:type="dxa"/>
            <w:tcBorders>
              <w:top w:val="single" w:sz="4" w:space="0" w:color="000000"/>
              <w:left w:val="single" w:sz="4" w:space="0" w:color="000000"/>
              <w:bottom w:val="single" w:sz="4" w:space="0" w:color="000000"/>
              <w:right w:val="single" w:sz="4" w:space="0" w:color="000000"/>
            </w:tcBorders>
            <w:vAlign w:val="center"/>
          </w:tcPr>
          <w:p w:rsidR="005401F0" w:rsidRPr="005401F0" w:rsidRDefault="005401F0" w:rsidP="005401F0">
            <w:pPr>
              <w:tabs>
                <w:tab w:val="left" w:pos="567"/>
              </w:tabs>
              <w:spacing w:after="0" w:line="240" w:lineRule="auto"/>
              <w:ind w:right="-908"/>
              <w:rPr>
                <w:rFonts w:asciiTheme="majorHAnsi" w:hAnsiTheme="majorHAnsi"/>
                <w:sz w:val="24"/>
                <w:szCs w:val="24"/>
              </w:rPr>
            </w:pPr>
          </w:p>
          <w:p w:rsidR="005401F0" w:rsidRPr="005401F0" w:rsidRDefault="005401F0" w:rsidP="005401F0">
            <w:pPr>
              <w:tabs>
                <w:tab w:val="left" w:pos="567"/>
              </w:tabs>
              <w:spacing w:after="0" w:line="240" w:lineRule="auto"/>
              <w:ind w:right="-908"/>
              <w:rPr>
                <w:rFonts w:asciiTheme="majorHAnsi" w:hAnsiTheme="majorHAnsi"/>
                <w:sz w:val="24"/>
                <w:szCs w:val="24"/>
              </w:rPr>
            </w:pPr>
          </w:p>
          <w:p w:rsidR="005401F0" w:rsidRPr="005401F0" w:rsidRDefault="005401F0" w:rsidP="005401F0">
            <w:pPr>
              <w:tabs>
                <w:tab w:val="left" w:pos="567"/>
              </w:tabs>
              <w:spacing w:after="0" w:line="240" w:lineRule="auto"/>
              <w:ind w:right="-908"/>
              <w:rPr>
                <w:rFonts w:asciiTheme="majorHAnsi" w:hAnsiTheme="majorHAnsi"/>
                <w:sz w:val="24"/>
                <w:szCs w:val="24"/>
              </w:rPr>
            </w:pPr>
          </w:p>
        </w:tc>
      </w:tr>
    </w:tbl>
    <w:p w:rsidR="005401F0" w:rsidRPr="005401F0" w:rsidRDefault="005401F0" w:rsidP="005401F0">
      <w:pPr>
        <w:tabs>
          <w:tab w:val="left" w:pos="567"/>
        </w:tabs>
        <w:spacing w:after="0" w:line="240" w:lineRule="auto"/>
        <w:ind w:right="-908"/>
        <w:rPr>
          <w:rFonts w:asciiTheme="majorHAnsi" w:hAnsiTheme="majorHAnsi"/>
          <w:b/>
          <w:sz w:val="24"/>
          <w:szCs w:val="24"/>
        </w:rPr>
      </w:pPr>
    </w:p>
    <w:tbl>
      <w:tblPr>
        <w:tblW w:w="9457" w:type="dxa"/>
        <w:jc w:val="center"/>
        <w:tblLayout w:type="fixed"/>
        <w:tblCellMar>
          <w:left w:w="56" w:type="dxa"/>
          <w:right w:w="56" w:type="dxa"/>
        </w:tblCellMar>
        <w:tblLook w:val="04A0"/>
      </w:tblPr>
      <w:tblGrid>
        <w:gridCol w:w="9457"/>
      </w:tblGrid>
      <w:tr w:rsidR="005401F0" w:rsidRPr="005401F0" w:rsidTr="00145A6D">
        <w:trPr>
          <w:cantSplit/>
          <w:jc w:val="center"/>
        </w:trPr>
        <w:tc>
          <w:tcPr>
            <w:tcW w:w="9457" w:type="dxa"/>
            <w:tcBorders>
              <w:top w:val="single" w:sz="4" w:space="0" w:color="auto"/>
              <w:left w:val="single" w:sz="4" w:space="0" w:color="auto"/>
              <w:bottom w:val="single" w:sz="4" w:space="0" w:color="auto"/>
              <w:right w:val="single" w:sz="4" w:space="0" w:color="auto"/>
            </w:tcBorders>
            <w:shd w:val="clear" w:color="auto" w:fill="FFFFFF"/>
            <w:hideMark/>
          </w:tcPr>
          <w:p w:rsidR="00145A6D" w:rsidRDefault="005401F0" w:rsidP="000A6809">
            <w:pPr>
              <w:pStyle w:val="ListParagraph"/>
              <w:keepNext/>
              <w:numPr>
                <w:ilvl w:val="0"/>
                <w:numId w:val="19"/>
              </w:numPr>
              <w:tabs>
                <w:tab w:val="left" w:pos="284"/>
                <w:tab w:val="left" w:pos="567"/>
                <w:tab w:val="left" w:pos="2670"/>
              </w:tabs>
              <w:spacing w:after="0" w:line="240" w:lineRule="auto"/>
              <w:ind w:right="-908"/>
              <w:rPr>
                <w:rFonts w:asciiTheme="majorHAnsi" w:hAnsiTheme="majorHAnsi"/>
                <w:i/>
                <w:noProof/>
                <w:sz w:val="24"/>
                <w:szCs w:val="24"/>
              </w:rPr>
            </w:pPr>
            <w:r w:rsidRPr="00145A6D">
              <w:rPr>
                <w:rFonts w:asciiTheme="majorHAnsi" w:hAnsiTheme="majorHAnsi"/>
                <w:b/>
                <w:noProof/>
                <w:sz w:val="24"/>
                <w:szCs w:val="24"/>
              </w:rPr>
              <w:t>Esošās situācijas apraksts (līdz 10 punkti)</w:t>
            </w:r>
            <w:r w:rsidRPr="00145A6D">
              <w:rPr>
                <w:rFonts w:asciiTheme="majorHAnsi" w:hAnsiTheme="majorHAnsi"/>
                <w:i/>
                <w:noProof/>
                <w:sz w:val="24"/>
                <w:szCs w:val="24"/>
              </w:rPr>
              <w:t xml:space="preserve"> (Kāpēc šobrīd ir nepieciešami Jūsu</w:t>
            </w:r>
          </w:p>
          <w:p w:rsidR="00145A6D" w:rsidRPr="00145A6D" w:rsidRDefault="005401F0" w:rsidP="00145A6D">
            <w:pPr>
              <w:keepNext/>
              <w:tabs>
                <w:tab w:val="left" w:pos="284"/>
                <w:tab w:val="left" w:pos="567"/>
                <w:tab w:val="left" w:pos="2670"/>
              </w:tabs>
              <w:spacing w:after="0" w:line="240" w:lineRule="auto"/>
              <w:ind w:right="-908"/>
              <w:rPr>
                <w:rFonts w:asciiTheme="majorHAnsi" w:hAnsiTheme="majorHAnsi"/>
                <w:i/>
                <w:noProof/>
                <w:sz w:val="24"/>
                <w:szCs w:val="24"/>
              </w:rPr>
            </w:pPr>
            <w:r w:rsidRPr="00145A6D">
              <w:rPr>
                <w:rFonts w:asciiTheme="majorHAnsi" w:hAnsiTheme="majorHAnsi"/>
                <w:i/>
                <w:noProof/>
                <w:sz w:val="24"/>
                <w:szCs w:val="24"/>
              </w:rPr>
              <w:t xml:space="preserve"> plānotie produkti vai pakalpojumi, kā tie uzlabos esošo situāciju, biznesa idejas </w:t>
            </w:r>
          </w:p>
          <w:p w:rsidR="005401F0" w:rsidRPr="00145A6D" w:rsidRDefault="005401F0" w:rsidP="00145A6D">
            <w:pPr>
              <w:keepNext/>
              <w:tabs>
                <w:tab w:val="left" w:pos="284"/>
                <w:tab w:val="left" w:pos="567"/>
                <w:tab w:val="left" w:pos="2670"/>
              </w:tabs>
              <w:spacing w:after="0" w:line="240" w:lineRule="auto"/>
              <w:ind w:right="-908"/>
              <w:rPr>
                <w:rFonts w:asciiTheme="majorHAnsi" w:hAnsiTheme="majorHAnsi"/>
                <w:b/>
                <w:noProof/>
                <w:sz w:val="24"/>
                <w:szCs w:val="24"/>
              </w:rPr>
            </w:pPr>
            <w:r w:rsidRPr="00145A6D">
              <w:rPr>
                <w:rFonts w:asciiTheme="majorHAnsi" w:hAnsiTheme="majorHAnsi"/>
                <w:i/>
                <w:noProof/>
                <w:sz w:val="24"/>
                <w:szCs w:val="24"/>
              </w:rPr>
              <w:t>dzīvotspēja un ilgtspēja, izaugsmes iespējas)</w:t>
            </w:r>
          </w:p>
        </w:tc>
      </w:tr>
      <w:tr w:rsidR="005401F0" w:rsidRPr="005401F0" w:rsidTr="00145A6D">
        <w:trPr>
          <w:cantSplit/>
          <w:jc w:val="center"/>
        </w:trPr>
        <w:tc>
          <w:tcPr>
            <w:tcW w:w="9457" w:type="dxa"/>
            <w:tcBorders>
              <w:top w:val="single" w:sz="4" w:space="0" w:color="auto"/>
              <w:left w:val="single" w:sz="4" w:space="0" w:color="auto"/>
              <w:bottom w:val="nil"/>
              <w:right w:val="single" w:sz="4" w:space="0" w:color="auto"/>
            </w:tcBorders>
            <w:hideMark/>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p>
        </w:tc>
      </w:tr>
      <w:tr w:rsidR="005401F0" w:rsidRPr="005401F0" w:rsidTr="00145A6D">
        <w:trPr>
          <w:cantSplit/>
          <w:trHeight w:val="80"/>
          <w:jc w:val="center"/>
        </w:trPr>
        <w:tc>
          <w:tcPr>
            <w:tcW w:w="9457"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457" w:type="dxa"/>
        <w:jc w:val="center"/>
        <w:tblLayout w:type="fixed"/>
        <w:tblCellMar>
          <w:left w:w="56" w:type="dxa"/>
          <w:right w:w="56" w:type="dxa"/>
        </w:tblCellMar>
        <w:tblLook w:val="04A0"/>
      </w:tblPr>
      <w:tblGrid>
        <w:gridCol w:w="9457"/>
      </w:tblGrid>
      <w:tr w:rsidR="005401F0" w:rsidRPr="005401F0" w:rsidTr="00D35A8D">
        <w:trPr>
          <w:cantSplit/>
          <w:jc w:val="center"/>
        </w:trPr>
        <w:tc>
          <w:tcPr>
            <w:tcW w:w="9457" w:type="dxa"/>
            <w:tcBorders>
              <w:top w:val="single" w:sz="4" w:space="0" w:color="auto"/>
              <w:left w:val="single" w:sz="4" w:space="0" w:color="auto"/>
              <w:bottom w:val="single" w:sz="4" w:space="0" w:color="auto"/>
              <w:right w:val="single" w:sz="4" w:space="0" w:color="auto"/>
            </w:tcBorders>
            <w:shd w:val="clear" w:color="auto" w:fill="FFFFFF"/>
            <w:hideMark/>
          </w:tcPr>
          <w:p w:rsidR="00145A6D" w:rsidRPr="00145A6D" w:rsidRDefault="005401F0" w:rsidP="000A6809">
            <w:pPr>
              <w:pStyle w:val="ListParagraph"/>
              <w:keepNext/>
              <w:numPr>
                <w:ilvl w:val="0"/>
                <w:numId w:val="19"/>
              </w:numPr>
              <w:tabs>
                <w:tab w:val="left" w:pos="284"/>
                <w:tab w:val="left" w:pos="567"/>
                <w:tab w:val="left" w:pos="2670"/>
              </w:tabs>
              <w:spacing w:after="0" w:line="240" w:lineRule="auto"/>
              <w:ind w:right="-908"/>
              <w:rPr>
                <w:rFonts w:asciiTheme="majorHAnsi" w:hAnsiTheme="majorHAnsi"/>
                <w:i/>
                <w:noProof/>
                <w:sz w:val="24"/>
                <w:szCs w:val="24"/>
              </w:rPr>
            </w:pPr>
            <w:r w:rsidRPr="00145A6D">
              <w:rPr>
                <w:rFonts w:asciiTheme="majorHAnsi" w:hAnsiTheme="majorHAnsi"/>
                <w:b/>
                <w:noProof/>
                <w:sz w:val="24"/>
                <w:szCs w:val="24"/>
              </w:rPr>
              <w:t>Produktu/ pakalpojumu apraksts (līdz 10 punkti)</w:t>
            </w:r>
            <w:r w:rsidRPr="00145A6D">
              <w:rPr>
                <w:rFonts w:asciiTheme="majorHAnsi" w:hAnsiTheme="majorHAnsi"/>
                <w:i/>
                <w:noProof/>
                <w:sz w:val="24"/>
                <w:szCs w:val="24"/>
              </w:rPr>
              <w:t xml:space="preserve"> (Piedāvātie produkti vai </w:t>
            </w:r>
          </w:p>
          <w:p w:rsidR="005401F0" w:rsidRPr="00145A6D" w:rsidRDefault="005401F0" w:rsidP="00145A6D">
            <w:pPr>
              <w:keepNext/>
              <w:tabs>
                <w:tab w:val="left" w:pos="284"/>
                <w:tab w:val="left" w:pos="567"/>
                <w:tab w:val="left" w:pos="2670"/>
              </w:tabs>
              <w:spacing w:after="0" w:line="240" w:lineRule="auto"/>
              <w:ind w:right="-908"/>
              <w:rPr>
                <w:rFonts w:asciiTheme="majorHAnsi" w:hAnsiTheme="majorHAnsi"/>
                <w:b/>
                <w:noProof/>
                <w:sz w:val="24"/>
                <w:szCs w:val="24"/>
              </w:rPr>
            </w:pPr>
            <w:r w:rsidRPr="00145A6D">
              <w:rPr>
                <w:rFonts w:asciiTheme="majorHAnsi" w:hAnsiTheme="majorHAnsi"/>
                <w:i/>
                <w:noProof/>
                <w:sz w:val="24"/>
                <w:szCs w:val="24"/>
              </w:rPr>
              <w:t>pakalpojumi, to cena, cenu veidošanas princips)</w:t>
            </w:r>
          </w:p>
        </w:tc>
      </w:tr>
      <w:tr w:rsidR="005401F0" w:rsidRPr="005401F0" w:rsidTr="00D35A8D">
        <w:trPr>
          <w:cantSplit/>
          <w:jc w:val="center"/>
        </w:trPr>
        <w:tc>
          <w:tcPr>
            <w:tcW w:w="9457" w:type="dxa"/>
            <w:tcBorders>
              <w:top w:val="single" w:sz="4" w:space="0" w:color="auto"/>
              <w:left w:val="single" w:sz="4" w:space="0" w:color="auto"/>
              <w:bottom w:val="nil"/>
              <w:right w:val="single" w:sz="4" w:space="0" w:color="auto"/>
            </w:tcBorders>
            <w:hideMark/>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p>
        </w:tc>
      </w:tr>
      <w:tr w:rsidR="005401F0" w:rsidRPr="005401F0" w:rsidTr="00D35A8D">
        <w:trPr>
          <w:cantSplit/>
          <w:trHeight w:val="80"/>
          <w:jc w:val="center"/>
        </w:trPr>
        <w:tc>
          <w:tcPr>
            <w:tcW w:w="9457"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316" w:type="dxa"/>
        <w:jc w:val="center"/>
        <w:tblLayout w:type="fixed"/>
        <w:tblCellMar>
          <w:left w:w="56" w:type="dxa"/>
          <w:right w:w="56" w:type="dxa"/>
        </w:tblCellMar>
        <w:tblLook w:val="04A0"/>
      </w:tblPr>
      <w:tblGrid>
        <w:gridCol w:w="9316"/>
      </w:tblGrid>
      <w:tr w:rsidR="005401F0" w:rsidRPr="005401F0" w:rsidTr="00D35A8D">
        <w:trPr>
          <w:cantSplit/>
          <w:jc w:val="center"/>
        </w:trPr>
        <w:tc>
          <w:tcPr>
            <w:tcW w:w="9316" w:type="dxa"/>
            <w:tcBorders>
              <w:top w:val="single" w:sz="4" w:space="0" w:color="auto"/>
              <w:left w:val="single" w:sz="4" w:space="0" w:color="auto"/>
              <w:bottom w:val="single" w:sz="4" w:space="0" w:color="auto"/>
              <w:right w:val="single" w:sz="4" w:space="0" w:color="auto"/>
            </w:tcBorders>
            <w:shd w:val="clear" w:color="auto" w:fill="FFFFFF"/>
            <w:hideMark/>
          </w:tcPr>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r w:rsidRPr="005401F0">
              <w:rPr>
                <w:rFonts w:asciiTheme="majorHAnsi" w:hAnsiTheme="majorHAnsi"/>
                <w:b/>
                <w:noProof/>
                <w:sz w:val="24"/>
                <w:szCs w:val="24"/>
              </w:rPr>
              <w:lastRenderedPageBreak/>
              <w:t xml:space="preserve">5. Īstenošanas vieta </w:t>
            </w:r>
            <w:r w:rsidRPr="005401F0">
              <w:rPr>
                <w:rFonts w:asciiTheme="majorHAnsi" w:hAnsiTheme="majorHAnsi"/>
                <w:i/>
                <w:noProof/>
                <w:sz w:val="24"/>
                <w:szCs w:val="24"/>
              </w:rPr>
              <w:t>(Aprakstīt vietu, kur tiks veikta saimnieciskā darbība)</w:t>
            </w:r>
          </w:p>
        </w:tc>
      </w:tr>
      <w:tr w:rsidR="005401F0" w:rsidRPr="005401F0" w:rsidTr="00D35A8D">
        <w:trPr>
          <w:cantSplit/>
          <w:jc w:val="center"/>
        </w:trPr>
        <w:tc>
          <w:tcPr>
            <w:tcW w:w="9316" w:type="dxa"/>
            <w:tcBorders>
              <w:top w:val="single" w:sz="4" w:space="0" w:color="auto"/>
              <w:left w:val="single" w:sz="4" w:space="0" w:color="auto"/>
              <w:bottom w:val="nil"/>
              <w:right w:val="single" w:sz="4" w:space="0" w:color="auto"/>
            </w:tcBorders>
            <w:hideMark/>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p>
        </w:tc>
      </w:tr>
      <w:tr w:rsidR="005401F0" w:rsidRPr="005401F0" w:rsidTr="00D35A8D">
        <w:trPr>
          <w:cantSplit/>
          <w:trHeight w:val="80"/>
          <w:jc w:val="center"/>
        </w:trPr>
        <w:tc>
          <w:tcPr>
            <w:tcW w:w="9316"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075" w:type="dxa"/>
        <w:jc w:val="center"/>
        <w:tblLayout w:type="fixed"/>
        <w:tblCellMar>
          <w:left w:w="56" w:type="dxa"/>
          <w:right w:w="56" w:type="dxa"/>
        </w:tblCellMar>
        <w:tblLook w:val="04A0"/>
      </w:tblPr>
      <w:tblGrid>
        <w:gridCol w:w="9075"/>
      </w:tblGrid>
      <w:tr w:rsidR="005401F0" w:rsidRPr="005401F0" w:rsidTr="001A4FF1">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rsidR="00145A6D" w:rsidRDefault="005401F0" w:rsidP="005401F0">
            <w:pPr>
              <w:keepNext/>
              <w:tabs>
                <w:tab w:val="left" w:pos="284"/>
                <w:tab w:val="left" w:pos="567"/>
                <w:tab w:val="left" w:pos="2670"/>
              </w:tabs>
              <w:spacing w:after="0" w:line="240" w:lineRule="auto"/>
              <w:ind w:right="-908"/>
              <w:rPr>
                <w:rFonts w:asciiTheme="majorHAnsi" w:hAnsiTheme="majorHAnsi"/>
                <w:i/>
                <w:noProof/>
                <w:sz w:val="24"/>
                <w:szCs w:val="24"/>
              </w:rPr>
            </w:pPr>
            <w:r w:rsidRPr="005401F0">
              <w:rPr>
                <w:rFonts w:asciiTheme="majorHAnsi" w:hAnsiTheme="majorHAnsi"/>
                <w:b/>
                <w:noProof/>
                <w:sz w:val="24"/>
                <w:szCs w:val="24"/>
              </w:rPr>
              <w:t>6.Nepieciešamo resursu apraksts (līdz 10 punkti)</w:t>
            </w:r>
            <w:r w:rsidRPr="005401F0">
              <w:rPr>
                <w:rFonts w:asciiTheme="majorHAnsi" w:hAnsiTheme="majorHAnsi"/>
                <w:i/>
                <w:noProof/>
                <w:sz w:val="24"/>
                <w:szCs w:val="24"/>
              </w:rPr>
              <w:t xml:space="preserve"> (Aprakstīt produktu vai</w:t>
            </w:r>
          </w:p>
          <w:p w:rsidR="00145A6D" w:rsidRDefault="005401F0" w:rsidP="005401F0">
            <w:pPr>
              <w:keepNext/>
              <w:tabs>
                <w:tab w:val="left" w:pos="284"/>
                <w:tab w:val="left" w:pos="567"/>
                <w:tab w:val="left" w:pos="2670"/>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 xml:space="preserve"> pakalpojumu radīšanai nepieciešamo aprīkojumu, iekārtas, zināšanas, izejvielas un </w:t>
            </w:r>
          </w:p>
          <w:p w:rsidR="00145A6D" w:rsidRDefault="005401F0" w:rsidP="005401F0">
            <w:pPr>
              <w:keepNext/>
              <w:tabs>
                <w:tab w:val="left" w:pos="284"/>
                <w:tab w:val="left" w:pos="567"/>
                <w:tab w:val="left" w:pos="2670"/>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 xml:space="preserve">materiālus, izejvielu piegādātājus un cenas, balstoties uz cenu aptaujas rezultātiem un </w:t>
            </w: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r w:rsidRPr="005401F0">
              <w:rPr>
                <w:rFonts w:asciiTheme="majorHAnsi" w:hAnsiTheme="majorHAnsi"/>
                <w:i/>
                <w:noProof/>
                <w:sz w:val="24"/>
                <w:szCs w:val="24"/>
              </w:rPr>
              <w:t>paša pieredzi)</w:t>
            </w:r>
          </w:p>
        </w:tc>
      </w:tr>
      <w:tr w:rsidR="005401F0" w:rsidRPr="005401F0" w:rsidTr="001A4FF1">
        <w:trPr>
          <w:cantSplit/>
          <w:jc w:val="center"/>
        </w:trPr>
        <w:tc>
          <w:tcPr>
            <w:tcW w:w="9074" w:type="dxa"/>
            <w:tcBorders>
              <w:top w:val="single" w:sz="4" w:space="0" w:color="auto"/>
              <w:left w:val="single" w:sz="4" w:space="0" w:color="auto"/>
              <w:bottom w:val="nil"/>
              <w:right w:val="single" w:sz="4" w:space="0" w:color="auto"/>
            </w:tcBorders>
            <w:hideMark/>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p>
        </w:tc>
      </w:tr>
      <w:tr w:rsidR="005401F0" w:rsidRPr="005401F0" w:rsidTr="001A4FF1">
        <w:trPr>
          <w:cantSplit/>
          <w:trHeight w:val="80"/>
          <w:jc w:val="center"/>
        </w:trPr>
        <w:tc>
          <w:tcPr>
            <w:tcW w:w="9074"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075" w:type="dxa"/>
        <w:jc w:val="center"/>
        <w:tblLayout w:type="fixed"/>
        <w:tblCellMar>
          <w:left w:w="56" w:type="dxa"/>
          <w:right w:w="56" w:type="dxa"/>
        </w:tblCellMar>
        <w:tblLook w:val="04A0"/>
      </w:tblPr>
      <w:tblGrid>
        <w:gridCol w:w="9075"/>
      </w:tblGrid>
      <w:tr w:rsidR="005401F0" w:rsidRPr="005401F0" w:rsidTr="001A4FF1">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rsidR="00145A6D" w:rsidRDefault="005401F0" w:rsidP="005401F0">
            <w:pPr>
              <w:keepNext/>
              <w:tabs>
                <w:tab w:val="left" w:pos="284"/>
                <w:tab w:val="left" w:pos="567"/>
                <w:tab w:val="left" w:pos="2670"/>
              </w:tabs>
              <w:spacing w:after="0" w:line="240" w:lineRule="auto"/>
              <w:ind w:right="-908"/>
              <w:rPr>
                <w:rFonts w:asciiTheme="majorHAnsi" w:hAnsiTheme="majorHAnsi"/>
                <w:i/>
                <w:noProof/>
                <w:sz w:val="24"/>
                <w:szCs w:val="24"/>
              </w:rPr>
            </w:pPr>
            <w:r w:rsidRPr="005401F0">
              <w:rPr>
                <w:rFonts w:asciiTheme="majorHAnsi" w:hAnsiTheme="majorHAnsi"/>
                <w:b/>
                <w:noProof/>
                <w:sz w:val="24"/>
                <w:szCs w:val="24"/>
              </w:rPr>
              <w:t>7. Noieta tirgus analīze (līdz 10 punkti)</w:t>
            </w:r>
            <w:r w:rsidRPr="005401F0">
              <w:rPr>
                <w:rFonts w:asciiTheme="majorHAnsi" w:hAnsiTheme="majorHAnsi"/>
                <w:i/>
                <w:noProof/>
                <w:sz w:val="24"/>
                <w:szCs w:val="24"/>
              </w:rPr>
              <w:t xml:space="preserve"> (Esošā tirgus izpēte, mērķa grupa un klienti, konkurenti, priekšrocības salīdzinājumā ar konkurentiem, iespējamie sadarbības</w:t>
            </w: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r w:rsidRPr="005401F0">
              <w:rPr>
                <w:rFonts w:asciiTheme="majorHAnsi" w:hAnsiTheme="majorHAnsi"/>
                <w:i/>
                <w:noProof/>
                <w:sz w:val="24"/>
                <w:szCs w:val="24"/>
              </w:rPr>
              <w:t xml:space="preserve"> partneri)</w:t>
            </w:r>
          </w:p>
        </w:tc>
      </w:tr>
      <w:tr w:rsidR="005401F0" w:rsidRPr="005401F0" w:rsidTr="001A4FF1">
        <w:trPr>
          <w:cantSplit/>
          <w:jc w:val="center"/>
        </w:trPr>
        <w:tc>
          <w:tcPr>
            <w:tcW w:w="9074" w:type="dxa"/>
            <w:tcBorders>
              <w:top w:val="single" w:sz="4" w:space="0" w:color="auto"/>
              <w:left w:val="single" w:sz="4" w:space="0" w:color="auto"/>
              <w:bottom w:val="nil"/>
              <w:right w:val="single" w:sz="4" w:space="0" w:color="auto"/>
            </w:tcBorders>
            <w:hideMark/>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p>
        </w:tc>
      </w:tr>
      <w:tr w:rsidR="005401F0" w:rsidRPr="005401F0" w:rsidTr="001A4FF1">
        <w:trPr>
          <w:cantSplit/>
          <w:trHeight w:val="80"/>
          <w:jc w:val="center"/>
        </w:trPr>
        <w:tc>
          <w:tcPr>
            <w:tcW w:w="9074"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075" w:type="dxa"/>
        <w:jc w:val="center"/>
        <w:tblLayout w:type="fixed"/>
        <w:tblCellMar>
          <w:left w:w="56" w:type="dxa"/>
          <w:right w:w="56" w:type="dxa"/>
        </w:tblCellMar>
        <w:tblLook w:val="04A0"/>
      </w:tblPr>
      <w:tblGrid>
        <w:gridCol w:w="9075"/>
      </w:tblGrid>
      <w:tr w:rsidR="005401F0" w:rsidRPr="005401F0" w:rsidTr="001A4FF1">
        <w:trPr>
          <w:cantSplit/>
          <w:jc w:val="center"/>
        </w:trPr>
        <w:tc>
          <w:tcPr>
            <w:tcW w:w="9074" w:type="dxa"/>
            <w:tcBorders>
              <w:top w:val="single" w:sz="4" w:space="0" w:color="auto"/>
              <w:left w:val="single" w:sz="4" w:space="0" w:color="auto"/>
              <w:bottom w:val="single" w:sz="4" w:space="0" w:color="auto"/>
              <w:right w:val="single" w:sz="4" w:space="0" w:color="auto"/>
            </w:tcBorders>
            <w:shd w:val="clear" w:color="auto" w:fill="FFFFFF"/>
            <w:hideMark/>
          </w:tcPr>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r w:rsidRPr="005401F0">
              <w:rPr>
                <w:rFonts w:asciiTheme="majorHAnsi" w:hAnsiTheme="majorHAnsi"/>
                <w:b/>
                <w:noProof/>
                <w:sz w:val="24"/>
                <w:szCs w:val="24"/>
              </w:rPr>
              <w:t>8. Plānotā produkta/pakalpojuma virzība tirgū</w:t>
            </w:r>
            <w:r w:rsidRPr="005401F0">
              <w:rPr>
                <w:rFonts w:asciiTheme="majorHAnsi" w:hAnsiTheme="majorHAnsi"/>
                <w:i/>
                <w:noProof/>
                <w:sz w:val="24"/>
                <w:szCs w:val="24"/>
              </w:rPr>
              <w:t xml:space="preserve"> </w:t>
            </w:r>
            <w:r w:rsidRPr="005401F0">
              <w:rPr>
                <w:rFonts w:asciiTheme="majorHAnsi" w:hAnsiTheme="majorHAnsi"/>
                <w:b/>
                <w:noProof/>
                <w:sz w:val="24"/>
                <w:szCs w:val="24"/>
              </w:rPr>
              <w:t>(līdz 10 punkti)</w:t>
            </w:r>
            <w:r w:rsidRPr="005401F0">
              <w:rPr>
                <w:rFonts w:asciiTheme="majorHAnsi" w:hAnsiTheme="majorHAnsi"/>
                <w:i/>
                <w:noProof/>
                <w:sz w:val="24"/>
                <w:szCs w:val="24"/>
              </w:rPr>
              <w:t xml:space="preserve"> (kur un kā plānojat pārdot savus produktus vai pakalpojumus, reklāmas un mārketinga pasākumi)</w:t>
            </w:r>
          </w:p>
        </w:tc>
      </w:tr>
      <w:tr w:rsidR="005401F0" w:rsidRPr="005401F0" w:rsidTr="001A4FF1">
        <w:trPr>
          <w:cantSplit/>
          <w:jc w:val="center"/>
        </w:trPr>
        <w:tc>
          <w:tcPr>
            <w:tcW w:w="9074" w:type="dxa"/>
            <w:tcBorders>
              <w:top w:val="single" w:sz="4" w:space="0" w:color="auto"/>
              <w:left w:val="single" w:sz="4" w:space="0" w:color="auto"/>
              <w:bottom w:val="nil"/>
              <w:right w:val="single" w:sz="4" w:space="0" w:color="auto"/>
            </w:tcBorders>
            <w:hideMark/>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p>
        </w:tc>
      </w:tr>
      <w:tr w:rsidR="005401F0" w:rsidRPr="005401F0" w:rsidTr="001A4FF1">
        <w:trPr>
          <w:cantSplit/>
          <w:trHeight w:val="80"/>
          <w:jc w:val="center"/>
        </w:trPr>
        <w:tc>
          <w:tcPr>
            <w:tcW w:w="9074"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075" w:type="dxa"/>
        <w:jc w:val="center"/>
        <w:tblLayout w:type="fixed"/>
        <w:tblCellMar>
          <w:left w:w="56" w:type="dxa"/>
          <w:right w:w="56" w:type="dxa"/>
        </w:tblCellMar>
        <w:tblLook w:val="04A0"/>
      </w:tblPr>
      <w:tblGrid>
        <w:gridCol w:w="9075"/>
      </w:tblGrid>
      <w:tr w:rsidR="005401F0" w:rsidRPr="005401F0" w:rsidTr="001A4FF1">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rsidR="00145A6D" w:rsidRDefault="005401F0" w:rsidP="005401F0">
            <w:pPr>
              <w:keepNext/>
              <w:tabs>
                <w:tab w:val="left" w:pos="284"/>
                <w:tab w:val="left" w:pos="567"/>
                <w:tab w:val="left" w:pos="2670"/>
              </w:tabs>
              <w:spacing w:after="0" w:line="240" w:lineRule="auto"/>
              <w:ind w:right="-908"/>
              <w:rPr>
                <w:rFonts w:asciiTheme="majorHAnsi" w:hAnsiTheme="majorHAnsi"/>
                <w:i/>
                <w:noProof/>
                <w:sz w:val="24"/>
                <w:szCs w:val="24"/>
              </w:rPr>
            </w:pPr>
            <w:r w:rsidRPr="005401F0">
              <w:rPr>
                <w:rFonts w:asciiTheme="majorHAnsi" w:hAnsiTheme="majorHAnsi"/>
                <w:b/>
                <w:noProof/>
                <w:sz w:val="24"/>
                <w:szCs w:val="24"/>
              </w:rPr>
              <w:t>9. Uzņēmējdarbības risku analīze (līdz 10 punkti)</w:t>
            </w:r>
            <w:r w:rsidRPr="005401F0">
              <w:rPr>
                <w:rFonts w:asciiTheme="majorHAnsi" w:hAnsiTheme="majorHAnsi"/>
                <w:i/>
                <w:noProof/>
                <w:sz w:val="24"/>
                <w:szCs w:val="24"/>
              </w:rPr>
              <w:t xml:space="preserve"> (Iespējamie uzņēmējdarbības </w:t>
            </w: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riski, aprakstiet, kā rīkosieties, ja kādi no norādītajiem riskiem piepildīsies, ko darīsiet, lai samazinātu risku iespējamību)</w:t>
            </w:r>
          </w:p>
        </w:tc>
      </w:tr>
      <w:tr w:rsidR="005401F0" w:rsidRPr="005401F0" w:rsidTr="001A4FF1">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p>
        </w:tc>
      </w:tr>
    </w:tbl>
    <w:p w:rsidR="005401F0" w:rsidRPr="005401F0" w:rsidRDefault="005401F0" w:rsidP="005401F0">
      <w:pPr>
        <w:tabs>
          <w:tab w:val="left" w:pos="567"/>
        </w:tabs>
        <w:spacing w:after="0" w:line="240" w:lineRule="auto"/>
        <w:ind w:right="-908"/>
        <w:jc w:val="both"/>
        <w:rPr>
          <w:rFonts w:asciiTheme="majorHAnsi" w:hAnsiTheme="majorHAnsi"/>
          <w:sz w:val="24"/>
          <w:szCs w:val="24"/>
        </w:rPr>
      </w:pPr>
    </w:p>
    <w:tbl>
      <w:tblPr>
        <w:tblW w:w="9075" w:type="dxa"/>
        <w:jc w:val="center"/>
        <w:tblLayout w:type="fixed"/>
        <w:tblCellMar>
          <w:left w:w="56" w:type="dxa"/>
          <w:right w:w="56" w:type="dxa"/>
        </w:tblCellMar>
        <w:tblLook w:val="04A0"/>
      </w:tblPr>
      <w:tblGrid>
        <w:gridCol w:w="9075"/>
      </w:tblGrid>
      <w:tr w:rsidR="005401F0" w:rsidRPr="005401F0" w:rsidTr="001A4FF1">
        <w:trPr>
          <w:cantSplit/>
          <w:jc w:val="center"/>
        </w:trPr>
        <w:tc>
          <w:tcPr>
            <w:tcW w:w="9075" w:type="dxa"/>
            <w:tcBorders>
              <w:top w:val="single" w:sz="4" w:space="0" w:color="auto"/>
              <w:left w:val="single" w:sz="4" w:space="0" w:color="auto"/>
              <w:bottom w:val="single" w:sz="4" w:space="0" w:color="auto"/>
              <w:right w:val="single" w:sz="4" w:space="0" w:color="auto"/>
            </w:tcBorders>
            <w:shd w:val="clear" w:color="auto" w:fill="FFFFFF"/>
            <w:hideMark/>
          </w:tcPr>
          <w:p w:rsidR="00145A6D" w:rsidRDefault="005401F0" w:rsidP="005401F0">
            <w:pPr>
              <w:keepNext/>
              <w:tabs>
                <w:tab w:val="left" w:pos="284"/>
                <w:tab w:val="left" w:pos="567"/>
                <w:tab w:val="left" w:pos="2670"/>
              </w:tabs>
              <w:spacing w:after="0" w:line="240" w:lineRule="auto"/>
              <w:ind w:right="-908"/>
              <w:rPr>
                <w:rFonts w:asciiTheme="majorHAnsi" w:hAnsiTheme="majorHAnsi"/>
                <w:i/>
                <w:noProof/>
                <w:sz w:val="24"/>
                <w:szCs w:val="24"/>
              </w:rPr>
            </w:pPr>
            <w:r w:rsidRPr="005401F0">
              <w:rPr>
                <w:rFonts w:asciiTheme="majorHAnsi" w:hAnsiTheme="majorHAnsi"/>
                <w:b/>
                <w:noProof/>
                <w:sz w:val="24"/>
                <w:szCs w:val="24"/>
              </w:rPr>
              <w:lastRenderedPageBreak/>
              <w:t xml:space="preserve">10. Darbinieki </w:t>
            </w:r>
            <w:r w:rsidRPr="005401F0">
              <w:rPr>
                <w:rFonts w:asciiTheme="majorHAnsi" w:hAnsiTheme="majorHAnsi"/>
                <w:i/>
                <w:noProof/>
                <w:sz w:val="24"/>
                <w:szCs w:val="24"/>
              </w:rPr>
              <w:t xml:space="preserve">(Plānoto darbinieku skaits, to funkcijas, nepieciešamās prasmes, </w:t>
            </w:r>
          </w:p>
          <w:p w:rsidR="005401F0" w:rsidRPr="005401F0" w:rsidRDefault="005401F0" w:rsidP="005401F0">
            <w:pPr>
              <w:keepNext/>
              <w:tabs>
                <w:tab w:val="left" w:pos="284"/>
                <w:tab w:val="left" w:pos="567"/>
                <w:tab w:val="left" w:pos="2670"/>
              </w:tabs>
              <w:spacing w:after="0" w:line="240" w:lineRule="auto"/>
              <w:ind w:right="-908"/>
              <w:rPr>
                <w:rFonts w:asciiTheme="majorHAnsi" w:hAnsiTheme="majorHAnsi"/>
                <w:b/>
                <w:noProof/>
                <w:sz w:val="24"/>
                <w:szCs w:val="24"/>
              </w:rPr>
            </w:pPr>
            <w:r w:rsidRPr="005401F0">
              <w:rPr>
                <w:rFonts w:asciiTheme="majorHAnsi" w:hAnsiTheme="majorHAnsi"/>
                <w:i/>
                <w:noProof/>
                <w:sz w:val="24"/>
                <w:szCs w:val="24"/>
              </w:rPr>
              <w:t>kvalifikācija)</w:t>
            </w:r>
          </w:p>
        </w:tc>
      </w:tr>
      <w:tr w:rsidR="005401F0" w:rsidRPr="005401F0" w:rsidTr="001A4FF1">
        <w:trPr>
          <w:cantSplit/>
          <w:jc w:val="center"/>
        </w:trPr>
        <w:tc>
          <w:tcPr>
            <w:tcW w:w="9075" w:type="dxa"/>
            <w:tcBorders>
              <w:top w:val="single" w:sz="4" w:space="0" w:color="auto"/>
              <w:left w:val="single" w:sz="4" w:space="0" w:color="auto"/>
              <w:bottom w:val="nil"/>
              <w:right w:val="single" w:sz="4" w:space="0" w:color="auto"/>
            </w:tcBorders>
            <w:hideMark/>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p>
        </w:tc>
      </w:tr>
      <w:tr w:rsidR="005401F0" w:rsidRPr="005401F0" w:rsidTr="001A4FF1">
        <w:trPr>
          <w:cantSplit/>
          <w:trHeight w:val="80"/>
          <w:jc w:val="center"/>
        </w:trPr>
        <w:tc>
          <w:tcPr>
            <w:tcW w:w="9075" w:type="dxa"/>
            <w:tcBorders>
              <w:top w:val="nil"/>
              <w:left w:val="single" w:sz="4" w:space="0" w:color="auto"/>
              <w:bottom w:val="single" w:sz="4" w:space="0" w:color="auto"/>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p>
        </w:tc>
      </w:tr>
    </w:tbl>
    <w:p w:rsidR="005401F0" w:rsidRDefault="005401F0" w:rsidP="005401F0">
      <w:pPr>
        <w:tabs>
          <w:tab w:val="left" w:pos="567"/>
        </w:tabs>
        <w:spacing w:after="0" w:line="240" w:lineRule="auto"/>
        <w:ind w:right="-908"/>
        <w:jc w:val="both"/>
        <w:rPr>
          <w:rFonts w:asciiTheme="majorHAnsi" w:hAnsiTheme="majorHAnsi"/>
          <w:sz w:val="24"/>
          <w:szCs w:val="24"/>
        </w:rPr>
      </w:pPr>
    </w:p>
    <w:p w:rsidR="00145A6D" w:rsidRPr="005401F0" w:rsidRDefault="00145A6D" w:rsidP="005401F0">
      <w:pPr>
        <w:tabs>
          <w:tab w:val="left" w:pos="567"/>
        </w:tabs>
        <w:spacing w:after="0" w:line="240" w:lineRule="auto"/>
        <w:ind w:right="-908"/>
        <w:jc w:val="both"/>
        <w:rPr>
          <w:rFonts w:asciiTheme="majorHAnsi" w:hAnsiTheme="majorHAnsi"/>
          <w:sz w:val="24"/>
          <w:szCs w:val="24"/>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40"/>
      </w:tblGrid>
      <w:tr w:rsidR="005401F0" w:rsidRPr="005401F0" w:rsidTr="00145A6D">
        <w:tc>
          <w:tcPr>
            <w:tcW w:w="9640" w:type="dxa"/>
            <w:tcBorders>
              <w:top w:val="single" w:sz="4" w:space="0" w:color="000000"/>
              <w:left w:val="single" w:sz="4" w:space="0" w:color="000000"/>
              <w:bottom w:val="single" w:sz="4" w:space="0" w:color="000000"/>
              <w:right w:val="single" w:sz="4" w:space="0" w:color="000000"/>
            </w:tcBorders>
            <w:hideMark/>
          </w:tcPr>
          <w:p w:rsidR="005401F0" w:rsidRPr="005401F0" w:rsidRDefault="005401F0" w:rsidP="005401F0">
            <w:pPr>
              <w:tabs>
                <w:tab w:val="left" w:pos="567"/>
              </w:tabs>
              <w:spacing w:after="0" w:line="240" w:lineRule="auto"/>
              <w:ind w:right="-908"/>
              <w:jc w:val="both"/>
              <w:rPr>
                <w:rFonts w:asciiTheme="majorHAnsi" w:hAnsiTheme="majorHAnsi"/>
                <w:i/>
                <w:sz w:val="24"/>
                <w:szCs w:val="24"/>
              </w:rPr>
            </w:pPr>
            <w:r w:rsidRPr="005401F0">
              <w:rPr>
                <w:rFonts w:asciiTheme="majorHAnsi" w:hAnsiTheme="majorHAnsi"/>
                <w:b/>
                <w:noProof/>
                <w:sz w:val="24"/>
                <w:szCs w:val="24"/>
              </w:rPr>
              <w:t xml:space="preserve">11. Esošās iestrādnes veiksmīgai biznesa idejas īstenošanai </w:t>
            </w:r>
            <w:r w:rsidRPr="005401F0">
              <w:rPr>
                <w:rFonts w:asciiTheme="majorHAnsi" w:hAnsiTheme="majorHAnsi"/>
                <w:i/>
                <w:sz w:val="24"/>
                <w:szCs w:val="24"/>
              </w:rPr>
              <w:t>(Iegūtā pieredze, ievāktā informācija, praktiskās iemaņas, veiktās aktivitātes u.c.)</w:t>
            </w:r>
          </w:p>
        </w:tc>
      </w:tr>
      <w:tr w:rsidR="005401F0" w:rsidRPr="005401F0" w:rsidTr="00145A6D">
        <w:tc>
          <w:tcPr>
            <w:tcW w:w="9640" w:type="dxa"/>
            <w:tcBorders>
              <w:top w:val="single" w:sz="4" w:space="0" w:color="000000"/>
              <w:left w:val="single" w:sz="4" w:space="0" w:color="000000"/>
              <w:bottom w:val="single" w:sz="4" w:space="0" w:color="000000"/>
              <w:right w:val="single" w:sz="4" w:space="0" w:color="000000"/>
            </w:tcBorders>
          </w:tcPr>
          <w:p w:rsidR="005401F0" w:rsidRPr="005401F0" w:rsidRDefault="005401F0" w:rsidP="005401F0">
            <w:pPr>
              <w:tabs>
                <w:tab w:val="left" w:pos="567"/>
              </w:tabs>
              <w:spacing w:after="0" w:line="240" w:lineRule="auto"/>
              <w:ind w:right="-908"/>
              <w:jc w:val="both"/>
              <w:rPr>
                <w:rFonts w:asciiTheme="majorHAnsi" w:hAnsiTheme="majorHAnsi"/>
                <w:sz w:val="24"/>
                <w:szCs w:val="24"/>
              </w:rPr>
            </w:pPr>
          </w:p>
          <w:p w:rsidR="005401F0" w:rsidRPr="005401F0" w:rsidRDefault="005401F0" w:rsidP="005401F0">
            <w:pPr>
              <w:tabs>
                <w:tab w:val="left" w:pos="567"/>
              </w:tabs>
              <w:spacing w:after="0" w:line="240" w:lineRule="auto"/>
              <w:ind w:right="-908"/>
              <w:jc w:val="both"/>
              <w:rPr>
                <w:rFonts w:asciiTheme="majorHAnsi" w:hAnsiTheme="majorHAnsi"/>
                <w:sz w:val="24"/>
                <w:szCs w:val="24"/>
              </w:rPr>
            </w:pPr>
          </w:p>
          <w:p w:rsidR="005401F0" w:rsidRPr="005401F0" w:rsidRDefault="005401F0" w:rsidP="005401F0">
            <w:pPr>
              <w:tabs>
                <w:tab w:val="left" w:pos="567"/>
              </w:tabs>
              <w:spacing w:after="0" w:line="240" w:lineRule="auto"/>
              <w:ind w:right="-908"/>
              <w:jc w:val="both"/>
              <w:rPr>
                <w:rFonts w:asciiTheme="majorHAnsi" w:hAnsiTheme="majorHAnsi"/>
                <w:sz w:val="24"/>
                <w:szCs w:val="24"/>
              </w:rPr>
            </w:pPr>
          </w:p>
          <w:p w:rsidR="005401F0" w:rsidRPr="005401F0" w:rsidRDefault="005401F0" w:rsidP="005401F0">
            <w:pPr>
              <w:tabs>
                <w:tab w:val="left" w:pos="567"/>
              </w:tabs>
              <w:spacing w:after="0" w:line="240" w:lineRule="auto"/>
              <w:ind w:right="-908"/>
              <w:jc w:val="both"/>
              <w:rPr>
                <w:rFonts w:asciiTheme="majorHAnsi" w:hAnsiTheme="majorHAnsi"/>
                <w:sz w:val="24"/>
                <w:szCs w:val="24"/>
              </w:rPr>
            </w:pPr>
          </w:p>
          <w:p w:rsidR="005401F0" w:rsidRPr="005401F0" w:rsidRDefault="005401F0" w:rsidP="005401F0">
            <w:pPr>
              <w:tabs>
                <w:tab w:val="left" w:pos="567"/>
              </w:tabs>
              <w:spacing w:after="0" w:line="240" w:lineRule="auto"/>
              <w:ind w:right="-908"/>
              <w:jc w:val="both"/>
              <w:rPr>
                <w:rFonts w:asciiTheme="majorHAnsi" w:hAnsiTheme="majorHAnsi"/>
                <w:sz w:val="24"/>
                <w:szCs w:val="24"/>
              </w:rPr>
            </w:pPr>
          </w:p>
        </w:tc>
      </w:tr>
    </w:tbl>
    <w:p w:rsidR="005401F0" w:rsidRPr="005401F0" w:rsidRDefault="005401F0" w:rsidP="005401F0">
      <w:pPr>
        <w:spacing w:after="0" w:line="240" w:lineRule="auto"/>
        <w:ind w:right="-908"/>
        <w:rPr>
          <w:rFonts w:asciiTheme="majorHAnsi" w:hAnsiTheme="majorHAnsi"/>
          <w:sz w:val="24"/>
          <w:szCs w:val="24"/>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12"/>
        <w:gridCol w:w="2127"/>
        <w:gridCol w:w="3401"/>
      </w:tblGrid>
      <w:tr w:rsidR="005401F0" w:rsidRPr="005401F0" w:rsidTr="00145A6D">
        <w:tc>
          <w:tcPr>
            <w:tcW w:w="9640" w:type="dxa"/>
            <w:gridSpan w:val="3"/>
            <w:tcBorders>
              <w:top w:val="single" w:sz="4" w:space="0" w:color="000000"/>
              <w:left w:val="single" w:sz="4" w:space="0" w:color="000000"/>
              <w:bottom w:val="single" w:sz="4" w:space="0" w:color="000000"/>
              <w:right w:val="single" w:sz="4" w:space="0" w:color="000000"/>
            </w:tcBorders>
            <w:hideMark/>
          </w:tcPr>
          <w:p w:rsidR="00145A6D" w:rsidRDefault="005401F0" w:rsidP="005401F0">
            <w:pPr>
              <w:keepNext/>
              <w:tabs>
                <w:tab w:val="left" w:pos="284"/>
                <w:tab w:val="left" w:pos="567"/>
              </w:tabs>
              <w:spacing w:after="0" w:line="240" w:lineRule="auto"/>
              <w:ind w:right="-908"/>
              <w:rPr>
                <w:rFonts w:asciiTheme="majorHAnsi" w:hAnsiTheme="majorHAnsi"/>
                <w:i/>
                <w:noProof/>
                <w:sz w:val="24"/>
                <w:szCs w:val="24"/>
              </w:rPr>
            </w:pPr>
            <w:r w:rsidRPr="005401F0">
              <w:rPr>
                <w:rFonts w:asciiTheme="majorHAnsi" w:hAnsiTheme="majorHAnsi"/>
                <w:b/>
                <w:noProof/>
                <w:sz w:val="24"/>
                <w:szCs w:val="24"/>
              </w:rPr>
              <w:t xml:space="preserve">12. Biznesa idejas īstenošanai nepieciešamie finanšu līdzekļi </w:t>
            </w:r>
            <w:r w:rsidRPr="005401F0">
              <w:rPr>
                <w:rFonts w:asciiTheme="majorHAnsi" w:hAnsiTheme="majorHAnsi"/>
                <w:i/>
                <w:noProof/>
                <w:sz w:val="24"/>
                <w:szCs w:val="24"/>
              </w:rPr>
              <w:t>(norādiet visus finanšu</w:t>
            </w:r>
          </w:p>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r w:rsidRPr="005401F0">
              <w:rPr>
                <w:rFonts w:asciiTheme="majorHAnsi" w:hAnsiTheme="majorHAnsi"/>
                <w:i/>
                <w:noProof/>
                <w:sz w:val="24"/>
                <w:szCs w:val="24"/>
              </w:rPr>
              <w:t xml:space="preserve"> līdzekļus, ko nepieciešams ieguldīt saimnieciskās darbības uzsākšanai)</w:t>
            </w:r>
          </w:p>
        </w:tc>
      </w:tr>
      <w:tr w:rsidR="005401F0" w:rsidRPr="005401F0" w:rsidTr="00145A6D">
        <w:tc>
          <w:tcPr>
            <w:tcW w:w="4112" w:type="dxa"/>
            <w:tcBorders>
              <w:top w:val="single" w:sz="4" w:space="0" w:color="000000"/>
              <w:left w:val="single" w:sz="4" w:space="0" w:color="000000"/>
              <w:bottom w:val="single" w:sz="4" w:space="0" w:color="000000"/>
              <w:right w:val="single" w:sz="4" w:space="0" w:color="auto"/>
            </w:tcBorders>
          </w:tcPr>
          <w:p w:rsidR="00145A6D" w:rsidRDefault="005401F0" w:rsidP="005401F0">
            <w:pPr>
              <w:keepNext/>
              <w:tabs>
                <w:tab w:val="left" w:pos="284"/>
                <w:tab w:val="left" w:pos="567"/>
              </w:tabs>
              <w:spacing w:after="0" w:line="240" w:lineRule="auto"/>
              <w:ind w:right="-908"/>
              <w:rPr>
                <w:rFonts w:asciiTheme="majorHAnsi" w:hAnsiTheme="majorHAnsi"/>
                <w:b/>
                <w:i/>
                <w:sz w:val="24"/>
                <w:szCs w:val="24"/>
              </w:rPr>
            </w:pPr>
            <w:r w:rsidRPr="005401F0">
              <w:rPr>
                <w:rFonts w:asciiTheme="majorHAnsi" w:hAnsiTheme="majorHAnsi"/>
                <w:b/>
                <w:i/>
                <w:sz w:val="24"/>
                <w:szCs w:val="24"/>
              </w:rPr>
              <w:t xml:space="preserve">Pozīcijas nosaukums (konkrēts </w:t>
            </w:r>
          </w:p>
          <w:p w:rsidR="00145A6D" w:rsidRDefault="005401F0" w:rsidP="005401F0">
            <w:pPr>
              <w:keepNext/>
              <w:tabs>
                <w:tab w:val="left" w:pos="284"/>
                <w:tab w:val="left" w:pos="567"/>
              </w:tabs>
              <w:spacing w:after="0" w:line="240" w:lineRule="auto"/>
              <w:ind w:right="-908"/>
              <w:rPr>
                <w:rFonts w:asciiTheme="majorHAnsi" w:hAnsiTheme="majorHAnsi"/>
                <w:b/>
                <w:i/>
                <w:sz w:val="24"/>
                <w:szCs w:val="24"/>
              </w:rPr>
            </w:pPr>
            <w:r w:rsidRPr="005401F0">
              <w:rPr>
                <w:rFonts w:asciiTheme="majorHAnsi" w:hAnsiTheme="majorHAnsi"/>
                <w:b/>
                <w:i/>
                <w:sz w:val="24"/>
                <w:szCs w:val="24"/>
              </w:rPr>
              <w:t xml:space="preserve">pasākums, aktivitāte, izejvielas, </w:t>
            </w:r>
          </w:p>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r w:rsidRPr="005401F0">
              <w:rPr>
                <w:rFonts w:asciiTheme="majorHAnsi" w:hAnsiTheme="majorHAnsi"/>
                <w:b/>
                <w:i/>
                <w:sz w:val="24"/>
                <w:szCs w:val="24"/>
              </w:rPr>
              <w:t>aprīkojums utt.)</w:t>
            </w:r>
          </w:p>
        </w:tc>
        <w:tc>
          <w:tcPr>
            <w:tcW w:w="2127" w:type="dxa"/>
            <w:tcBorders>
              <w:top w:val="single" w:sz="4" w:space="0" w:color="000000"/>
              <w:left w:val="single" w:sz="4" w:space="0" w:color="auto"/>
              <w:bottom w:val="single" w:sz="4" w:space="0" w:color="000000"/>
              <w:right w:val="single" w:sz="4" w:space="0" w:color="auto"/>
            </w:tcBorders>
          </w:tcPr>
          <w:p w:rsidR="00145A6D" w:rsidRDefault="005401F0" w:rsidP="005401F0">
            <w:pPr>
              <w:keepNext/>
              <w:tabs>
                <w:tab w:val="left" w:pos="284"/>
                <w:tab w:val="left" w:pos="567"/>
              </w:tabs>
              <w:spacing w:after="0" w:line="240" w:lineRule="auto"/>
              <w:ind w:right="-908"/>
              <w:rPr>
                <w:rFonts w:asciiTheme="majorHAnsi" w:hAnsiTheme="majorHAnsi"/>
                <w:b/>
                <w:i/>
                <w:sz w:val="24"/>
                <w:szCs w:val="24"/>
              </w:rPr>
            </w:pPr>
            <w:r w:rsidRPr="005401F0">
              <w:rPr>
                <w:rFonts w:asciiTheme="majorHAnsi" w:hAnsiTheme="majorHAnsi"/>
                <w:b/>
                <w:i/>
                <w:sz w:val="24"/>
                <w:szCs w:val="24"/>
              </w:rPr>
              <w:t>Kopējās izmaksas</w:t>
            </w:r>
          </w:p>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r w:rsidRPr="005401F0">
              <w:rPr>
                <w:rFonts w:asciiTheme="majorHAnsi" w:hAnsiTheme="majorHAnsi"/>
                <w:b/>
                <w:i/>
                <w:sz w:val="24"/>
                <w:szCs w:val="24"/>
              </w:rPr>
              <w:t xml:space="preserve"> (EUR)</w:t>
            </w:r>
          </w:p>
        </w:tc>
        <w:tc>
          <w:tcPr>
            <w:tcW w:w="3401" w:type="dxa"/>
            <w:tcBorders>
              <w:top w:val="single" w:sz="4" w:space="0" w:color="000000"/>
              <w:left w:val="single" w:sz="4" w:space="0" w:color="auto"/>
              <w:bottom w:val="single" w:sz="4" w:space="0" w:color="000000"/>
              <w:right w:val="single" w:sz="4" w:space="0" w:color="000000"/>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r w:rsidRPr="005401F0">
              <w:rPr>
                <w:rFonts w:asciiTheme="majorHAnsi" w:hAnsiTheme="majorHAnsi"/>
                <w:b/>
                <w:i/>
                <w:sz w:val="24"/>
                <w:szCs w:val="24"/>
              </w:rPr>
              <w:t>Piezīmes, komentāri</w:t>
            </w:r>
          </w:p>
        </w:tc>
      </w:tr>
      <w:tr w:rsidR="005401F0" w:rsidRPr="005401F0" w:rsidTr="00145A6D">
        <w:tc>
          <w:tcPr>
            <w:tcW w:w="4112" w:type="dxa"/>
            <w:tcBorders>
              <w:top w:val="single" w:sz="4" w:space="0" w:color="000000"/>
              <w:left w:val="single" w:sz="4" w:space="0" w:color="000000"/>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1. …</w:t>
            </w:r>
          </w:p>
        </w:tc>
        <w:tc>
          <w:tcPr>
            <w:tcW w:w="2127" w:type="dxa"/>
            <w:tcBorders>
              <w:top w:val="single" w:sz="4" w:space="0" w:color="000000"/>
              <w:left w:val="single" w:sz="4" w:space="0" w:color="auto"/>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c>
          <w:tcPr>
            <w:tcW w:w="3401" w:type="dxa"/>
            <w:tcBorders>
              <w:top w:val="single" w:sz="4" w:space="0" w:color="000000"/>
              <w:left w:val="single" w:sz="4" w:space="0" w:color="auto"/>
              <w:bottom w:val="single" w:sz="4" w:space="0" w:color="000000"/>
              <w:right w:val="single" w:sz="4" w:space="0" w:color="000000"/>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r>
      <w:tr w:rsidR="005401F0" w:rsidRPr="005401F0" w:rsidTr="00145A6D">
        <w:tc>
          <w:tcPr>
            <w:tcW w:w="4112" w:type="dxa"/>
            <w:tcBorders>
              <w:top w:val="single" w:sz="4" w:space="0" w:color="000000"/>
              <w:left w:val="single" w:sz="4" w:space="0" w:color="000000"/>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i/>
                <w:noProof/>
                <w:sz w:val="24"/>
                <w:szCs w:val="24"/>
              </w:rPr>
            </w:pPr>
            <w:r w:rsidRPr="005401F0">
              <w:rPr>
                <w:rFonts w:asciiTheme="majorHAnsi" w:hAnsiTheme="majorHAnsi"/>
                <w:i/>
                <w:noProof/>
                <w:sz w:val="24"/>
                <w:szCs w:val="24"/>
              </w:rPr>
              <w:t>2. …</w:t>
            </w:r>
          </w:p>
        </w:tc>
        <w:tc>
          <w:tcPr>
            <w:tcW w:w="2127" w:type="dxa"/>
            <w:tcBorders>
              <w:top w:val="single" w:sz="4" w:space="0" w:color="000000"/>
              <w:left w:val="single" w:sz="4" w:space="0" w:color="auto"/>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c>
          <w:tcPr>
            <w:tcW w:w="3401" w:type="dxa"/>
            <w:tcBorders>
              <w:top w:val="single" w:sz="4" w:space="0" w:color="000000"/>
              <w:left w:val="single" w:sz="4" w:space="0" w:color="auto"/>
              <w:bottom w:val="single" w:sz="4" w:space="0" w:color="000000"/>
              <w:right w:val="single" w:sz="4" w:space="0" w:color="000000"/>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r>
      <w:tr w:rsidR="005401F0" w:rsidRPr="005401F0" w:rsidTr="00145A6D">
        <w:tc>
          <w:tcPr>
            <w:tcW w:w="4112" w:type="dxa"/>
            <w:tcBorders>
              <w:top w:val="single" w:sz="4" w:space="0" w:color="000000"/>
              <w:left w:val="single" w:sz="4" w:space="0" w:color="000000"/>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r w:rsidRPr="005401F0">
              <w:rPr>
                <w:rFonts w:asciiTheme="majorHAnsi" w:hAnsiTheme="majorHAnsi"/>
                <w:noProof/>
                <w:sz w:val="24"/>
                <w:szCs w:val="24"/>
              </w:rPr>
              <w:t>…</w:t>
            </w:r>
          </w:p>
        </w:tc>
        <w:tc>
          <w:tcPr>
            <w:tcW w:w="2127" w:type="dxa"/>
            <w:tcBorders>
              <w:top w:val="single" w:sz="4" w:space="0" w:color="000000"/>
              <w:left w:val="single" w:sz="4" w:space="0" w:color="auto"/>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c>
          <w:tcPr>
            <w:tcW w:w="3401" w:type="dxa"/>
            <w:tcBorders>
              <w:top w:val="single" w:sz="4" w:space="0" w:color="000000"/>
              <w:left w:val="single" w:sz="4" w:space="0" w:color="auto"/>
              <w:bottom w:val="single" w:sz="4" w:space="0" w:color="000000"/>
              <w:right w:val="single" w:sz="4" w:space="0" w:color="000000"/>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r>
      <w:tr w:rsidR="005401F0" w:rsidRPr="005401F0" w:rsidTr="00145A6D">
        <w:tc>
          <w:tcPr>
            <w:tcW w:w="4112" w:type="dxa"/>
            <w:tcBorders>
              <w:top w:val="single" w:sz="4" w:space="0" w:color="000000"/>
              <w:left w:val="single" w:sz="4" w:space="0" w:color="000000"/>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noProof/>
                <w:sz w:val="24"/>
                <w:szCs w:val="24"/>
              </w:rPr>
            </w:pPr>
            <w:r w:rsidRPr="005401F0">
              <w:rPr>
                <w:rFonts w:asciiTheme="majorHAnsi" w:hAnsiTheme="majorHAnsi"/>
                <w:noProof/>
                <w:sz w:val="24"/>
                <w:szCs w:val="24"/>
              </w:rPr>
              <w:t>…</w:t>
            </w:r>
          </w:p>
        </w:tc>
        <w:tc>
          <w:tcPr>
            <w:tcW w:w="2127" w:type="dxa"/>
            <w:tcBorders>
              <w:top w:val="single" w:sz="4" w:space="0" w:color="000000"/>
              <w:left w:val="single" w:sz="4" w:space="0" w:color="auto"/>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c>
          <w:tcPr>
            <w:tcW w:w="3401" w:type="dxa"/>
            <w:tcBorders>
              <w:top w:val="single" w:sz="4" w:space="0" w:color="000000"/>
              <w:left w:val="single" w:sz="4" w:space="0" w:color="auto"/>
              <w:bottom w:val="single" w:sz="4" w:space="0" w:color="000000"/>
              <w:right w:val="single" w:sz="4" w:space="0" w:color="000000"/>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r>
      <w:tr w:rsidR="005401F0" w:rsidRPr="005401F0" w:rsidTr="00145A6D">
        <w:tc>
          <w:tcPr>
            <w:tcW w:w="4112" w:type="dxa"/>
            <w:tcBorders>
              <w:top w:val="single" w:sz="4" w:space="0" w:color="000000"/>
              <w:left w:val="single" w:sz="4" w:space="0" w:color="000000"/>
              <w:bottom w:val="single" w:sz="4" w:space="0" w:color="000000"/>
              <w:right w:val="single" w:sz="4" w:space="0" w:color="auto"/>
            </w:tcBorders>
          </w:tcPr>
          <w:p w:rsidR="005401F0" w:rsidRPr="005401F0" w:rsidRDefault="005401F0" w:rsidP="00145A6D">
            <w:pPr>
              <w:keepNext/>
              <w:tabs>
                <w:tab w:val="left" w:pos="284"/>
                <w:tab w:val="left" w:pos="567"/>
              </w:tabs>
              <w:spacing w:after="0" w:line="240" w:lineRule="auto"/>
              <w:ind w:right="-908"/>
              <w:jc w:val="center"/>
              <w:rPr>
                <w:rFonts w:asciiTheme="majorHAnsi" w:hAnsiTheme="majorHAnsi"/>
                <w:b/>
                <w:noProof/>
                <w:sz w:val="24"/>
                <w:szCs w:val="24"/>
              </w:rPr>
            </w:pPr>
            <w:r w:rsidRPr="005401F0">
              <w:rPr>
                <w:rFonts w:asciiTheme="majorHAnsi" w:hAnsiTheme="majorHAnsi"/>
                <w:b/>
                <w:i/>
                <w:sz w:val="24"/>
                <w:szCs w:val="24"/>
              </w:rPr>
              <w:t>Kopā (EUR):</w:t>
            </w:r>
          </w:p>
        </w:tc>
        <w:tc>
          <w:tcPr>
            <w:tcW w:w="2127" w:type="dxa"/>
            <w:tcBorders>
              <w:top w:val="single" w:sz="4" w:space="0" w:color="000000"/>
              <w:left w:val="single" w:sz="4" w:space="0" w:color="auto"/>
              <w:bottom w:val="single" w:sz="4" w:space="0" w:color="000000"/>
              <w:right w:val="single" w:sz="4" w:space="0" w:color="auto"/>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c>
          <w:tcPr>
            <w:tcW w:w="3401" w:type="dxa"/>
            <w:tcBorders>
              <w:top w:val="single" w:sz="4" w:space="0" w:color="000000"/>
              <w:left w:val="single" w:sz="4" w:space="0" w:color="auto"/>
              <w:bottom w:val="single" w:sz="4" w:space="0" w:color="000000"/>
              <w:right w:val="single" w:sz="4" w:space="0" w:color="000000"/>
            </w:tcBorders>
          </w:tcPr>
          <w:p w:rsidR="005401F0" w:rsidRPr="005401F0" w:rsidRDefault="005401F0" w:rsidP="005401F0">
            <w:pPr>
              <w:keepNext/>
              <w:tabs>
                <w:tab w:val="left" w:pos="284"/>
                <w:tab w:val="left" w:pos="567"/>
              </w:tabs>
              <w:spacing w:after="0" w:line="240" w:lineRule="auto"/>
              <w:ind w:right="-908"/>
              <w:rPr>
                <w:rFonts w:asciiTheme="majorHAnsi" w:hAnsiTheme="majorHAnsi"/>
                <w:b/>
                <w:noProof/>
                <w:sz w:val="24"/>
                <w:szCs w:val="24"/>
              </w:rPr>
            </w:pPr>
          </w:p>
        </w:tc>
      </w:tr>
    </w:tbl>
    <w:p w:rsidR="005401F0" w:rsidRPr="005401F0" w:rsidRDefault="005401F0" w:rsidP="005401F0">
      <w:pPr>
        <w:spacing w:after="0" w:line="240" w:lineRule="auto"/>
        <w:ind w:right="-908"/>
        <w:rPr>
          <w:rFonts w:asciiTheme="majorHAnsi" w:hAnsiTheme="majorHAnsi"/>
          <w:sz w:val="24"/>
          <w:szCs w:val="24"/>
        </w:rPr>
      </w:pPr>
    </w:p>
    <w:tbl>
      <w:tblPr>
        <w:tblpPr w:leftFromText="180" w:rightFromText="180" w:vertAnchor="text" w:horzAnchor="margin" w:tblpX="-243" w:tblpY="27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06"/>
      </w:tblGrid>
      <w:tr w:rsidR="005401F0" w:rsidRPr="005401F0" w:rsidTr="00145A6D">
        <w:tc>
          <w:tcPr>
            <w:tcW w:w="9606" w:type="dxa"/>
            <w:tcBorders>
              <w:top w:val="single" w:sz="4" w:space="0" w:color="000000"/>
              <w:left w:val="single" w:sz="4" w:space="0" w:color="000000"/>
              <w:bottom w:val="single" w:sz="4" w:space="0" w:color="000000"/>
              <w:right w:val="single" w:sz="4" w:space="0" w:color="000000"/>
            </w:tcBorders>
            <w:hideMark/>
          </w:tcPr>
          <w:p w:rsidR="00145A6D" w:rsidRDefault="005401F0" w:rsidP="00145A6D">
            <w:pPr>
              <w:tabs>
                <w:tab w:val="left" w:pos="567"/>
              </w:tabs>
              <w:spacing w:after="0" w:line="240" w:lineRule="auto"/>
              <w:ind w:right="-908"/>
              <w:jc w:val="both"/>
              <w:rPr>
                <w:rFonts w:asciiTheme="majorHAnsi" w:hAnsiTheme="majorHAnsi"/>
                <w:i/>
                <w:sz w:val="24"/>
                <w:szCs w:val="24"/>
              </w:rPr>
            </w:pPr>
            <w:r w:rsidRPr="005401F0">
              <w:rPr>
                <w:rFonts w:asciiTheme="majorHAnsi" w:hAnsiTheme="majorHAnsi"/>
                <w:b/>
                <w:noProof/>
                <w:sz w:val="24"/>
                <w:szCs w:val="24"/>
              </w:rPr>
              <w:t xml:space="preserve">13. Pašvaldības piešķirtās naudas balvas izlietojums </w:t>
            </w:r>
            <w:r w:rsidRPr="005401F0">
              <w:rPr>
                <w:rFonts w:asciiTheme="majorHAnsi" w:hAnsiTheme="majorHAnsi"/>
                <w:i/>
                <w:sz w:val="24"/>
                <w:szCs w:val="24"/>
              </w:rPr>
              <w:t>(Aprakstiet, kādiem resursiem,</w:t>
            </w:r>
          </w:p>
          <w:p w:rsidR="00145A6D" w:rsidRDefault="005401F0" w:rsidP="00145A6D">
            <w:pPr>
              <w:tabs>
                <w:tab w:val="left" w:pos="567"/>
              </w:tabs>
              <w:spacing w:after="0" w:line="240" w:lineRule="auto"/>
              <w:ind w:right="-908"/>
              <w:jc w:val="both"/>
              <w:rPr>
                <w:rFonts w:asciiTheme="majorHAnsi" w:hAnsiTheme="majorHAnsi"/>
                <w:i/>
                <w:sz w:val="24"/>
                <w:szCs w:val="24"/>
              </w:rPr>
            </w:pPr>
            <w:r w:rsidRPr="005401F0">
              <w:rPr>
                <w:rFonts w:asciiTheme="majorHAnsi" w:hAnsiTheme="majorHAnsi"/>
                <w:i/>
                <w:sz w:val="24"/>
                <w:szCs w:val="24"/>
              </w:rPr>
              <w:t xml:space="preserve"> materiāliem vai aktivitātēm saistībā ar iesniegtās biznesa idejas īstenošanu tiks izlietota </w:t>
            </w:r>
          </w:p>
          <w:p w:rsidR="005401F0" w:rsidRPr="005401F0" w:rsidRDefault="005401F0" w:rsidP="00145A6D">
            <w:pPr>
              <w:tabs>
                <w:tab w:val="left" w:pos="567"/>
              </w:tabs>
              <w:spacing w:after="0" w:line="240" w:lineRule="auto"/>
              <w:ind w:right="-908"/>
              <w:jc w:val="both"/>
              <w:rPr>
                <w:rFonts w:asciiTheme="majorHAnsi" w:hAnsiTheme="majorHAnsi"/>
                <w:i/>
                <w:sz w:val="24"/>
                <w:szCs w:val="24"/>
              </w:rPr>
            </w:pPr>
            <w:r w:rsidRPr="005401F0">
              <w:rPr>
                <w:rFonts w:asciiTheme="majorHAnsi" w:hAnsiTheme="majorHAnsi"/>
                <w:i/>
                <w:sz w:val="24"/>
                <w:szCs w:val="24"/>
              </w:rPr>
              <w:t>pašvaldības piešķirtā naudas balva (līdz EUR 1500)</w:t>
            </w:r>
          </w:p>
        </w:tc>
      </w:tr>
      <w:tr w:rsidR="005401F0" w:rsidRPr="005401F0" w:rsidTr="00145A6D">
        <w:tc>
          <w:tcPr>
            <w:tcW w:w="9606" w:type="dxa"/>
            <w:tcBorders>
              <w:top w:val="single" w:sz="4" w:space="0" w:color="000000"/>
              <w:left w:val="single" w:sz="4" w:space="0" w:color="000000"/>
              <w:bottom w:val="single" w:sz="4" w:space="0" w:color="000000"/>
              <w:right w:val="single" w:sz="4" w:space="0" w:color="000000"/>
            </w:tcBorders>
          </w:tcPr>
          <w:p w:rsidR="005401F0" w:rsidRPr="005401F0" w:rsidRDefault="005401F0" w:rsidP="00145A6D">
            <w:pPr>
              <w:tabs>
                <w:tab w:val="left" w:pos="567"/>
              </w:tabs>
              <w:spacing w:after="0" w:line="240" w:lineRule="auto"/>
              <w:ind w:right="-908"/>
              <w:jc w:val="both"/>
              <w:rPr>
                <w:rFonts w:asciiTheme="majorHAnsi" w:hAnsiTheme="majorHAnsi"/>
                <w:sz w:val="24"/>
                <w:szCs w:val="24"/>
              </w:rPr>
            </w:pPr>
          </w:p>
          <w:p w:rsidR="005401F0" w:rsidRPr="005401F0" w:rsidRDefault="005401F0" w:rsidP="00145A6D">
            <w:pPr>
              <w:tabs>
                <w:tab w:val="left" w:pos="567"/>
              </w:tabs>
              <w:spacing w:after="0" w:line="240" w:lineRule="auto"/>
              <w:ind w:right="-908"/>
              <w:jc w:val="both"/>
              <w:rPr>
                <w:rFonts w:asciiTheme="majorHAnsi" w:hAnsiTheme="majorHAnsi"/>
                <w:sz w:val="24"/>
                <w:szCs w:val="24"/>
              </w:rPr>
            </w:pPr>
          </w:p>
          <w:p w:rsidR="005401F0" w:rsidRPr="005401F0" w:rsidRDefault="005401F0" w:rsidP="00145A6D">
            <w:pPr>
              <w:tabs>
                <w:tab w:val="left" w:pos="567"/>
              </w:tabs>
              <w:spacing w:after="0" w:line="240" w:lineRule="auto"/>
              <w:ind w:right="-908"/>
              <w:jc w:val="both"/>
              <w:rPr>
                <w:rFonts w:asciiTheme="majorHAnsi" w:hAnsiTheme="majorHAnsi"/>
                <w:sz w:val="24"/>
                <w:szCs w:val="24"/>
              </w:rPr>
            </w:pPr>
          </w:p>
          <w:p w:rsidR="005401F0" w:rsidRPr="005401F0" w:rsidRDefault="005401F0" w:rsidP="00145A6D">
            <w:pPr>
              <w:tabs>
                <w:tab w:val="left" w:pos="567"/>
              </w:tabs>
              <w:spacing w:after="0" w:line="240" w:lineRule="auto"/>
              <w:ind w:right="-908"/>
              <w:jc w:val="both"/>
              <w:rPr>
                <w:rFonts w:asciiTheme="majorHAnsi" w:hAnsiTheme="majorHAnsi"/>
                <w:sz w:val="24"/>
                <w:szCs w:val="24"/>
              </w:rPr>
            </w:pPr>
          </w:p>
          <w:p w:rsidR="005401F0" w:rsidRPr="005401F0" w:rsidRDefault="005401F0" w:rsidP="00145A6D">
            <w:pPr>
              <w:tabs>
                <w:tab w:val="left" w:pos="567"/>
              </w:tabs>
              <w:spacing w:after="0" w:line="240" w:lineRule="auto"/>
              <w:ind w:right="-908"/>
              <w:jc w:val="both"/>
              <w:rPr>
                <w:rFonts w:asciiTheme="majorHAnsi" w:hAnsiTheme="majorHAnsi"/>
                <w:sz w:val="24"/>
                <w:szCs w:val="24"/>
              </w:rPr>
            </w:pPr>
          </w:p>
        </w:tc>
      </w:tr>
    </w:tbl>
    <w:p w:rsidR="005401F0" w:rsidRPr="005401F0" w:rsidRDefault="005401F0" w:rsidP="005401F0">
      <w:pPr>
        <w:spacing w:after="0" w:line="240" w:lineRule="auto"/>
        <w:ind w:right="-908"/>
        <w:rPr>
          <w:rFonts w:asciiTheme="majorHAnsi" w:hAnsiTheme="majorHAnsi"/>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Pr="005401F0" w:rsidRDefault="005401F0" w:rsidP="005401F0">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5401F0" w:rsidRDefault="005401F0" w:rsidP="00627FF6">
      <w:pPr>
        <w:spacing w:after="0" w:line="240" w:lineRule="auto"/>
        <w:ind w:right="-908"/>
        <w:jc w:val="center"/>
        <w:rPr>
          <w:rFonts w:asciiTheme="majorHAnsi" w:hAnsiTheme="majorHAnsi"/>
          <w:b/>
          <w:sz w:val="24"/>
          <w:szCs w:val="24"/>
        </w:rPr>
      </w:pPr>
    </w:p>
    <w:p w:rsidR="00D35A8D" w:rsidRDefault="00627FF6" w:rsidP="00627FF6">
      <w:pPr>
        <w:spacing w:after="0" w:line="240" w:lineRule="auto"/>
        <w:ind w:right="-908"/>
        <w:jc w:val="center"/>
        <w:rPr>
          <w:rFonts w:asciiTheme="majorHAnsi" w:hAnsiTheme="majorHAnsi"/>
          <w:b/>
          <w:sz w:val="24"/>
          <w:szCs w:val="24"/>
        </w:rPr>
      </w:pPr>
      <w:r w:rsidRPr="00017FC1">
        <w:rPr>
          <w:rFonts w:asciiTheme="majorHAnsi" w:hAnsiTheme="majorHAnsi"/>
          <w:b/>
          <w:sz w:val="24"/>
          <w:szCs w:val="24"/>
        </w:rPr>
        <w:t>7.1.</w:t>
      </w:r>
    </w:p>
    <w:p w:rsidR="00627FF6" w:rsidRDefault="00627FF6" w:rsidP="00627FF6">
      <w:pPr>
        <w:spacing w:after="0" w:line="240" w:lineRule="auto"/>
        <w:ind w:right="-908"/>
        <w:jc w:val="center"/>
        <w:rPr>
          <w:rFonts w:asciiTheme="majorHAnsi" w:hAnsiTheme="majorHAnsi"/>
          <w:b/>
          <w:sz w:val="24"/>
          <w:szCs w:val="24"/>
        </w:rPr>
      </w:pPr>
      <w:r w:rsidRPr="00017FC1">
        <w:rPr>
          <w:rFonts w:asciiTheme="majorHAnsi" w:hAnsiTheme="majorHAnsi"/>
          <w:b/>
          <w:sz w:val="24"/>
          <w:szCs w:val="24"/>
        </w:rPr>
        <w:t>Par Kokneses novada attīstības programmas 2013. - 2019.gadam Rīcības plāna un Investīciju plāna aktualizācijas uzsākšanu</w:t>
      </w:r>
    </w:p>
    <w:p w:rsidR="00D35A8D" w:rsidRDefault="00D35A8D" w:rsidP="00627FF6">
      <w:pPr>
        <w:spacing w:after="0" w:line="240" w:lineRule="auto"/>
        <w:ind w:right="-908"/>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D35A8D" w:rsidRDefault="00D35A8D" w:rsidP="00627FF6">
      <w:pPr>
        <w:spacing w:after="0" w:line="240" w:lineRule="auto"/>
        <w:ind w:right="-908"/>
        <w:jc w:val="center"/>
        <w:rPr>
          <w:rFonts w:asciiTheme="majorHAnsi" w:hAnsiTheme="majorHAnsi"/>
          <w:b/>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E81544">
        <w:rPr>
          <w:rFonts w:asciiTheme="majorHAnsi" w:hAnsiTheme="majorHAnsi"/>
          <w:sz w:val="24"/>
          <w:szCs w:val="24"/>
        </w:rPr>
        <w:t xml:space="preserve"> Māra Bitāne</w:t>
      </w:r>
    </w:p>
    <w:p w:rsidR="006B0CCC" w:rsidRDefault="006B0CCC" w:rsidP="00627FF6">
      <w:pPr>
        <w:spacing w:after="0" w:line="240" w:lineRule="auto"/>
        <w:ind w:right="-908"/>
        <w:jc w:val="center"/>
        <w:rPr>
          <w:rFonts w:asciiTheme="majorHAnsi" w:hAnsiTheme="majorHAnsi"/>
          <w:b/>
          <w:sz w:val="24"/>
          <w:szCs w:val="24"/>
        </w:rPr>
      </w:pPr>
    </w:p>
    <w:p w:rsidR="00DF196E" w:rsidRPr="00D8760A" w:rsidRDefault="00D35A8D" w:rsidP="00DF196E">
      <w:pPr>
        <w:spacing w:after="0" w:line="240" w:lineRule="auto"/>
        <w:ind w:right="-874"/>
        <w:jc w:val="both"/>
        <w:rPr>
          <w:rFonts w:asciiTheme="majorHAnsi" w:hAnsiTheme="majorHAnsi"/>
          <w:sz w:val="24"/>
          <w:szCs w:val="24"/>
        </w:rPr>
      </w:pPr>
      <w:r w:rsidRPr="00D35A8D">
        <w:rPr>
          <w:rFonts w:asciiTheme="majorHAnsi" w:hAnsiTheme="majorHAnsi" w:cs="Times-Roman"/>
          <w:sz w:val="24"/>
          <w:szCs w:val="24"/>
        </w:rPr>
        <w:t>Pamatojoties uz likuma „Par pašvald</w:t>
      </w:r>
      <w:r w:rsidRPr="00D35A8D">
        <w:rPr>
          <w:rFonts w:asciiTheme="majorHAnsi" w:hAnsiTheme="majorHAnsi" w:cs="TTE1BCACF0t00"/>
          <w:sz w:val="24"/>
          <w:szCs w:val="24"/>
        </w:rPr>
        <w:t>ī</w:t>
      </w:r>
      <w:r w:rsidRPr="00D35A8D">
        <w:rPr>
          <w:rFonts w:asciiTheme="majorHAnsi" w:hAnsiTheme="majorHAnsi" w:cs="Times-Roman"/>
          <w:sz w:val="24"/>
          <w:szCs w:val="24"/>
        </w:rPr>
        <w:t>b</w:t>
      </w:r>
      <w:r w:rsidRPr="00D35A8D">
        <w:rPr>
          <w:rFonts w:asciiTheme="majorHAnsi" w:hAnsiTheme="majorHAnsi" w:cs="TTE1BCACF0t00"/>
          <w:sz w:val="24"/>
          <w:szCs w:val="24"/>
        </w:rPr>
        <w:t>ā</w:t>
      </w:r>
      <w:r w:rsidRPr="00D35A8D">
        <w:rPr>
          <w:rFonts w:asciiTheme="majorHAnsi" w:hAnsiTheme="majorHAnsi" w:cs="Times-Roman"/>
          <w:sz w:val="24"/>
          <w:szCs w:val="24"/>
        </w:rPr>
        <w:t>m” 14.panta otrās da</w:t>
      </w:r>
      <w:r w:rsidRPr="00D35A8D">
        <w:rPr>
          <w:rFonts w:asciiTheme="majorHAnsi" w:hAnsiTheme="majorHAnsi" w:cs="TTE1BCACF0t00"/>
          <w:sz w:val="24"/>
          <w:szCs w:val="24"/>
        </w:rPr>
        <w:t>ļ</w:t>
      </w:r>
      <w:r w:rsidRPr="00D35A8D">
        <w:rPr>
          <w:rFonts w:asciiTheme="majorHAnsi" w:hAnsiTheme="majorHAnsi" w:cs="Times-Roman"/>
          <w:sz w:val="24"/>
          <w:szCs w:val="24"/>
        </w:rPr>
        <w:t>as 1.punktu, 21.panta pirm</w:t>
      </w:r>
      <w:r w:rsidRPr="00D35A8D">
        <w:rPr>
          <w:rFonts w:asciiTheme="majorHAnsi" w:hAnsiTheme="majorHAnsi" w:cs="TTE1BCACF0t00"/>
          <w:sz w:val="24"/>
          <w:szCs w:val="24"/>
        </w:rPr>
        <w:t>ā</w:t>
      </w:r>
      <w:r w:rsidRPr="00D35A8D">
        <w:rPr>
          <w:rFonts w:asciiTheme="majorHAnsi" w:hAnsiTheme="majorHAnsi" w:cs="Times-Roman"/>
          <w:sz w:val="24"/>
          <w:szCs w:val="24"/>
        </w:rPr>
        <w:t>s da</w:t>
      </w:r>
      <w:r w:rsidRPr="00D35A8D">
        <w:rPr>
          <w:rFonts w:asciiTheme="majorHAnsi" w:hAnsiTheme="majorHAnsi" w:cs="TTE1BCACF0t00"/>
          <w:sz w:val="24"/>
          <w:szCs w:val="24"/>
        </w:rPr>
        <w:t>ļ</w:t>
      </w:r>
      <w:r w:rsidRPr="00D35A8D">
        <w:rPr>
          <w:rFonts w:asciiTheme="majorHAnsi" w:hAnsiTheme="majorHAnsi" w:cs="Times-Roman"/>
          <w:sz w:val="24"/>
          <w:szCs w:val="24"/>
        </w:rPr>
        <w:t xml:space="preserve">as 3.punktu, </w:t>
      </w:r>
      <w:r w:rsidRPr="0014696A">
        <w:rPr>
          <w:rFonts w:asciiTheme="majorHAnsi" w:hAnsiTheme="majorHAnsi" w:cs="Times-Roman"/>
          <w:sz w:val="24"/>
          <w:szCs w:val="24"/>
        </w:rPr>
        <w:t xml:space="preserve">Latvijas Republikas </w:t>
      </w:r>
      <w:r w:rsidRPr="0014696A">
        <w:rPr>
          <w:rFonts w:asciiTheme="majorHAnsi" w:eastAsia="Calibri" w:hAnsiTheme="majorHAnsi"/>
          <w:sz w:val="24"/>
          <w:szCs w:val="24"/>
        </w:rPr>
        <w:t xml:space="preserve">Ministru kabineta 2014.gada 14.oktobra noteikumiem Nr.628 „Noteikumi par pašvaldību teritorijas attīstības plānošanas dokumentiem” 16.punktu, </w:t>
      </w:r>
      <w:r w:rsidRPr="0014696A">
        <w:rPr>
          <w:rFonts w:asciiTheme="majorHAnsi" w:hAnsiTheme="majorHAnsi" w:cs="Times-Roman"/>
          <w:sz w:val="24"/>
          <w:szCs w:val="24"/>
        </w:rPr>
        <w:t xml:space="preserve">ņemot vērā </w:t>
      </w:r>
      <w:r w:rsidRPr="0014696A">
        <w:rPr>
          <w:rFonts w:asciiTheme="majorHAnsi" w:hAnsiTheme="majorHAnsi"/>
          <w:sz w:val="24"/>
          <w:szCs w:val="24"/>
        </w:rPr>
        <w:t xml:space="preserve">Finanšu un attīstības komitejas lēmumu, </w:t>
      </w:r>
      <w:r w:rsidR="00DF196E"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D35A8D" w:rsidRPr="00D35A8D" w:rsidRDefault="00D35A8D" w:rsidP="00D35A8D">
      <w:pPr>
        <w:autoSpaceDE w:val="0"/>
        <w:autoSpaceDN w:val="0"/>
        <w:adjustRightInd w:val="0"/>
        <w:spacing w:after="0" w:line="240" w:lineRule="auto"/>
        <w:ind w:right="-907"/>
        <w:jc w:val="both"/>
        <w:rPr>
          <w:rFonts w:asciiTheme="majorHAnsi" w:hAnsiTheme="majorHAnsi" w:cs="Times-Bold"/>
          <w:b/>
          <w:bCs/>
          <w:sz w:val="24"/>
          <w:szCs w:val="24"/>
        </w:rPr>
      </w:pPr>
    </w:p>
    <w:p w:rsidR="00D35A8D" w:rsidRPr="00D35A8D" w:rsidRDefault="00D35A8D" w:rsidP="002C112F">
      <w:pPr>
        <w:autoSpaceDE w:val="0"/>
        <w:autoSpaceDN w:val="0"/>
        <w:adjustRightInd w:val="0"/>
        <w:spacing w:after="0" w:line="240" w:lineRule="auto"/>
        <w:ind w:right="-907" w:firstLine="720"/>
        <w:jc w:val="both"/>
        <w:rPr>
          <w:rFonts w:asciiTheme="majorHAnsi" w:hAnsiTheme="majorHAnsi" w:cs="Times-Roman"/>
          <w:color w:val="000000"/>
          <w:sz w:val="24"/>
          <w:szCs w:val="24"/>
        </w:rPr>
      </w:pPr>
      <w:r w:rsidRPr="00D35A8D">
        <w:rPr>
          <w:rFonts w:asciiTheme="majorHAnsi" w:hAnsiTheme="majorHAnsi" w:cs="Times-Roman"/>
          <w:color w:val="000000"/>
          <w:sz w:val="24"/>
          <w:szCs w:val="24"/>
        </w:rPr>
        <w:t>1. Uzsākt Kokneses novada attīstības programmas 2013. - 2019.gadam Rīcības plāna un Investīciju plāna aktualizāciju;</w:t>
      </w:r>
    </w:p>
    <w:p w:rsidR="00D35A8D" w:rsidRPr="00D35A8D" w:rsidRDefault="00D35A8D" w:rsidP="00D35A8D">
      <w:pPr>
        <w:autoSpaceDE w:val="0"/>
        <w:autoSpaceDN w:val="0"/>
        <w:adjustRightInd w:val="0"/>
        <w:spacing w:after="0" w:line="240" w:lineRule="auto"/>
        <w:ind w:right="-907"/>
        <w:rPr>
          <w:rFonts w:asciiTheme="majorHAnsi" w:hAnsiTheme="majorHAnsi" w:cs="Times-Roman"/>
          <w:color w:val="000000"/>
          <w:sz w:val="24"/>
          <w:szCs w:val="24"/>
        </w:rPr>
      </w:pPr>
    </w:p>
    <w:p w:rsidR="00D35A8D" w:rsidRPr="00D35A8D" w:rsidRDefault="00D35A8D" w:rsidP="002C112F">
      <w:pPr>
        <w:autoSpaceDE w:val="0"/>
        <w:autoSpaceDN w:val="0"/>
        <w:adjustRightInd w:val="0"/>
        <w:spacing w:after="0" w:line="240" w:lineRule="auto"/>
        <w:ind w:right="-907" w:firstLine="720"/>
        <w:jc w:val="both"/>
        <w:rPr>
          <w:rFonts w:asciiTheme="majorHAnsi" w:hAnsiTheme="majorHAnsi" w:cs="Times-Roman"/>
          <w:color w:val="000000"/>
          <w:sz w:val="24"/>
          <w:szCs w:val="24"/>
        </w:rPr>
      </w:pPr>
      <w:r w:rsidRPr="00D35A8D">
        <w:rPr>
          <w:rFonts w:asciiTheme="majorHAnsi" w:hAnsiTheme="majorHAnsi" w:cs="Times-Roman"/>
          <w:color w:val="000000"/>
          <w:sz w:val="24"/>
          <w:szCs w:val="24"/>
        </w:rPr>
        <w:t>2. Uzdot Kokneses novada domes Attīstības nodaļai aktualizēt Kokneses novada attīstības programmas 2013. - 2019.gadam Rīcības plānu un Investīciju plānu līdz 2015.gada 18.decembrim.</w:t>
      </w:r>
    </w:p>
    <w:p w:rsidR="00D35A8D" w:rsidRPr="00D35A8D" w:rsidRDefault="00D35A8D" w:rsidP="00D35A8D">
      <w:pPr>
        <w:autoSpaceDE w:val="0"/>
        <w:autoSpaceDN w:val="0"/>
        <w:adjustRightInd w:val="0"/>
        <w:spacing w:after="0" w:line="240" w:lineRule="auto"/>
        <w:ind w:right="-907"/>
        <w:jc w:val="both"/>
        <w:rPr>
          <w:rFonts w:asciiTheme="majorHAnsi" w:hAnsiTheme="majorHAnsi" w:cs="Times-Roman"/>
          <w:color w:val="000000"/>
          <w:sz w:val="24"/>
          <w:szCs w:val="24"/>
        </w:rPr>
      </w:pPr>
    </w:p>
    <w:p w:rsidR="00D35A8D" w:rsidRPr="00D35A8D" w:rsidRDefault="00D35A8D" w:rsidP="002C112F">
      <w:pPr>
        <w:autoSpaceDE w:val="0"/>
        <w:autoSpaceDN w:val="0"/>
        <w:adjustRightInd w:val="0"/>
        <w:spacing w:after="0" w:line="240" w:lineRule="auto"/>
        <w:ind w:right="-907" w:firstLine="720"/>
        <w:jc w:val="both"/>
        <w:rPr>
          <w:rFonts w:asciiTheme="majorHAnsi" w:hAnsiTheme="majorHAnsi" w:cs="Times-Roman"/>
          <w:color w:val="000000"/>
          <w:sz w:val="24"/>
          <w:szCs w:val="24"/>
        </w:rPr>
      </w:pPr>
      <w:r w:rsidRPr="00D35A8D">
        <w:rPr>
          <w:rFonts w:asciiTheme="majorHAnsi" w:hAnsiTheme="majorHAnsi" w:cs="Times-Roman"/>
          <w:color w:val="000000"/>
          <w:sz w:val="24"/>
          <w:szCs w:val="24"/>
        </w:rPr>
        <w:t>3. Lēmumu par aktualizācijas uzsākšanu 5 darba dienu laikā pēc lēmuma pieņemšanas  nosūtīt Vides aizsardzības  un reģionālās attīstības ministrijai un Zemgales plānošanas reģionam.</w:t>
      </w:r>
    </w:p>
    <w:p w:rsidR="00D35A8D" w:rsidRPr="00D35A8D" w:rsidRDefault="00D35A8D" w:rsidP="00D35A8D">
      <w:pPr>
        <w:autoSpaceDE w:val="0"/>
        <w:autoSpaceDN w:val="0"/>
        <w:adjustRightInd w:val="0"/>
        <w:spacing w:after="0" w:line="240" w:lineRule="auto"/>
        <w:ind w:right="-907"/>
        <w:rPr>
          <w:rFonts w:asciiTheme="majorHAnsi" w:hAnsiTheme="majorHAnsi" w:cs="Times-Roman"/>
          <w:color w:val="000000"/>
          <w:sz w:val="24"/>
          <w:szCs w:val="24"/>
        </w:rPr>
      </w:pPr>
    </w:p>
    <w:p w:rsidR="00D35A8D" w:rsidRPr="00D35A8D" w:rsidRDefault="00D35A8D" w:rsidP="00D35A8D">
      <w:pPr>
        <w:spacing w:after="0" w:line="240" w:lineRule="auto"/>
        <w:ind w:right="-907"/>
        <w:rPr>
          <w:rFonts w:asciiTheme="majorHAnsi" w:hAnsiTheme="majorHAnsi" w:cs="Times-Roman"/>
          <w:color w:val="000000"/>
          <w:sz w:val="24"/>
          <w:szCs w:val="24"/>
        </w:rPr>
      </w:pPr>
    </w:p>
    <w:p w:rsidR="00D35A8D" w:rsidRPr="00D35A8D" w:rsidRDefault="00D35A8D" w:rsidP="00D35A8D">
      <w:pPr>
        <w:autoSpaceDE w:val="0"/>
        <w:autoSpaceDN w:val="0"/>
        <w:adjustRightInd w:val="0"/>
        <w:spacing w:after="0" w:line="240" w:lineRule="auto"/>
        <w:ind w:right="-907"/>
        <w:rPr>
          <w:rFonts w:asciiTheme="majorHAnsi" w:hAnsiTheme="majorHAnsi" w:cs="Times-Roman"/>
          <w:sz w:val="24"/>
          <w:szCs w:val="24"/>
        </w:rPr>
      </w:pPr>
    </w:p>
    <w:p w:rsidR="00D35A8D" w:rsidRDefault="00627FF6" w:rsidP="00627FF6">
      <w:pPr>
        <w:pStyle w:val="NoSpacing"/>
        <w:ind w:right="-908"/>
        <w:jc w:val="center"/>
        <w:rPr>
          <w:rFonts w:asciiTheme="majorHAnsi" w:hAnsiTheme="majorHAnsi"/>
          <w:b/>
          <w:bCs/>
          <w:sz w:val="24"/>
          <w:szCs w:val="24"/>
        </w:rPr>
      </w:pPr>
      <w:r w:rsidRPr="00017FC1">
        <w:rPr>
          <w:rFonts w:asciiTheme="majorHAnsi" w:hAnsiTheme="majorHAnsi"/>
          <w:b/>
          <w:bCs/>
          <w:sz w:val="24"/>
          <w:szCs w:val="24"/>
        </w:rPr>
        <w:t>7.2.</w:t>
      </w:r>
    </w:p>
    <w:p w:rsidR="00627FF6" w:rsidRDefault="00627FF6" w:rsidP="00627FF6">
      <w:pPr>
        <w:pStyle w:val="NoSpacing"/>
        <w:ind w:right="-908"/>
        <w:jc w:val="center"/>
        <w:rPr>
          <w:rFonts w:asciiTheme="majorHAnsi" w:hAnsiTheme="majorHAnsi"/>
          <w:b/>
          <w:bCs/>
          <w:sz w:val="24"/>
          <w:szCs w:val="24"/>
        </w:rPr>
      </w:pPr>
      <w:r w:rsidRPr="00017FC1">
        <w:rPr>
          <w:rFonts w:asciiTheme="majorHAnsi" w:hAnsiTheme="majorHAnsi"/>
          <w:b/>
          <w:bCs/>
          <w:sz w:val="24"/>
          <w:szCs w:val="24"/>
        </w:rPr>
        <w:t>Par rekonstruējamo pašvaldības ceļu atlases kritēriju apstiprināšanu Latvijas Lauku attīstības programmas 2014.-2020.gadam pasākuma “Pamatpakalpojumi un ciematu atjaunošana lauku apvidos” ietvaros</w:t>
      </w:r>
    </w:p>
    <w:p w:rsidR="00D35A8D" w:rsidRDefault="00D35A8D" w:rsidP="00627FF6">
      <w:pPr>
        <w:pStyle w:val="NoSpacing"/>
        <w:ind w:right="-908"/>
        <w:jc w:val="center"/>
        <w:rPr>
          <w:rFonts w:asciiTheme="majorHAnsi" w:hAnsiTheme="majorHAnsi"/>
          <w:b/>
          <w:bCs/>
          <w:sz w:val="24"/>
          <w:szCs w:val="24"/>
        </w:rPr>
      </w:pPr>
      <w:r>
        <w:rPr>
          <w:rFonts w:asciiTheme="majorHAnsi" w:hAnsiTheme="majorHAnsi"/>
          <w:b/>
          <w:bCs/>
          <w:sz w:val="24"/>
          <w:szCs w:val="24"/>
        </w:rPr>
        <w:t xml:space="preserve">_______________________________________________________________________________________________________ </w:t>
      </w:r>
    </w:p>
    <w:p w:rsidR="00D35A8D" w:rsidRPr="00E42D15" w:rsidRDefault="00E42D15" w:rsidP="00627FF6">
      <w:pPr>
        <w:pStyle w:val="NoSpacing"/>
        <w:ind w:right="-908"/>
        <w:jc w:val="center"/>
        <w:rPr>
          <w:rFonts w:asciiTheme="majorHAnsi" w:hAnsiTheme="majorHAnsi"/>
          <w:bCs/>
          <w:sz w:val="24"/>
          <w:szCs w:val="24"/>
        </w:rPr>
      </w:pPr>
      <w:r>
        <w:rPr>
          <w:rFonts w:asciiTheme="majorHAnsi" w:hAnsiTheme="majorHAnsi"/>
          <w:bCs/>
          <w:sz w:val="24"/>
          <w:szCs w:val="24"/>
        </w:rPr>
        <w:t>(</w:t>
      </w:r>
      <w:r w:rsidR="00AE0F5C">
        <w:rPr>
          <w:rFonts w:asciiTheme="majorHAnsi" w:hAnsiTheme="majorHAnsi"/>
          <w:bCs/>
          <w:sz w:val="24"/>
          <w:szCs w:val="24"/>
        </w:rPr>
        <w:t>M.Bitāne, I.Klaužs, G.Rūtiņa, P.Keišs,  J.Miezītis )</w:t>
      </w:r>
    </w:p>
    <w:p w:rsidR="00DF196E" w:rsidRDefault="00DF196E" w:rsidP="006B0CCC">
      <w:pPr>
        <w:spacing w:after="0" w:line="240" w:lineRule="auto"/>
        <w:ind w:right="-907"/>
        <w:jc w:val="both"/>
        <w:rPr>
          <w:rFonts w:asciiTheme="majorHAnsi" w:hAnsiTheme="majorHAnsi"/>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14696A">
        <w:rPr>
          <w:rFonts w:asciiTheme="majorHAnsi" w:hAnsiTheme="majorHAnsi"/>
          <w:sz w:val="24"/>
          <w:szCs w:val="24"/>
        </w:rPr>
        <w:t xml:space="preserve"> Dainis Vingris</w:t>
      </w:r>
    </w:p>
    <w:p w:rsidR="00AE0F5C" w:rsidRDefault="00AE0F5C" w:rsidP="006B0CCC">
      <w:pPr>
        <w:spacing w:after="0" w:line="240" w:lineRule="auto"/>
        <w:ind w:right="-874"/>
        <w:jc w:val="both"/>
        <w:rPr>
          <w:rFonts w:asciiTheme="majorHAnsi" w:hAnsiTheme="majorHAnsi"/>
          <w:sz w:val="24"/>
          <w:szCs w:val="24"/>
        </w:rPr>
      </w:pPr>
    </w:p>
    <w:p w:rsidR="00A60750" w:rsidRPr="00A60750" w:rsidRDefault="00A60750" w:rsidP="00491B7B">
      <w:pPr>
        <w:spacing w:after="0" w:line="240" w:lineRule="auto"/>
        <w:ind w:right="-907" w:firstLine="720"/>
        <w:contextualSpacing/>
        <w:jc w:val="both"/>
        <w:rPr>
          <w:rFonts w:asciiTheme="majorHAnsi" w:hAnsiTheme="majorHAnsi"/>
          <w:sz w:val="24"/>
          <w:szCs w:val="24"/>
        </w:rPr>
      </w:pPr>
      <w:r w:rsidRPr="00A60750">
        <w:rPr>
          <w:rFonts w:asciiTheme="majorHAnsi" w:hAnsiTheme="majorHAnsi"/>
          <w:sz w:val="24"/>
          <w:szCs w:val="24"/>
        </w:rPr>
        <w:t xml:space="preserve">Latvijas lauku attīstības programmas ietvaros tiek īstenots pasākums „Pamatpakalpojumi un ciematu atjaunošana lauku apvidos”. Pasākuma īstenošanas vieta ir Latvijas teritorija, izņemot republikas pilsētas un novadu teritoriālās vienības - pilsētas, kurās ir vairāk nekā 5000 iedzīvotāju. </w:t>
      </w:r>
    </w:p>
    <w:p w:rsidR="00A60750" w:rsidRPr="00A60750" w:rsidRDefault="00A60750" w:rsidP="00491B7B">
      <w:pPr>
        <w:pStyle w:val="Default"/>
        <w:ind w:right="-907" w:firstLine="720"/>
        <w:jc w:val="both"/>
        <w:rPr>
          <w:rFonts w:asciiTheme="majorHAnsi" w:hAnsiTheme="majorHAnsi"/>
          <w:bCs/>
          <w:color w:val="auto"/>
        </w:rPr>
      </w:pPr>
      <w:r w:rsidRPr="00A60750">
        <w:rPr>
          <w:rFonts w:asciiTheme="majorHAnsi" w:hAnsiTheme="majorHAnsi"/>
        </w:rPr>
        <w:t>Kokneses novadam pieejamā</w:t>
      </w:r>
      <w:r w:rsidRPr="00A60750">
        <w:rPr>
          <w:rFonts w:asciiTheme="majorHAnsi" w:hAnsiTheme="majorHAnsi"/>
          <w:color w:val="auto"/>
        </w:rPr>
        <w:t xml:space="preserve"> kvota </w:t>
      </w:r>
      <w:r w:rsidRPr="00A60750">
        <w:rPr>
          <w:rFonts w:asciiTheme="majorHAnsi" w:hAnsiTheme="majorHAnsi"/>
        </w:rPr>
        <w:t xml:space="preserve">ir </w:t>
      </w:r>
      <w:r w:rsidRPr="00A60750">
        <w:rPr>
          <w:rFonts w:asciiTheme="majorHAnsi" w:hAnsiTheme="majorHAnsi"/>
          <w:color w:val="auto"/>
        </w:rPr>
        <w:t>EUR</w:t>
      </w:r>
      <w:r w:rsidRPr="00A60750">
        <w:rPr>
          <w:rFonts w:asciiTheme="majorHAnsi" w:hAnsiTheme="majorHAnsi"/>
        </w:rPr>
        <w:t xml:space="preserve"> 800</w:t>
      </w:r>
      <w:r w:rsidRPr="00A60750">
        <w:rPr>
          <w:rFonts w:asciiTheme="majorHAnsi" w:hAnsiTheme="majorHAnsi"/>
          <w:color w:val="auto"/>
        </w:rPr>
        <w:t xml:space="preserve"> 000,00, k</w:t>
      </w:r>
      <w:r w:rsidRPr="00A60750">
        <w:rPr>
          <w:rFonts w:asciiTheme="majorHAnsi" w:hAnsiTheme="majorHAnsi"/>
        </w:rPr>
        <w:t>as</w:t>
      </w:r>
      <w:r w:rsidRPr="00A60750">
        <w:rPr>
          <w:rFonts w:asciiTheme="majorHAnsi" w:hAnsiTheme="majorHAnsi"/>
          <w:color w:val="auto"/>
        </w:rPr>
        <w:t xml:space="preserve"> </w:t>
      </w:r>
      <w:r w:rsidRPr="00A60750">
        <w:rPr>
          <w:rFonts w:asciiTheme="majorHAnsi" w:hAnsiTheme="majorHAnsi"/>
        </w:rPr>
        <w:t>izmantojama</w:t>
      </w:r>
      <w:r w:rsidRPr="00A60750">
        <w:rPr>
          <w:rFonts w:asciiTheme="majorHAnsi" w:hAnsiTheme="majorHAnsi"/>
          <w:color w:val="auto"/>
        </w:rPr>
        <w:t xml:space="preserve"> līdz 20</w:t>
      </w:r>
      <w:r w:rsidRPr="00A60750">
        <w:rPr>
          <w:rFonts w:asciiTheme="majorHAnsi" w:hAnsiTheme="majorHAnsi"/>
        </w:rPr>
        <w:t>19</w:t>
      </w:r>
      <w:r w:rsidRPr="00A60750">
        <w:rPr>
          <w:rFonts w:asciiTheme="majorHAnsi" w:hAnsiTheme="majorHAnsi"/>
          <w:color w:val="auto"/>
        </w:rPr>
        <w:t xml:space="preserve">.gada 1.decembrim. Atbalsta intensitāte </w:t>
      </w:r>
      <w:r w:rsidRPr="00A60750">
        <w:rPr>
          <w:rFonts w:asciiTheme="majorHAnsi" w:hAnsiTheme="majorHAnsi"/>
        </w:rPr>
        <w:t>ir</w:t>
      </w:r>
      <w:r w:rsidRPr="00A60750">
        <w:rPr>
          <w:rFonts w:asciiTheme="majorHAnsi" w:hAnsiTheme="majorHAnsi"/>
          <w:color w:val="auto"/>
        </w:rPr>
        <w:t xml:space="preserve"> 90%. </w:t>
      </w:r>
      <w:r w:rsidRPr="00A60750">
        <w:rPr>
          <w:rFonts w:asciiTheme="majorHAnsi" w:hAnsiTheme="majorHAnsi"/>
        </w:rPr>
        <w:t xml:space="preserve">Pasākuma mērķis ir atbalstīt investīcijas publiskās ceļu infrastruktūras kvalitātes uzlabošanai lauku teritorijās, lai veicinātu uzņēmējdarbību un saglabātu apdzīvotību. Pasākumā tiek atbalstīta pašvaldību grantsceļu bez cietā seguma būvniecība vai pārbūve. </w:t>
      </w:r>
    </w:p>
    <w:p w:rsidR="00A60750" w:rsidRPr="00A60750" w:rsidRDefault="00A60750" w:rsidP="00491B7B">
      <w:pPr>
        <w:spacing w:after="0" w:line="240" w:lineRule="auto"/>
        <w:ind w:right="-907" w:firstLine="567"/>
        <w:contextualSpacing/>
        <w:jc w:val="both"/>
        <w:rPr>
          <w:rFonts w:asciiTheme="majorHAnsi" w:hAnsiTheme="majorHAnsi"/>
          <w:sz w:val="24"/>
          <w:szCs w:val="24"/>
        </w:rPr>
      </w:pPr>
      <w:r w:rsidRPr="00A60750">
        <w:rPr>
          <w:rFonts w:asciiTheme="majorHAnsi" w:hAnsiTheme="majorHAnsi"/>
          <w:sz w:val="24"/>
          <w:szCs w:val="24"/>
        </w:rPr>
        <w:lastRenderedPageBreak/>
        <w:t>Saskaņā ar Latvijas Republikas Ministru kabineta 2015.gada 18.augusta noteikumu Nr.475. „Valsts un Eiropas Savienības atbalsta piešķiršanas kārtība pasākumā “Pamatpakalpojumi un ciematu atjaunošana lauku apvidos” atklātu projektu iesniegumu konkursu veidā” 8.punktu un 18.punkta 8.apakšpunktu, pašvaldība sagatavo un apstiprina nozīmīgāko pārbūvējamo pašvaldības ceļu atlases kritērijus. Prioritāte atbalsta saņemšanai ir lauksaimniecības produkcijas ražošanas un pārstrādes objektiem un integrēta tipa projektiem, kas tiek īstenoti kopā ar pievadceļu izbūvi uzņēmējdarbības objektiem apakšpasākumā „Atbalsts ieguldījumiem lauksaimniecības un mežsaimniecības infrastruktūras attīstībā”.</w:t>
      </w:r>
    </w:p>
    <w:p w:rsidR="00491B7B" w:rsidRDefault="00A60750" w:rsidP="00491B7B">
      <w:pPr>
        <w:spacing w:after="0" w:line="240" w:lineRule="auto"/>
        <w:ind w:right="-874" w:firstLine="567"/>
        <w:jc w:val="both"/>
        <w:rPr>
          <w:rFonts w:asciiTheme="majorHAnsi" w:hAnsiTheme="majorHAnsi"/>
          <w:sz w:val="24"/>
          <w:szCs w:val="24"/>
        </w:rPr>
      </w:pPr>
      <w:r w:rsidRPr="00A60750">
        <w:rPr>
          <w:rFonts w:asciiTheme="majorHAnsi" w:eastAsia="Times New Roman" w:hAnsiTheme="majorHAnsi"/>
          <w:sz w:val="24"/>
          <w:szCs w:val="24"/>
        </w:rPr>
        <w:t xml:space="preserve">Pamatojoties uz likuma „Par pašvaldībām” 15.panta pirmās daļas 2.punktu un 21.panta pirmās daļas 27.punktu un Latvijas Republikas Ministru kabineta </w:t>
      </w:r>
      <w:r>
        <w:rPr>
          <w:rFonts w:asciiTheme="majorHAnsi" w:eastAsia="Times New Roman" w:hAnsiTheme="majorHAnsi"/>
          <w:sz w:val="24"/>
          <w:szCs w:val="24"/>
        </w:rPr>
        <w:t>2015.gada 18.augusta noteikumu</w:t>
      </w:r>
      <w:r w:rsidRPr="00A60750">
        <w:rPr>
          <w:rFonts w:asciiTheme="majorHAnsi" w:eastAsia="Times New Roman" w:hAnsiTheme="majorHAnsi"/>
          <w:sz w:val="24"/>
          <w:szCs w:val="24"/>
        </w:rPr>
        <w:t xml:space="preserve"> Nr.475. „Valsts un Eiropas Savienības atbalsta piešķiršanas kārtība pasākumā “Pamatpakalpojumi un ciematu atjaunošana lauku apvidos” atklātu projektu iesniegumu konkursu veidā” 8.punktu un 18.punkta 8.apakšpunktu, ņemot vērā Finanšu un attīstības komitejas lēmumu, </w:t>
      </w:r>
      <w:r w:rsidR="00491B7B">
        <w:rPr>
          <w:rFonts w:asciiTheme="majorHAnsi" w:hAnsiTheme="majorHAnsi"/>
          <w:sz w:val="24"/>
          <w:szCs w:val="24"/>
        </w:rPr>
        <w:t>a</w:t>
      </w:r>
      <w:r w:rsidR="00491B7B" w:rsidRPr="00964F69">
        <w:rPr>
          <w:rFonts w:asciiTheme="majorHAnsi" w:hAnsiTheme="majorHAnsi"/>
          <w:sz w:val="24"/>
          <w:szCs w:val="24"/>
        </w:rPr>
        <w:t>tklāti balsojot,</w:t>
      </w:r>
      <w:r w:rsidR="00491B7B">
        <w:rPr>
          <w:rFonts w:asciiTheme="majorHAnsi" w:hAnsiTheme="majorHAnsi"/>
          <w:sz w:val="24"/>
          <w:szCs w:val="24"/>
        </w:rPr>
        <w:t xml:space="preserve"> PAR-11 (Mudīte Auliņa, Valdis Biķernieks, Lidija Degtjareva, Pēteris Keišs, Jānis Krūmiņš, Henriks Ločmelis, Ivars Māliņš, Edgars Mikāls,  Jānis Miezītis, Artūrs Plūme, Dainis Vingris), PRET-nav, ATTURAS-2 (Gita Rūtiņa, Jānis Liepiņš),  Kokneses novada dome NOLEMJ :</w:t>
      </w:r>
    </w:p>
    <w:p w:rsidR="00A60750" w:rsidRPr="00A60750" w:rsidRDefault="00A60750" w:rsidP="00491B7B">
      <w:pPr>
        <w:pStyle w:val="NoSpacing"/>
        <w:ind w:right="-907" w:firstLine="567"/>
        <w:jc w:val="both"/>
        <w:rPr>
          <w:rFonts w:asciiTheme="majorHAnsi" w:eastAsia="Times New Roman" w:hAnsiTheme="majorHAnsi"/>
          <w:sz w:val="24"/>
          <w:szCs w:val="24"/>
        </w:rPr>
      </w:pPr>
    </w:p>
    <w:p w:rsidR="00A60750" w:rsidRPr="00A60750" w:rsidRDefault="00A60750" w:rsidP="00491B7B">
      <w:pPr>
        <w:spacing w:after="0" w:line="240" w:lineRule="auto"/>
        <w:ind w:right="-907" w:firstLine="567"/>
        <w:jc w:val="both"/>
        <w:rPr>
          <w:rFonts w:asciiTheme="majorHAnsi" w:hAnsiTheme="majorHAnsi"/>
          <w:sz w:val="24"/>
          <w:szCs w:val="24"/>
        </w:rPr>
      </w:pPr>
      <w:r w:rsidRPr="00A60750">
        <w:rPr>
          <w:rFonts w:asciiTheme="majorHAnsi" w:hAnsiTheme="majorHAnsi"/>
          <w:sz w:val="24"/>
          <w:szCs w:val="24"/>
          <w:shd w:val="clear" w:color="auto" w:fill="FFFFFF"/>
        </w:rPr>
        <w:t>1.Apstiprināt sekojošus atlases kritērijus pārbūvējamo pašvaldības ceļu sakārtošanai prioritārā secībā Latvijas lauku attīstības programmas 2014.-2020.gadam pasākuma „Pamatpakalpojumi un ciematu atjaunošana lauku apvidos” ietvaros:</w:t>
      </w:r>
    </w:p>
    <w:p w:rsidR="00A60750" w:rsidRPr="00A60750" w:rsidRDefault="00A60750" w:rsidP="00491B7B">
      <w:pPr>
        <w:pStyle w:val="ListParagraph"/>
        <w:numPr>
          <w:ilvl w:val="1"/>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Komersantu skaits, kuriem pārbūvējamais ceļš vai ceļa posms nodrošina piekļuvi komersanta īpašumā vai nomā esošai lauksaimniecības zemei (visi uzņēmēji, t.sk. zemnieku saimniecības, SIA, pašnodarbinātās personas):</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Nav uzņēmumu – 0 punkti</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1 uzņēmums – 1 punkts</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2 uzņēmumi – 2 punkti</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3 un vairāk uzņēmumu – 3 punkti</w:t>
      </w:r>
      <w:r w:rsidR="00F37AF2">
        <w:rPr>
          <w:rFonts w:asciiTheme="majorHAnsi" w:hAnsiTheme="majorHAnsi"/>
          <w:sz w:val="24"/>
          <w:szCs w:val="24"/>
        </w:rPr>
        <w:t xml:space="preserve"> </w:t>
      </w:r>
    </w:p>
    <w:p w:rsidR="00A60750" w:rsidRPr="00A60750" w:rsidRDefault="00A60750" w:rsidP="00491B7B">
      <w:pPr>
        <w:pStyle w:val="ListParagraph"/>
        <w:numPr>
          <w:ilvl w:val="1"/>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Komersantiem piederošo vai nomā esošo lauksaimniecības zemju, pie kurām piekļuvi nodrošina ceļš vai ceļa posms, platība:</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Nav komersantiem piederošo vai nomā esošo lauksaimniecības zemju – 0 punkti</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Līdz 50 ha – 1 punkts</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51-100 ha – 2 punkti</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Vairāk kā 100 ha – 3 punkti</w:t>
      </w:r>
      <w:r w:rsidR="00F37AF2">
        <w:rPr>
          <w:rFonts w:asciiTheme="majorHAnsi" w:hAnsiTheme="majorHAnsi"/>
          <w:sz w:val="24"/>
          <w:szCs w:val="24"/>
        </w:rPr>
        <w:t xml:space="preserve"> </w:t>
      </w:r>
    </w:p>
    <w:p w:rsidR="00A60750" w:rsidRPr="00A60750" w:rsidRDefault="00A60750" w:rsidP="00491B7B">
      <w:pPr>
        <w:pStyle w:val="ListParagraph"/>
        <w:numPr>
          <w:ilvl w:val="1"/>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Ceļam vai ceļa posmam pieguļošajā teritorijā esošo dzīvojamo māju skaits:</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Nav māju – 0 punkti</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1-3 mājas – 1 punkts</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4 un vairāk mājas – 2 punkti</w:t>
      </w:r>
    </w:p>
    <w:p w:rsidR="00A60750" w:rsidRPr="00A60750" w:rsidRDefault="00A60750" w:rsidP="00491B7B">
      <w:pPr>
        <w:pStyle w:val="ListParagraph"/>
        <w:numPr>
          <w:ilvl w:val="1"/>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Ceļš vai ceļa posms nodrošina piekļuvi pievadceļam, ko plānots izbūvēt pie uzņēmējdarbības objektiem </w:t>
      </w:r>
      <w:r w:rsidRPr="00A60750">
        <w:rPr>
          <w:rFonts w:asciiTheme="majorHAnsi" w:hAnsiTheme="majorHAnsi"/>
          <w:color w:val="000000"/>
          <w:sz w:val="24"/>
          <w:szCs w:val="24"/>
        </w:rPr>
        <w:t xml:space="preserve">Eiropas Lauksaimniecības fonda lauku attīstībai pasākuma „Ieguldījumi materiālajos aktīvos” apakšpasākumā „Atbalsts ieguldījumiem lauksaimniecības un mežsaimniecības infrastruktūras attīstībā” </w:t>
      </w:r>
      <w:r w:rsidRPr="00A60750">
        <w:rPr>
          <w:rFonts w:asciiTheme="majorHAnsi" w:hAnsiTheme="majorHAnsi"/>
          <w:sz w:val="24"/>
          <w:szCs w:val="24"/>
        </w:rPr>
        <w:t>(pasākuma kods 4.3.)</w:t>
      </w:r>
      <w:r w:rsidRPr="00A60750">
        <w:rPr>
          <w:rFonts w:asciiTheme="majorHAnsi" w:hAnsiTheme="majorHAnsi"/>
          <w:color w:val="000000"/>
          <w:sz w:val="24"/>
          <w:szCs w:val="24"/>
        </w:rPr>
        <w:t>:</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Neatbilst kritērijam </w:t>
      </w:r>
      <w:r w:rsidRPr="00A60750">
        <w:rPr>
          <w:rFonts w:asciiTheme="majorHAnsi" w:hAnsiTheme="majorHAnsi"/>
          <w:color w:val="000000"/>
          <w:sz w:val="24"/>
          <w:szCs w:val="24"/>
        </w:rPr>
        <w:t xml:space="preserve">– 0 </w:t>
      </w:r>
      <w:r w:rsidRPr="00A60750">
        <w:rPr>
          <w:rFonts w:asciiTheme="majorHAnsi" w:hAnsiTheme="majorHAnsi"/>
          <w:sz w:val="24"/>
          <w:szCs w:val="24"/>
        </w:rPr>
        <w:t>punkti</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Atbilst kritērijam </w:t>
      </w:r>
      <w:r w:rsidRPr="00A60750">
        <w:rPr>
          <w:rFonts w:asciiTheme="majorHAnsi" w:hAnsiTheme="majorHAnsi"/>
          <w:color w:val="000000"/>
          <w:sz w:val="24"/>
          <w:szCs w:val="24"/>
        </w:rPr>
        <w:t xml:space="preserve">– 2 </w:t>
      </w:r>
      <w:r w:rsidRPr="00A60750">
        <w:rPr>
          <w:rFonts w:asciiTheme="majorHAnsi" w:hAnsiTheme="majorHAnsi"/>
          <w:sz w:val="24"/>
          <w:szCs w:val="24"/>
        </w:rPr>
        <w:t>punkti</w:t>
      </w:r>
    </w:p>
    <w:p w:rsidR="00A60750" w:rsidRPr="00A60750" w:rsidRDefault="00A60750" w:rsidP="00491B7B">
      <w:pPr>
        <w:pStyle w:val="ListParagraph"/>
        <w:numPr>
          <w:ilvl w:val="1"/>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ceļš vai ceļa posms tiek regulāri izmantots skolēnu pārvadāšanai (skolēnu maršruts):</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lastRenderedPageBreak/>
        <w:t>Neatbilst kritērijam – 0 punkti</w:t>
      </w:r>
    </w:p>
    <w:p w:rsidR="00A60750" w:rsidRP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 xml:space="preserve"> Atbilst kritērijam – 3 punkti</w:t>
      </w:r>
    </w:p>
    <w:p w:rsidR="00A60750" w:rsidRPr="00A60750" w:rsidRDefault="00A60750" w:rsidP="00491B7B">
      <w:pPr>
        <w:pStyle w:val="ListParagraph"/>
        <w:numPr>
          <w:ilvl w:val="1"/>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Ceļš bez cietā seguma (grants, zemes ceļš), kas ir neapmierinošā/kritiskā stāvoklī:</w:t>
      </w:r>
    </w:p>
    <w:p w:rsidR="00A60750" w:rsidRDefault="00A60750" w:rsidP="00491B7B">
      <w:pPr>
        <w:pStyle w:val="ListParagraph"/>
        <w:numPr>
          <w:ilvl w:val="2"/>
          <w:numId w:val="55"/>
        </w:numPr>
        <w:spacing w:after="0" w:line="240" w:lineRule="auto"/>
        <w:ind w:right="-907"/>
        <w:jc w:val="both"/>
        <w:rPr>
          <w:rFonts w:asciiTheme="majorHAnsi" w:hAnsiTheme="majorHAnsi"/>
          <w:sz w:val="24"/>
          <w:szCs w:val="24"/>
        </w:rPr>
      </w:pPr>
      <w:r w:rsidRPr="00A60750">
        <w:rPr>
          <w:rFonts w:asciiTheme="majorHAnsi" w:hAnsiTheme="majorHAnsi"/>
          <w:sz w:val="24"/>
          <w:szCs w:val="24"/>
        </w:rPr>
        <w:t>Jāatbilst kritērijam</w:t>
      </w:r>
    </w:p>
    <w:p w:rsidR="00DF196E" w:rsidRDefault="00DF196E" w:rsidP="00DF196E">
      <w:pPr>
        <w:spacing w:after="0" w:line="240" w:lineRule="auto"/>
        <w:ind w:right="-907"/>
        <w:jc w:val="both"/>
        <w:rPr>
          <w:rFonts w:asciiTheme="majorHAnsi" w:hAnsiTheme="majorHAnsi"/>
          <w:sz w:val="24"/>
          <w:szCs w:val="24"/>
        </w:rPr>
      </w:pPr>
    </w:p>
    <w:p w:rsidR="00DF196E" w:rsidRDefault="00DF196E" w:rsidP="00DF196E">
      <w:pPr>
        <w:spacing w:after="0" w:line="240" w:lineRule="auto"/>
        <w:ind w:right="-907"/>
        <w:jc w:val="both"/>
        <w:rPr>
          <w:rFonts w:asciiTheme="majorHAnsi" w:hAnsiTheme="majorHAnsi"/>
          <w:sz w:val="24"/>
          <w:szCs w:val="24"/>
        </w:rPr>
      </w:pPr>
    </w:p>
    <w:p w:rsidR="00DF196E" w:rsidRDefault="00DF196E" w:rsidP="00DF196E">
      <w:pPr>
        <w:spacing w:after="0" w:line="240" w:lineRule="auto"/>
        <w:ind w:right="-907"/>
        <w:jc w:val="both"/>
        <w:rPr>
          <w:rFonts w:asciiTheme="majorHAnsi" w:hAnsiTheme="majorHAnsi"/>
          <w:sz w:val="24"/>
          <w:szCs w:val="24"/>
        </w:rPr>
      </w:pPr>
    </w:p>
    <w:p w:rsidR="00DF196E" w:rsidRPr="00DF196E" w:rsidRDefault="00DF196E" w:rsidP="00DF196E">
      <w:pPr>
        <w:spacing w:after="0" w:line="240" w:lineRule="auto"/>
        <w:ind w:right="-907"/>
        <w:jc w:val="both"/>
        <w:rPr>
          <w:rFonts w:asciiTheme="majorHAnsi" w:hAnsiTheme="majorHAnsi"/>
          <w:sz w:val="24"/>
          <w:szCs w:val="24"/>
        </w:rPr>
      </w:pPr>
    </w:p>
    <w:p w:rsidR="003D2E63"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 xml:space="preserve">7.3. </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Par grozījumiem pašvaldības budžetos</w:t>
      </w:r>
    </w:p>
    <w:p w:rsidR="003D2E63" w:rsidRDefault="003D2E63"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6B0CCC" w:rsidRDefault="006B0CCC" w:rsidP="006B0CCC">
      <w:pPr>
        <w:spacing w:after="0" w:line="240" w:lineRule="auto"/>
        <w:ind w:right="-907"/>
        <w:jc w:val="both"/>
        <w:rPr>
          <w:rFonts w:asciiTheme="majorHAnsi" w:hAnsiTheme="majorHAnsi"/>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194D16">
        <w:rPr>
          <w:rFonts w:asciiTheme="majorHAnsi" w:hAnsiTheme="majorHAnsi"/>
          <w:sz w:val="24"/>
          <w:szCs w:val="24"/>
        </w:rPr>
        <w:t xml:space="preserve"> Dainis Vingris</w:t>
      </w:r>
    </w:p>
    <w:p w:rsidR="003D2E63" w:rsidRDefault="003D2E63" w:rsidP="003D2E63">
      <w:pPr>
        <w:spacing w:after="0" w:line="240" w:lineRule="auto"/>
        <w:ind w:right="-908"/>
        <w:jc w:val="both"/>
        <w:rPr>
          <w:rFonts w:asciiTheme="majorHAnsi" w:hAnsiTheme="majorHAnsi"/>
          <w:sz w:val="24"/>
          <w:szCs w:val="24"/>
        </w:rPr>
      </w:pPr>
    </w:p>
    <w:p w:rsidR="00DF196E" w:rsidRPr="00D8760A" w:rsidRDefault="003D2E63" w:rsidP="00DF196E">
      <w:pPr>
        <w:spacing w:after="0" w:line="240" w:lineRule="auto"/>
        <w:ind w:right="-874" w:firstLine="720"/>
        <w:jc w:val="both"/>
        <w:rPr>
          <w:rFonts w:asciiTheme="majorHAnsi" w:hAnsiTheme="majorHAnsi"/>
          <w:sz w:val="24"/>
          <w:szCs w:val="24"/>
        </w:rPr>
      </w:pPr>
      <w:r w:rsidRPr="003D2E63">
        <w:rPr>
          <w:rFonts w:asciiTheme="majorHAnsi" w:hAnsiTheme="majorHAnsi"/>
          <w:sz w:val="24"/>
          <w:szCs w:val="24"/>
        </w:rPr>
        <w:t>Iepazinusies ar  novada domes ekonomistes I.Sproģes</w:t>
      </w:r>
      <w:r w:rsidRPr="003D2E63">
        <w:rPr>
          <w:rFonts w:asciiTheme="majorHAnsi" w:hAnsiTheme="majorHAnsi"/>
          <w:b/>
          <w:sz w:val="24"/>
          <w:szCs w:val="24"/>
        </w:rPr>
        <w:t xml:space="preserve">  </w:t>
      </w:r>
      <w:r w:rsidRPr="003D2E63">
        <w:rPr>
          <w:rFonts w:asciiTheme="majorHAnsi" w:hAnsiTheme="majorHAnsi"/>
          <w:sz w:val="24"/>
          <w:szCs w:val="24"/>
        </w:rPr>
        <w:t>sagatavoto</w:t>
      </w:r>
      <w:r w:rsidRPr="003D2E63">
        <w:rPr>
          <w:rFonts w:asciiTheme="majorHAnsi" w:hAnsiTheme="majorHAnsi"/>
          <w:b/>
          <w:sz w:val="24"/>
          <w:szCs w:val="24"/>
        </w:rPr>
        <w:t xml:space="preserve"> </w:t>
      </w:r>
      <w:r w:rsidRPr="003D2E63">
        <w:rPr>
          <w:rFonts w:asciiTheme="majorHAnsi" w:hAnsiTheme="majorHAnsi"/>
          <w:sz w:val="24"/>
          <w:szCs w:val="24"/>
        </w:rPr>
        <w:t xml:space="preserve">informāciju un saistošo noteikumu projektu,  pamatojoties uz likuma „ Par pašvaldībām” 46.panta pirmo un otro daļu,  ņemot vērā  Finanšu pastāvīgās komitejas  23.09.2015. ieteikumu, </w:t>
      </w:r>
      <w:r w:rsidR="00DF196E"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3D2E63" w:rsidRPr="003D2E63" w:rsidRDefault="003D2E63" w:rsidP="003D2E63">
      <w:pPr>
        <w:tabs>
          <w:tab w:val="left" w:pos="364"/>
        </w:tabs>
        <w:spacing w:after="0" w:line="240" w:lineRule="auto"/>
        <w:ind w:right="-874" w:firstLine="720"/>
        <w:jc w:val="both"/>
        <w:rPr>
          <w:rFonts w:asciiTheme="majorHAnsi" w:hAnsiTheme="majorHAnsi"/>
          <w:sz w:val="24"/>
          <w:szCs w:val="24"/>
        </w:rPr>
      </w:pPr>
    </w:p>
    <w:p w:rsidR="003D2E63" w:rsidRPr="003D2E63" w:rsidRDefault="003D2E63" w:rsidP="003D2E63">
      <w:pPr>
        <w:spacing w:after="0" w:line="240" w:lineRule="auto"/>
        <w:ind w:right="-908" w:firstLine="720"/>
        <w:jc w:val="both"/>
        <w:rPr>
          <w:rFonts w:asciiTheme="majorHAnsi" w:hAnsiTheme="majorHAnsi"/>
          <w:i/>
          <w:sz w:val="24"/>
          <w:szCs w:val="24"/>
        </w:rPr>
      </w:pPr>
      <w:r w:rsidRPr="003D2E63">
        <w:rPr>
          <w:rFonts w:asciiTheme="majorHAnsi" w:hAnsiTheme="majorHAnsi"/>
          <w:sz w:val="24"/>
          <w:szCs w:val="24"/>
        </w:rPr>
        <w:t>1. Apstiprināt Kokneses novada domes sais</w:t>
      </w:r>
      <w:r w:rsidR="005F5210">
        <w:rPr>
          <w:rFonts w:asciiTheme="majorHAnsi" w:hAnsiTheme="majorHAnsi"/>
          <w:sz w:val="24"/>
          <w:szCs w:val="24"/>
        </w:rPr>
        <w:t>tošos noteikumus Nr.8</w:t>
      </w:r>
      <w:r w:rsidRPr="003D2E63">
        <w:rPr>
          <w:rFonts w:asciiTheme="majorHAnsi" w:hAnsiTheme="majorHAnsi"/>
          <w:sz w:val="24"/>
          <w:szCs w:val="24"/>
        </w:rPr>
        <w:t xml:space="preserve">  </w:t>
      </w:r>
      <w:r w:rsidRPr="003D2E63">
        <w:rPr>
          <w:rFonts w:asciiTheme="majorHAnsi" w:hAnsiTheme="majorHAnsi"/>
          <w:sz w:val="24"/>
          <w:szCs w:val="24"/>
          <w:lang w:val="es-ES"/>
        </w:rPr>
        <w:t xml:space="preserve">Par </w:t>
      </w:r>
      <w:r w:rsidRPr="003D2E63">
        <w:rPr>
          <w:rFonts w:asciiTheme="majorHAnsi" w:hAnsiTheme="majorHAnsi"/>
          <w:sz w:val="24"/>
          <w:szCs w:val="24"/>
        </w:rPr>
        <w:t>grozījumiem</w:t>
      </w:r>
      <w:r w:rsidRPr="003D2E63">
        <w:rPr>
          <w:rFonts w:asciiTheme="majorHAnsi" w:hAnsiTheme="majorHAnsi"/>
          <w:sz w:val="24"/>
          <w:szCs w:val="24"/>
          <w:lang w:val="es-ES"/>
        </w:rPr>
        <w:t xml:space="preserve">  Kokneses novada domes 28.01.2015. </w:t>
      </w:r>
      <w:r w:rsidRPr="00CE3D0D">
        <w:rPr>
          <w:rFonts w:asciiTheme="majorHAnsi" w:hAnsiTheme="majorHAnsi"/>
          <w:sz w:val="24"/>
          <w:szCs w:val="24"/>
        </w:rPr>
        <w:t>saistošajos noteikumos</w:t>
      </w:r>
      <w:r w:rsidRPr="003D2E63">
        <w:rPr>
          <w:rFonts w:asciiTheme="majorHAnsi" w:hAnsiTheme="majorHAnsi"/>
          <w:sz w:val="24"/>
          <w:szCs w:val="24"/>
          <w:lang w:val="es-ES"/>
        </w:rPr>
        <w:t xml:space="preserve"> Nr.2”</w:t>
      </w:r>
      <w:r w:rsidRPr="003D2E63">
        <w:rPr>
          <w:rFonts w:asciiTheme="majorHAnsi" w:hAnsiTheme="majorHAnsi" w:cs="Tahoma"/>
          <w:sz w:val="24"/>
          <w:szCs w:val="24"/>
          <w:lang w:val="it-IT"/>
        </w:rPr>
        <w:t xml:space="preserve"> Par Kokneses novada pašvaldības  budžetiem 2015.gadam” </w:t>
      </w:r>
      <w:r w:rsidRPr="003D2E63">
        <w:rPr>
          <w:rFonts w:asciiTheme="majorHAnsi" w:hAnsiTheme="majorHAnsi"/>
          <w:sz w:val="24"/>
          <w:szCs w:val="24"/>
        </w:rPr>
        <w:t xml:space="preserve"> </w:t>
      </w:r>
      <w:r w:rsidRPr="003D2E63">
        <w:rPr>
          <w:rFonts w:asciiTheme="majorHAnsi" w:hAnsiTheme="majorHAnsi"/>
          <w:i/>
          <w:sz w:val="24"/>
          <w:szCs w:val="24"/>
        </w:rPr>
        <w:t>( noteikumi pievienoti pielikumā).</w:t>
      </w:r>
    </w:p>
    <w:p w:rsidR="003D2E63" w:rsidRPr="003D2E63" w:rsidRDefault="003D2E63" w:rsidP="003D2E63">
      <w:pPr>
        <w:spacing w:after="0" w:line="240" w:lineRule="auto"/>
        <w:ind w:right="-908"/>
        <w:jc w:val="both"/>
        <w:rPr>
          <w:rFonts w:asciiTheme="majorHAnsi" w:hAnsiTheme="majorHAnsi"/>
          <w:sz w:val="24"/>
          <w:szCs w:val="24"/>
        </w:rPr>
      </w:pPr>
      <w:r w:rsidRPr="003D2E63">
        <w:rPr>
          <w:rFonts w:asciiTheme="majorHAnsi" w:hAnsiTheme="majorHAnsi"/>
          <w:sz w:val="24"/>
          <w:szCs w:val="24"/>
        </w:rPr>
        <w:tab/>
        <w:t xml:space="preserve">2. Saistošos noteikumus  triju dienu laikā, pēc to parakstīšanas  elektroniski  nosūtīt Vides aizsardzības un reģionālās attīstības  ministrijai.   </w:t>
      </w:r>
    </w:p>
    <w:p w:rsidR="003D2E63" w:rsidRPr="003D2E63" w:rsidRDefault="003D2E63" w:rsidP="003D2E63">
      <w:pPr>
        <w:spacing w:after="0" w:line="240" w:lineRule="auto"/>
        <w:ind w:right="-908" w:firstLine="720"/>
        <w:jc w:val="both"/>
        <w:rPr>
          <w:rFonts w:asciiTheme="majorHAnsi" w:hAnsiTheme="majorHAnsi"/>
          <w:sz w:val="24"/>
          <w:szCs w:val="24"/>
        </w:rPr>
      </w:pPr>
      <w:r w:rsidRPr="003D2E63">
        <w:rPr>
          <w:rFonts w:asciiTheme="majorHAnsi" w:hAnsiTheme="majorHAnsi"/>
          <w:sz w:val="24"/>
          <w:szCs w:val="24"/>
        </w:rPr>
        <w:t xml:space="preserve">3. Saistošie noteikumi publicējami  pašvaldības mājas lapā  </w:t>
      </w:r>
      <w:hyperlink r:id="rId28" w:history="1">
        <w:r w:rsidRPr="003D2E63">
          <w:rPr>
            <w:rStyle w:val="Hyperlink"/>
            <w:rFonts w:asciiTheme="majorHAnsi" w:hAnsiTheme="majorHAnsi"/>
            <w:sz w:val="24"/>
            <w:szCs w:val="24"/>
          </w:rPr>
          <w:t>www.koknese.lv</w:t>
        </w:r>
      </w:hyperlink>
      <w:r w:rsidRPr="003D2E63">
        <w:rPr>
          <w:rFonts w:asciiTheme="majorHAnsi" w:hAnsiTheme="majorHAnsi"/>
          <w:sz w:val="24"/>
          <w:szCs w:val="24"/>
        </w:rPr>
        <w:t xml:space="preserve">  un stājas spēkā nākošajā dienā pēc to parakstīšanas.</w:t>
      </w:r>
    </w:p>
    <w:p w:rsidR="003D2E63" w:rsidRDefault="003D2E63" w:rsidP="00627FF6">
      <w:pPr>
        <w:spacing w:after="0" w:line="240" w:lineRule="auto"/>
        <w:ind w:right="-907"/>
        <w:jc w:val="center"/>
        <w:rPr>
          <w:rFonts w:asciiTheme="majorHAnsi" w:hAnsiTheme="majorHAnsi"/>
          <w:b/>
          <w:sz w:val="24"/>
          <w:szCs w:val="24"/>
        </w:rPr>
      </w:pPr>
    </w:p>
    <w:p w:rsidR="003D2E63" w:rsidRDefault="003D2E63"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084C87" w:rsidRDefault="00084C87" w:rsidP="00627FF6">
      <w:pPr>
        <w:spacing w:after="0" w:line="240" w:lineRule="auto"/>
        <w:ind w:right="-907"/>
        <w:jc w:val="center"/>
        <w:rPr>
          <w:rFonts w:asciiTheme="majorHAnsi" w:hAnsiTheme="majorHAnsi"/>
          <w:b/>
          <w:sz w:val="24"/>
          <w:szCs w:val="24"/>
        </w:rPr>
      </w:pPr>
    </w:p>
    <w:p w:rsidR="003D2E63" w:rsidRPr="003D2E63" w:rsidRDefault="003D2E63" w:rsidP="003D2E63">
      <w:pPr>
        <w:spacing w:after="0"/>
        <w:ind w:right="-908"/>
        <w:jc w:val="center"/>
        <w:rPr>
          <w:rFonts w:asciiTheme="majorHAnsi" w:hAnsiTheme="majorHAnsi" w:cs="Tahoma"/>
          <w:i/>
          <w:sz w:val="24"/>
          <w:szCs w:val="24"/>
        </w:rPr>
      </w:pPr>
      <w:r w:rsidRPr="003D2E63">
        <w:rPr>
          <w:rFonts w:asciiTheme="majorHAnsi" w:hAnsiTheme="majorHAnsi" w:cs="Tahoma"/>
          <w:i/>
          <w:sz w:val="24"/>
          <w:szCs w:val="24"/>
        </w:rPr>
        <w:lastRenderedPageBreak/>
        <w:t>Kokneses novada Kokneses pagastā</w:t>
      </w:r>
    </w:p>
    <w:p w:rsidR="003D2E63" w:rsidRPr="003D2E63" w:rsidRDefault="003D2E63" w:rsidP="003D2E63">
      <w:pPr>
        <w:spacing w:after="0"/>
        <w:ind w:right="-908"/>
        <w:jc w:val="both"/>
        <w:rPr>
          <w:rFonts w:asciiTheme="majorHAnsi" w:hAnsiTheme="majorHAnsi" w:cs="Tahoma"/>
          <w:i/>
          <w:sz w:val="24"/>
          <w:szCs w:val="24"/>
        </w:rPr>
      </w:pPr>
    </w:p>
    <w:p w:rsidR="003D2E63" w:rsidRPr="003D2E63" w:rsidRDefault="003D2E63" w:rsidP="003D2E63">
      <w:pPr>
        <w:spacing w:after="0"/>
        <w:ind w:right="-908"/>
        <w:jc w:val="both"/>
        <w:rPr>
          <w:rFonts w:asciiTheme="majorHAnsi" w:hAnsiTheme="majorHAnsi" w:cs="Tahoma"/>
          <w:i/>
          <w:sz w:val="24"/>
          <w:szCs w:val="24"/>
        </w:rPr>
      </w:pPr>
    </w:p>
    <w:p w:rsidR="003D2E63" w:rsidRPr="003D2E63" w:rsidRDefault="003D2E63" w:rsidP="003D2E63">
      <w:pPr>
        <w:spacing w:after="0"/>
        <w:ind w:right="-908"/>
        <w:jc w:val="both"/>
        <w:rPr>
          <w:rFonts w:asciiTheme="majorHAnsi" w:hAnsiTheme="majorHAnsi" w:cs="Tahoma"/>
          <w:b/>
          <w:sz w:val="24"/>
          <w:szCs w:val="24"/>
        </w:rPr>
      </w:pPr>
      <w:r w:rsidRPr="003D2E63">
        <w:rPr>
          <w:rFonts w:asciiTheme="majorHAnsi" w:hAnsiTheme="majorHAnsi" w:cs="Tahoma"/>
          <w:b/>
          <w:sz w:val="24"/>
          <w:szCs w:val="24"/>
        </w:rPr>
        <w:t>2015. gada 30.septembrī</w:t>
      </w:r>
    </w:p>
    <w:p w:rsidR="003D2E63" w:rsidRPr="003D2E63" w:rsidRDefault="003D2E63" w:rsidP="003D2E63">
      <w:pPr>
        <w:spacing w:after="0"/>
        <w:ind w:right="-908"/>
        <w:jc w:val="right"/>
        <w:rPr>
          <w:rFonts w:asciiTheme="majorHAnsi" w:hAnsiTheme="majorHAnsi" w:cs="Tahoma"/>
          <w:b/>
          <w:sz w:val="24"/>
          <w:szCs w:val="24"/>
        </w:rPr>
      </w:pPr>
      <w:r w:rsidRPr="003D2E63">
        <w:rPr>
          <w:rFonts w:asciiTheme="majorHAnsi" w:hAnsiTheme="majorHAnsi" w:cs="Tahoma"/>
          <w:b/>
          <w:sz w:val="24"/>
          <w:szCs w:val="24"/>
        </w:rPr>
        <w:t xml:space="preserve">                                                                </w:t>
      </w:r>
      <w:r w:rsidRPr="003D2E63">
        <w:rPr>
          <w:rFonts w:asciiTheme="majorHAnsi" w:hAnsiTheme="majorHAnsi" w:cs="Tahoma"/>
          <w:b/>
          <w:sz w:val="24"/>
          <w:szCs w:val="24"/>
        </w:rPr>
        <w:tab/>
        <w:t xml:space="preserve">           </w:t>
      </w:r>
      <w:r w:rsidR="005F5210">
        <w:rPr>
          <w:rFonts w:asciiTheme="majorHAnsi" w:hAnsiTheme="majorHAnsi" w:cs="Tahoma"/>
          <w:b/>
          <w:sz w:val="24"/>
          <w:szCs w:val="24"/>
        </w:rPr>
        <w:t xml:space="preserve">       Saistošie noteikumi Nr.8</w:t>
      </w:r>
    </w:p>
    <w:p w:rsidR="003D2E63" w:rsidRPr="003D2E63" w:rsidRDefault="00084C87" w:rsidP="003D2E63">
      <w:pPr>
        <w:spacing w:after="0"/>
        <w:ind w:right="-908"/>
        <w:jc w:val="right"/>
        <w:rPr>
          <w:rFonts w:asciiTheme="majorHAnsi" w:hAnsiTheme="majorHAnsi" w:cs="Tahoma"/>
          <w:sz w:val="24"/>
          <w:szCs w:val="24"/>
        </w:rPr>
      </w:pPr>
      <w:r>
        <w:rPr>
          <w:rFonts w:asciiTheme="majorHAnsi" w:hAnsiTheme="majorHAnsi" w:cs="Tahoma"/>
          <w:sz w:val="24"/>
          <w:szCs w:val="24"/>
        </w:rPr>
        <w:t>( protokols Nr.11</w:t>
      </w:r>
      <w:r w:rsidR="005F5210">
        <w:rPr>
          <w:rFonts w:asciiTheme="majorHAnsi" w:hAnsiTheme="majorHAnsi" w:cs="Tahoma"/>
          <w:sz w:val="24"/>
          <w:szCs w:val="24"/>
        </w:rPr>
        <w:t>; lēmums Nr.7.3</w:t>
      </w:r>
    </w:p>
    <w:p w:rsidR="003D2E63" w:rsidRPr="003D2E63" w:rsidRDefault="003D2E63" w:rsidP="003D2E63">
      <w:pPr>
        <w:spacing w:after="0"/>
        <w:ind w:right="-908"/>
        <w:jc w:val="both"/>
        <w:rPr>
          <w:rFonts w:asciiTheme="majorHAnsi" w:hAnsiTheme="majorHAnsi" w:cs="Tahoma"/>
          <w:sz w:val="24"/>
          <w:szCs w:val="24"/>
        </w:rPr>
      </w:pPr>
    </w:p>
    <w:p w:rsidR="003D2E63" w:rsidRPr="003D2E63" w:rsidRDefault="003D2E63" w:rsidP="003D2E63">
      <w:pPr>
        <w:spacing w:after="0"/>
        <w:ind w:right="-908" w:firstLine="993"/>
        <w:jc w:val="right"/>
        <w:rPr>
          <w:rFonts w:asciiTheme="majorHAnsi" w:hAnsiTheme="majorHAnsi" w:cs="Tahoma"/>
          <w:i/>
        </w:rPr>
      </w:pPr>
      <w:r w:rsidRPr="003D2E63">
        <w:rPr>
          <w:rFonts w:asciiTheme="majorHAnsi" w:hAnsiTheme="majorHAnsi" w:cs="Tahoma"/>
          <w:i/>
        </w:rPr>
        <w:t xml:space="preserve">Izdoti saskaņā ar likumu „ Par valsts budžetu 2015. gadam”, </w:t>
      </w:r>
    </w:p>
    <w:p w:rsidR="003D2E63" w:rsidRPr="003D2E63" w:rsidRDefault="003D2E63" w:rsidP="003D2E63">
      <w:pPr>
        <w:spacing w:after="0"/>
        <w:ind w:right="-908" w:firstLine="993"/>
        <w:jc w:val="right"/>
        <w:rPr>
          <w:rFonts w:asciiTheme="majorHAnsi" w:hAnsiTheme="majorHAnsi" w:cs="Tahoma"/>
          <w:i/>
          <w:lang w:val="it-IT"/>
        </w:rPr>
      </w:pPr>
      <w:r w:rsidRPr="003D2E63">
        <w:rPr>
          <w:rFonts w:asciiTheme="majorHAnsi" w:hAnsiTheme="majorHAnsi" w:cs="Tahoma"/>
          <w:i/>
          <w:lang w:val="it-IT"/>
        </w:rPr>
        <w:t xml:space="preserve">likuma „ Par pašvaldībām” 14.,21. un 46. pantu, </w:t>
      </w:r>
    </w:p>
    <w:p w:rsidR="003D2E63" w:rsidRPr="003D2E63" w:rsidRDefault="003D2E63" w:rsidP="003D2E63">
      <w:pPr>
        <w:spacing w:after="0"/>
        <w:ind w:right="-908" w:firstLine="993"/>
        <w:jc w:val="right"/>
        <w:rPr>
          <w:rFonts w:asciiTheme="majorHAnsi" w:hAnsiTheme="majorHAnsi" w:cs="Tahoma"/>
          <w:i/>
          <w:lang w:val="it-IT"/>
        </w:rPr>
      </w:pPr>
      <w:r w:rsidRPr="003D2E63">
        <w:rPr>
          <w:rFonts w:asciiTheme="majorHAnsi" w:hAnsiTheme="majorHAnsi" w:cs="Tahoma"/>
          <w:i/>
          <w:lang w:val="it-IT"/>
        </w:rPr>
        <w:t>likuma  „ Par budžetu un finanšu vadību” 11.,41. pantu,</w:t>
      </w:r>
    </w:p>
    <w:p w:rsidR="003D2E63" w:rsidRPr="003D2E63" w:rsidRDefault="003D2E63" w:rsidP="003D2E63">
      <w:pPr>
        <w:spacing w:after="0"/>
        <w:ind w:right="-908" w:firstLine="720"/>
        <w:jc w:val="right"/>
        <w:rPr>
          <w:rFonts w:asciiTheme="majorHAnsi" w:hAnsiTheme="majorHAnsi" w:cs="Tahoma"/>
          <w:i/>
          <w:lang w:val="it-IT"/>
        </w:rPr>
      </w:pPr>
      <w:r w:rsidRPr="003D2E63">
        <w:rPr>
          <w:rFonts w:asciiTheme="majorHAnsi" w:hAnsiTheme="majorHAnsi" w:cs="Tahoma"/>
          <w:i/>
          <w:lang w:val="it-IT"/>
        </w:rPr>
        <w:t xml:space="preserve"> likumu „ Par pašvaldību budžetiem” </w:t>
      </w:r>
    </w:p>
    <w:p w:rsidR="003D2E63" w:rsidRPr="003D2E63" w:rsidRDefault="003D2E63" w:rsidP="003D2E63">
      <w:pPr>
        <w:spacing w:after="0"/>
        <w:ind w:right="-908"/>
        <w:jc w:val="both"/>
        <w:rPr>
          <w:rFonts w:asciiTheme="majorHAnsi" w:hAnsiTheme="majorHAnsi" w:cs="Tahoma"/>
          <w:b/>
          <w:sz w:val="24"/>
          <w:szCs w:val="24"/>
          <w:lang w:val="it-IT"/>
        </w:rPr>
      </w:pPr>
    </w:p>
    <w:p w:rsidR="003D2E63" w:rsidRPr="003D2E63" w:rsidRDefault="003D2E63" w:rsidP="003D2E63">
      <w:pPr>
        <w:spacing w:after="0"/>
        <w:ind w:right="-908"/>
        <w:jc w:val="both"/>
        <w:rPr>
          <w:rFonts w:asciiTheme="majorHAnsi" w:hAnsiTheme="majorHAnsi" w:cs="Tahoma"/>
          <w:i/>
          <w:sz w:val="24"/>
          <w:szCs w:val="24"/>
        </w:rPr>
      </w:pPr>
    </w:p>
    <w:p w:rsidR="003D2E63" w:rsidRPr="003D2E63" w:rsidRDefault="003D2E63" w:rsidP="003D2E63">
      <w:pPr>
        <w:spacing w:after="0"/>
        <w:ind w:left="851" w:right="-908" w:firstLine="567"/>
        <w:jc w:val="both"/>
        <w:rPr>
          <w:rFonts w:asciiTheme="majorHAnsi" w:hAnsiTheme="majorHAnsi" w:cs="Tahoma"/>
          <w:b/>
          <w:sz w:val="24"/>
          <w:szCs w:val="24"/>
          <w:lang w:val="it-IT"/>
        </w:rPr>
      </w:pPr>
    </w:p>
    <w:p w:rsidR="003D2E63" w:rsidRPr="003D2E63" w:rsidRDefault="003D2E63" w:rsidP="003D2E63">
      <w:pPr>
        <w:spacing w:after="0"/>
        <w:ind w:left="142" w:right="-908"/>
        <w:jc w:val="center"/>
        <w:rPr>
          <w:rFonts w:asciiTheme="majorHAnsi" w:hAnsiTheme="majorHAnsi" w:cs="Tahoma"/>
          <w:sz w:val="28"/>
          <w:szCs w:val="28"/>
        </w:rPr>
      </w:pPr>
      <w:r w:rsidRPr="003D2E63">
        <w:rPr>
          <w:rFonts w:asciiTheme="majorHAnsi" w:hAnsiTheme="majorHAnsi" w:cs="Tahoma"/>
          <w:b/>
          <w:sz w:val="28"/>
          <w:szCs w:val="28"/>
        </w:rPr>
        <w:t xml:space="preserve">“ Par grozījumiem Kokneses novada domes saistošajos noteikumos 28.01.2015. Nr.1  „ Par pašvaldības budžetiem 2015.gadam” </w:t>
      </w:r>
      <w:r w:rsidRPr="003D2E63">
        <w:rPr>
          <w:rFonts w:asciiTheme="majorHAnsi" w:hAnsiTheme="majorHAnsi" w:cs="Tahoma"/>
          <w:sz w:val="28"/>
          <w:szCs w:val="28"/>
        </w:rPr>
        <w:t xml:space="preserve"> </w:t>
      </w:r>
      <w:r w:rsidRPr="003D2E63">
        <w:rPr>
          <w:rFonts w:asciiTheme="majorHAnsi" w:hAnsiTheme="majorHAnsi" w:cs="Tahoma"/>
          <w:b/>
          <w:sz w:val="28"/>
          <w:szCs w:val="28"/>
        </w:rPr>
        <w:t>”</w:t>
      </w:r>
    </w:p>
    <w:p w:rsidR="003D2E63" w:rsidRPr="003D2E63" w:rsidRDefault="003D2E63" w:rsidP="003D2E63">
      <w:pPr>
        <w:spacing w:after="0"/>
        <w:ind w:left="851" w:right="-908" w:firstLine="567"/>
        <w:jc w:val="center"/>
        <w:rPr>
          <w:rFonts w:asciiTheme="majorHAnsi" w:hAnsiTheme="majorHAnsi" w:cs="Tahoma"/>
          <w:sz w:val="28"/>
          <w:szCs w:val="28"/>
        </w:rPr>
      </w:pPr>
    </w:p>
    <w:p w:rsidR="003D2E63" w:rsidRPr="003D2E63" w:rsidRDefault="003D2E63" w:rsidP="003D2E63">
      <w:pPr>
        <w:spacing w:after="0"/>
        <w:ind w:left="851" w:right="-908" w:firstLine="567"/>
        <w:jc w:val="both"/>
        <w:rPr>
          <w:rFonts w:asciiTheme="majorHAnsi" w:hAnsiTheme="majorHAnsi" w:cs="Tahoma"/>
          <w:sz w:val="24"/>
          <w:szCs w:val="24"/>
        </w:rPr>
      </w:pPr>
    </w:p>
    <w:p w:rsidR="003D2E63" w:rsidRPr="003D2E63" w:rsidRDefault="003D2E63" w:rsidP="003D2E63">
      <w:pPr>
        <w:spacing w:after="0"/>
        <w:ind w:left="426" w:right="-908" w:firstLine="567"/>
        <w:jc w:val="both"/>
        <w:rPr>
          <w:rFonts w:asciiTheme="majorHAnsi" w:hAnsiTheme="majorHAnsi" w:cs="Tahoma"/>
          <w:sz w:val="24"/>
          <w:szCs w:val="24"/>
        </w:rPr>
      </w:pPr>
      <w:r w:rsidRPr="003D2E63">
        <w:rPr>
          <w:rFonts w:asciiTheme="majorHAnsi" w:hAnsiTheme="majorHAnsi" w:cs="Tahoma"/>
          <w:sz w:val="24"/>
          <w:szCs w:val="24"/>
        </w:rPr>
        <w:t xml:space="preserve">1.Izdarīt Kokneses novada domes saistošajos noteikumos Nr.1 „Par pašvaldības budžetiem 2015.gadam” šādus grozījumus: </w:t>
      </w:r>
    </w:p>
    <w:p w:rsidR="003D2E63" w:rsidRPr="003D2E63" w:rsidRDefault="003D2E63" w:rsidP="003D2E63">
      <w:pPr>
        <w:spacing w:after="0"/>
        <w:ind w:left="426" w:right="-908" w:firstLine="567"/>
        <w:jc w:val="both"/>
        <w:rPr>
          <w:rFonts w:asciiTheme="majorHAnsi" w:hAnsiTheme="majorHAnsi" w:cs="Tahoma"/>
          <w:sz w:val="24"/>
          <w:szCs w:val="24"/>
        </w:rPr>
      </w:pPr>
    </w:p>
    <w:p w:rsidR="003D2E63" w:rsidRPr="003D2E63" w:rsidRDefault="003D2E63" w:rsidP="003D2E63">
      <w:pPr>
        <w:spacing w:after="0"/>
        <w:ind w:left="426" w:right="-908"/>
        <w:jc w:val="both"/>
        <w:rPr>
          <w:rFonts w:asciiTheme="majorHAnsi" w:hAnsiTheme="majorHAnsi" w:cs="Tahoma"/>
          <w:sz w:val="24"/>
          <w:szCs w:val="24"/>
        </w:rPr>
      </w:pPr>
      <w:r w:rsidRPr="003D2E63">
        <w:rPr>
          <w:rFonts w:asciiTheme="majorHAnsi" w:hAnsiTheme="majorHAnsi" w:cs="Tahoma"/>
          <w:sz w:val="24"/>
          <w:szCs w:val="24"/>
          <w:u w:val="single"/>
        </w:rPr>
        <w:t>Izteikt 1.punktu šādā redakcijā:</w:t>
      </w:r>
    </w:p>
    <w:p w:rsidR="003D2E63" w:rsidRPr="003D2E63" w:rsidRDefault="003D2E63" w:rsidP="003D2E63">
      <w:pPr>
        <w:spacing w:after="0"/>
        <w:ind w:left="644" w:right="-908"/>
        <w:jc w:val="both"/>
        <w:rPr>
          <w:rFonts w:asciiTheme="majorHAnsi" w:hAnsiTheme="majorHAnsi" w:cs="Tahoma"/>
          <w:sz w:val="24"/>
          <w:szCs w:val="24"/>
        </w:rPr>
      </w:pPr>
      <w:r w:rsidRPr="003D2E63">
        <w:rPr>
          <w:rFonts w:asciiTheme="majorHAnsi" w:hAnsiTheme="majorHAnsi" w:cs="Tahoma"/>
          <w:b/>
          <w:sz w:val="24"/>
          <w:szCs w:val="24"/>
        </w:rPr>
        <w:t>Apstiprināt Kokneses pašvaldības pamatbudžetu</w:t>
      </w:r>
      <w:r w:rsidRPr="003D2E63">
        <w:rPr>
          <w:rFonts w:asciiTheme="majorHAnsi" w:hAnsiTheme="majorHAnsi" w:cs="Tahoma"/>
          <w:sz w:val="24"/>
          <w:szCs w:val="24"/>
        </w:rPr>
        <w:t xml:space="preserve"> 2015.gadam (1.,2.,2.a, 3. pielikumi): </w:t>
      </w:r>
    </w:p>
    <w:p w:rsidR="003D2E63" w:rsidRPr="003D2E63" w:rsidRDefault="003D2E63" w:rsidP="003D2E63">
      <w:pPr>
        <w:spacing w:after="0"/>
        <w:ind w:left="795" w:right="-908"/>
        <w:jc w:val="both"/>
        <w:rPr>
          <w:rFonts w:asciiTheme="majorHAnsi" w:hAnsiTheme="majorHAnsi" w:cs="Tahoma"/>
          <w:sz w:val="24"/>
          <w:szCs w:val="24"/>
        </w:rPr>
      </w:pPr>
      <w:r w:rsidRPr="003D2E63">
        <w:rPr>
          <w:rFonts w:asciiTheme="majorHAnsi" w:hAnsiTheme="majorHAnsi" w:cs="Tahoma"/>
          <w:sz w:val="24"/>
          <w:szCs w:val="24"/>
          <w:u w:val="single"/>
        </w:rPr>
        <w:t>Ieņēmumi</w:t>
      </w:r>
      <w:r w:rsidRPr="003D2E63">
        <w:rPr>
          <w:rFonts w:asciiTheme="majorHAnsi" w:hAnsiTheme="majorHAnsi" w:cs="Tahoma"/>
          <w:sz w:val="24"/>
          <w:szCs w:val="24"/>
        </w:rPr>
        <w:t xml:space="preserve"> </w:t>
      </w:r>
      <w:r w:rsidRPr="003D2E63">
        <w:rPr>
          <w:rFonts w:asciiTheme="majorHAnsi" w:hAnsiTheme="majorHAnsi" w:cs="Tahoma"/>
          <w:b/>
          <w:sz w:val="24"/>
          <w:szCs w:val="24"/>
        </w:rPr>
        <w:t>7 788 594</w:t>
      </w:r>
      <w:r w:rsidRPr="003D2E63">
        <w:rPr>
          <w:rFonts w:asciiTheme="majorHAnsi" w:hAnsiTheme="majorHAnsi" w:cs="Tahoma"/>
          <w:sz w:val="24"/>
          <w:szCs w:val="24"/>
        </w:rPr>
        <w:t xml:space="preserve"> euro</w:t>
      </w:r>
      <w:r w:rsidRPr="003D2E63">
        <w:rPr>
          <w:rFonts w:asciiTheme="majorHAnsi" w:hAnsiTheme="majorHAnsi" w:cs="Tahoma"/>
          <w:bCs/>
          <w:sz w:val="24"/>
          <w:szCs w:val="24"/>
        </w:rPr>
        <w:t xml:space="preserve"> </w:t>
      </w:r>
      <w:r w:rsidRPr="003D2E63">
        <w:rPr>
          <w:rFonts w:asciiTheme="majorHAnsi" w:hAnsiTheme="majorHAnsi" w:cs="Tahoma"/>
          <w:sz w:val="24"/>
          <w:szCs w:val="24"/>
        </w:rPr>
        <w:t>,</w:t>
      </w:r>
    </w:p>
    <w:p w:rsidR="003D2E63" w:rsidRPr="003D2E63" w:rsidRDefault="003D2E63" w:rsidP="003D2E63">
      <w:pPr>
        <w:spacing w:after="0"/>
        <w:ind w:left="795" w:right="-908"/>
        <w:jc w:val="both"/>
        <w:rPr>
          <w:rFonts w:asciiTheme="majorHAnsi" w:hAnsiTheme="majorHAnsi" w:cs="Tahoma"/>
          <w:bCs/>
          <w:sz w:val="24"/>
          <w:szCs w:val="24"/>
        </w:rPr>
      </w:pPr>
      <w:r w:rsidRPr="003D2E63">
        <w:rPr>
          <w:rFonts w:asciiTheme="majorHAnsi" w:hAnsiTheme="majorHAnsi" w:cs="Tahoma"/>
          <w:sz w:val="24"/>
          <w:szCs w:val="24"/>
          <w:u w:val="single"/>
        </w:rPr>
        <w:t>Izdevumi</w:t>
      </w:r>
      <w:r w:rsidRPr="003D2E63">
        <w:rPr>
          <w:rFonts w:asciiTheme="majorHAnsi" w:hAnsiTheme="majorHAnsi" w:cs="Tahoma"/>
          <w:sz w:val="24"/>
          <w:szCs w:val="24"/>
        </w:rPr>
        <w:t xml:space="preserve">  </w:t>
      </w:r>
      <w:r w:rsidRPr="003D2E63">
        <w:rPr>
          <w:rFonts w:asciiTheme="majorHAnsi" w:hAnsiTheme="majorHAnsi" w:cs="Tahoma"/>
          <w:b/>
          <w:bCs/>
          <w:sz w:val="24"/>
          <w:szCs w:val="24"/>
        </w:rPr>
        <w:t>7 887 789</w:t>
      </w:r>
      <w:r w:rsidRPr="003D2E63">
        <w:rPr>
          <w:rFonts w:asciiTheme="majorHAnsi" w:hAnsiTheme="majorHAnsi" w:cs="Tahoma"/>
          <w:bCs/>
          <w:sz w:val="24"/>
          <w:szCs w:val="24"/>
        </w:rPr>
        <w:t xml:space="preserve"> euro </w:t>
      </w:r>
    </w:p>
    <w:p w:rsidR="003D2E63" w:rsidRPr="003D2E63" w:rsidRDefault="003D2E63" w:rsidP="003D2E63">
      <w:pPr>
        <w:spacing w:after="0"/>
        <w:ind w:left="795" w:right="-908"/>
        <w:jc w:val="both"/>
        <w:rPr>
          <w:rFonts w:asciiTheme="majorHAnsi" w:hAnsiTheme="majorHAnsi" w:cs="Tahoma"/>
          <w:sz w:val="24"/>
          <w:szCs w:val="24"/>
        </w:rPr>
      </w:pPr>
      <w:r w:rsidRPr="003D2E63">
        <w:rPr>
          <w:rFonts w:asciiTheme="majorHAnsi" w:hAnsiTheme="majorHAnsi" w:cs="Tahoma"/>
          <w:sz w:val="24"/>
          <w:szCs w:val="24"/>
          <w:u w:val="single"/>
        </w:rPr>
        <w:t>Finansēšana:</w:t>
      </w:r>
      <w:r w:rsidRPr="003D2E63">
        <w:rPr>
          <w:rFonts w:asciiTheme="majorHAnsi" w:hAnsiTheme="majorHAnsi" w:cs="Tahoma"/>
          <w:sz w:val="24"/>
          <w:szCs w:val="24"/>
        </w:rPr>
        <w:t xml:space="preserve"> </w:t>
      </w:r>
    </w:p>
    <w:p w:rsidR="003D2E63" w:rsidRPr="003D2E63" w:rsidRDefault="003D2E63" w:rsidP="003D2E63">
      <w:pPr>
        <w:spacing w:after="0"/>
        <w:ind w:left="795" w:right="-908"/>
        <w:jc w:val="both"/>
        <w:rPr>
          <w:rFonts w:asciiTheme="majorHAnsi" w:hAnsiTheme="majorHAnsi" w:cs="Tahoma"/>
          <w:sz w:val="24"/>
          <w:szCs w:val="24"/>
        </w:rPr>
      </w:pPr>
      <w:r w:rsidRPr="003D2E63">
        <w:rPr>
          <w:rFonts w:asciiTheme="majorHAnsi" w:hAnsiTheme="majorHAnsi" w:cs="Tahoma"/>
          <w:sz w:val="24"/>
          <w:szCs w:val="24"/>
        </w:rPr>
        <w:t xml:space="preserve">-aizņēmumu pamatsummu atmaksa </w:t>
      </w:r>
      <w:r w:rsidRPr="003D2E63">
        <w:rPr>
          <w:rFonts w:asciiTheme="majorHAnsi" w:hAnsiTheme="majorHAnsi" w:cs="Tahoma"/>
          <w:b/>
          <w:sz w:val="24"/>
          <w:szCs w:val="24"/>
        </w:rPr>
        <w:t>556 701</w:t>
      </w:r>
      <w:r w:rsidRPr="003D2E63">
        <w:rPr>
          <w:rFonts w:asciiTheme="majorHAnsi" w:hAnsiTheme="majorHAnsi" w:cs="Tahoma"/>
          <w:sz w:val="24"/>
          <w:szCs w:val="24"/>
        </w:rPr>
        <w:t xml:space="preserve"> euro,</w:t>
      </w:r>
    </w:p>
    <w:p w:rsidR="003D2E63" w:rsidRPr="003D2E63" w:rsidRDefault="003D2E63" w:rsidP="003D2E63">
      <w:pPr>
        <w:spacing w:after="0"/>
        <w:ind w:left="795" w:right="-908"/>
        <w:jc w:val="both"/>
        <w:rPr>
          <w:rFonts w:asciiTheme="majorHAnsi" w:hAnsiTheme="majorHAnsi" w:cs="Tahoma"/>
          <w:sz w:val="24"/>
          <w:szCs w:val="24"/>
        </w:rPr>
      </w:pPr>
      <w:r w:rsidRPr="003D2E63">
        <w:rPr>
          <w:rFonts w:asciiTheme="majorHAnsi" w:hAnsiTheme="majorHAnsi" w:cs="Tahoma"/>
          <w:sz w:val="24"/>
          <w:szCs w:val="24"/>
        </w:rPr>
        <w:t xml:space="preserve">-aizņēmuma saņemšana </w:t>
      </w:r>
      <w:r w:rsidRPr="003D2E63">
        <w:rPr>
          <w:rFonts w:asciiTheme="majorHAnsi" w:hAnsiTheme="majorHAnsi" w:cs="Tahoma"/>
          <w:b/>
          <w:sz w:val="24"/>
          <w:szCs w:val="24"/>
        </w:rPr>
        <w:t>42 000</w:t>
      </w:r>
      <w:r w:rsidRPr="003D2E63">
        <w:rPr>
          <w:rFonts w:asciiTheme="majorHAnsi" w:hAnsiTheme="majorHAnsi" w:cs="Tahoma"/>
          <w:sz w:val="24"/>
          <w:szCs w:val="24"/>
        </w:rPr>
        <w:t xml:space="preserve"> euro,</w:t>
      </w:r>
    </w:p>
    <w:p w:rsidR="003D2E63" w:rsidRPr="003D2E63" w:rsidRDefault="003D2E63" w:rsidP="003D2E63">
      <w:pPr>
        <w:spacing w:after="0"/>
        <w:ind w:left="795" w:right="-908"/>
        <w:jc w:val="both"/>
        <w:rPr>
          <w:rFonts w:asciiTheme="majorHAnsi" w:hAnsiTheme="majorHAnsi" w:cs="Tahoma"/>
          <w:sz w:val="24"/>
          <w:szCs w:val="24"/>
        </w:rPr>
      </w:pPr>
      <w:r w:rsidRPr="003D2E63">
        <w:rPr>
          <w:rFonts w:asciiTheme="majorHAnsi" w:hAnsiTheme="majorHAnsi" w:cs="Tahoma"/>
          <w:sz w:val="24"/>
          <w:szCs w:val="24"/>
        </w:rPr>
        <w:t xml:space="preserve">-līdzekļu atlikums 2015.gada sākumā </w:t>
      </w:r>
      <w:r w:rsidRPr="003D2E63">
        <w:rPr>
          <w:rFonts w:asciiTheme="majorHAnsi" w:hAnsiTheme="majorHAnsi" w:cs="Tahoma"/>
          <w:b/>
          <w:sz w:val="24"/>
          <w:szCs w:val="24"/>
        </w:rPr>
        <w:t xml:space="preserve">754 328 </w:t>
      </w:r>
      <w:r w:rsidRPr="003D2E63">
        <w:rPr>
          <w:rFonts w:asciiTheme="majorHAnsi" w:hAnsiTheme="majorHAnsi" w:cs="Tahoma"/>
          <w:sz w:val="24"/>
          <w:szCs w:val="24"/>
        </w:rPr>
        <w:t>euro,</w:t>
      </w:r>
    </w:p>
    <w:p w:rsidR="003D2E63" w:rsidRPr="003D2E63" w:rsidRDefault="003D2E63" w:rsidP="003D2E63">
      <w:pPr>
        <w:spacing w:after="0"/>
        <w:ind w:left="795" w:right="-908"/>
        <w:jc w:val="both"/>
        <w:rPr>
          <w:rFonts w:asciiTheme="majorHAnsi" w:hAnsiTheme="majorHAnsi" w:cs="Tahoma"/>
          <w:sz w:val="24"/>
          <w:szCs w:val="24"/>
        </w:rPr>
      </w:pPr>
      <w:r w:rsidRPr="003D2E63">
        <w:rPr>
          <w:rFonts w:asciiTheme="majorHAnsi" w:hAnsiTheme="majorHAnsi" w:cs="Tahoma"/>
          <w:sz w:val="24"/>
          <w:szCs w:val="24"/>
        </w:rPr>
        <w:t xml:space="preserve">-līdzekļu atlikumu 2015.gada beigās  </w:t>
      </w:r>
      <w:r w:rsidRPr="003D2E63">
        <w:rPr>
          <w:rFonts w:asciiTheme="majorHAnsi" w:hAnsiTheme="majorHAnsi" w:cs="Tahoma"/>
          <w:b/>
          <w:sz w:val="24"/>
          <w:szCs w:val="24"/>
        </w:rPr>
        <w:t xml:space="preserve">140 432 </w:t>
      </w:r>
      <w:r w:rsidRPr="003D2E63">
        <w:rPr>
          <w:rFonts w:asciiTheme="majorHAnsi" w:hAnsiTheme="majorHAnsi" w:cs="Tahoma"/>
          <w:sz w:val="24"/>
          <w:szCs w:val="24"/>
        </w:rPr>
        <w:t>euro.</w:t>
      </w:r>
    </w:p>
    <w:p w:rsidR="003D2E63" w:rsidRPr="003D2E63" w:rsidRDefault="003D2E63" w:rsidP="003D2E63">
      <w:pPr>
        <w:spacing w:after="0"/>
        <w:ind w:left="426" w:right="-908"/>
        <w:jc w:val="both"/>
        <w:rPr>
          <w:rFonts w:asciiTheme="majorHAnsi" w:hAnsiTheme="majorHAnsi" w:cs="Tahoma"/>
          <w:sz w:val="24"/>
          <w:szCs w:val="24"/>
        </w:rPr>
      </w:pPr>
    </w:p>
    <w:p w:rsidR="003D2E63" w:rsidRPr="003D2E63" w:rsidRDefault="003D2E63" w:rsidP="003D2E63">
      <w:pPr>
        <w:spacing w:after="0"/>
        <w:ind w:left="426" w:right="-908"/>
        <w:jc w:val="both"/>
        <w:rPr>
          <w:rFonts w:asciiTheme="majorHAnsi" w:hAnsiTheme="majorHAnsi" w:cs="Tahoma"/>
          <w:sz w:val="24"/>
          <w:szCs w:val="24"/>
        </w:rPr>
      </w:pPr>
      <w:r w:rsidRPr="003D2E63">
        <w:rPr>
          <w:rFonts w:asciiTheme="majorHAnsi" w:hAnsiTheme="majorHAnsi" w:cs="Tahoma"/>
          <w:sz w:val="24"/>
          <w:szCs w:val="24"/>
        </w:rPr>
        <w:t>Atbilstoši grozot 1.,2.,2.a, 3. pielikumus.</w:t>
      </w:r>
    </w:p>
    <w:p w:rsidR="003D2E63" w:rsidRPr="003D2E63" w:rsidRDefault="003D2E63" w:rsidP="003D2E63">
      <w:pPr>
        <w:spacing w:after="0"/>
        <w:ind w:left="426" w:right="-908"/>
        <w:jc w:val="both"/>
        <w:rPr>
          <w:rFonts w:asciiTheme="majorHAnsi" w:hAnsiTheme="majorHAnsi" w:cs="Tahoma"/>
          <w:sz w:val="24"/>
          <w:szCs w:val="24"/>
        </w:rPr>
      </w:pP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 xml:space="preserve">2. </w:t>
      </w:r>
      <w:r w:rsidRPr="003D2E63">
        <w:rPr>
          <w:rFonts w:asciiTheme="majorHAnsi" w:hAnsiTheme="majorHAnsi" w:cs="Tahoma"/>
          <w:b/>
          <w:sz w:val="24"/>
          <w:szCs w:val="24"/>
        </w:rPr>
        <w:t>Apstiprināt līdzekļu neparedzētiem gadījumiem izlietojumu</w:t>
      </w:r>
      <w:r w:rsidRPr="003D2E63">
        <w:rPr>
          <w:rFonts w:asciiTheme="majorHAnsi" w:hAnsiTheme="majorHAnsi" w:cs="Tahoma"/>
          <w:sz w:val="24"/>
          <w:szCs w:val="24"/>
        </w:rPr>
        <w:t xml:space="preserve"> 50 958 euro apmērā:</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2.1. 1000 euro biedrībai “ Latvijas Sarkanais krusts” humānās palīdzības sniegšanai Ukrainai ( 8.jūlija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2.2. 2895 euro projekta “ Zivju resursu aizsardzības pasākumi Kokneses novada publiskajos ūdeņos” līdzfinansējuma palielināšanai (27. maija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2.3. 760 euro PA “ Kokneses tūrisma centrs” palīgstrādniekam ( 27. maija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2.4. 3160 euro projekta “ Hanzas pieeja jaunu ilgtspējīgu savienību veidošanai” līdzfinansējumam un naudas plūsmas nodrošināšanai.(27. maija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lastRenderedPageBreak/>
        <w:t>2.5. 3990 euro Kokneses pilsdrupu B sienas konservācijas darbu veikšanai (26.augusta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2.6.  26 000 euro papildus projektam “ Daugavas ielas asfaltēšana” (8.jūlija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2.7.  1700 euro ielas grants seguma mehanizētai atjaunošanai Bormaņu ciemā (26.jūnija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2.8.    2313 euro bruģakmens seguma izbūvei pie katlu mājas Koknesē ( 26.jūnija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2.9.   6000 euro Bebru pagasta stadiona ēkas un tribīņu rekonstrukcijas plānoto darbu veikšanai (26.jūnija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2.10.  2700 euro Iršu pagasta Pērses skolas trenežieru zāles remontam (26.jūnija lēmums),</w:t>
      </w:r>
    </w:p>
    <w:p w:rsidR="003D2E63" w:rsidRPr="003D2E63" w:rsidRDefault="003D2E63" w:rsidP="009D776C">
      <w:pPr>
        <w:spacing w:after="0"/>
        <w:ind w:right="-908" w:firstLine="567"/>
        <w:jc w:val="both"/>
        <w:rPr>
          <w:rFonts w:asciiTheme="majorHAnsi" w:hAnsiTheme="majorHAnsi" w:cs="Tahoma"/>
          <w:sz w:val="24"/>
          <w:szCs w:val="24"/>
        </w:rPr>
      </w:pPr>
      <w:r w:rsidRPr="003D2E63">
        <w:rPr>
          <w:rFonts w:asciiTheme="majorHAnsi" w:hAnsiTheme="majorHAnsi" w:cs="Tahoma"/>
          <w:sz w:val="24"/>
          <w:szCs w:val="24"/>
        </w:rPr>
        <w:t>2.11.  440 euro dalības maksu segšanai pasaules orķestru festivālā Vīnē (8.jūlija lēmums)</w:t>
      </w:r>
    </w:p>
    <w:p w:rsidR="003D2E63" w:rsidRPr="003D2E63" w:rsidRDefault="003D2E63" w:rsidP="009D776C">
      <w:pPr>
        <w:spacing w:after="0"/>
        <w:ind w:right="-908" w:firstLine="567"/>
        <w:jc w:val="both"/>
        <w:rPr>
          <w:rFonts w:asciiTheme="majorHAnsi" w:hAnsiTheme="majorHAnsi" w:cs="Tahoma"/>
          <w:sz w:val="24"/>
          <w:szCs w:val="24"/>
        </w:rPr>
      </w:pPr>
    </w:p>
    <w:p w:rsidR="003D2E63" w:rsidRDefault="003D2E63" w:rsidP="009D776C">
      <w:pPr>
        <w:spacing w:after="0" w:line="240" w:lineRule="auto"/>
        <w:ind w:right="-908" w:firstLine="720"/>
        <w:jc w:val="both"/>
        <w:rPr>
          <w:rFonts w:asciiTheme="majorHAnsi" w:hAnsiTheme="majorHAnsi" w:cs="Tahoma"/>
          <w:sz w:val="24"/>
          <w:szCs w:val="24"/>
        </w:rPr>
      </w:pPr>
      <w:r w:rsidRPr="003D2E63">
        <w:rPr>
          <w:rFonts w:asciiTheme="majorHAnsi" w:hAnsiTheme="majorHAnsi" w:cs="Tahoma"/>
          <w:sz w:val="24"/>
          <w:szCs w:val="24"/>
        </w:rPr>
        <w:t>Līdzekļu neparedzētiem gadījumiem atlikums, ņemot vērā iepriekšminētos grozījumus , ir 18 416 euro</w:t>
      </w:r>
    </w:p>
    <w:p w:rsidR="00084C87" w:rsidRDefault="00084C87" w:rsidP="009D776C">
      <w:pPr>
        <w:spacing w:after="0" w:line="240" w:lineRule="auto"/>
        <w:ind w:right="-908" w:firstLine="720"/>
        <w:jc w:val="both"/>
        <w:rPr>
          <w:rFonts w:asciiTheme="majorHAnsi" w:hAnsiTheme="majorHAnsi" w:cs="Tahoma"/>
          <w:sz w:val="24"/>
          <w:szCs w:val="24"/>
        </w:rPr>
      </w:pPr>
    </w:p>
    <w:p w:rsidR="00084C87" w:rsidRPr="003D2E63" w:rsidRDefault="00084C87" w:rsidP="009D776C">
      <w:pPr>
        <w:spacing w:after="0" w:line="240" w:lineRule="auto"/>
        <w:ind w:right="-908" w:firstLine="720"/>
        <w:jc w:val="both"/>
        <w:rPr>
          <w:rFonts w:asciiTheme="majorHAnsi" w:hAnsiTheme="majorHAnsi"/>
          <w:b/>
          <w:sz w:val="24"/>
          <w:szCs w:val="24"/>
        </w:rPr>
      </w:pPr>
    </w:p>
    <w:p w:rsidR="003D2E63" w:rsidRDefault="003D2E63" w:rsidP="009D776C">
      <w:pPr>
        <w:spacing w:after="0" w:line="240" w:lineRule="auto"/>
        <w:ind w:right="-908"/>
        <w:jc w:val="both"/>
        <w:rPr>
          <w:rFonts w:asciiTheme="majorHAnsi" w:hAnsiTheme="majorHAnsi"/>
          <w:b/>
          <w:sz w:val="24"/>
          <w:szCs w:val="24"/>
        </w:rPr>
      </w:pPr>
    </w:p>
    <w:p w:rsidR="00206CCC" w:rsidRPr="003D2E63" w:rsidRDefault="00206CCC" w:rsidP="009D776C">
      <w:pPr>
        <w:spacing w:after="0" w:line="240" w:lineRule="auto"/>
        <w:ind w:right="-908"/>
        <w:jc w:val="both"/>
        <w:rPr>
          <w:rFonts w:asciiTheme="majorHAnsi" w:hAnsiTheme="majorHAnsi"/>
          <w:b/>
          <w:sz w:val="24"/>
          <w:szCs w:val="24"/>
        </w:rPr>
      </w:pPr>
    </w:p>
    <w:p w:rsidR="00C66EFB" w:rsidRDefault="00627FF6" w:rsidP="00627FF6">
      <w:pPr>
        <w:spacing w:after="0" w:line="240" w:lineRule="auto"/>
        <w:ind w:right="-902"/>
        <w:jc w:val="center"/>
        <w:rPr>
          <w:rFonts w:asciiTheme="majorHAnsi" w:hAnsiTheme="majorHAnsi" w:cs="Arial"/>
          <w:b/>
          <w:bCs/>
          <w:sz w:val="24"/>
          <w:szCs w:val="24"/>
        </w:rPr>
      </w:pPr>
      <w:r w:rsidRPr="00017FC1">
        <w:rPr>
          <w:rFonts w:asciiTheme="majorHAnsi" w:hAnsiTheme="majorHAnsi"/>
          <w:b/>
          <w:sz w:val="24"/>
          <w:szCs w:val="24"/>
        </w:rPr>
        <w:t>7.4</w:t>
      </w:r>
      <w:r w:rsidRPr="00017FC1">
        <w:rPr>
          <w:rFonts w:asciiTheme="majorHAnsi" w:hAnsiTheme="majorHAnsi"/>
          <w:i/>
          <w:sz w:val="24"/>
          <w:szCs w:val="24"/>
        </w:rPr>
        <w:t>.</w:t>
      </w:r>
      <w:r w:rsidRPr="00017FC1">
        <w:rPr>
          <w:rFonts w:asciiTheme="majorHAnsi" w:hAnsiTheme="majorHAnsi" w:cs="Arial"/>
          <w:b/>
          <w:bCs/>
          <w:sz w:val="24"/>
          <w:szCs w:val="24"/>
        </w:rPr>
        <w:t xml:space="preserve"> </w:t>
      </w:r>
    </w:p>
    <w:p w:rsidR="00627FF6" w:rsidRDefault="00627FF6" w:rsidP="00627FF6">
      <w:pPr>
        <w:spacing w:after="0" w:line="240" w:lineRule="auto"/>
        <w:ind w:right="-902"/>
        <w:jc w:val="center"/>
        <w:rPr>
          <w:rFonts w:asciiTheme="majorHAnsi" w:hAnsiTheme="majorHAnsi" w:cs="Arial"/>
          <w:b/>
          <w:bCs/>
          <w:sz w:val="24"/>
          <w:szCs w:val="24"/>
        </w:rPr>
      </w:pPr>
      <w:r w:rsidRPr="00017FC1">
        <w:rPr>
          <w:rFonts w:asciiTheme="majorHAnsi" w:hAnsiTheme="majorHAnsi" w:cs="Arial"/>
          <w:b/>
          <w:bCs/>
          <w:sz w:val="24"/>
          <w:szCs w:val="24"/>
        </w:rPr>
        <w:t>Par Kokneses novada izglītības iestāžu izdevumu tāmi</w:t>
      </w:r>
    </w:p>
    <w:p w:rsidR="00C66EFB" w:rsidRDefault="00C66EFB" w:rsidP="00627FF6">
      <w:pPr>
        <w:spacing w:after="0" w:line="240" w:lineRule="auto"/>
        <w:ind w:right="-902"/>
        <w:jc w:val="center"/>
        <w:rPr>
          <w:rFonts w:asciiTheme="majorHAnsi" w:hAnsiTheme="majorHAnsi" w:cs="Arial"/>
          <w:b/>
          <w:bCs/>
          <w:sz w:val="24"/>
          <w:szCs w:val="24"/>
        </w:rPr>
      </w:pPr>
      <w:r>
        <w:rPr>
          <w:rFonts w:asciiTheme="majorHAnsi" w:hAnsiTheme="majorHAnsi" w:cs="Arial"/>
          <w:b/>
          <w:bCs/>
          <w:sz w:val="24"/>
          <w:szCs w:val="24"/>
        </w:rPr>
        <w:t xml:space="preserve">_______________________________________________________________________________________________________ </w:t>
      </w:r>
    </w:p>
    <w:p w:rsidR="00C66EFB" w:rsidRDefault="00C66EFB" w:rsidP="00C66EFB">
      <w:pPr>
        <w:spacing w:after="0" w:line="240" w:lineRule="auto"/>
        <w:ind w:right="-908"/>
        <w:jc w:val="both"/>
        <w:rPr>
          <w:rFonts w:ascii="Cambria" w:hAnsi="Cambria"/>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843292">
        <w:rPr>
          <w:rFonts w:asciiTheme="majorHAnsi" w:hAnsiTheme="majorHAnsi"/>
          <w:sz w:val="24"/>
          <w:szCs w:val="24"/>
        </w:rPr>
        <w:t xml:space="preserve"> Dainis Vingris</w:t>
      </w:r>
    </w:p>
    <w:p w:rsidR="00084C87" w:rsidRDefault="00084C87" w:rsidP="00C66EFB">
      <w:pPr>
        <w:spacing w:after="0" w:line="240" w:lineRule="auto"/>
        <w:ind w:right="-908"/>
        <w:jc w:val="both"/>
        <w:rPr>
          <w:rFonts w:ascii="Cambria" w:hAnsi="Cambria"/>
          <w:sz w:val="24"/>
          <w:szCs w:val="24"/>
        </w:rPr>
      </w:pPr>
    </w:p>
    <w:p w:rsidR="00084C87" w:rsidRPr="00D8760A" w:rsidRDefault="00C66EFB" w:rsidP="00084C87">
      <w:pPr>
        <w:spacing w:after="0" w:line="240" w:lineRule="auto"/>
        <w:ind w:right="-874" w:firstLine="720"/>
        <w:jc w:val="both"/>
        <w:rPr>
          <w:rFonts w:asciiTheme="majorHAnsi" w:hAnsiTheme="majorHAnsi"/>
          <w:sz w:val="24"/>
          <w:szCs w:val="24"/>
        </w:rPr>
      </w:pPr>
      <w:r w:rsidRPr="00C66EFB">
        <w:rPr>
          <w:rFonts w:ascii="Cambria" w:hAnsi="Cambria"/>
          <w:sz w:val="24"/>
          <w:szCs w:val="24"/>
        </w:rPr>
        <w:t>Iepazinusies ar  novada domes ekonomistes I.Sproģes</w:t>
      </w:r>
      <w:r w:rsidRPr="00C66EFB">
        <w:rPr>
          <w:rFonts w:ascii="Cambria" w:hAnsi="Cambria"/>
          <w:b/>
          <w:sz w:val="24"/>
          <w:szCs w:val="24"/>
        </w:rPr>
        <w:t xml:space="preserve">  </w:t>
      </w:r>
      <w:r w:rsidRPr="00C66EFB">
        <w:rPr>
          <w:rFonts w:ascii="Cambria" w:hAnsi="Cambria"/>
          <w:sz w:val="24"/>
          <w:szCs w:val="24"/>
        </w:rPr>
        <w:t>sagatavoto</w:t>
      </w:r>
      <w:r w:rsidRPr="00C66EFB">
        <w:rPr>
          <w:rFonts w:ascii="Cambria" w:hAnsi="Cambria"/>
          <w:b/>
          <w:sz w:val="24"/>
          <w:szCs w:val="24"/>
        </w:rPr>
        <w:t xml:space="preserve"> </w:t>
      </w:r>
      <w:r w:rsidRPr="00C66EFB">
        <w:rPr>
          <w:rFonts w:ascii="Cambria" w:hAnsi="Cambria"/>
          <w:sz w:val="24"/>
          <w:szCs w:val="24"/>
        </w:rPr>
        <w:t xml:space="preserve">Kokneses novada  izglītības iestāžu izdevumu tāmi uz 2015.gada 1.septembri,  pamatojoties uz likuma „ Par pašvaldībām” 46.panta pirmo un otro daļu,  ņemot vērā  Finanšu pastāvīgās komitejas  23.09.2015. ieteikumu, </w:t>
      </w:r>
      <w:r w:rsidR="00084C87"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C66EFB" w:rsidRPr="00C66EFB" w:rsidRDefault="00C66EFB" w:rsidP="00C66EFB">
      <w:pPr>
        <w:spacing w:after="0" w:line="240" w:lineRule="auto"/>
        <w:ind w:right="-908"/>
        <w:jc w:val="both"/>
        <w:rPr>
          <w:rFonts w:ascii="Cambria" w:hAnsi="Cambria"/>
          <w:sz w:val="24"/>
          <w:szCs w:val="24"/>
        </w:rPr>
      </w:pPr>
    </w:p>
    <w:p w:rsidR="00C66EFB" w:rsidRPr="00C66EFB" w:rsidRDefault="00C66EFB" w:rsidP="00C66EFB">
      <w:pPr>
        <w:spacing w:after="0" w:line="240" w:lineRule="auto"/>
        <w:ind w:right="-902" w:firstLine="720"/>
        <w:jc w:val="both"/>
        <w:rPr>
          <w:rFonts w:ascii="Cambria" w:hAnsi="Cambria" w:cs="Arial"/>
          <w:i/>
          <w:sz w:val="24"/>
          <w:szCs w:val="24"/>
        </w:rPr>
      </w:pPr>
      <w:r w:rsidRPr="00C66EFB">
        <w:rPr>
          <w:rFonts w:ascii="Cambria" w:hAnsi="Cambria"/>
          <w:sz w:val="24"/>
          <w:szCs w:val="24"/>
        </w:rPr>
        <w:t xml:space="preserve">1.Apstiprināt </w:t>
      </w:r>
      <w:r w:rsidRPr="00C66EFB">
        <w:rPr>
          <w:rFonts w:ascii="Cambria" w:hAnsi="Cambria" w:cs="Arial"/>
          <w:bCs/>
          <w:sz w:val="24"/>
          <w:szCs w:val="24"/>
        </w:rPr>
        <w:t xml:space="preserve">Kokneses novada izglītības iestāžu izdevumu tāmi uz 2015.gada 1.septembri pašvaldību savstarpējiem norēķiniem par izglītības iestāžu sniegtajiem pakalpojumiem </w:t>
      </w:r>
      <w:r w:rsidRPr="00C66EFB">
        <w:rPr>
          <w:rFonts w:ascii="Cambria" w:hAnsi="Cambria" w:cs="Arial"/>
          <w:bCs/>
          <w:i/>
          <w:sz w:val="24"/>
          <w:szCs w:val="24"/>
        </w:rPr>
        <w:t>( tāme pievienota pielikumā).</w:t>
      </w:r>
    </w:p>
    <w:p w:rsidR="00C66EFB" w:rsidRPr="00C66EFB" w:rsidRDefault="00C66EFB" w:rsidP="00C66EFB">
      <w:pPr>
        <w:spacing w:after="0" w:line="240" w:lineRule="auto"/>
        <w:ind w:right="-908" w:firstLine="720"/>
        <w:jc w:val="both"/>
        <w:rPr>
          <w:rFonts w:ascii="Cambria" w:hAnsi="Cambria"/>
          <w:sz w:val="24"/>
          <w:szCs w:val="24"/>
        </w:rPr>
      </w:pPr>
      <w:r w:rsidRPr="00C66EFB">
        <w:rPr>
          <w:rFonts w:ascii="Cambria" w:hAnsi="Cambria"/>
          <w:sz w:val="24"/>
          <w:szCs w:val="24"/>
        </w:rPr>
        <w:t>2. Lēmumu piemērot ar 2015.gada 1.septembri.</w:t>
      </w:r>
    </w:p>
    <w:p w:rsidR="00C66EFB" w:rsidRPr="00C66EFB" w:rsidRDefault="00C66EFB" w:rsidP="00C66EFB">
      <w:pPr>
        <w:spacing w:after="0" w:line="240" w:lineRule="auto"/>
        <w:ind w:right="-908" w:firstLine="720"/>
        <w:jc w:val="both"/>
        <w:rPr>
          <w:rFonts w:ascii="Cambria" w:hAnsi="Cambria"/>
          <w:sz w:val="24"/>
          <w:szCs w:val="24"/>
        </w:rPr>
      </w:pPr>
    </w:p>
    <w:p w:rsidR="00C66EFB" w:rsidRDefault="00C66EFB" w:rsidP="00C66EFB">
      <w:pPr>
        <w:spacing w:after="0" w:line="240" w:lineRule="auto"/>
        <w:ind w:right="-908" w:firstLine="720"/>
        <w:jc w:val="both"/>
        <w:rPr>
          <w:rFonts w:ascii="Cambria" w:hAnsi="Cambria"/>
        </w:rPr>
      </w:pPr>
    </w:p>
    <w:p w:rsidR="009D776C" w:rsidRDefault="009D776C" w:rsidP="00C66EFB">
      <w:pPr>
        <w:tabs>
          <w:tab w:val="left" w:pos="364"/>
        </w:tabs>
        <w:spacing w:after="0" w:line="240" w:lineRule="auto"/>
        <w:ind w:right="-874" w:firstLine="720"/>
        <w:jc w:val="both"/>
        <w:rPr>
          <w:rFonts w:ascii="Cambria" w:hAnsi="Cambria"/>
        </w:rPr>
      </w:pPr>
    </w:p>
    <w:p w:rsidR="009D776C" w:rsidRDefault="009D776C" w:rsidP="00C66EFB">
      <w:pPr>
        <w:tabs>
          <w:tab w:val="left" w:pos="364"/>
        </w:tabs>
        <w:spacing w:after="0" w:line="240" w:lineRule="auto"/>
        <w:ind w:right="-874" w:firstLine="720"/>
        <w:jc w:val="both"/>
        <w:rPr>
          <w:rFonts w:ascii="Cambria" w:hAnsi="Cambria"/>
        </w:rPr>
      </w:pPr>
    </w:p>
    <w:p w:rsidR="00084C87" w:rsidRDefault="00084C87" w:rsidP="00C66EFB">
      <w:pPr>
        <w:tabs>
          <w:tab w:val="left" w:pos="364"/>
        </w:tabs>
        <w:spacing w:after="0" w:line="240" w:lineRule="auto"/>
        <w:ind w:right="-874" w:firstLine="720"/>
        <w:jc w:val="both"/>
        <w:rPr>
          <w:rFonts w:ascii="Cambria" w:hAnsi="Cambria"/>
        </w:rPr>
      </w:pPr>
    </w:p>
    <w:p w:rsidR="00084C87" w:rsidRDefault="00084C87" w:rsidP="00C66EFB">
      <w:pPr>
        <w:tabs>
          <w:tab w:val="left" w:pos="364"/>
        </w:tabs>
        <w:spacing w:after="0" w:line="240" w:lineRule="auto"/>
        <w:ind w:right="-874" w:firstLine="720"/>
        <w:jc w:val="both"/>
        <w:rPr>
          <w:rFonts w:ascii="Cambria" w:hAnsi="Cambria"/>
        </w:rPr>
      </w:pPr>
    </w:p>
    <w:p w:rsidR="00084C87" w:rsidRDefault="00084C87" w:rsidP="00C66EFB">
      <w:pPr>
        <w:tabs>
          <w:tab w:val="left" w:pos="364"/>
        </w:tabs>
        <w:spacing w:after="0" w:line="240" w:lineRule="auto"/>
        <w:ind w:right="-874" w:firstLine="720"/>
        <w:jc w:val="both"/>
        <w:rPr>
          <w:rFonts w:ascii="Cambria" w:hAnsi="Cambria"/>
        </w:rPr>
      </w:pPr>
    </w:p>
    <w:p w:rsidR="00084C87" w:rsidRDefault="00084C87" w:rsidP="00C66EFB">
      <w:pPr>
        <w:tabs>
          <w:tab w:val="left" w:pos="364"/>
        </w:tabs>
        <w:spacing w:after="0" w:line="240" w:lineRule="auto"/>
        <w:ind w:right="-874" w:firstLine="720"/>
        <w:jc w:val="both"/>
        <w:rPr>
          <w:rFonts w:ascii="Cambria" w:hAnsi="Cambria"/>
        </w:rPr>
      </w:pPr>
    </w:p>
    <w:p w:rsidR="00084C87" w:rsidRDefault="00084C87" w:rsidP="00C66EFB">
      <w:pPr>
        <w:tabs>
          <w:tab w:val="left" w:pos="364"/>
        </w:tabs>
        <w:spacing w:after="0" w:line="240" w:lineRule="auto"/>
        <w:ind w:right="-874" w:firstLine="720"/>
        <w:jc w:val="both"/>
        <w:rPr>
          <w:rFonts w:ascii="Cambria" w:hAnsi="Cambria"/>
        </w:rPr>
      </w:pPr>
    </w:p>
    <w:p w:rsidR="00084C87" w:rsidRDefault="00084C87" w:rsidP="00C66EFB">
      <w:pPr>
        <w:tabs>
          <w:tab w:val="left" w:pos="364"/>
        </w:tabs>
        <w:spacing w:after="0" w:line="240" w:lineRule="auto"/>
        <w:ind w:right="-874" w:firstLine="720"/>
        <w:jc w:val="both"/>
        <w:rPr>
          <w:rFonts w:ascii="Cambria" w:hAnsi="Cambria"/>
        </w:rPr>
      </w:pPr>
    </w:p>
    <w:p w:rsidR="00084C87" w:rsidRDefault="00084C87" w:rsidP="00C66EFB">
      <w:pPr>
        <w:tabs>
          <w:tab w:val="left" w:pos="364"/>
        </w:tabs>
        <w:spacing w:after="0" w:line="240" w:lineRule="auto"/>
        <w:ind w:right="-874" w:firstLine="720"/>
        <w:jc w:val="both"/>
        <w:rPr>
          <w:rFonts w:ascii="Cambria" w:hAnsi="Cambria"/>
        </w:rPr>
      </w:pPr>
    </w:p>
    <w:p w:rsidR="00C66EFB" w:rsidRDefault="00C66EFB" w:rsidP="00C66EFB">
      <w:pPr>
        <w:spacing w:after="0" w:line="240" w:lineRule="auto"/>
        <w:ind w:right="-902"/>
        <w:jc w:val="right"/>
        <w:rPr>
          <w:rFonts w:ascii="Arial" w:hAnsi="Arial" w:cs="Arial"/>
          <w:sz w:val="20"/>
          <w:szCs w:val="20"/>
        </w:rPr>
      </w:pPr>
      <w:r>
        <w:rPr>
          <w:rFonts w:ascii="Arial" w:hAnsi="Arial" w:cs="Arial"/>
          <w:sz w:val="20"/>
          <w:szCs w:val="20"/>
        </w:rPr>
        <w:t>APSTIPRINĀTA</w:t>
      </w:r>
    </w:p>
    <w:p w:rsidR="00C66EFB" w:rsidRDefault="00C66EFB" w:rsidP="00C66EFB">
      <w:pPr>
        <w:spacing w:after="0" w:line="240" w:lineRule="auto"/>
        <w:ind w:right="-902"/>
        <w:jc w:val="right"/>
        <w:rPr>
          <w:rFonts w:ascii="Arial" w:hAnsi="Arial" w:cs="Arial"/>
          <w:sz w:val="20"/>
          <w:szCs w:val="20"/>
        </w:rPr>
      </w:pPr>
      <w:r>
        <w:rPr>
          <w:rFonts w:ascii="Arial" w:hAnsi="Arial" w:cs="Arial"/>
          <w:sz w:val="20"/>
          <w:szCs w:val="20"/>
        </w:rPr>
        <w:t>ar Kokneses novada domes</w:t>
      </w:r>
    </w:p>
    <w:p w:rsidR="00C66EFB" w:rsidRDefault="00C66EFB" w:rsidP="00C66EFB">
      <w:pPr>
        <w:spacing w:after="0" w:line="240" w:lineRule="auto"/>
        <w:ind w:right="-902"/>
        <w:jc w:val="right"/>
        <w:rPr>
          <w:rFonts w:ascii="Arial" w:hAnsi="Arial" w:cs="Arial"/>
          <w:sz w:val="20"/>
          <w:szCs w:val="20"/>
        </w:rPr>
      </w:pPr>
      <w:r>
        <w:rPr>
          <w:rFonts w:ascii="Arial" w:hAnsi="Arial" w:cs="Arial"/>
          <w:sz w:val="20"/>
          <w:szCs w:val="20"/>
        </w:rPr>
        <w:t>2015.gada 30.septembra</w:t>
      </w:r>
    </w:p>
    <w:p w:rsidR="00C66EFB" w:rsidRDefault="00084C87" w:rsidP="00C66EFB">
      <w:pPr>
        <w:spacing w:after="0" w:line="240" w:lineRule="auto"/>
        <w:ind w:right="-902"/>
        <w:jc w:val="right"/>
        <w:rPr>
          <w:rFonts w:ascii="Arial" w:hAnsi="Arial" w:cs="Arial"/>
          <w:sz w:val="20"/>
          <w:szCs w:val="20"/>
        </w:rPr>
      </w:pPr>
      <w:r>
        <w:rPr>
          <w:rFonts w:ascii="Arial" w:hAnsi="Arial" w:cs="Arial"/>
          <w:sz w:val="20"/>
          <w:szCs w:val="20"/>
        </w:rPr>
        <w:t>lēmumu Nr.7.4 (protokols Nr.11)</w:t>
      </w:r>
    </w:p>
    <w:p w:rsidR="00B06921" w:rsidRDefault="00B06921" w:rsidP="00C66EFB">
      <w:pPr>
        <w:spacing w:after="0" w:line="240" w:lineRule="auto"/>
        <w:ind w:right="-902"/>
        <w:jc w:val="right"/>
        <w:rPr>
          <w:rFonts w:ascii="Arial" w:hAnsi="Arial" w:cs="Arial"/>
          <w:sz w:val="20"/>
          <w:szCs w:val="20"/>
        </w:rPr>
      </w:pPr>
    </w:p>
    <w:p w:rsidR="00B06921" w:rsidRPr="009636E3" w:rsidRDefault="00B06921" w:rsidP="00C66EFB">
      <w:pPr>
        <w:spacing w:after="0" w:line="240" w:lineRule="auto"/>
        <w:ind w:right="-902"/>
        <w:jc w:val="right"/>
        <w:rPr>
          <w:rFonts w:ascii="Arial" w:hAnsi="Arial" w:cs="Arial"/>
          <w:sz w:val="20"/>
          <w:szCs w:val="20"/>
        </w:rPr>
      </w:pPr>
    </w:p>
    <w:p w:rsidR="00C66EFB" w:rsidRDefault="00C66EFB" w:rsidP="00C66EFB">
      <w:pPr>
        <w:spacing w:after="0" w:line="240" w:lineRule="auto"/>
        <w:ind w:right="-902"/>
        <w:jc w:val="center"/>
        <w:rPr>
          <w:rFonts w:ascii="Arial" w:hAnsi="Arial" w:cs="Arial"/>
          <w:b/>
          <w:bCs/>
        </w:rPr>
      </w:pPr>
    </w:p>
    <w:p w:rsidR="00C66EFB" w:rsidRDefault="00C66EFB" w:rsidP="00C66EFB">
      <w:pPr>
        <w:spacing w:after="0" w:line="240" w:lineRule="auto"/>
        <w:ind w:right="-902"/>
        <w:jc w:val="center"/>
        <w:rPr>
          <w:rFonts w:ascii="Cambria" w:hAnsi="Cambria" w:cs="Arial"/>
          <w:b/>
          <w:bCs/>
          <w:sz w:val="28"/>
          <w:szCs w:val="28"/>
        </w:rPr>
      </w:pPr>
      <w:r w:rsidRPr="00842969">
        <w:rPr>
          <w:rFonts w:ascii="Cambria" w:hAnsi="Cambria" w:cs="Arial"/>
          <w:b/>
          <w:bCs/>
          <w:sz w:val="28"/>
          <w:szCs w:val="28"/>
        </w:rPr>
        <w:t xml:space="preserve">Kokneses novada izglītības iestāžu izdevumu tāme </w:t>
      </w:r>
    </w:p>
    <w:p w:rsidR="00C66EFB" w:rsidRPr="00842969" w:rsidRDefault="00C66EFB" w:rsidP="00C66EFB">
      <w:pPr>
        <w:spacing w:after="0" w:line="240" w:lineRule="auto"/>
        <w:ind w:right="-902"/>
        <w:jc w:val="center"/>
        <w:rPr>
          <w:rFonts w:ascii="Cambria" w:hAnsi="Cambria" w:cs="Arial"/>
          <w:i/>
          <w:sz w:val="28"/>
          <w:szCs w:val="28"/>
        </w:rPr>
      </w:pPr>
      <w:r w:rsidRPr="00842969">
        <w:rPr>
          <w:rFonts w:ascii="Cambria" w:hAnsi="Cambria" w:cs="Arial"/>
          <w:b/>
          <w:bCs/>
          <w:sz w:val="28"/>
          <w:szCs w:val="28"/>
        </w:rPr>
        <w:t>uz 2015</w:t>
      </w:r>
      <w:r>
        <w:rPr>
          <w:rFonts w:ascii="Cambria" w:hAnsi="Cambria" w:cs="Arial"/>
          <w:b/>
          <w:bCs/>
          <w:sz w:val="28"/>
          <w:szCs w:val="28"/>
        </w:rPr>
        <w:t xml:space="preserve">.gada </w:t>
      </w:r>
      <w:r w:rsidRPr="00842969">
        <w:rPr>
          <w:rFonts w:ascii="Cambria" w:hAnsi="Cambria" w:cs="Arial"/>
          <w:b/>
          <w:bCs/>
          <w:sz w:val="28"/>
          <w:szCs w:val="28"/>
        </w:rPr>
        <w:t>1.septembri</w:t>
      </w:r>
    </w:p>
    <w:p w:rsidR="00C66EFB" w:rsidRDefault="00C66EFB" w:rsidP="00C66EFB">
      <w:pPr>
        <w:spacing w:after="0" w:line="240" w:lineRule="auto"/>
        <w:ind w:right="-902"/>
        <w:jc w:val="center"/>
        <w:rPr>
          <w:rFonts w:ascii="Cambria" w:hAnsi="Cambria" w:cs="Arial"/>
          <w:b/>
          <w:bCs/>
          <w:sz w:val="28"/>
          <w:szCs w:val="28"/>
        </w:rPr>
      </w:pPr>
      <w:r>
        <w:rPr>
          <w:rFonts w:ascii="Cambria" w:hAnsi="Cambria" w:cs="Arial"/>
          <w:b/>
          <w:bCs/>
          <w:sz w:val="28"/>
          <w:szCs w:val="28"/>
        </w:rPr>
        <w:t>p</w:t>
      </w:r>
      <w:r w:rsidRPr="00842969">
        <w:rPr>
          <w:rFonts w:ascii="Cambria" w:hAnsi="Cambria" w:cs="Arial"/>
          <w:b/>
          <w:bCs/>
          <w:sz w:val="28"/>
          <w:szCs w:val="28"/>
        </w:rPr>
        <w:t xml:space="preserve">ašvaldību savstarpējiem norēķiniem </w:t>
      </w:r>
      <w:r>
        <w:rPr>
          <w:rFonts w:ascii="Cambria" w:hAnsi="Cambria" w:cs="Arial"/>
          <w:b/>
          <w:bCs/>
          <w:sz w:val="28"/>
          <w:szCs w:val="28"/>
        </w:rPr>
        <w:t xml:space="preserve">par </w:t>
      </w:r>
      <w:r w:rsidRPr="00842969">
        <w:rPr>
          <w:rFonts w:ascii="Cambria" w:hAnsi="Cambria" w:cs="Arial"/>
          <w:b/>
          <w:bCs/>
          <w:sz w:val="28"/>
          <w:szCs w:val="28"/>
        </w:rPr>
        <w:t>izglītības iestāžu sniegtajiem pakalpojumiem</w:t>
      </w:r>
    </w:p>
    <w:p w:rsidR="00C66EFB" w:rsidRPr="00842969" w:rsidRDefault="00C66EFB" w:rsidP="00C66EFB">
      <w:pPr>
        <w:spacing w:after="0" w:line="240" w:lineRule="auto"/>
        <w:ind w:right="-902"/>
        <w:jc w:val="center"/>
        <w:rPr>
          <w:rFonts w:ascii="Cambria" w:hAnsi="Cambria" w:cs="Arial"/>
          <w:i/>
          <w:sz w:val="28"/>
          <w:szCs w:val="28"/>
        </w:rPr>
      </w:pPr>
    </w:p>
    <w:p w:rsidR="00C66EFB" w:rsidRPr="00842969" w:rsidRDefault="00C66EFB" w:rsidP="00C66EFB">
      <w:pPr>
        <w:spacing w:after="0" w:line="240" w:lineRule="auto"/>
        <w:ind w:right="-902"/>
        <w:jc w:val="right"/>
        <w:rPr>
          <w:rFonts w:ascii="Cambria" w:hAnsi="Cambria" w:cs="Arial"/>
          <w:i/>
        </w:rPr>
      </w:pPr>
      <w:r w:rsidRPr="00842969">
        <w:rPr>
          <w:rFonts w:ascii="Cambria" w:hAnsi="Cambria" w:cs="Arial"/>
          <w:i/>
        </w:rPr>
        <w:t>(Pēc 2014. gada naudas plūsmas)</w:t>
      </w:r>
    </w:p>
    <w:p w:rsidR="00C66EFB" w:rsidRDefault="00C66EFB" w:rsidP="00C66EFB">
      <w:pPr>
        <w:spacing w:after="0" w:line="240" w:lineRule="auto"/>
        <w:ind w:right="-902"/>
        <w:jc w:val="right"/>
        <w:rPr>
          <w:rFonts w:ascii="Arial" w:hAnsi="Arial" w:cs="Arial"/>
          <w:i/>
          <w:sz w:val="20"/>
          <w:szCs w:val="20"/>
        </w:rPr>
      </w:pPr>
    </w:p>
    <w:p w:rsidR="00C66EFB" w:rsidRDefault="00C66EFB" w:rsidP="00C66EFB">
      <w:pPr>
        <w:spacing w:after="0" w:line="240" w:lineRule="auto"/>
        <w:ind w:right="-902"/>
        <w:jc w:val="right"/>
        <w:rPr>
          <w:rFonts w:ascii="Arial" w:hAnsi="Arial" w:cs="Arial"/>
          <w:i/>
          <w:sz w:val="20"/>
          <w:szCs w:val="20"/>
        </w:rPr>
      </w:pPr>
    </w:p>
    <w:p w:rsidR="00C66EFB" w:rsidRPr="009636E3" w:rsidRDefault="00C66EFB" w:rsidP="00C66EFB">
      <w:pPr>
        <w:spacing w:after="0" w:line="240" w:lineRule="auto"/>
        <w:ind w:right="-902"/>
        <w:jc w:val="right"/>
        <w:rPr>
          <w:rFonts w:ascii="Arial" w:hAnsi="Arial" w:cs="Arial"/>
          <w:i/>
          <w:sz w:val="20"/>
          <w:szCs w:val="20"/>
        </w:rPr>
      </w:pPr>
      <w:r w:rsidRPr="009636E3">
        <w:rPr>
          <w:rFonts w:ascii="Arial" w:hAnsi="Arial" w:cs="Arial"/>
          <w:i/>
          <w:sz w:val="20"/>
          <w:szCs w:val="20"/>
        </w:rPr>
        <w:t xml:space="preserve">Pamatojoties uz 13.07.1999.  MK noteikumu  Nr. 250 </w:t>
      </w:r>
    </w:p>
    <w:p w:rsidR="00C66EFB" w:rsidRPr="009636E3" w:rsidRDefault="00C66EFB" w:rsidP="00C66EFB">
      <w:pPr>
        <w:spacing w:after="0" w:line="240" w:lineRule="auto"/>
        <w:ind w:right="-902"/>
        <w:jc w:val="right"/>
        <w:rPr>
          <w:rFonts w:ascii="Arial" w:hAnsi="Arial" w:cs="Arial"/>
          <w:i/>
          <w:sz w:val="20"/>
          <w:szCs w:val="20"/>
        </w:rPr>
      </w:pPr>
      <w:r w:rsidRPr="009636E3">
        <w:rPr>
          <w:rFonts w:ascii="Arial" w:hAnsi="Arial" w:cs="Arial"/>
          <w:i/>
          <w:sz w:val="20"/>
          <w:szCs w:val="20"/>
        </w:rPr>
        <w:t xml:space="preserve">"Kārtība, kādā veicami pašvaldību savstarpējie </w:t>
      </w:r>
      <w:r w:rsidRPr="009636E3">
        <w:rPr>
          <w:rFonts w:ascii="Arial" w:hAnsi="Arial" w:cs="Arial"/>
          <w:i/>
          <w:sz w:val="20"/>
          <w:szCs w:val="20"/>
        </w:rPr>
        <w:br/>
        <w:t xml:space="preserve">norēķini par izglītības iestāžu vai sociālās  </w:t>
      </w:r>
    </w:p>
    <w:p w:rsidR="00C66EFB" w:rsidRPr="009636E3" w:rsidRDefault="00C66EFB" w:rsidP="00C66EFB">
      <w:pPr>
        <w:spacing w:after="0" w:line="240" w:lineRule="auto"/>
        <w:ind w:right="-902"/>
        <w:jc w:val="right"/>
        <w:rPr>
          <w:rFonts w:ascii="Cambria" w:hAnsi="Cambria"/>
          <w:i/>
        </w:rPr>
      </w:pPr>
      <w:r w:rsidRPr="009636E3">
        <w:rPr>
          <w:rFonts w:ascii="Arial" w:hAnsi="Arial" w:cs="Arial"/>
          <w:i/>
          <w:sz w:val="20"/>
          <w:szCs w:val="20"/>
        </w:rPr>
        <w:t xml:space="preserve">aprūpes iestāžu sniegtajiem pakalpojumiem" </w:t>
      </w:r>
      <w:r w:rsidRPr="009636E3">
        <w:rPr>
          <w:rFonts w:ascii="Arial" w:hAnsi="Arial" w:cs="Arial"/>
          <w:i/>
          <w:sz w:val="20"/>
          <w:szCs w:val="20"/>
        </w:rPr>
        <w:br/>
        <w:t>20.</w:t>
      </w:r>
      <w:r w:rsidRPr="009636E3">
        <w:rPr>
          <w:rFonts w:ascii="Arial" w:hAnsi="Arial" w:cs="Arial"/>
          <w:i/>
          <w:sz w:val="20"/>
          <w:szCs w:val="20"/>
          <w:vertAlign w:val="superscript"/>
        </w:rPr>
        <w:t>2</w:t>
      </w:r>
      <w:r w:rsidRPr="009636E3">
        <w:rPr>
          <w:rFonts w:ascii="Arial" w:hAnsi="Arial" w:cs="Arial"/>
          <w:i/>
          <w:sz w:val="20"/>
          <w:szCs w:val="20"/>
        </w:rPr>
        <w:t>punktu</w:t>
      </w:r>
    </w:p>
    <w:p w:rsidR="00C66EFB" w:rsidRDefault="00C66EFB" w:rsidP="00C66EFB">
      <w:pPr>
        <w:spacing w:after="0" w:line="240" w:lineRule="auto"/>
        <w:ind w:right="-902"/>
        <w:jc w:val="right"/>
        <w:rPr>
          <w:rFonts w:ascii="Cambria" w:hAnsi="Cambria"/>
          <w:i/>
          <w:noProof/>
        </w:rPr>
      </w:pPr>
    </w:p>
    <w:p w:rsidR="00C66EFB" w:rsidRDefault="00C66EFB" w:rsidP="00C66EFB">
      <w:pPr>
        <w:spacing w:after="0" w:line="240" w:lineRule="auto"/>
        <w:ind w:right="-902"/>
        <w:jc w:val="right"/>
        <w:rPr>
          <w:rFonts w:ascii="Cambria" w:hAnsi="Cambria"/>
          <w:i/>
          <w:noProof/>
        </w:rPr>
      </w:pPr>
    </w:p>
    <w:p w:rsidR="00C66EFB" w:rsidRDefault="00C66EFB" w:rsidP="00C66EFB">
      <w:pPr>
        <w:spacing w:after="0" w:line="240" w:lineRule="auto"/>
        <w:ind w:right="-902"/>
        <w:jc w:val="right"/>
        <w:rPr>
          <w:rFonts w:ascii="Cambria" w:hAnsi="Cambria"/>
          <w:i/>
          <w:noProof/>
        </w:rPr>
      </w:pPr>
    </w:p>
    <w:p w:rsidR="00C66EFB" w:rsidRDefault="00C66EFB" w:rsidP="00C66EFB">
      <w:pPr>
        <w:spacing w:after="0" w:line="240" w:lineRule="auto"/>
        <w:ind w:right="-902"/>
        <w:jc w:val="right"/>
        <w:rPr>
          <w:rFonts w:ascii="Cambria" w:hAnsi="Cambria"/>
          <w:i/>
          <w:noProof/>
        </w:rPr>
      </w:pPr>
    </w:p>
    <w:tbl>
      <w:tblPr>
        <w:tblW w:w="9007" w:type="dxa"/>
        <w:tblInd w:w="95" w:type="dxa"/>
        <w:tblLook w:val="04A0"/>
      </w:tblPr>
      <w:tblGrid>
        <w:gridCol w:w="3511"/>
        <w:gridCol w:w="661"/>
        <w:gridCol w:w="967"/>
        <w:gridCol w:w="967"/>
        <w:gridCol w:w="967"/>
        <w:gridCol w:w="967"/>
        <w:gridCol w:w="967"/>
      </w:tblGrid>
      <w:tr w:rsidR="00B06921" w:rsidRPr="00B06921" w:rsidTr="00B06921">
        <w:trPr>
          <w:trHeight w:val="1429"/>
        </w:trPr>
        <w:tc>
          <w:tcPr>
            <w:tcW w:w="351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06921" w:rsidRPr="00B06921" w:rsidRDefault="00B06921" w:rsidP="00B06921">
            <w:pPr>
              <w:spacing w:after="0" w:line="240" w:lineRule="auto"/>
              <w:jc w:val="center"/>
              <w:rPr>
                <w:rFonts w:ascii="Arial" w:eastAsia="Times New Roman" w:hAnsi="Arial" w:cs="Arial"/>
                <w:b/>
                <w:bCs/>
                <w:sz w:val="20"/>
                <w:szCs w:val="20"/>
              </w:rPr>
            </w:pPr>
            <w:r w:rsidRPr="00B06921">
              <w:rPr>
                <w:rFonts w:ascii="Arial" w:eastAsia="Times New Roman" w:hAnsi="Arial" w:cs="Arial"/>
                <w:b/>
                <w:bCs/>
                <w:sz w:val="20"/>
                <w:szCs w:val="20"/>
              </w:rPr>
              <w:t>Izdevumi</w:t>
            </w:r>
            <w:r w:rsidRPr="00B06921">
              <w:rPr>
                <w:rFonts w:ascii="Arial" w:eastAsia="Times New Roman" w:hAnsi="Arial" w:cs="Arial"/>
                <w:b/>
                <w:bCs/>
                <w:sz w:val="20"/>
                <w:szCs w:val="20"/>
              </w:rPr>
              <w:br/>
              <w:t xml:space="preserve"> </w:t>
            </w:r>
            <w:r w:rsidRPr="00B06921">
              <w:rPr>
                <w:rFonts w:ascii="Arial" w:eastAsia="Times New Roman" w:hAnsi="Arial" w:cs="Arial"/>
                <w:sz w:val="20"/>
                <w:szCs w:val="20"/>
              </w:rPr>
              <w:t>pēc 2014. gada pēc naudas plūsmas</w:t>
            </w:r>
          </w:p>
        </w:tc>
        <w:tc>
          <w:tcPr>
            <w:tcW w:w="661" w:type="dxa"/>
            <w:tcBorders>
              <w:top w:val="single" w:sz="8" w:space="0" w:color="auto"/>
              <w:left w:val="nil"/>
              <w:bottom w:val="single" w:sz="8"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b/>
                <w:bCs/>
                <w:sz w:val="20"/>
                <w:szCs w:val="20"/>
              </w:rPr>
            </w:pPr>
            <w:r w:rsidRPr="00B06921">
              <w:rPr>
                <w:rFonts w:ascii="Arial" w:eastAsia="Times New Roman" w:hAnsi="Arial" w:cs="Arial"/>
                <w:b/>
                <w:bCs/>
                <w:sz w:val="20"/>
                <w:szCs w:val="20"/>
              </w:rPr>
              <w:t>EKK</w:t>
            </w:r>
          </w:p>
        </w:tc>
        <w:tc>
          <w:tcPr>
            <w:tcW w:w="967" w:type="dxa"/>
            <w:tcBorders>
              <w:top w:val="single" w:sz="8" w:space="0" w:color="auto"/>
              <w:left w:val="nil"/>
              <w:bottom w:val="single" w:sz="8" w:space="0" w:color="auto"/>
              <w:right w:val="single" w:sz="4" w:space="0" w:color="auto"/>
            </w:tcBorders>
            <w:shd w:val="clear" w:color="auto" w:fill="auto"/>
            <w:textDirection w:val="btLr"/>
            <w:vAlign w:val="bottom"/>
            <w:hideMark/>
          </w:tcPr>
          <w:p w:rsidR="00B06921" w:rsidRPr="00B06921" w:rsidRDefault="00B06921" w:rsidP="00B06921">
            <w:pPr>
              <w:spacing w:after="0" w:line="240" w:lineRule="auto"/>
              <w:jc w:val="center"/>
              <w:rPr>
                <w:rFonts w:ascii="Arial" w:eastAsia="Times New Roman" w:hAnsi="Arial" w:cs="Arial"/>
                <w:b/>
                <w:bCs/>
                <w:sz w:val="20"/>
                <w:szCs w:val="20"/>
              </w:rPr>
            </w:pPr>
            <w:r w:rsidRPr="00B06921">
              <w:rPr>
                <w:rFonts w:ascii="Arial" w:eastAsia="Times New Roman" w:hAnsi="Arial" w:cs="Arial"/>
                <w:b/>
                <w:bCs/>
                <w:sz w:val="20"/>
                <w:szCs w:val="20"/>
              </w:rPr>
              <w:t xml:space="preserve">PII Gundega </w:t>
            </w:r>
          </w:p>
        </w:tc>
        <w:tc>
          <w:tcPr>
            <w:tcW w:w="967" w:type="dxa"/>
            <w:tcBorders>
              <w:top w:val="single" w:sz="8" w:space="0" w:color="auto"/>
              <w:left w:val="nil"/>
              <w:bottom w:val="single" w:sz="8" w:space="0" w:color="auto"/>
              <w:right w:val="single" w:sz="4" w:space="0" w:color="auto"/>
            </w:tcBorders>
            <w:shd w:val="clear" w:color="auto" w:fill="auto"/>
            <w:textDirection w:val="btLr"/>
            <w:vAlign w:val="bottom"/>
            <w:hideMark/>
          </w:tcPr>
          <w:p w:rsidR="00B06921" w:rsidRPr="00B06921" w:rsidRDefault="00B06921" w:rsidP="00B06921">
            <w:pPr>
              <w:spacing w:after="0" w:line="240" w:lineRule="auto"/>
              <w:jc w:val="center"/>
              <w:rPr>
                <w:rFonts w:ascii="Arial" w:eastAsia="Times New Roman" w:hAnsi="Arial" w:cs="Arial"/>
                <w:b/>
                <w:bCs/>
                <w:sz w:val="20"/>
                <w:szCs w:val="20"/>
              </w:rPr>
            </w:pPr>
            <w:r w:rsidRPr="00B06921">
              <w:rPr>
                <w:rFonts w:ascii="Arial" w:eastAsia="Times New Roman" w:hAnsi="Arial" w:cs="Arial"/>
                <w:b/>
                <w:bCs/>
                <w:sz w:val="20"/>
                <w:szCs w:val="20"/>
              </w:rPr>
              <w:t>PII Bitīte</w:t>
            </w:r>
          </w:p>
        </w:tc>
        <w:tc>
          <w:tcPr>
            <w:tcW w:w="967" w:type="dxa"/>
            <w:tcBorders>
              <w:top w:val="single" w:sz="8" w:space="0" w:color="auto"/>
              <w:left w:val="nil"/>
              <w:bottom w:val="single" w:sz="8" w:space="0" w:color="auto"/>
              <w:right w:val="single" w:sz="4" w:space="0" w:color="auto"/>
            </w:tcBorders>
            <w:shd w:val="clear" w:color="auto" w:fill="auto"/>
            <w:textDirection w:val="btLr"/>
            <w:vAlign w:val="bottom"/>
            <w:hideMark/>
          </w:tcPr>
          <w:p w:rsidR="00B06921" w:rsidRPr="00B06921" w:rsidRDefault="00B06921" w:rsidP="00B06921">
            <w:pPr>
              <w:spacing w:after="0" w:line="240" w:lineRule="auto"/>
              <w:jc w:val="center"/>
              <w:rPr>
                <w:rFonts w:ascii="Arial" w:eastAsia="Times New Roman" w:hAnsi="Arial" w:cs="Arial"/>
                <w:b/>
                <w:bCs/>
                <w:sz w:val="20"/>
                <w:szCs w:val="20"/>
              </w:rPr>
            </w:pPr>
            <w:r w:rsidRPr="00B06921">
              <w:rPr>
                <w:rFonts w:ascii="Arial" w:eastAsia="Times New Roman" w:hAnsi="Arial" w:cs="Arial"/>
                <w:b/>
                <w:bCs/>
                <w:sz w:val="20"/>
                <w:szCs w:val="20"/>
              </w:rPr>
              <w:t>I.Gaiša Kokneses  vidusskola</w:t>
            </w:r>
          </w:p>
        </w:tc>
        <w:tc>
          <w:tcPr>
            <w:tcW w:w="967" w:type="dxa"/>
            <w:tcBorders>
              <w:top w:val="single" w:sz="8" w:space="0" w:color="auto"/>
              <w:left w:val="nil"/>
              <w:bottom w:val="single" w:sz="8" w:space="0" w:color="auto"/>
              <w:right w:val="single" w:sz="4" w:space="0" w:color="auto"/>
            </w:tcBorders>
            <w:shd w:val="clear" w:color="auto" w:fill="auto"/>
            <w:textDirection w:val="btLr"/>
            <w:vAlign w:val="bottom"/>
            <w:hideMark/>
          </w:tcPr>
          <w:p w:rsidR="00B06921" w:rsidRPr="00B06921" w:rsidRDefault="00B06921" w:rsidP="00B06921">
            <w:pPr>
              <w:spacing w:after="0" w:line="240" w:lineRule="auto"/>
              <w:jc w:val="center"/>
              <w:rPr>
                <w:rFonts w:ascii="Arial" w:eastAsia="Times New Roman" w:hAnsi="Arial" w:cs="Arial"/>
                <w:b/>
                <w:bCs/>
                <w:sz w:val="20"/>
                <w:szCs w:val="20"/>
              </w:rPr>
            </w:pPr>
            <w:r w:rsidRPr="00B06921">
              <w:rPr>
                <w:rFonts w:ascii="Arial" w:eastAsia="Times New Roman" w:hAnsi="Arial" w:cs="Arial"/>
                <w:b/>
                <w:bCs/>
                <w:sz w:val="20"/>
                <w:szCs w:val="20"/>
              </w:rPr>
              <w:t>Bebru pamatskola</w:t>
            </w:r>
          </w:p>
        </w:tc>
        <w:tc>
          <w:tcPr>
            <w:tcW w:w="967" w:type="dxa"/>
            <w:tcBorders>
              <w:top w:val="single" w:sz="8" w:space="0" w:color="auto"/>
              <w:left w:val="nil"/>
              <w:bottom w:val="single" w:sz="8" w:space="0" w:color="auto"/>
              <w:right w:val="single" w:sz="8" w:space="0" w:color="auto"/>
            </w:tcBorders>
            <w:shd w:val="clear" w:color="auto" w:fill="auto"/>
            <w:textDirection w:val="btLr"/>
            <w:vAlign w:val="bottom"/>
            <w:hideMark/>
          </w:tcPr>
          <w:p w:rsidR="00B06921" w:rsidRPr="00B06921" w:rsidRDefault="00B06921" w:rsidP="00B06921">
            <w:pPr>
              <w:spacing w:after="0" w:line="240" w:lineRule="auto"/>
              <w:jc w:val="center"/>
              <w:rPr>
                <w:rFonts w:ascii="Arial" w:eastAsia="Times New Roman" w:hAnsi="Arial" w:cs="Arial"/>
                <w:b/>
                <w:bCs/>
                <w:sz w:val="20"/>
                <w:szCs w:val="20"/>
              </w:rPr>
            </w:pPr>
            <w:r w:rsidRPr="00B06921">
              <w:rPr>
                <w:rFonts w:ascii="Arial" w:eastAsia="Times New Roman" w:hAnsi="Arial" w:cs="Arial"/>
                <w:b/>
                <w:bCs/>
                <w:sz w:val="20"/>
                <w:szCs w:val="20"/>
              </w:rPr>
              <w:t>Pērses sākumskola</w:t>
            </w:r>
          </w:p>
        </w:tc>
      </w:tr>
      <w:tr w:rsidR="00B06921" w:rsidRPr="00B06921" w:rsidTr="00B06921">
        <w:trPr>
          <w:trHeight w:val="255"/>
        </w:trPr>
        <w:tc>
          <w:tcPr>
            <w:tcW w:w="3511" w:type="dxa"/>
            <w:tcBorders>
              <w:top w:val="nil"/>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xml:space="preserve">Atlīdzība  </w:t>
            </w:r>
          </w:p>
        </w:tc>
        <w:tc>
          <w:tcPr>
            <w:tcW w:w="661"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1100</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225508</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104677</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153571</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64090</w:t>
            </w:r>
          </w:p>
        </w:tc>
        <w:tc>
          <w:tcPr>
            <w:tcW w:w="967"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46112</w:t>
            </w:r>
          </w:p>
        </w:tc>
      </w:tr>
      <w:tr w:rsidR="00B06921" w:rsidRPr="00B06921" w:rsidTr="00B06921">
        <w:trPr>
          <w:trHeight w:val="255"/>
        </w:trPr>
        <w:tc>
          <w:tcPr>
            <w:tcW w:w="3511" w:type="dxa"/>
            <w:tcBorders>
              <w:top w:val="nil"/>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xml:space="preserve">VSAOI,pabalsti  </w:t>
            </w:r>
          </w:p>
        </w:tc>
        <w:tc>
          <w:tcPr>
            <w:tcW w:w="661"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1200</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60126</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30977</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47331</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17183</w:t>
            </w:r>
          </w:p>
        </w:tc>
        <w:tc>
          <w:tcPr>
            <w:tcW w:w="967"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12208</w:t>
            </w:r>
          </w:p>
        </w:tc>
      </w:tr>
      <w:tr w:rsidR="00B06921" w:rsidRPr="00B06921" w:rsidTr="00B06921">
        <w:trPr>
          <w:trHeight w:val="255"/>
        </w:trPr>
        <w:tc>
          <w:tcPr>
            <w:tcW w:w="3511" w:type="dxa"/>
            <w:tcBorders>
              <w:top w:val="nil"/>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xml:space="preserve">Komandējumi  </w:t>
            </w:r>
          </w:p>
        </w:tc>
        <w:tc>
          <w:tcPr>
            <w:tcW w:w="661"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2100</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223</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199</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1637</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185</w:t>
            </w:r>
          </w:p>
        </w:tc>
        <w:tc>
          <w:tcPr>
            <w:tcW w:w="967"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96</w:t>
            </w:r>
          </w:p>
        </w:tc>
      </w:tr>
      <w:tr w:rsidR="00B06921" w:rsidRPr="00B06921" w:rsidTr="00B06921">
        <w:trPr>
          <w:trHeight w:val="255"/>
        </w:trPr>
        <w:tc>
          <w:tcPr>
            <w:tcW w:w="3511" w:type="dxa"/>
            <w:tcBorders>
              <w:top w:val="nil"/>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xml:space="preserve">Pakalpojumi  </w:t>
            </w:r>
          </w:p>
        </w:tc>
        <w:tc>
          <w:tcPr>
            <w:tcW w:w="661"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2200</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38281</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7328</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123489</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13480</w:t>
            </w:r>
          </w:p>
        </w:tc>
        <w:tc>
          <w:tcPr>
            <w:tcW w:w="967"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26915</w:t>
            </w:r>
          </w:p>
        </w:tc>
      </w:tr>
      <w:tr w:rsidR="00B06921" w:rsidRPr="00B06921" w:rsidTr="00B06921">
        <w:trPr>
          <w:trHeight w:val="255"/>
        </w:trPr>
        <w:tc>
          <w:tcPr>
            <w:tcW w:w="3511" w:type="dxa"/>
            <w:tcBorders>
              <w:top w:val="nil"/>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xml:space="preserve">Preces, materiāli  </w:t>
            </w:r>
          </w:p>
        </w:tc>
        <w:tc>
          <w:tcPr>
            <w:tcW w:w="661"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2300</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50983</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14101</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45981</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29900</w:t>
            </w:r>
          </w:p>
        </w:tc>
        <w:tc>
          <w:tcPr>
            <w:tcW w:w="967"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10323</w:t>
            </w:r>
          </w:p>
        </w:tc>
      </w:tr>
      <w:tr w:rsidR="00B06921" w:rsidRPr="00B06921" w:rsidTr="00B06921">
        <w:trPr>
          <w:trHeight w:val="255"/>
        </w:trPr>
        <w:tc>
          <w:tcPr>
            <w:tcW w:w="3511" w:type="dxa"/>
            <w:tcBorders>
              <w:top w:val="nil"/>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xml:space="preserve">Periodika  </w:t>
            </w:r>
          </w:p>
        </w:tc>
        <w:tc>
          <w:tcPr>
            <w:tcW w:w="661"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2400</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204</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117</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287</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135</w:t>
            </w:r>
          </w:p>
        </w:tc>
        <w:tc>
          <w:tcPr>
            <w:tcW w:w="967"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69</w:t>
            </w:r>
          </w:p>
        </w:tc>
      </w:tr>
      <w:tr w:rsidR="00B06921" w:rsidRPr="00B06921" w:rsidTr="00B06921">
        <w:trPr>
          <w:trHeight w:val="270"/>
        </w:trPr>
        <w:tc>
          <w:tcPr>
            <w:tcW w:w="3511" w:type="dxa"/>
            <w:tcBorders>
              <w:top w:val="nil"/>
              <w:left w:val="single" w:sz="8" w:space="0" w:color="auto"/>
              <w:bottom w:val="nil"/>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Pamatlīdzekļi (bibliotēkas krājumi )</w:t>
            </w:r>
          </w:p>
        </w:tc>
        <w:tc>
          <w:tcPr>
            <w:tcW w:w="661" w:type="dxa"/>
            <w:tcBorders>
              <w:top w:val="nil"/>
              <w:left w:val="nil"/>
              <w:bottom w:val="nil"/>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5200</w:t>
            </w:r>
          </w:p>
        </w:tc>
        <w:tc>
          <w:tcPr>
            <w:tcW w:w="967" w:type="dxa"/>
            <w:tcBorders>
              <w:top w:val="nil"/>
              <w:left w:val="nil"/>
              <w:bottom w:val="nil"/>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0</w:t>
            </w:r>
          </w:p>
        </w:tc>
        <w:tc>
          <w:tcPr>
            <w:tcW w:w="967" w:type="dxa"/>
            <w:tcBorders>
              <w:top w:val="nil"/>
              <w:left w:val="nil"/>
              <w:bottom w:val="nil"/>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0</w:t>
            </w:r>
          </w:p>
        </w:tc>
        <w:tc>
          <w:tcPr>
            <w:tcW w:w="967" w:type="dxa"/>
            <w:tcBorders>
              <w:top w:val="nil"/>
              <w:left w:val="nil"/>
              <w:bottom w:val="nil"/>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8377</w:t>
            </w:r>
          </w:p>
        </w:tc>
        <w:tc>
          <w:tcPr>
            <w:tcW w:w="967" w:type="dxa"/>
            <w:tcBorders>
              <w:top w:val="nil"/>
              <w:left w:val="nil"/>
              <w:bottom w:val="nil"/>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708</w:t>
            </w:r>
          </w:p>
        </w:tc>
        <w:tc>
          <w:tcPr>
            <w:tcW w:w="967" w:type="dxa"/>
            <w:tcBorders>
              <w:top w:val="nil"/>
              <w:left w:val="nil"/>
              <w:bottom w:val="nil"/>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537</w:t>
            </w:r>
          </w:p>
        </w:tc>
      </w:tr>
      <w:tr w:rsidR="00B06921" w:rsidRPr="00B06921" w:rsidTr="00B06921">
        <w:trPr>
          <w:trHeight w:val="270"/>
        </w:trPr>
        <w:tc>
          <w:tcPr>
            <w:tcW w:w="35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b/>
                <w:bCs/>
                <w:sz w:val="20"/>
                <w:szCs w:val="20"/>
              </w:rPr>
            </w:pPr>
            <w:r w:rsidRPr="00B06921">
              <w:rPr>
                <w:rFonts w:ascii="Arial" w:eastAsia="Times New Roman" w:hAnsi="Arial" w:cs="Arial"/>
                <w:b/>
                <w:bCs/>
                <w:sz w:val="20"/>
                <w:szCs w:val="20"/>
              </w:rPr>
              <w:t>Kopā izdevumi</w:t>
            </w:r>
          </w:p>
        </w:tc>
        <w:tc>
          <w:tcPr>
            <w:tcW w:w="661" w:type="dxa"/>
            <w:tcBorders>
              <w:top w:val="single" w:sz="8" w:space="0" w:color="auto"/>
              <w:left w:val="nil"/>
              <w:bottom w:val="single" w:sz="8"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w:t>
            </w:r>
          </w:p>
        </w:tc>
        <w:tc>
          <w:tcPr>
            <w:tcW w:w="967" w:type="dxa"/>
            <w:tcBorders>
              <w:top w:val="single" w:sz="8" w:space="0" w:color="auto"/>
              <w:left w:val="nil"/>
              <w:bottom w:val="single" w:sz="8"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375325</w:t>
            </w:r>
          </w:p>
        </w:tc>
        <w:tc>
          <w:tcPr>
            <w:tcW w:w="967" w:type="dxa"/>
            <w:tcBorders>
              <w:top w:val="single" w:sz="8" w:space="0" w:color="auto"/>
              <w:left w:val="nil"/>
              <w:bottom w:val="single" w:sz="8"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157399</w:t>
            </w:r>
          </w:p>
        </w:tc>
        <w:tc>
          <w:tcPr>
            <w:tcW w:w="967" w:type="dxa"/>
            <w:tcBorders>
              <w:top w:val="single" w:sz="8" w:space="0" w:color="auto"/>
              <w:left w:val="nil"/>
              <w:bottom w:val="single" w:sz="8"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380673</w:t>
            </w:r>
          </w:p>
        </w:tc>
        <w:tc>
          <w:tcPr>
            <w:tcW w:w="967" w:type="dxa"/>
            <w:tcBorders>
              <w:top w:val="single" w:sz="8" w:space="0" w:color="auto"/>
              <w:left w:val="nil"/>
              <w:bottom w:val="single" w:sz="8"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125681</w:t>
            </w:r>
          </w:p>
        </w:tc>
        <w:tc>
          <w:tcPr>
            <w:tcW w:w="967" w:type="dxa"/>
            <w:tcBorders>
              <w:top w:val="single" w:sz="8" w:space="0" w:color="auto"/>
              <w:left w:val="nil"/>
              <w:bottom w:val="single" w:sz="8"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96260</w:t>
            </w:r>
          </w:p>
        </w:tc>
      </w:tr>
      <w:tr w:rsidR="00B06921" w:rsidRPr="00B06921" w:rsidTr="00B06921">
        <w:trPr>
          <w:trHeight w:val="255"/>
        </w:trPr>
        <w:tc>
          <w:tcPr>
            <w:tcW w:w="351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i/>
                <w:iCs/>
                <w:sz w:val="20"/>
                <w:szCs w:val="20"/>
              </w:rPr>
            </w:pPr>
            <w:r w:rsidRPr="00B06921">
              <w:rPr>
                <w:rFonts w:ascii="Arial" w:eastAsia="Times New Roman" w:hAnsi="Arial" w:cs="Arial"/>
                <w:i/>
                <w:iCs/>
                <w:sz w:val="20"/>
                <w:szCs w:val="20"/>
              </w:rPr>
              <w:t xml:space="preserve">skolnieku skaits uz </w:t>
            </w:r>
            <w:r w:rsidRPr="00B06921">
              <w:rPr>
                <w:rFonts w:ascii="Arial" w:eastAsia="Times New Roman" w:hAnsi="Arial" w:cs="Arial"/>
                <w:b/>
                <w:bCs/>
                <w:i/>
                <w:iCs/>
                <w:color w:val="0080C0"/>
                <w:sz w:val="20"/>
                <w:szCs w:val="20"/>
              </w:rPr>
              <w:t>01.09.2015.</w:t>
            </w:r>
          </w:p>
        </w:tc>
        <w:tc>
          <w:tcPr>
            <w:tcW w:w="661" w:type="dxa"/>
            <w:tcBorders>
              <w:top w:val="single" w:sz="4" w:space="0" w:color="auto"/>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i/>
                <w:iCs/>
                <w:sz w:val="20"/>
                <w:szCs w:val="20"/>
              </w:rPr>
            </w:pPr>
            <w:r w:rsidRPr="00B06921">
              <w:rPr>
                <w:rFonts w:ascii="Arial" w:eastAsia="Times New Roman" w:hAnsi="Arial" w:cs="Arial"/>
                <w:i/>
                <w:iCs/>
                <w:sz w:val="20"/>
                <w:szCs w:val="20"/>
              </w:rPr>
              <w:t>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i/>
                <w:iCs/>
                <w:sz w:val="20"/>
                <w:szCs w:val="20"/>
              </w:rPr>
            </w:pPr>
            <w:r w:rsidRPr="00B06921">
              <w:rPr>
                <w:rFonts w:ascii="Arial" w:eastAsia="Times New Roman" w:hAnsi="Arial" w:cs="Arial"/>
                <w:i/>
                <w:iCs/>
                <w:sz w:val="20"/>
                <w:szCs w:val="20"/>
              </w:rPr>
              <w:t>156</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i/>
                <w:iCs/>
                <w:sz w:val="20"/>
                <w:szCs w:val="20"/>
              </w:rPr>
            </w:pPr>
            <w:r w:rsidRPr="00B06921">
              <w:rPr>
                <w:rFonts w:ascii="Arial" w:eastAsia="Times New Roman" w:hAnsi="Arial" w:cs="Arial"/>
                <w:i/>
                <w:iCs/>
                <w:sz w:val="20"/>
                <w:szCs w:val="20"/>
              </w:rPr>
              <w:t>49</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i/>
                <w:iCs/>
                <w:sz w:val="20"/>
                <w:szCs w:val="20"/>
              </w:rPr>
            </w:pPr>
            <w:r w:rsidRPr="00B06921">
              <w:rPr>
                <w:rFonts w:ascii="Arial" w:eastAsia="Times New Roman" w:hAnsi="Arial" w:cs="Arial"/>
                <w:i/>
                <w:iCs/>
                <w:sz w:val="20"/>
                <w:szCs w:val="20"/>
              </w:rPr>
              <w:t>384</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i/>
                <w:iCs/>
                <w:sz w:val="20"/>
                <w:szCs w:val="20"/>
              </w:rPr>
            </w:pPr>
            <w:r w:rsidRPr="00B06921">
              <w:rPr>
                <w:rFonts w:ascii="Arial" w:eastAsia="Times New Roman" w:hAnsi="Arial" w:cs="Arial"/>
                <w:i/>
                <w:iCs/>
                <w:sz w:val="20"/>
                <w:szCs w:val="20"/>
              </w:rPr>
              <w:t>81</w:t>
            </w:r>
          </w:p>
        </w:tc>
        <w:tc>
          <w:tcPr>
            <w:tcW w:w="967" w:type="dxa"/>
            <w:tcBorders>
              <w:top w:val="single" w:sz="4" w:space="0" w:color="auto"/>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i/>
                <w:iCs/>
                <w:sz w:val="20"/>
                <w:szCs w:val="20"/>
              </w:rPr>
            </w:pPr>
            <w:r w:rsidRPr="00B06921">
              <w:rPr>
                <w:rFonts w:ascii="Arial" w:eastAsia="Times New Roman" w:hAnsi="Arial" w:cs="Arial"/>
                <w:i/>
                <w:iCs/>
                <w:sz w:val="20"/>
                <w:szCs w:val="20"/>
              </w:rPr>
              <w:t>40</w:t>
            </w:r>
          </w:p>
        </w:tc>
      </w:tr>
      <w:tr w:rsidR="00B06921" w:rsidRPr="00B06921" w:rsidTr="00B06921">
        <w:trPr>
          <w:trHeight w:val="255"/>
        </w:trPr>
        <w:tc>
          <w:tcPr>
            <w:tcW w:w="3511" w:type="dxa"/>
            <w:tcBorders>
              <w:top w:val="nil"/>
              <w:left w:val="single" w:sz="8" w:space="0" w:color="auto"/>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xml:space="preserve">uz 1 audzēkni gadā </w:t>
            </w:r>
          </w:p>
        </w:tc>
        <w:tc>
          <w:tcPr>
            <w:tcW w:w="661"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rPr>
                <w:rFonts w:ascii="Arial" w:eastAsia="Times New Roman" w:hAnsi="Arial" w:cs="Arial"/>
                <w:sz w:val="20"/>
                <w:szCs w:val="20"/>
              </w:rPr>
            </w:pPr>
            <w:r w:rsidRPr="00B06921">
              <w:rPr>
                <w:rFonts w:ascii="Arial" w:eastAsia="Times New Roman" w:hAnsi="Arial" w:cs="Arial"/>
                <w:sz w:val="20"/>
                <w:szCs w:val="20"/>
              </w:rPr>
              <w:t> </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2406</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3212</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991</w:t>
            </w:r>
          </w:p>
        </w:tc>
        <w:tc>
          <w:tcPr>
            <w:tcW w:w="967" w:type="dxa"/>
            <w:tcBorders>
              <w:top w:val="nil"/>
              <w:left w:val="nil"/>
              <w:bottom w:val="single" w:sz="4" w:space="0" w:color="auto"/>
              <w:right w:val="single" w:sz="4"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1552</w:t>
            </w:r>
          </w:p>
        </w:tc>
        <w:tc>
          <w:tcPr>
            <w:tcW w:w="967" w:type="dxa"/>
            <w:tcBorders>
              <w:top w:val="nil"/>
              <w:left w:val="nil"/>
              <w:bottom w:val="single" w:sz="4" w:space="0" w:color="auto"/>
              <w:right w:val="single" w:sz="8" w:space="0" w:color="auto"/>
            </w:tcBorders>
            <w:shd w:val="clear" w:color="auto" w:fill="auto"/>
            <w:noWrap/>
            <w:vAlign w:val="bottom"/>
            <w:hideMark/>
          </w:tcPr>
          <w:p w:rsidR="00B06921" w:rsidRPr="00B06921" w:rsidRDefault="00B06921" w:rsidP="00B06921">
            <w:pPr>
              <w:spacing w:after="0" w:line="240" w:lineRule="auto"/>
              <w:jc w:val="right"/>
              <w:rPr>
                <w:rFonts w:ascii="Arial" w:eastAsia="Times New Roman" w:hAnsi="Arial" w:cs="Arial"/>
                <w:sz w:val="20"/>
                <w:szCs w:val="20"/>
              </w:rPr>
            </w:pPr>
            <w:r w:rsidRPr="00B06921">
              <w:rPr>
                <w:rFonts w:ascii="Arial" w:eastAsia="Times New Roman" w:hAnsi="Arial" w:cs="Arial"/>
                <w:sz w:val="20"/>
                <w:szCs w:val="20"/>
              </w:rPr>
              <w:t>2407</w:t>
            </w:r>
          </w:p>
        </w:tc>
      </w:tr>
      <w:tr w:rsidR="00B06921" w:rsidRPr="00B06921" w:rsidTr="00B06921">
        <w:trPr>
          <w:trHeight w:val="270"/>
        </w:trPr>
        <w:tc>
          <w:tcPr>
            <w:tcW w:w="3511" w:type="dxa"/>
            <w:tcBorders>
              <w:top w:val="nil"/>
              <w:left w:val="single" w:sz="8" w:space="0" w:color="auto"/>
              <w:bottom w:val="single" w:sz="8" w:space="0" w:color="auto"/>
              <w:right w:val="single" w:sz="8" w:space="0" w:color="auto"/>
            </w:tcBorders>
            <w:shd w:val="clear" w:color="000000" w:fill="FFFFC0"/>
            <w:noWrap/>
            <w:vAlign w:val="bottom"/>
            <w:hideMark/>
          </w:tcPr>
          <w:p w:rsidR="00B06921" w:rsidRPr="00B06921" w:rsidRDefault="00B06921" w:rsidP="00B06921">
            <w:pPr>
              <w:spacing w:after="0" w:line="240" w:lineRule="auto"/>
              <w:rPr>
                <w:rFonts w:ascii="Arial" w:eastAsia="Times New Roman" w:hAnsi="Arial" w:cs="Arial"/>
                <w:b/>
                <w:bCs/>
                <w:sz w:val="18"/>
                <w:szCs w:val="18"/>
              </w:rPr>
            </w:pPr>
            <w:r w:rsidRPr="00B06921">
              <w:rPr>
                <w:rFonts w:ascii="Arial" w:eastAsia="Times New Roman" w:hAnsi="Arial" w:cs="Arial"/>
                <w:b/>
                <w:bCs/>
                <w:sz w:val="18"/>
                <w:szCs w:val="18"/>
              </w:rPr>
              <w:t xml:space="preserve">uz 1 audzēkni mēnesī </w:t>
            </w:r>
            <w:r w:rsidRPr="00B06921">
              <w:rPr>
                <w:rFonts w:ascii="Arial" w:eastAsia="Times New Roman" w:hAnsi="Arial" w:cs="Arial"/>
                <w:b/>
                <w:bCs/>
                <w:i/>
                <w:iCs/>
                <w:color w:val="0080C0"/>
                <w:sz w:val="20"/>
                <w:szCs w:val="20"/>
              </w:rPr>
              <w:t>01.09-31.12.2015</w:t>
            </w:r>
          </w:p>
        </w:tc>
        <w:tc>
          <w:tcPr>
            <w:tcW w:w="661" w:type="dxa"/>
            <w:tcBorders>
              <w:top w:val="nil"/>
              <w:left w:val="nil"/>
              <w:bottom w:val="single" w:sz="8" w:space="0" w:color="auto"/>
              <w:right w:val="single" w:sz="8" w:space="0" w:color="auto"/>
            </w:tcBorders>
            <w:shd w:val="clear" w:color="000000" w:fill="FFFFC0"/>
            <w:noWrap/>
            <w:vAlign w:val="bottom"/>
            <w:hideMark/>
          </w:tcPr>
          <w:p w:rsidR="00B06921" w:rsidRPr="00B06921" w:rsidRDefault="00B06921" w:rsidP="00B06921">
            <w:pPr>
              <w:spacing w:after="0" w:line="240" w:lineRule="auto"/>
              <w:rPr>
                <w:rFonts w:ascii="Arial" w:eastAsia="Times New Roman" w:hAnsi="Arial" w:cs="Arial"/>
                <w:b/>
                <w:bCs/>
                <w:sz w:val="20"/>
                <w:szCs w:val="20"/>
              </w:rPr>
            </w:pPr>
            <w:r w:rsidRPr="00B06921">
              <w:rPr>
                <w:rFonts w:ascii="Arial" w:eastAsia="Times New Roman" w:hAnsi="Arial" w:cs="Arial"/>
                <w:b/>
                <w:bCs/>
                <w:sz w:val="20"/>
                <w:szCs w:val="20"/>
              </w:rPr>
              <w:t> </w:t>
            </w:r>
          </w:p>
        </w:tc>
        <w:tc>
          <w:tcPr>
            <w:tcW w:w="967" w:type="dxa"/>
            <w:tcBorders>
              <w:top w:val="nil"/>
              <w:left w:val="nil"/>
              <w:bottom w:val="single" w:sz="8" w:space="0" w:color="auto"/>
              <w:right w:val="single" w:sz="4" w:space="0" w:color="auto"/>
            </w:tcBorders>
            <w:shd w:val="clear" w:color="000000" w:fill="FFFFC0"/>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201</w:t>
            </w:r>
          </w:p>
        </w:tc>
        <w:tc>
          <w:tcPr>
            <w:tcW w:w="967" w:type="dxa"/>
            <w:tcBorders>
              <w:top w:val="nil"/>
              <w:left w:val="nil"/>
              <w:bottom w:val="single" w:sz="8" w:space="0" w:color="auto"/>
              <w:right w:val="single" w:sz="4" w:space="0" w:color="auto"/>
            </w:tcBorders>
            <w:shd w:val="clear" w:color="000000" w:fill="FFFFC0"/>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268</w:t>
            </w:r>
          </w:p>
        </w:tc>
        <w:tc>
          <w:tcPr>
            <w:tcW w:w="967" w:type="dxa"/>
            <w:tcBorders>
              <w:top w:val="nil"/>
              <w:left w:val="nil"/>
              <w:bottom w:val="single" w:sz="8" w:space="0" w:color="auto"/>
              <w:right w:val="single" w:sz="4" w:space="0" w:color="auto"/>
            </w:tcBorders>
            <w:shd w:val="clear" w:color="000000" w:fill="FFFFC0"/>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83</w:t>
            </w:r>
          </w:p>
        </w:tc>
        <w:tc>
          <w:tcPr>
            <w:tcW w:w="967" w:type="dxa"/>
            <w:tcBorders>
              <w:top w:val="nil"/>
              <w:left w:val="nil"/>
              <w:bottom w:val="single" w:sz="8" w:space="0" w:color="auto"/>
              <w:right w:val="single" w:sz="4" w:space="0" w:color="auto"/>
            </w:tcBorders>
            <w:shd w:val="clear" w:color="000000" w:fill="FFFFC0"/>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129</w:t>
            </w:r>
          </w:p>
        </w:tc>
        <w:tc>
          <w:tcPr>
            <w:tcW w:w="967" w:type="dxa"/>
            <w:tcBorders>
              <w:top w:val="nil"/>
              <w:left w:val="nil"/>
              <w:bottom w:val="single" w:sz="8" w:space="0" w:color="auto"/>
              <w:right w:val="single" w:sz="8" w:space="0" w:color="auto"/>
            </w:tcBorders>
            <w:shd w:val="clear" w:color="000000" w:fill="FFFFC0"/>
            <w:noWrap/>
            <w:vAlign w:val="bottom"/>
            <w:hideMark/>
          </w:tcPr>
          <w:p w:rsidR="00B06921" w:rsidRPr="00B06921" w:rsidRDefault="00B06921" w:rsidP="00B06921">
            <w:pPr>
              <w:spacing w:after="0" w:line="240" w:lineRule="auto"/>
              <w:jc w:val="right"/>
              <w:rPr>
                <w:rFonts w:ascii="Arial" w:eastAsia="Times New Roman" w:hAnsi="Arial" w:cs="Arial"/>
                <w:b/>
                <w:bCs/>
                <w:sz w:val="20"/>
                <w:szCs w:val="20"/>
              </w:rPr>
            </w:pPr>
            <w:r w:rsidRPr="00B06921">
              <w:rPr>
                <w:rFonts w:ascii="Arial" w:eastAsia="Times New Roman" w:hAnsi="Arial" w:cs="Arial"/>
                <w:b/>
                <w:bCs/>
                <w:sz w:val="20"/>
                <w:szCs w:val="20"/>
              </w:rPr>
              <w:t>201</w:t>
            </w:r>
          </w:p>
        </w:tc>
      </w:tr>
    </w:tbl>
    <w:p w:rsidR="00C66EFB" w:rsidRDefault="00C66EFB" w:rsidP="00C66EFB">
      <w:pPr>
        <w:spacing w:after="0" w:line="240" w:lineRule="auto"/>
        <w:ind w:right="-902"/>
        <w:jc w:val="right"/>
        <w:rPr>
          <w:rFonts w:ascii="Cambria" w:hAnsi="Cambria"/>
          <w:i/>
          <w:noProof/>
        </w:rPr>
      </w:pPr>
    </w:p>
    <w:p w:rsidR="00C66EFB" w:rsidRDefault="00C66EFB" w:rsidP="00C66EFB">
      <w:pPr>
        <w:spacing w:after="0" w:line="240" w:lineRule="auto"/>
        <w:ind w:right="-902"/>
        <w:jc w:val="right"/>
        <w:rPr>
          <w:rFonts w:ascii="Cambria" w:hAnsi="Cambria"/>
          <w:i/>
        </w:rPr>
      </w:pPr>
    </w:p>
    <w:p w:rsidR="00C66EFB" w:rsidRDefault="00C66EFB" w:rsidP="00C66EFB">
      <w:pPr>
        <w:spacing w:after="0" w:line="240" w:lineRule="auto"/>
        <w:ind w:right="-902"/>
        <w:jc w:val="right"/>
        <w:rPr>
          <w:rFonts w:ascii="Cambria" w:hAnsi="Cambria"/>
          <w:i/>
        </w:rPr>
      </w:pPr>
    </w:p>
    <w:p w:rsidR="00C66EFB" w:rsidRPr="008F79AE" w:rsidRDefault="00C66EFB" w:rsidP="00C66EFB">
      <w:pPr>
        <w:spacing w:after="0" w:line="240" w:lineRule="auto"/>
        <w:ind w:right="-902" w:firstLine="720"/>
        <w:jc w:val="both"/>
      </w:pPr>
      <w:r w:rsidRPr="008F79AE">
        <w:t>Izdevumu tāme sagatavota pēc 2014.gada izglītības iestāžu izdevumiem, pēc naudas plūsmas,  skolēnu skaits 2015.gada 01. septembri</w:t>
      </w:r>
    </w:p>
    <w:p w:rsidR="00C66EFB" w:rsidRPr="008F79AE" w:rsidRDefault="00C66EFB" w:rsidP="00C66EFB">
      <w:pPr>
        <w:spacing w:after="0" w:line="240" w:lineRule="auto"/>
        <w:ind w:firstLine="425"/>
        <w:jc w:val="both"/>
      </w:pPr>
    </w:p>
    <w:p w:rsidR="00C66EFB" w:rsidRPr="008F79AE" w:rsidRDefault="00C66EFB" w:rsidP="00C66EFB">
      <w:pPr>
        <w:spacing w:after="0" w:line="240" w:lineRule="auto"/>
        <w:jc w:val="both"/>
      </w:pPr>
      <w:r w:rsidRPr="008F79AE">
        <w:t xml:space="preserve">  Sagatavoja I.Sproģe</w:t>
      </w:r>
    </w:p>
    <w:p w:rsidR="00C66EFB" w:rsidRDefault="00C66EFB" w:rsidP="00C66EFB">
      <w:pPr>
        <w:spacing w:after="0" w:line="240" w:lineRule="auto"/>
        <w:jc w:val="both"/>
      </w:pPr>
      <w:r w:rsidRPr="008F79AE">
        <w:t xml:space="preserve">  65133642</w:t>
      </w:r>
    </w:p>
    <w:p w:rsidR="006B0CCC" w:rsidRDefault="006B0CCC" w:rsidP="00C66EFB">
      <w:pPr>
        <w:spacing w:after="0" w:line="240" w:lineRule="auto"/>
        <w:jc w:val="both"/>
      </w:pPr>
    </w:p>
    <w:p w:rsidR="006B0CCC" w:rsidRPr="008F79AE" w:rsidRDefault="006B0CCC" w:rsidP="00C66EFB">
      <w:pPr>
        <w:spacing w:after="0" w:line="240" w:lineRule="auto"/>
        <w:jc w:val="both"/>
      </w:pPr>
    </w:p>
    <w:p w:rsidR="00C66EFB" w:rsidRDefault="00C66EFB" w:rsidP="00C66EFB">
      <w:pPr>
        <w:spacing w:after="0" w:line="240" w:lineRule="auto"/>
        <w:ind w:right="-902"/>
        <w:jc w:val="center"/>
        <w:rPr>
          <w:rFonts w:asciiTheme="majorHAnsi" w:hAnsiTheme="majorHAnsi" w:cs="Arial"/>
          <w:b/>
          <w:bCs/>
          <w:sz w:val="24"/>
          <w:szCs w:val="24"/>
        </w:rPr>
      </w:pPr>
    </w:p>
    <w:p w:rsidR="00C66EFB" w:rsidRDefault="00C66EFB" w:rsidP="00627FF6">
      <w:pPr>
        <w:spacing w:after="0" w:line="240" w:lineRule="auto"/>
        <w:ind w:right="-902"/>
        <w:jc w:val="center"/>
        <w:rPr>
          <w:rFonts w:asciiTheme="majorHAnsi" w:hAnsiTheme="majorHAnsi" w:cs="Arial"/>
          <w:b/>
          <w:bCs/>
          <w:sz w:val="24"/>
          <w:szCs w:val="24"/>
        </w:rPr>
      </w:pPr>
    </w:p>
    <w:p w:rsidR="0048079C" w:rsidRPr="00017FC1" w:rsidRDefault="0048079C" w:rsidP="00627FF6">
      <w:pPr>
        <w:spacing w:after="0" w:line="240" w:lineRule="auto"/>
        <w:ind w:right="-902"/>
        <w:jc w:val="center"/>
        <w:rPr>
          <w:rFonts w:asciiTheme="majorHAnsi" w:hAnsiTheme="majorHAnsi" w:cs="Arial"/>
          <w:b/>
          <w:bCs/>
          <w:sz w:val="24"/>
          <w:szCs w:val="24"/>
        </w:rPr>
      </w:pPr>
    </w:p>
    <w:p w:rsidR="00C66EFB" w:rsidRDefault="00627FF6" w:rsidP="00627FF6">
      <w:pPr>
        <w:spacing w:after="0" w:line="240" w:lineRule="auto"/>
        <w:ind w:right="-907"/>
        <w:jc w:val="center"/>
        <w:rPr>
          <w:rFonts w:asciiTheme="majorHAnsi" w:hAnsiTheme="majorHAnsi"/>
          <w:b/>
          <w:sz w:val="24"/>
          <w:szCs w:val="24"/>
        </w:rPr>
      </w:pPr>
      <w:r>
        <w:rPr>
          <w:rFonts w:asciiTheme="majorHAnsi" w:hAnsiTheme="majorHAnsi"/>
          <w:b/>
          <w:sz w:val="24"/>
          <w:szCs w:val="24"/>
        </w:rPr>
        <w:t>7.5</w:t>
      </w:r>
      <w:r w:rsidRPr="00017FC1">
        <w:rPr>
          <w:rFonts w:asciiTheme="majorHAnsi" w:hAnsiTheme="majorHAnsi"/>
          <w:b/>
          <w:sz w:val="24"/>
          <w:szCs w:val="24"/>
        </w:rPr>
        <w:t xml:space="preserve">. </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Par traktortehnikas  iegādi Bebru pagasta pārvaldei</w:t>
      </w:r>
    </w:p>
    <w:p w:rsidR="00C66EFB" w:rsidRDefault="00C66EFB"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C66EFB" w:rsidRDefault="00084C87" w:rsidP="00627FF6">
      <w:pPr>
        <w:spacing w:after="0" w:line="240" w:lineRule="auto"/>
        <w:ind w:right="-907"/>
        <w:jc w:val="center"/>
        <w:rPr>
          <w:rFonts w:asciiTheme="majorHAnsi" w:hAnsiTheme="majorHAnsi"/>
          <w:sz w:val="24"/>
          <w:szCs w:val="24"/>
        </w:rPr>
      </w:pPr>
      <w:r>
        <w:rPr>
          <w:rFonts w:asciiTheme="majorHAnsi" w:hAnsiTheme="majorHAnsi"/>
          <w:sz w:val="24"/>
          <w:szCs w:val="24"/>
        </w:rPr>
        <w:t>(P.Keišs, I.Pabērza, E.Mikāls)</w:t>
      </w:r>
    </w:p>
    <w:p w:rsidR="00084C87" w:rsidRPr="00084C87" w:rsidRDefault="00084C87" w:rsidP="00627FF6">
      <w:pPr>
        <w:spacing w:after="0" w:line="240" w:lineRule="auto"/>
        <w:ind w:right="-907"/>
        <w:jc w:val="center"/>
        <w:rPr>
          <w:rFonts w:asciiTheme="majorHAnsi" w:hAnsiTheme="majorHAnsi"/>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843292">
        <w:rPr>
          <w:rFonts w:asciiTheme="majorHAnsi" w:hAnsiTheme="majorHAnsi"/>
          <w:sz w:val="24"/>
          <w:szCs w:val="24"/>
        </w:rPr>
        <w:t xml:space="preserve"> Dainis Vingris</w:t>
      </w:r>
    </w:p>
    <w:p w:rsidR="006B0CCC" w:rsidRDefault="006B0CCC" w:rsidP="00627FF6">
      <w:pPr>
        <w:spacing w:after="0" w:line="240" w:lineRule="auto"/>
        <w:ind w:right="-907"/>
        <w:jc w:val="center"/>
        <w:rPr>
          <w:rFonts w:asciiTheme="majorHAnsi" w:hAnsiTheme="majorHAnsi"/>
          <w:b/>
          <w:sz w:val="24"/>
          <w:szCs w:val="24"/>
        </w:rPr>
      </w:pPr>
    </w:p>
    <w:p w:rsidR="00084C87" w:rsidRPr="00D8760A" w:rsidRDefault="00DE711D" w:rsidP="00084C87">
      <w:pPr>
        <w:spacing w:after="0" w:line="240" w:lineRule="auto"/>
        <w:ind w:right="-874" w:firstLine="720"/>
        <w:jc w:val="both"/>
        <w:rPr>
          <w:rFonts w:asciiTheme="majorHAnsi" w:hAnsiTheme="majorHAnsi"/>
          <w:sz w:val="24"/>
          <w:szCs w:val="24"/>
        </w:rPr>
      </w:pPr>
      <w:r w:rsidRPr="00DE711D">
        <w:rPr>
          <w:rFonts w:ascii="Cambria" w:hAnsi="Cambria"/>
          <w:sz w:val="24"/>
          <w:szCs w:val="24"/>
        </w:rPr>
        <w:t xml:space="preserve">Izskatījusi Bebru pagasta pārvaldes 2015.gada 15.septembra vēstuli Nr.1-11/96 „Par finanšu līdzekļu pārdali”, ņemot vērā  Finanšu pastāvīgās komitejas  23.09.2015. ieteikumu, </w:t>
      </w:r>
      <w:r w:rsidR="00084C87"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DE711D" w:rsidRPr="00DE711D" w:rsidRDefault="00DE711D" w:rsidP="00DE711D">
      <w:pPr>
        <w:spacing w:after="0" w:line="240" w:lineRule="auto"/>
        <w:ind w:right="-907"/>
        <w:jc w:val="both"/>
        <w:rPr>
          <w:rFonts w:ascii="Cambria" w:hAnsi="Cambria"/>
          <w:sz w:val="24"/>
          <w:szCs w:val="24"/>
        </w:rPr>
      </w:pPr>
    </w:p>
    <w:p w:rsidR="00DE711D" w:rsidRPr="00DE711D" w:rsidRDefault="00DE711D" w:rsidP="00DE711D">
      <w:pPr>
        <w:spacing w:after="0" w:line="240" w:lineRule="auto"/>
        <w:ind w:right="-907"/>
        <w:jc w:val="both"/>
        <w:rPr>
          <w:rFonts w:ascii="Cambria" w:hAnsi="Cambria"/>
          <w:sz w:val="24"/>
          <w:szCs w:val="24"/>
        </w:rPr>
      </w:pPr>
      <w:r w:rsidRPr="00DE711D">
        <w:rPr>
          <w:rFonts w:ascii="Cambria" w:hAnsi="Cambria"/>
          <w:sz w:val="24"/>
          <w:szCs w:val="24"/>
        </w:rPr>
        <w:tab/>
        <w:t xml:space="preserve">1.Atļaut uzsākt iepirkuma procedūru  traktora  un aprīkojuma iegādei Bebru pagasta pārvaldei  par kopējo summu </w:t>
      </w:r>
      <w:r w:rsidRPr="00DE711D">
        <w:rPr>
          <w:rFonts w:ascii="Cambria" w:hAnsi="Cambria"/>
          <w:b/>
          <w:sz w:val="24"/>
          <w:szCs w:val="24"/>
        </w:rPr>
        <w:t>līdz  EUR 50 000,00</w:t>
      </w:r>
      <w:r w:rsidRPr="00DE711D">
        <w:rPr>
          <w:rFonts w:ascii="Cambria" w:hAnsi="Cambria"/>
          <w:sz w:val="24"/>
          <w:szCs w:val="24"/>
        </w:rPr>
        <w:t xml:space="preserve"> (piecdesmit tūkstošiem euro).</w:t>
      </w:r>
    </w:p>
    <w:p w:rsidR="00DE711D" w:rsidRPr="00DE711D" w:rsidRDefault="00DE711D" w:rsidP="00DE711D">
      <w:pPr>
        <w:spacing w:after="0" w:line="240" w:lineRule="auto"/>
        <w:ind w:right="-907"/>
        <w:jc w:val="both"/>
        <w:rPr>
          <w:rFonts w:ascii="Cambria" w:hAnsi="Cambria"/>
          <w:sz w:val="24"/>
          <w:szCs w:val="24"/>
        </w:rPr>
      </w:pPr>
      <w:r w:rsidRPr="00DE711D">
        <w:rPr>
          <w:rFonts w:ascii="Cambria" w:hAnsi="Cambria"/>
          <w:sz w:val="24"/>
          <w:szCs w:val="24"/>
        </w:rPr>
        <w:tab/>
        <w:t>2. Pirkuma apmaksai izmantot  EUR 29992,59 ( divdesmit deviņus  tūkstošus deviņi simti deviņdesmit divus euro un 59 centus) no šī gada Bebru pagasta pārvaldes budžeta, pārējo summu  ieplānojot  2016.gada budžetā.</w:t>
      </w:r>
    </w:p>
    <w:p w:rsidR="00DE711D" w:rsidRPr="00DE711D" w:rsidRDefault="00DE711D" w:rsidP="00DE711D">
      <w:pPr>
        <w:spacing w:after="0" w:line="240" w:lineRule="auto"/>
        <w:ind w:right="-907"/>
        <w:jc w:val="both"/>
        <w:rPr>
          <w:rFonts w:ascii="Cambria" w:hAnsi="Cambria"/>
          <w:sz w:val="24"/>
          <w:szCs w:val="24"/>
        </w:rPr>
      </w:pPr>
      <w:r w:rsidRPr="00DE711D">
        <w:rPr>
          <w:rFonts w:ascii="Cambria" w:hAnsi="Cambria"/>
          <w:sz w:val="24"/>
          <w:szCs w:val="24"/>
        </w:rPr>
        <w:tab/>
        <w:t xml:space="preserve">3. Bebru pagasta pārvaldes </w:t>
      </w:r>
      <w:r w:rsidR="00084C87">
        <w:rPr>
          <w:rFonts w:ascii="Cambria" w:hAnsi="Cambria"/>
          <w:sz w:val="24"/>
          <w:szCs w:val="24"/>
        </w:rPr>
        <w:t xml:space="preserve">īpašumā esošo </w:t>
      </w:r>
      <w:r w:rsidRPr="00DE711D">
        <w:rPr>
          <w:rFonts w:ascii="Cambria" w:hAnsi="Cambria"/>
          <w:sz w:val="24"/>
          <w:szCs w:val="24"/>
        </w:rPr>
        <w:t>traktoru bez maksas  nodot Iršu pagasta pārvaldei.</w:t>
      </w:r>
    </w:p>
    <w:p w:rsidR="00DE711D" w:rsidRDefault="00DE711D" w:rsidP="00DE711D">
      <w:pPr>
        <w:ind w:right="-907"/>
        <w:jc w:val="both"/>
        <w:rPr>
          <w:rFonts w:ascii="Cambria" w:hAnsi="Cambria"/>
        </w:rPr>
      </w:pPr>
    </w:p>
    <w:p w:rsidR="00C66EFB" w:rsidRDefault="00C66EFB" w:rsidP="00627FF6">
      <w:pPr>
        <w:spacing w:after="0" w:line="240" w:lineRule="auto"/>
        <w:ind w:right="-907"/>
        <w:jc w:val="center"/>
        <w:rPr>
          <w:rFonts w:asciiTheme="majorHAnsi" w:hAnsiTheme="majorHAnsi"/>
          <w:b/>
          <w:sz w:val="24"/>
          <w:szCs w:val="24"/>
        </w:rPr>
      </w:pPr>
    </w:p>
    <w:p w:rsidR="00DE711D" w:rsidRDefault="00DE711D" w:rsidP="00627FF6">
      <w:pPr>
        <w:spacing w:after="0" w:line="240" w:lineRule="auto"/>
        <w:ind w:right="-907"/>
        <w:jc w:val="center"/>
        <w:rPr>
          <w:rFonts w:asciiTheme="majorHAnsi" w:hAnsiTheme="majorHAnsi"/>
          <w:b/>
          <w:sz w:val="24"/>
          <w:szCs w:val="24"/>
        </w:rPr>
      </w:pPr>
    </w:p>
    <w:p w:rsidR="0048079C" w:rsidRDefault="0048079C" w:rsidP="00627FF6">
      <w:pPr>
        <w:spacing w:after="0" w:line="240" w:lineRule="auto"/>
        <w:ind w:right="-907"/>
        <w:jc w:val="center"/>
        <w:rPr>
          <w:rFonts w:asciiTheme="majorHAnsi" w:hAnsiTheme="majorHAnsi"/>
          <w:b/>
          <w:sz w:val="24"/>
          <w:szCs w:val="24"/>
        </w:rPr>
      </w:pPr>
    </w:p>
    <w:p w:rsidR="00DE711D" w:rsidRDefault="00627FF6" w:rsidP="00627FF6">
      <w:pPr>
        <w:spacing w:after="0" w:line="240" w:lineRule="auto"/>
        <w:ind w:right="3"/>
        <w:jc w:val="center"/>
        <w:rPr>
          <w:rFonts w:asciiTheme="majorHAnsi" w:hAnsiTheme="majorHAnsi"/>
          <w:b/>
          <w:bCs/>
          <w:sz w:val="24"/>
          <w:szCs w:val="24"/>
        </w:rPr>
      </w:pPr>
      <w:r>
        <w:rPr>
          <w:rFonts w:asciiTheme="majorHAnsi" w:hAnsiTheme="majorHAnsi"/>
          <w:b/>
          <w:sz w:val="24"/>
          <w:szCs w:val="24"/>
        </w:rPr>
        <w:t>7.6</w:t>
      </w:r>
      <w:r w:rsidRPr="00017FC1">
        <w:rPr>
          <w:rFonts w:asciiTheme="majorHAnsi" w:hAnsiTheme="majorHAnsi"/>
          <w:b/>
          <w:sz w:val="24"/>
          <w:szCs w:val="24"/>
        </w:rPr>
        <w:t>.</w:t>
      </w:r>
      <w:r w:rsidRPr="00017FC1">
        <w:rPr>
          <w:rFonts w:asciiTheme="majorHAnsi" w:hAnsiTheme="majorHAnsi"/>
          <w:b/>
          <w:bCs/>
          <w:sz w:val="24"/>
          <w:szCs w:val="24"/>
        </w:rPr>
        <w:t xml:space="preserve"> </w:t>
      </w:r>
    </w:p>
    <w:p w:rsidR="00627FF6" w:rsidRDefault="00627FF6" w:rsidP="00627FF6">
      <w:pPr>
        <w:spacing w:after="0" w:line="240" w:lineRule="auto"/>
        <w:ind w:right="3"/>
        <w:jc w:val="center"/>
        <w:rPr>
          <w:rFonts w:asciiTheme="majorHAnsi" w:hAnsiTheme="majorHAnsi"/>
          <w:b/>
          <w:bCs/>
          <w:sz w:val="24"/>
          <w:szCs w:val="24"/>
        </w:rPr>
      </w:pPr>
      <w:r w:rsidRPr="00017FC1">
        <w:rPr>
          <w:rFonts w:asciiTheme="majorHAnsi" w:hAnsiTheme="majorHAnsi"/>
          <w:b/>
          <w:bCs/>
          <w:sz w:val="24"/>
          <w:szCs w:val="24"/>
        </w:rPr>
        <w:t>Par nekustamā īpašuma nodokļu piedziņu bezstrīdus kārtībā</w:t>
      </w:r>
    </w:p>
    <w:p w:rsidR="00DE711D" w:rsidRDefault="00DE711D" w:rsidP="00DE711D">
      <w:pPr>
        <w:spacing w:after="0" w:line="240" w:lineRule="auto"/>
        <w:ind w:right="-908"/>
        <w:jc w:val="center"/>
        <w:rPr>
          <w:rFonts w:asciiTheme="majorHAnsi" w:hAnsiTheme="majorHAnsi"/>
          <w:b/>
          <w:bCs/>
          <w:sz w:val="24"/>
          <w:szCs w:val="24"/>
        </w:rPr>
      </w:pPr>
      <w:r>
        <w:rPr>
          <w:rFonts w:asciiTheme="majorHAnsi" w:hAnsiTheme="majorHAnsi"/>
          <w:b/>
          <w:bCs/>
          <w:sz w:val="24"/>
          <w:szCs w:val="24"/>
        </w:rPr>
        <w:t xml:space="preserve">_______________________________________________________________________________________________________ </w:t>
      </w:r>
    </w:p>
    <w:p w:rsidR="00DE711D" w:rsidRDefault="00DE711D" w:rsidP="00084C87">
      <w:pPr>
        <w:spacing w:after="0" w:line="240" w:lineRule="auto"/>
        <w:ind w:right="-908"/>
        <w:jc w:val="both"/>
        <w:rPr>
          <w:rFonts w:asciiTheme="majorHAnsi" w:hAnsiTheme="majorHAnsi"/>
          <w:bCs/>
          <w:sz w:val="24"/>
          <w:szCs w:val="24"/>
        </w:rPr>
      </w:pPr>
    </w:p>
    <w:p w:rsidR="00084C87" w:rsidRDefault="00084C87" w:rsidP="00084C87">
      <w:pPr>
        <w:spacing w:after="0" w:line="240" w:lineRule="auto"/>
        <w:ind w:right="-908"/>
        <w:jc w:val="both"/>
        <w:rPr>
          <w:rFonts w:asciiTheme="majorHAnsi" w:hAnsiTheme="majorHAnsi"/>
          <w:bCs/>
          <w:sz w:val="24"/>
          <w:szCs w:val="24"/>
        </w:rPr>
      </w:pPr>
      <w:r>
        <w:rPr>
          <w:rFonts w:asciiTheme="majorHAnsi" w:hAnsiTheme="majorHAnsi"/>
          <w:bCs/>
          <w:sz w:val="24"/>
          <w:szCs w:val="24"/>
        </w:rPr>
        <w:t>ZIŅO :Dainis Vingris</w:t>
      </w:r>
    </w:p>
    <w:p w:rsidR="00084C87" w:rsidRPr="00084C87" w:rsidRDefault="00084C87" w:rsidP="00084C87">
      <w:pPr>
        <w:spacing w:after="0" w:line="240" w:lineRule="auto"/>
        <w:ind w:right="-908"/>
        <w:jc w:val="both"/>
        <w:rPr>
          <w:rFonts w:asciiTheme="majorHAnsi" w:hAnsiTheme="majorHAnsi"/>
          <w:bCs/>
          <w:sz w:val="24"/>
          <w:szCs w:val="24"/>
        </w:rPr>
      </w:pPr>
    </w:p>
    <w:p w:rsidR="00351D02" w:rsidRPr="00351D02" w:rsidRDefault="00351D02" w:rsidP="00351D02">
      <w:pPr>
        <w:spacing w:after="0" w:line="240" w:lineRule="auto"/>
        <w:jc w:val="center"/>
        <w:rPr>
          <w:rFonts w:asciiTheme="majorHAnsi" w:hAnsiTheme="majorHAnsi"/>
          <w:sz w:val="24"/>
          <w:szCs w:val="24"/>
        </w:rPr>
      </w:pPr>
      <w:r>
        <w:rPr>
          <w:rFonts w:asciiTheme="majorHAnsi" w:hAnsiTheme="majorHAnsi"/>
          <w:sz w:val="24"/>
          <w:szCs w:val="24"/>
        </w:rPr>
        <w:t>7.</w:t>
      </w:r>
      <w:r w:rsidRPr="00351D02">
        <w:rPr>
          <w:rFonts w:asciiTheme="majorHAnsi" w:hAnsiTheme="majorHAnsi"/>
          <w:sz w:val="24"/>
          <w:szCs w:val="24"/>
        </w:rPr>
        <w:t>6.1</w:t>
      </w:r>
    </w:p>
    <w:p w:rsidR="00351D02" w:rsidRPr="00351D02" w:rsidRDefault="00351D02" w:rsidP="00351D02">
      <w:pPr>
        <w:spacing w:after="0" w:line="240" w:lineRule="auto"/>
        <w:ind w:right="-902"/>
        <w:jc w:val="center"/>
        <w:rPr>
          <w:rFonts w:asciiTheme="majorHAnsi" w:hAnsiTheme="majorHAnsi"/>
          <w:b/>
          <w:sz w:val="24"/>
          <w:szCs w:val="24"/>
        </w:rPr>
      </w:pPr>
      <w:r w:rsidRPr="00351D02">
        <w:rPr>
          <w:rFonts w:asciiTheme="majorHAnsi" w:hAnsiTheme="majorHAnsi"/>
          <w:b/>
          <w:sz w:val="24"/>
          <w:szCs w:val="24"/>
        </w:rPr>
        <w:t>Par  nokavētu nodokļu maksājumu piedziņu bezstrīda kārtībā</w:t>
      </w:r>
    </w:p>
    <w:p w:rsidR="00351D02" w:rsidRDefault="00351D02" w:rsidP="00351D02">
      <w:pPr>
        <w:spacing w:after="0" w:line="240" w:lineRule="auto"/>
        <w:ind w:right="-902"/>
        <w:rPr>
          <w:rFonts w:asciiTheme="majorHAnsi" w:hAnsiTheme="majorHAnsi"/>
          <w:sz w:val="24"/>
          <w:szCs w:val="24"/>
        </w:rPr>
      </w:pPr>
    </w:p>
    <w:p w:rsidR="00F75BF5" w:rsidRPr="00D8760A" w:rsidRDefault="00351D02" w:rsidP="002E2739">
      <w:pPr>
        <w:spacing w:after="0" w:line="240" w:lineRule="auto"/>
        <w:ind w:right="-902"/>
        <w:jc w:val="both"/>
        <w:rPr>
          <w:rFonts w:asciiTheme="majorHAnsi" w:hAnsiTheme="majorHAnsi"/>
          <w:sz w:val="24"/>
          <w:szCs w:val="24"/>
        </w:rPr>
      </w:pPr>
      <w:r w:rsidRPr="00351D02">
        <w:rPr>
          <w:rFonts w:asciiTheme="majorHAnsi" w:hAnsiTheme="majorHAnsi"/>
          <w:sz w:val="24"/>
          <w:szCs w:val="24"/>
        </w:rPr>
        <w:t xml:space="preserve">  </w:t>
      </w:r>
      <w:r w:rsidRPr="00351D02">
        <w:rPr>
          <w:rFonts w:asciiTheme="majorHAnsi" w:hAnsiTheme="majorHAnsi"/>
          <w:sz w:val="24"/>
          <w:szCs w:val="24"/>
        </w:rPr>
        <w:tab/>
      </w:r>
      <w:r w:rsidR="002E2739">
        <w:rPr>
          <w:rFonts w:asciiTheme="majorHAnsi" w:hAnsiTheme="majorHAnsi"/>
          <w:sz w:val="24"/>
          <w:szCs w:val="24"/>
        </w:rPr>
        <w:t>A</w:t>
      </w:r>
      <w:r w:rsidR="00F75BF5" w:rsidRPr="00D8760A">
        <w:rPr>
          <w:rFonts w:asciiTheme="majorHAnsi" w:hAnsiTheme="majorHAnsi"/>
          <w:sz w:val="24"/>
          <w:szCs w:val="24"/>
        </w:rPr>
        <w:t>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351D02" w:rsidRPr="00351D02" w:rsidRDefault="00351D02" w:rsidP="00351D02">
      <w:pPr>
        <w:spacing w:after="0" w:line="240" w:lineRule="auto"/>
        <w:ind w:right="-902"/>
        <w:jc w:val="both"/>
        <w:rPr>
          <w:rFonts w:asciiTheme="majorHAnsi" w:hAnsiTheme="majorHAnsi"/>
          <w:sz w:val="24"/>
          <w:szCs w:val="24"/>
        </w:rPr>
      </w:pPr>
    </w:p>
    <w:p w:rsidR="00351D02" w:rsidRDefault="00351D02" w:rsidP="00F75BF5">
      <w:pPr>
        <w:spacing w:after="0" w:line="240" w:lineRule="auto"/>
        <w:ind w:right="-902" w:firstLine="720"/>
        <w:jc w:val="both"/>
        <w:rPr>
          <w:rFonts w:asciiTheme="majorHAnsi" w:hAnsiTheme="majorHAnsi"/>
          <w:sz w:val="24"/>
          <w:szCs w:val="24"/>
        </w:rPr>
      </w:pPr>
      <w:r w:rsidRPr="00351D02">
        <w:rPr>
          <w:rFonts w:asciiTheme="majorHAnsi" w:hAnsiTheme="majorHAnsi"/>
          <w:b/>
          <w:sz w:val="24"/>
          <w:szCs w:val="24"/>
        </w:rPr>
        <w:t>1</w:t>
      </w:r>
      <w:r w:rsidRPr="00351D02">
        <w:rPr>
          <w:rFonts w:asciiTheme="majorHAnsi" w:hAnsiTheme="majorHAnsi"/>
          <w:sz w:val="24"/>
          <w:szCs w:val="24"/>
        </w:rPr>
        <w:t xml:space="preserve">. </w:t>
      </w:r>
      <w:r w:rsidR="00F75BF5">
        <w:rPr>
          <w:rFonts w:asciiTheme="majorHAnsi" w:hAnsiTheme="majorHAnsi"/>
          <w:sz w:val="24"/>
          <w:szCs w:val="24"/>
        </w:rPr>
        <w:t>Jautājuma  izskatīšanu atlikt līdz oktobra domes sēdei.</w:t>
      </w:r>
    </w:p>
    <w:p w:rsidR="00351D02" w:rsidRDefault="00351D02" w:rsidP="00351D02">
      <w:pPr>
        <w:spacing w:after="0" w:line="240" w:lineRule="auto"/>
        <w:ind w:right="-902"/>
        <w:jc w:val="center"/>
        <w:rPr>
          <w:rFonts w:asciiTheme="majorHAnsi" w:hAnsiTheme="majorHAnsi"/>
          <w:b/>
          <w:sz w:val="24"/>
          <w:szCs w:val="24"/>
        </w:rPr>
      </w:pPr>
    </w:p>
    <w:p w:rsidR="0064323C" w:rsidRDefault="0064323C" w:rsidP="00351D02">
      <w:pPr>
        <w:spacing w:after="0" w:line="240" w:lineRule="auto"/>
        <w:ind w:right="-902"/>
        <w:jc w:val="center"/>
        <w:rPr>
          <w:rFonts w:asciiTheme="majorHAnsi" w:hAnsiTheme="majorHAnsi"/>
          <w:b/>
          <w:sz w:val="24"/>
          <w:szCs w:val="24"/>
        </w:rPr>
      </w:pPr>
    </w:p>
    <w:p w:rsidR="002E2739" w:rsidRDefault="002E2739" w:rsidP="00351D02">
      <w:pPr>
        <w:spacing w:after="0" w:line="240" w:lineRule="auto"/>
        <w:ind w:right="-902"/>
        <w:jc w:val="center"/>
        <w:rPr>
          <w:rFonts w:asciiTheme="majorHAnsi" w:hAnsiTheme="majorHAnsi"/>
          <w:b/>
          <w:sz w:val="24"/>
          <w:szCs w:val="24"/>
        </w:rPr>
      </w:pPr>
    </w:p>
    <w:p w:rsidR="002E2739" w:rsidRDefault="002E2739" w:rsidP="00351D02">
      <w:pPr>
        <w:spacing w:after="0" w:line="240" w:lineRule="auto"/>
        <w:ind w:right="-902"/>
        <w:jc w:val="center"/>
        <w:rPr>
          <w:rFonts w:asciiTheme="majorHAnsi" w:hAnsiTheme="majorHAnsi"/>
          <w:b/>
          <w:sz w:val="24"/>
          <w:szCs w:val="24"/>
        </w:rPr>
      </w:pPr>
    </w:p>
    <w:p w:rsidR="002E2739" w:rsidRDefault="002E2739" w:rsidP="00351D02">
      <w:pPr>
        <w:spacing w:after="0" w:line="240" w:lineRule="auto"/>
        <w:ind w:right="-902"/>
        <w:jc w:val="center"/>
        <w:rPr>
          <w:rFonts w:asciiTheme="majorHAnsi" w:hAnsiTheme="majorHAnsi"/>
          <w:b/>
          <w:sz w:val="24"/>
          <w:szCs w:val="24"/>
        </w:rPr>
      </w:pPr>
    </w:p>
    <w:p w:rsidR="002E2739" w:rsidRPr="00351D02" w:rsidRDefault="002E2739" w:rsidP="00351D02">
      <w:pPr>
        <w:spacing w:after="0" w:line="240" w:lineRule="auto"/>
        <w:ind w:right="-902"/>
        <w:jc w:val="center"/>
        <w:rPr>
          <w:rFonts w:asciiTheme="majorHAnsi" w:hAnsiTheme="majorHAnsi"/>
          <w:b/>
          <w:sz w:val="24"/>
          <w:szCs w:val="24"/>
        </w:rPr>
      </w:pPr>
    </w:p>
    <w:p w:rsidR="00351D02" w:rsidRPr="00351D02" w:rsidRDefault="00351D02" w:rsidP="00351D02">
      <w:pPr>
        <w:spacing w:after="0" w:line="240" w:lineRule="auto"/>
        <w:ind w:right="-902"/>
        <w:jc w:val="center"/>
        <w:rPr>
          <w:rFonts w:asciiTheme="majorHAnsi" w:hAnsiTheme="majorHAnsi"/>
          <w:b/>
          <w:sz w:val="24"/>
          <w:szCs w:val="24"/>
        </w:rPr>
      </w:pPr>
      <w:r>
        <w:rPr>
          <w:rFonts w:asciiTheme="majorHAnsi" w:hAnsiTheme="majorHAnsi"/>
          <w:b/>
          <w:sz w:val="24"/>
          <w:szCs w:val="24"/>
        </w:rPr>
        <w:t>7.</w:t>
      </w:r>
      <w:r w:rsidRPr="00351D02">
        <w:rPr>
          <w:rFonts w:asciiTheme="majorHAnsi" w:hAnsiTheme="majorHAnsi"/>
          <w:b/>
          <w:sz w:val="24"/>
          <w:szCs w:val="24"/>
        </w:rPr>
        <w:t>6.2</w:t>
      </w:r>
    </w:p>
    <w:p w:rsidR="00351D02" w:rsidRPr="00351D02" w:rsidRDefault="00351D02" w:rsidP="00351D02">
      <w:pPr>
        <w:spacing w:after="0" w:line="240" w:lineRule="auto"/>
        <w:ind w:right="-902"/>
        <w:jc w:val="center"/>
        <w:rPr>
          <w:rFonts w:asciiTheme="majorHAnsi" w:hAnsiTheme="majorHAnsi"/>
          <w:b/>
          <w:sz w:val="24"/>
          <w:szCs w:val="24"/>
        </w:rPr>
      </w:pPr>
      <w:r w:rsidRPr="00351D02">
        <w:rPr>
          <w:rFonts w:asciiTheme="majorHAnsi" w:hAnsiTheme="majorHAnsi"/>
          <w:b/>
          <w:sz w:val="24"/>
          <w:szCs w:val="24"/>
        </w:rPr>
        <w:t>Par nekustamā īpašuma nodokļu piedziņu bezstrīdus kārtībā</w:t>
      </w:r>
    </w:p>
    <w:p w:rsidR="00351D02" w:rsidRPr="00351D02" w:rsidRDefault="00351D02" w:rsidP="00351D02">
      <w:pPr>
        <w:spacing w:after="0" w:line="240" w:lineRule="auto"/>
        <w:ind w:right="-902"/>
        <w:jc w:val="center"/>
        <w:rPr>
          <w:rFonts w:asciiTheme="majorHAnsi" w:hAnsiTheme="majorHAnsi"/>
          <w:sz w:val="24"/>
          <w:szCs w:val="24"/>
        </w:rPr>
      </w:pPr>
      <w:r w:rsidRPr="00351D02">
        <w:rPr>
          <w:rFonts w:asciiTheme="majorHAnsi" w:hAnsiTheme="majorHAnsi"/>
          <w:sz w:val="24"/>
          <w:szCs w:val="24"/>
        </w:rPr>
        <w:t xml:space="preserve">______________________________________________________________________________________________________  </w:t>
      </w:r>
    </w:p>
    <w:p w:rsidR="00351D02" w:rsidRDefault="00351D02" w:rsidP="00351D02">
      <w:pPr>
        <w:spacing w:after="0" w:line="240" w:lineRule="auto"/>
        <w:ind w:right="-902"/>
        <w:jc w:val="center"/>
        <w:rPr>
          <w:rFonts w:asciiTheme="majorHAnsi" w:hAnsiTheme="majorHAnsi"/>
          <w:sz w:val="24"/>
          <w:szCs w:val="24"/>
        </w:rPr>
      </w:pPr>
    </w:p>
    <w:p w:rsidR="0064323C" w:rsidRPr="00D8760A" w:rsidRDefault="00351D02" w:rsidP="002E2739">
      <w:pPr>
        <w:spacing w:after="0" w:line="240" w:lineRule="auto"/>
        <w:ind w:right="-902"/>
        <w:jc w:val="both"/>
        <w:rPr>
          <w:rFonts w:asciiTheme="majorHAnsi" w:hAnsiTheme="majorHAnsi"/>
          <w:sz w:val="24"/>
          <w:szCs w:val="24"/>
        </w:rPr>
      </w:pPr>
      <w:r w:rsidRPr="00351D02">
        <w:rPr>
          <w:rFonts w:asciiTheme="majorHAnsi" w:hAnsiTheme="majorHAnsi"/>
          <w:sz w:val="24"/>
          <w:szCs w:val="24"/>
        </w:rPr>
        <w:t xml:space="preserve"> </w:t>
      </w:r>
      <w:r w:rsidRPr="00351D02">
        <w:rPr>
          <w:rFonts w:asciiTheme="majorHAnsi" w:hAnsiTheme="majorHAnsi"/>
          <w:sz w:val="24"/>
          <w:szCs w:val="24"/>
        </w:rPr>
        <w:tab/>
      </w:r>
      <w:r w:rsidR="002E2739">
        <w:rPr>
          <w:rFonts w:asciiTheme="majorHAnsi" w:hAnsiTheme="majorHAnsi"/>
          <w:sz w:val="24"/>
          <w:szCs w:val="24"/>
        </w:rPr>
        <w:t>A</w:t>
      </w:r>
      <w:r w:rsidR="0064323C" w:rsidRPr="00D8760A">
        <w:rPr>
          <w:rFonts w:asciiTheme="majorHAnsi" w:hAnsiTheme="majorHAnsi"/>
          <w:sz w:val="24"/>
          <w:szCs w:val="24"/>
        </w:rPr>
        <w:t>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351D02" w:rsidRPr="00351D02" w:rsidRDefault="00351D02" w:rsidP="00351D02">
      <w:pPr>
        <w:spacing w:after="0" w:line="240" w:lineRule="auto"/>
        <w:ind w:right="-902"/>
        <w:jc w:val="both"/>
        <w:rPr>
          <w:rFonts w:asciiTheme="majorHAnsi" w:hAnsiTheme="majorHAnsi"/>
          <w:sz w:val="24"/>
          <w:szCs w:val="24"/>
        </w:rPr>
      </w:pPr>
    </w:p>
    <w:p w:rsidR="00351D02" w:rsidRPr="00351D02" w:rsidRDefault="00351D02" w:rsidP="00351D02">
      <w:pPr>
        <w:spacing w:after="0" w:line="240" w:lineRule="auto"/>
        <w:ind w:right="-902" w:firstLine="720"/>
        <w:jc w:val="both"/>
        <w:rPr>
          <w:rFonts w:asciiTheme="majorHAnsi" w:hAnsiTheme="majorHAnsi"/>
          <w:sz w:val="24"/>
          <w:szCs w:val="24"/>
        </w:rPr>
      </w:pPr>
      <w:r w:rsidRPr="00351D02">
        <w:rPr>
          <w:rFonts w:asciiTheme="majorHAnsi" w:hAnsiTheme="majorHAnsi"/>
          <w:b/>
          <w:sz w:val="24"/>
          <w:szCs w:val="24"/>
        </w:rPr>
        <w:t>1</w:t>
      </w:r>
      <w:r w:rsidRPr="00351D02">
        <w:rPr>
          <w:rFonts w:asciiTheme="majorHAnsi" w:hAnsiTheme="majorHAnsi"/>
          <w:sz w:val="24"/>
          <w:szCs w:val="24"/>
        </w:rPr>
        <w:t xml:space="preserve">. </w:t>
      </w:r>
      <w:r w:rsidRPr="00351D02">
        <w:rPr>
          <w:rFonts w:asciiTheme="majorHAnsi" w:hAnsiTheme="majorHAnsi"/>
          <w:b/>
          <w:bCs/>
          <w:sz w:val="24"/>
          <w:szCs w:val="24"/>
        </w:rPr>
        <w:t xml:space="preserve">Piedzīt </w:t>
      </w:r>
      <w:r w:rsidR="00CE3D0D" w:rsidRPr="00206CCC">
        <w:rPr>
          <w:rFonts w:asciiTheme="majorHAnsi" w:hAnsiTheme="majorHAnsi"/>
          <w:bCs/>
          <w:sz w:val="24"/>
          <w:szCs w:val="24"/>
        </w:rPr>
        <w:t>(nosaukums)</w:t>
      </w:r>
      <w:r w:rsidRPr="00206CCC">
        <w:rPr>
          <w:rFonts w:asciiTheme="majorHAnsi" w:hAnsiTheme="majorHAnsi"/>
          <w:sz w:val="24"/>
          <w:szCs w:val="24"/>
        </w:rPr>
        <w:t>,</w:t>
      </w:r>
      <w:r w:rsidRPr="00351D02">
        <w:rPr>
          <w:rFonts w:asciiTheme="majorHAnsi" w:hAnsiTheme="majorHAnsi"/>
          <w:sz w:val="24"/>
          <w:szCs w:val="24"/>
        </w:rPr>
        <w:t xml:space="preserve"> vienot</w:t>
      </w:r>
      <w:r w:rsidR="00CE3D0D">
        <w:rPr>
          <w:rFonts w:asciiTheme="majorHAnsi" w:hAnsiTheme="majorHAnsi"/>
          <w:sz w:val="24"/>
          <w:szCs w:val="24"/>
        </w:rPr>
        <w:t>ais reģistrācijas Nr….</w:t>
      </w:r>
      <w:r w:rsidRPr="00351D02">
        <w:rPr>
          <w:rFonts w:asciiTheme="majorHAnsi" w:hAnsiTheme="majorHAnsi"/>
          <w:sz w:val="24"/>
          <w:szCs w:val="24"/>
        </w:rPr>
        <w:t xml:space="preserve"> nekustamā īpašuma nodokļa parādu par nekustamiem īpašumiem Kokneses novadā, Kokneses pagasta „</w:t>
      </w:r>
      <w:r w:rsidR="00CE3D0D">
        <w:rPr>
          <w:rFonts w:asciiTheme="majorHAnsi" w:hAnsiTheme="majorHAnsi"/>
          <w:sz w:val="24"/>
          <w:szCs w:val="24"/>
        </w:rPr>
        <w:t>nosaukums”, kadastra Nr.3260… un Kokneses pagasta „nosaukums”,  kadastra Nr.3260….</w:t>
      </w:r>
      <w:r w:rsidRPr="00351D02">
        <w:rPr>
          <w:rFonts w:asciiTheme="majorHAnsi" w:hAnsiTheme="majorHAnsi"/>
          <w:sz w:val="24"/>
          <w:szCs w:val="24"/>
        </w:rPr>
        <w:t xml:space="preserve">, pamatparādu  EUR 399.56, nokavējuma naudu EUR 112.31  </w:t>
      </w:r>
      <w:r w:rsidRPr="00351D02">
        <w:rPr>
          <w:rFonts w:asciiTheme="majorHAnsi" w:hAnsiTheme="majorHAnsi"/>
          <w:b/>
          <w:bCs/>
          <w:sz w:val="24"/>
          <w:szCs w:val="24"/>
        </w:rPr>
        <w:t xml:space="preserve"> kopā </w:t>
      </w:r>
      <w:r w:rsidRPr="00351D02">
        <w:rPr>
          <w:rFonts w:asciiTheme="majorHAnsi" w:hAnsiTheme="majorHAnsi"/>
          <w:b/>
          <w:sz w:val="24"/>
          <w:szCs w:val="24"/>
        </w:rPr>
        <w:t>EUR</w:t>
      </w:r>
      <w:r w:rsidRPr="00351D02">
        <w:rPr>
          <w:rFonts w:asciiTheme="majorHAnsi" w:hAnsiTheme="majorHAnsi"/>
          <w:b/>
          <w:bCs/>
          <w:sz w:val="24"/>
          <w:szCs w:val="24"/>
        </w:rPr>
        <w:t xml:space="preserve"> 511.87 </w:t>
      </w:r>
      <w:r w:rsidRPr="00351D02">
        <w:rPr>
          <w:rFonts w:asciiTheme="majorHAnsi" w:hAnsiTheme="majorHAnsi"/>
          <w:bCs/>
          <w:sz w:val="24"/>
          <w:szCs w:val="24"/>
        </w:rPr>
        <w:t>( pieci simti vienpadsmit euro un 87 centi )</w:t>
      </w:r>
      <w:r w:rsidRPr="00351D02">
        <w:rPr>
          <w:rFonts w:asciiTheme="majorHAnsi" w:hAnsiTheme="majorHAnsi"/>
          <w:sz w:val="24"/>
          <w:szCs w:val="24"/>
        </w:rPr>
        <w:t xml:space="preserve"> bezstrīda  kārtībā, vēršot piedziņu  uz parādnieka naudas līdzekļiem un tam piederošo kustamo un nekustamo mantu.</w:t>
      </w:r>
    </w:p>
    <w:p w:rsidR="00351D02" w:rsidRPr="00351D02" w:rsidRDefault="00351D02" w:rsidP="00351D02">
      <w:pPr>
        <w:spacing w:after="0" w:line="240" w:lineRule="auto"/>
        <w:ind w:right="-902" w:firstLine="720"/>
        <w:jc w:val="both"/>
        <w:rPr>
          <w:rFonts w:asciiTheme="majorHAnsi" w:hAnsiTheme="majorHAnsi"/>
          <w:sz w:val="24"/>
          <w:szCs w:val="24"/>
        </w:rPr>
      </w:pPr>
      <w:r w:rsidRPr="00351D02">
        <w:rPr>
          <w:rFonts w:asciiTheme="majorHAnsi" w:hAnsiTheme="majorHAnsi"/>
          <w:b/>
          <w:sz w:val="24"/>
          <w:szCs w:val="24"/>
        </w:rPr>
        <w:t>2</w:t>
      </w:r>
      <w:r w:rsidRPr="00351D02">
        <w:rPr>
          <w:rFonts w:asciiTheme="majorHAnsi" w:hAnsiTheme="majorHAnsi"/>
          <w:sz w:val="24"/>
          <w:szCs w:val="24"/>
        </w:rPr>
        <w:t>. Šis lēmums stājas spēkā tā izdošanas brīdī un nav apstrīdams vai pārsūdzams.</w:t>
      </w:r>
    </w:p>
    <w:p w:rsidR="00351D02" w:rsidRPr="00351D02" w:rsidRDefault="00351D02" w:rsidP="00351D02">
      <w:pPr>
        <w:spacing w:after="0" w:line="240" w:lineRule="auto"/>
        <w:ind w:right="-902"/>
        <w:jc w:val="center"/>
        <w:rPr>
          <w:rFonts w:asciiTheme="majorHAnsi" w:hAnsiTheme="majorHAnsi"/>
          <w:sz w:val="24"/>
          <w:szCs w:val="24"/>
        </w:rPr>
      </w:pPr>
    </w:p>
    <w:p w:rsidR="00351D02" w:rsidRPr="00351D02" w:rsidRDefault="00351D02" w:rsidP="00351D02">
      <w:pPr>
        <w:spacing w:after="0" w:line="240" w:lineRule="auto"/>
        <w:ind w:right="-902"/>
        <w:jc w:val="center"/>
        <w:rPr>
          <w:rFonts w:asciiTheme="majorHAnsi" w:hAnsiTheme="majorHAnsi"/>
          <w:sz w:val="24"/>
          <w:szCs w:val="24"/>
        </w:rPr>
      </w:pPr>
    </w:p>
    <w:p w:rsidR="006453BF" w:rsidRDefault="006453BF" w:rsidP="0048079C">
      <w:pPr>
        <w:spacing w:after="0" w:line="240" w:lineRule="auto"/>
        <w:ind w:right="-907"/>
        <w:jc w:val="right"/>
        <w:rPr>
          <w:rFonts w:asciiTheme="majorHAnsi" w:hAnsiTheme="majorHAnsi"/>
          <w:i/>
          <w:sz w:val="24"/>
          <w:szCs w:val="24"/>
        </w:rPr>
      </w:pPr>
    </w:p>
    <w:p w:rsidR="00351D02" w:rsidRDefault="00627FF6" w:rsidP="00627FF6">
      <w:pPr>
        <w:tabs>
          <w:tab w:val="left" w:pos="2856"/>
        </w:tabs>
        <w:spacing w:after="0" w:line="240" w:lineRule="auto"/>
        <w:ind w:right="-874"/>
        <w:jc w:val="center"/>
        <w:rPr>
          <w:rFonts w:asciiTheme="majorHAnsi" w:hAnsiTheme="majorHAnsi"/>
          <w:b/>
          <w:sz w:val="24"/>
          <w:szCs w:val="24"/>
        </w:rPr>
      </w:pPr>
      <w:r>
        <w:rPr>
          <w:rFonts w:asciiTheme="majorHAnsi" w:hAnsiTheme="majorHAnsi"/>
          <w:b/>
          <w:sz w:val="24"/>
          <w:szCs w:val="24"/>
        </w:rPr>
        <w:t>7.7</w:t>
      </w:r>
      <w:r w:rsidRPr="00017FC1">
        <w:rPr>
          <w:rFonts w:asciiTheme="majorHAnsi" w:hAnsiTheme="majorHAnsi"/>
          <w:b/>
          <w:sz w:val="24"/>
          <w:szCs w:val="24"/>
        </w:rPr>
        <w:t xml:space="preserve">. </w:t>
      </w:r>
    </w:p>
    <w:p w:rsidR="00627FF6"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Par 7.klases skolēnu bezmaksas ēdināšanu I.Gaiša Kokneses vidusskolā un Bebru pamatskolā</w:t>
      </w:r>
    </w:p>
    <w:p w:rsidR="00351D02" w:rsidRDefault="00351D02" w:rsidP="00627FF6">
      <w:pPr>
        <w:tabs>
          <w:tab w:val="left" w:pos="2856"/>
        </w:tabs>
        <w:spacing w:after="0" w:line="240" w:lineRule="auto"/>
        <w:ind w:right="-874"/>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351D02" w:rsidRDefault="00351D02" w:rsidP="00627FF6">
      <w:pPr>
        <w:tabs>
          <w:tab w:val="left" w:pos="2856"/>
        </w:tabs>
        <w:spacing w:after="0" w:line="240" w:lineRule="auto"/>
        <w:ind w:right="-874"/>
        <w:jc w:val="center"/>
        <w:rPr>
          <w:rFonts w:asciiTheme="majorHAnsi" w:hAnsiTheme="majorHAnsi"/>
          <w:b/>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BC0C59">
        <w:rPr>
          <w:rFonts w:asciiTheme="majorHAnsi" w:hAnsiTheme="majorHAnsi"/>
          <w:sz w:val="24"/>
          <w:szCs w:val="24"/>
        </w:rPr>
        <w:t xml:space="preserve"> Dainis Vingris</w:t>
      </w:r>
    </w:p>
    <w:p w:rsidR="006B0CCC" w:rsidRDefault="006B0CCC" w:rsidP="00627FF6">
      <w:pPr>
        <w:tabs>
          <w:tab w:val="left" w:pos="2856"/>
        </w:tabs>
        <w:spacing w:after="0" w:line="240" w:lineRule="auto"/>
        <w:ind w:right="-874"/>
        <w:jc w:val="center"/>
        <w:rPr>
          <w:rFonts w:asciiTheme="majorHAnsi" w:hAnsiTheme="majorHAnsi"/>
          <w:b/>
          <w:sz w:val="24"/>
          <w:szCs w:val="24"/>
        </w:rPr>
      </w:pPr>
    </w:p>
    <w:p w:rsidR="0064323C" w:rsidRPr="00D8760A" w:rsidRDefault="00351D02" w:rsidP="0064323C">
      <w:pPr>
        <w:spacing w:after="0" w:line="240" w:lineRule="auto"/>
        <w:ind w:right="-874" w:firstLine="720"/>
        <w:jc w:val="both"/>
        <w:rPr>
          <w:rFonts w:asciiTheme="majorHAnsi" w:hAnsiTheme="majorHAnsi"/>
          <w:sz w:val="24"/>
          <w:szCs w:val="24"/>
        </w:rPr>
      </w:pPr>
      <w:r w:rsidRPr="00351D02">
        <w:rPr>
          <w:rFonts w:ascii="Cambria" w:hAnsi="Cambria"/>
          <w:sz w:val="24"/>
          <w:szCs w:val="24"/>
        </w:rPr>
        <w:t xml:space="preserve">Ņemot vērā, ka Latvijas Republikas Ministru kabineta  2010.gada 28.decembra noteikumu Nr.1206 „Kārtība, kādā aprēķina, piešķir un izlieto valsts budžetā paredzētos līdzekļus pašvaldībām pamatizglītības iestādes skolēnu ēdināšanai” 3.punkts nosaka, ka valsts budžeta līdzekļus, paredzot 1,42 euro dienā vienam izglītojamam, plāno, pamatojoties uz izglītojamo skaitu 1.,2.,3., un 4.klasē …., un līdz ar to  tiek ieekonomēti pašvaldības budžeta līdzekļi, ņemot vērā Finanšu un attīstības pastāvīgās komitejas 23.09.2015. ieteikumu, </w:t>
      </w:r>
      <w:r w:rsidR="0064323C"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BC0C59" w:rsidRPr="00351D02" w:rsidRDefault="00BC0C59" w:rsidP="00351D02">
      <w:pPr>
        <w:spacing w:after="120" w:line="240" w:lineRule="auto"/>
        <w:ind w:right="-908" w:firstLine="720"/>
        <w:jc w:val="both"/>
        <w:rPr>
          <w:rFonts w:ascii="Cambria" w:hAnsi="Cambria"/>
          <w:sz w:val="24"/>
          <w:szCs w:val="24"/>
        </w:rPr>
      </w:pPr>
    </w:p>
    <w:p w:rsidR="00351D02" w:rsidRPr="00351D02" w:rsidRDefault="00351D02" w:rsidP="00351D02">
      <w:pPr>
        <w:spacing w:after="120" w:line="240" w:lineRule="auto"/>
        <w:ind w:right="-908" w:firstLine="720"/>
        <w:jc w:val="both"/>
        <w:rPr>
          <w:rFonts w:ascii="Cambria" w:hAnsi="Cambria"/>
          <w:b/>
          <w:sz w:val="24"/>
          <w:szCs w:val="24"/>
        </w:rPr>
      </w:pPr>
      <w:r w:rsidRPr="00351D02">
        <w:rPr>
          <w:rFonts w:ascii="Cambria" w:hAnsi="Cambria"/>
          <w:sz w:val="24"/>
          <w:szCs w:val="24"/>
        </w:rPr>
        <w:t xml:space="preserve"> </w:t>
      </w:r>
      <w:r w:rsidRPr="00351D02">
        <w:rPr>
          <w:rFonts w:ascii="Cambria" w:hAnsi="Cambria"/>
          <w:b/>
          <w:sz w:val="24"/>
          <w:szCs w:val="24"/>
        </w:rPr>
        <w:t>1.Ar 2015.gada 1.septembri no pašvaldības budžeta apmaksāt  pusdienas 7.klašu izglītojamajiem I.Gaiša Kokneses vidusskolā un Bebru pamatskolā.</w:t>
      </w: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2E2739" w:rsidRDefault="002E2739" w:rsidP="00627FF6">
      <w:pPr>
        <w:spacing w:after="0" w:line="240" w:lineRule="auto"/>
        <w:ind w:right="-907"/>
        <w:jc w:val="center"/>
        <w:rPr>
          <w:rFonts w:asciiTheme="majorHAnsi" w:hAnsiTheme="majorHAnsi"/>
          <w:b/>
          <w:sz w:val="24"/>
          <w:szCs w:val="24"/>
        </w:rPr>
      </w:pPr>
    </w:p>
    <w:p w:rsidR="00351D02" w:rsidRDefault="00627FF6" w:rsidP="00627FF6">
      <w:pPr>
        <w:spacing w:after="0" w:line="240" w:lineRule="auto"/>
        <w:ind w:right="-907"/>
        <w:jc w:val="center"/>
        <w:rPr>
          <w:rFonts w:asciiTheme="majorHAnsi" w:hAnsiTheme="majorHAnsi"/>
          <w:b/>
          <w:sz w:val="24"/>
          <w:szCs w:val="24"/>
        </w:rPr>
      </w:pPr>
      <w:r>
        <w:rPr>
          <w:rFonts w:asciiTheme="majorHAnsi" w:hAnsiTheme="majorHAnsi"/>
          <w:b/>
          <w:sz w:val="24"/>
          <w:szCs w:val="24"/>
        </w:rPr>
        <w:t>7.8</w:t>
      </w:r>
      <w:r w:rsidRPr="00017FC1">
        <w:rPr>
          <w:rFonts w:asciiTheme="majorHAnsi" w:hAnsiTheme="majorHAnsi"/>
          <w:b/>
          <w:sz w:val="24"/>
          <w:szCs w:val="24"/>
        </w:rPr>
        <w:t>.</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 xml:space="preserve"> Par vienošanās slēgšanu pie 2015.gada 26.jūnija  līguma</w:t>
      </w:r>
    </w:p>
    <w:p w:rsidR="00351D02" w:rsidRDefault="00351D02"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A450DD" w:rsidRDefault="00A450DD" w:rsidP="00A450DD">
      <w:pPr>
        <w:spacing w:after="0" w:line="240" w:lineRule="auto"/>
        <w:ind w:right="-902" w:firstLine="720"/>
        <w:jc w:val="both"/>
        <w:rPr>
          <w:rFonts w:ascii="Cambria" w:hAnsi="Cambria"/>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D82754">
        <w:rPr>
          <w:rFonts w:asciiTheme="majorHAnsi" w:hAnsiTheme="majorHAnsi"/>
          <w:sz w:val="24"/>
          <w:szCs w:val="24"/>
        </w:rPr>
        <w:t xml:space="preserve"> Dainis Vingris</w:t>
      </w:r>
    </w:p>
    <w:p w:rsidR="006B0CCC" w:rsidRDefault="006B0CCC" w:rsidP="00A450DD">
      <w:pPr>
        <w:spacing w:after="0" w:line="240" w:lineRule="auto"/>
        <w:ind w:right="-902" w:firstLine="720"/>
        <w:jc w:val="both"/>
        <w:rPr>
          <w:rFonts w:ascii="Cambria" w:hAnsi="Cambria"/>
          <w:sz w:val="24"/>
          <w:szCs w:val="24"/>
        </w:rPr>
      </w:pPr>
    </w:p>
    <w:p w:rsidR="00A450DD" w:rsidRPr="00A450DD" w:rsidRDefault="00A450DD" w:rsidP="00A450DD">
      <w:pPr>
        <w:spacing w:after="0" w:line="240" w:lineRule="auto"/>
        <w:ind w:right="-902" w:firstLine="720"/>
        <w:jc w:val="both"/>
        <w:rPr>
          <w:rFonts w:ascii="Cambria" w:hAnsi="Cambria"/>
          <w:sz w:val="24"/>
          <w:szCs w:val="24"/>
        </w:rPr>
      </w:pPr>
      <w:r w:rsidRPr="00A450DD">
        <w:rPr>
          <w:rFonts w:ascii="Cambria" w:hAnsi="Cambria"/>
          <w:sz w:val="24"/>
          <w:szCs w:val="24"/>
        </w:rPr>
        <w:t>Kokneses internātskolā –attīstības centrā tiks veikti papildus darbi  garāžas, noliktavas un darbnīcu jumta pārbūvei, kas saskaņā ar tāmi  ir 1722.55 EUR, PVN 361.74 EUR, kopā 2084.29 EUR.</w:t>
      </w:r>
    </w:p>
    <w:p w:rsidR="00A450DD" w:rsidRPr="00A450DD" w:rsidRDefault="00A450DD" w:rsidP="00A450DD">
      <w:pPr>
        <w:spacing w:after="0" w:line="240" w:lineRule="auto"/>
        <w:ind w:right="-902" w:firstLine="720"/>
        <w:jc w:val="both"/>
        <w:rPr>
          <w:rFonts w:ascii="Cambria" w:hAnsi="Cambria"/>
          <w:sz w:val="24"/>
          <w:szCs w:val="24"/>
        </w:rPr>
      </w:pPr>
      <w:r w:rsidRPr="00A450DD">
        <w:rPr>
          <w:rFonts w:ascii="Cambria" w:hAnsi="Cambria"/>
          <w:sz w:val="24"/>
          <w:szCs w:val="24"/>
        </w:rPr>
        <w:t>Saskaņā ar Pievienotās vērtības likuma 142.pantu būvniecības pakalpojumiem piemērojama reversā PVN maksāšanas kārtība un nodokli valsts budžetā maksā pakalpojumu saņēmējs.</w:t>
      </w:r>
    </w:p>
    <w:p w:rsidR="0064323C" w:rsidRPr="00D8760A" w:rsidRDefault="00A450DD" w:rsidP="0064323C">
      <w:pPr>
        <w:spacing w:after="0" w:line="240" w:lineRule="auto"/>
        <w:ind w:right="-874" w:firstLine="720"/>
        <w:jc w:val="both"/>
        <w:rPr>
          <w:rFonts w:asciiTheme="majorHAnsi" w:hAnsiTheme="majorHAnsi"/>
          <w:sz w:val="24"/>
          <w:szCs w:val="24"/>
        </w:rPr>
      </w:pPr>
      <w:r w:rsidRPr="00A450DD">
        <w:rPr>
          <w:rFonts w:ascii="Cambria" w:hAnsi="Cambria"/>
          <w:sz w:val="24"/>
          <w:szCs w:val="24"/>
        </w:rPr>
        <w:t xml:space="preserve">Tā kā Kokneses speciālā internātskola- attīstības centrs nav reģistrējusies kā pievienotās vērtības nodokļa maksātāja ,  ņemot vērā Kokneses internātpamatskolas- attīstības centra 04.09.2015. vēstuli Nr.1-2/12-239 un Finanšu un attīstības pastāvīgās komitejas 23.09.2015. ieteikumu, </w:t>
      </w:r>
      <w:r w:rsidR="0064323C"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A450DD" w:rsidRPr="00A450DD" w:rsidRDefault="00A450DD" w:rsidP="00A450DD">
      <w:pPr>
        <w:spacing w:after="0" w:line="240" w:lineRule="auto"/>
        <w:ind w:right="-907" w:firstLine="360"/>
        <w:jc w:val="both"/>
        <w:rPr>
          <w:rFonts w:ascii="Cambria" w:hAnsi="Cambria"/>
          <w:sz w:val="24"/>
          <w:szCs w:val="24"/>
        </w:rPr>
      </w:pPr>
    </w:p>
    <w:p w:rsidR="00A450DD" w:rsidRPr="00A450DD" w:rsidRDefault="00A450DD" w:rsidP="00A450DD">
      <w:pPr>
        <w:spacing w:after="0" w:line="240" w:lineRule="auto"/>
        <w:ind w:right="-902" w:firstLine="720"/>
        <w:jc w:val="both"/>
        <w:rPr>
          <w:rFonts w:ascii="Cambria" w:hAnsi="Cambria"/>
          <w:sz w:val="24"/>
          <w:szCs w:val="24"/>
        </w:rPr>
      </w:pPr>
      <w:r w:rsidRPr="00A450DD">
        <w:rPr>
          <w:rFonts w:ascii="Cambria" w:hAnsi="Cambria"/>
          <w:sz w:val="24"/>
          <w:szCs w:val="24"/>
        </w:rPr>
        <w:t>1.Papildus vienošanos ar būvniecības pakalpojumu sniedzēju slēdz Kokneses novada dome, kas ir reģistrējusies kā PVN maksātāja.</w:t>
      </w:r>
    </w:p>
    <w:p w:rsidR="00A450DD" w:rsidRPr="00A450DD" w:rsidRDefault="00A450DD" w:rsidP="00A450DD">
      <w:pPr>
        <w:spacing w:after="0" w:line="240" w:lineRule="auto"/>
        <w:ind w:right="-902" w:firstLine="720"/>
        <w:jc w:val="both"/>
        <w:rPr>
          <w:rFonts w:ascii="Cambria" w:hAnsi="Cambria"/>
          <w:sz w:val="24"/>
          <w:szCs w:val="24"/>
        </w:rPr>
      </w:pPr>
      <w:r w:rsidRPr="00A450DD">
        <w:rPr>
          <w:rFonts w:ascii="Cambria" w:hAnsi="Cambria"/>
          <w:sz w:val="24"/>
          <w:szCs w:val="24"/>
        </w:rPr>
        <w:t>2.Maksājumus pakalpojumu sniedzējam 1722.55 EUR apmērā un PVN maksājumus valsts budžetam 361.74 EUR apmērā veic Kokneses novada dome. Kopējais maksājumu apmērs 2084.29 EUR.</w:t>
      </w:r>
    </w:p>
    <w:p w:rsidR="00A450DD" w:rsidRPr="00A450DD" w:rsidRDefault="00A450DD" w:rsidP="00A450DD">
      <w:pPr>
        <w:spacing w:after="0" w:line="240" w:lineRule="auto"/>
        <w:ind w:right="-902" w:firstLine="720"/>
        <w:jc w:val="both"/>
        <w:rPr>
          <w:rFonts w:ascii="Cambria" w:hAnsi="Cambria"/>
          <w:sz w:val="24"/>
          <w:szCs w:val="24"/>
        </w:rPr>
      </w:pPr>
      <w:r w:rsidRPr="00A450DD">
        <w:rPr>
          <w:rFonts w:ascii="Cambria" w:hAnsi="Cambria"/>
          <w:sz w:val="24"/>
          <w:szCs w:val="24"/>
        </w:rPr>
        <w:t>3.Samazināt dotāciju  saimnieciskiem izdevumiem Kokneses  internātskolai- attīstības centram par 2084.29 EUR šī gada oktobra mēnesī.</w:t>
      </w:r>
    </w:p>
    <w:p w:rsidR="00A450DD" w:rsidRPr="00A450DD" w:rsidRDefault="00A450DD" w:rsidP="00A450DD">
      <w:pPr>
        <w:spacing w:after="0" w:line="240" w:lineRule="auto"/>
        <w:ind w:right="-902" w:firstLine="720"/>
        <w:jc w:val="both"/>
        <w:rPr>
          <w:rFonts w:ascii="Cambria" w:hAnsi="Cambria"/>
          <w:sz w:val="24"/>
          <w:szCs w:val="24"/>
        </w:rPr>
      </w:pPr>
      <w:r w:rsidRPr="00A450DD">
        <w:rPr>
          <w:rFonts w:ascii="Cambria" w:hAnsi="Cambria"/>
          <w:sz w:val="24"/>
          <w:szCs w:val="24"/>
        </w:rPr>
        <w:t>4.Pēc būvniecības darbu pabeigšanas izslēgt no Kokneses novada domes bilances un iekļaut Kokneses internātskolas bilancē  jumta vērtību  par kopējo summu 2084.29 EUR .</w:t>
      </w:r>
    </w:p>
    <w:p w:rsidR="00A450DD" w:rsidRDefault="00A450DD" w:rsidP="00A450DD">
      <w:pPr>
        <w:spacing w:after="0" w:line="240" w:lineRule="auto"/>
        <w:ind w:right="-902"/>
        <w:jc w:val="center"/>
        <w:rPr>
          <w:rFonts w:ascii="Cambria" w:hAnsi="Cambria"/>
          <w:i/>
          <w:sz w:val="24"/>
          <w:szCs w:val="24"/>
        </w:rPr>
      </w:pPr>
    </w:p>
    <w:p w:rsidR="00A450DD" w:rsidRDefault="00A450DD" w:rsidP="00A450DD">
      <w:pPr>
        <w:spacing w:after="0" w:line="240" w:lineRule="auto"/>
        <w:ind w:right="-902"/>
        <w:jc w:val="center"/>
        <w:rPr>
          <w:rFonts w:ascii="Cambria" w:hAnsi="Cambria"/>
          <w:i/>
          <w:sz w:val="24"/>
          <w:szCs w:val="24"/>
        </w:rPr>
      </w:pPr>
    </w:p>
    <w:p w:rsidR="00A450DD" w:rsidRDefault="00A450DD" w:rsidP="00A450DD">
      <w:pPr>
        <w:spacing w:after="0" w:line="240" w:lineRule="auto"/>
        <w:ind w:right="-902"/>
        <w:jc w:val="center"/>
        <w:rPr>
          <w:rFonts w:ascii="Cambria" w:hAnsi="Cambria"/>
          <w:i/>
          <w:sz w:val="24"/>
          <w:szCs w:val="24"/>
        </w:rPr>
      </w:pPr>
    </w:p>
    <w:p w:rsidR="00A450DD" w:rsidRDefault="00627FF6" w:rsidP="00627FF6">
      <w:pPr>
        <w:spacing w:after="0" w:line="240" w:lineRule="auto"/>
        <w:ind w:right="-907"/>
        <w:jc w:val="center"/>
        <w:rPr>
          <w:rFonts w:asciiTheme="majorHAnsi" w:hAnsiTheme="majorHAnsi"/>
          <w:b/>
          <w:sz w:val="24"/>
          <w:szCs w:val="24"/>
        </w:rPr>
      </w:pPr>
      <w:r>
        <w:rPr>
          <w:rFonts w:asciiTheme="majorHAnsi" w:hAnsiTheme="majorHAnsi"/>
          <w:b/>
          <w:sz w:val="24"/>
          <w:szCs w:val="24"/>
        </w:rPr>
        <w:t>7.9</w:t>
      </w:r>
      <w:r w:rsidRPr="00017FC1">
        <w:rPr>
          <w:rFonts w:asciiTheme="majorHAnsi" w:hAnsiTheme="majorHAnsi"/>
          <w:b/>
          <w:sz w:val="24"/>
          <w:szCs w:val="24"/>
        </w:rPr>
        <w:t xml:space="preserve">. </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Par izsoles rezultātu apstiprināšanu</w:t>
      </w:r>
    </w:p>
    <w:p w:rsidR="00A450DD" w:rsidRDefault="00A450DD"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A450DD" w:rsidRDefault="00A450DD" w:rsidP="0064323C">
      <w:pPr>
        <w:spacing w:after="0" w:line="240" w:lineRule="auto"/>
        <w:ind w:right="-907"/>
        <w:jc w:val="both"/>
        <w:rPr>
          <w:rFonts w:asciiTheme="majorHAnsi" w:hAnsiTheme="majorHAnsi"/>
          <w:sz w:val="24"/>
          <w:szCs w:val="24"/>
        </w:rPr>
      </w:pPr>
    </w:p>
    <w:p w:rsidR="0064323C" w:rsidRDefault="0064323C" w:rsidP="0064323C">
      <w:pPr>
        <w:spacing w:after="0" w:line="240" w:lineRule="auto"/>
        <w:ind w:right="-907"/>
        <w:jc w:val="both"/>
        <w:rPr>
          <w:rFonts w:asciiTheme="majorHAnsi" w:hAnsiTheme="majorHAnsi"/>
          <w:sz w:val="24"/>
          <w:szCs w:val="24"/>
        </w:rPr>
      </w:pPr>
      <w:r>
        <w:rPr>
          <w:rFonts w:asciiTheme="majorHAnsi" w:hAnsiTheme="majorHAnsi"/>
          <w:sz w:val="24"/>
          <w:szCs w:val="24"/>
        </w:rPr>
        <w:t>ZIŅO: Ligita Kronentāle</w:t>
      </w:r>
    </w:p>
    <w:p w:rsidR="0064323C" w:rsidRDefault="0064323C" w:rsidP="0064323C">
      <w:pPr>
        <w:spacing w:after="0" w:line="240" w:lineRule="auto"/>
        <w:ind w:right="-907"/>
        <w:jc w:val="both"/>
        <w:rPr>
          <w:rFonts w:asciiTheme="majorHAnsi" w:hAnsiTheme="majorHAnsi"/>
          <w:sz w:val="24"/>
          <w:szCs w:val="24"/>
        </w:rPr>
      </w:pPr>
    </w:p>
    <w:p w:rsidR="0064323C" w:rsidRPr="0064323C" w:rsidRDefault="0064323C" w:rsidP="0064323C">
      <w:pPr>
        <w:spacing w:after="0" w:line="240" w:lineRule="auto"/>
        <w:ind w:right="-907"/>
        <w:jc w:val="both"/>
        <w:rPr>
          <w:rFonts w:asciiTheme="majorHAnsi" w:hAnsiTheme="majorHAnsi"/>
          <w:sz w:val="24"/>
          <w:szCs w:val="24"/>
        </w:rPr>
      </w:pPr>
    </w:p>
    <w:p w:rsidR="00A450DD" w:rsidRPr="00A450DD" w:rsidRDefault="00A450DD" w:rsidP="00A450DD">
      <w:pPr>
        <w:spacing w:after="0" w:line="240" w:lineRule="auto"/>
        <w:ind w:right="-907"/>
        <w:jc w:val="center"/>
        <w:rPr>
          <w:rFonts w:asciiTheme="majorHAnsi" w:hAnsiTheme="majorHAnsi"/>
          <w:sz w:val="24"/>
          <w:szCs w:val="24"/>
        </w:rPr>
      </w:pPr>
      <w:r>
        <w:rPr>
          <w:rFonts w:asciiTheme="majorHAnsi" w:hAnsiTheme="majorHAnsi"/>
          <w:sz w:val="24"/>
          <w:szCs w:val="24"/>
        </w:rPr>
        <w:t>7.</w:t>
      </w:r>
      <w:r w:rsidRPr="00A450DD">
        <w:rPr>
          <w:rFonts w:asciiTheme="majorHAnsi" w:hAnsiTheme="majorHAnsi"/>
          <w:sz w:val="24"/>
          <w:szCs w:val="24"/>
        </w:rPr>
        <w:t>9.1.</w:t>
      </w:r>
    </w:p>
    <w:p w:rsidR="00A450DD" w:rsidRPr="00A450DD" w:rsidRDefault="00A450DD" w:rsidP="00A450DD">
      <w:pPr>
        <w:spacing w:after="0" w:line="240" w:lineRule="auto"/>
        <w:ind w:right="-902"/>
        <w:jc w:val="center"/>
        <w:rPr>
          <w:rFonts w:asciiTheme="majorHAnsi" w:hAnsiTheme="majorHAnsi"/>
          <w:b/>
          <w:sz w:val="24"/>
          <w:szCs w:val="24"/>
        </w:rPr>
      </w:pPr>
      <w:r w:rsidRPr="00A450DD">
        <w:rPr>
          <w:rFonts w:asciiTheme="majorHAnsi" w:hAnsiTheme="majorHAnsi"/>
          <w:b/>
          <w:sz w:val="24"/>
          <w:szCs w:val="24"/>
        </w:rPr>
        <w:t>Par nekustamā īpašuma  Melioratoru iela 1R,  Kokneses pagastā izsoles rezultātu apstiprināšanu</w:t>
      </w:r>
    </w:p>
    <w:p w:rsidR="00A450DD" w:rsidRPr="00A450DD" w:rsidRDefault="00A450DD" w:rsidP="00A450DD">
      <w:pPr>
        <w:spacing w:after="0" w:line="240" w:lineRule="auto"/>
        <w:ind w:right="-902"/>
        <w:jc w:val="center"/>
        <w:rPr>
          <w:rFonts w:asciiTheme="majorHAnsi" w:hAnsiTheme="majorHAnsi"/>
          <w:b/>
          <w:sz w:val="24"/>
          <w:szCs w:val="24"/>
        </w:rPr>
      </w:pPr>
      <w:r w:rsidRPr="00A450DD">
        <w:rPr>
          <w:rFonts w:asciiTheme="majorHAnsi" w:hAnsiTheme="majorHAnsi"/>
          <w:b/>
          <w:sz w:val="24"/>
          <w:szCs w:val="24"/>
        </w:rPr>
        <w:t xml:space="preserve">_______________________________________________________________________________________________________ </w:t>
      </w:r>
    </w:p>
    <w:p w:rsidR="00A450DD" w:rsidRDefault="00A450DD" w:rsidP="00A450DD">
      <w:pPr>
        <w:spacing w:after="0" w:line="240" w:lineRule="auto"/>
        <w:ind w:right="-902" w:firstLine="720"/>
        <w:jc w:val="both"/>
        <w:rPr>
          <w:rFonts w:asciiTheme="majorHAnsi" w:hAnsiTheme="majorHAnsi"/>
          <w:sz w:val="24"/>
          <w:szCs w:val="24"/>
        </w:rPr>
      </w:pPr>
    </w:p>
    <w:p w:rsidR="00A450DD" w:rsidRPr="00A450DD" w:rsidRDefault="00A450DD" w:rsidP="00A450DD">
      <w:pPr>
        <w:spacing w:after="0" w:line="240" w:lineRule="auto"/>
        <w:ind w:right="-902" w:firstLine="540"/>
        <w:jc w:val="both"/>
        <w:rPr>
          <w:rFonts w:asciiTheme="majorHAnsi" w:hAnsiTheme="majorHAnsi"/>
          <w:bCs/>
          <w:color w:val="000000"/>
          <w:sz w:val="24"/>
          <w:szCs w:val="24"/>
        </w:rPr>
      </w:pPr>
      <w:r w:rsidRPr="00A450DD">
        <w:rPr>
          <w:rFonts w:asciiTheme="majorHAnsi" w:hAnsiTheme="majorHAnsi"/>
          <w:b/>
          <w:sz w:val="24"/>
          <w:szCs w:val="24"/>
        </w:rPr>
        <w:t>1.</w:t>
      </w:r>
      <w:r w:rsidRPr="00A450DD">
        <w:rPr>
          <w:rFonts w:asciiTheme="majorHAnsi" w:hAnsiTheme="majorHAnsi"/>
          <w:sz w:val="24"/>
          <w:szCs w:val="24"/>
        </w:rPr>
        <w:t xml:space="preserve"> Pamatojoties uz Kokneses novada domes 08.07.2015. sēdes lēmumu Nr.5.4.2.(protokols Nr.9) </w:t>
      </w:r>
      <w:r w:rsidRPr="00A450DD">
        <w:rPr>
          <w:rFonts w:asciiTheme="majorHAnsi" w:hAnsiTheme="majorHAnsi"/>
          <w:bCs/>
          <w:color w:val="000000"/>
          <w:sz w:val="24"/>
          <w:szCs w:val="24"/>
        </w:rPr>
        <w:t xml:space="preserve">2015.gada 4.septembrī  tika rīkota izsole un konstatēts sekojošais: </w:t>
      </w:r>
    </w:p>
    <w:p w:rsidR="00A450DD" w:rsidRPr="00A450DD" w:rsidRDefault="00A450DD" w:rsidP="00CE3D0D">
      <w:pPr>
        <w:spacing w:after="0" w:line="240" w:lineRule="auto"/>
        <w:ind w:right="-902" w:firstLine="540"/>
        <w:jc w:val="both"/>
        <w:rPr>
          <w:rFonts w:asciiTheme="majorHAnsi" w:hAnsiTheme="majorHAnsi"/>
          <w:sz w:val="24"/>
          <w:szCs w:val="24"/>
        </w:rPr>
      </w:pPr>
      <w:r w:rsidRPr="00A450DD">
        <w:rPr>
          <w:rFonts w:asciiTheme="majorHAnsi" w:hAnsiTheme="majorHAnsi"/>
          <w:sz w:val="24"/>
          <w:szCs w:val="24"/>
        </w:rPr>
        <w:lastRenderedPageBreak/>
        <w:t xml:space="preserve">1.1. Atklātā mutiskā izsolē ar augšupejošu soli tika pārdots </w:t>
      </w:r>
      <w:r w:rsidRPr="00A450DD">
        <w:rPr>
          <w:rFonts w:asciiTheme="majorHAnsi" w:hAnsiTheme="majorHAnsi"/>
          <w:bCs/>
          <w:sz w:val="24"/>
          <w:szCs w:val="24"/>
        </w:rPr>
        <w:t xml:space="preserve">Kokneses novada domei piederošs nekustamais īpašums – ar kadastra Nr. 3260 013 0523 ar adresi Melioratoru iela 1R, Koknesē, Kokneses pagastā,  Kokneses novadā ar </w:t>
      </w:r>
      <w:r w:rsidR="00CE3D0D">
        <w:rPr>
          <w:rFonts w:asciiTheme="majorHAnsi" w:hAnsiTheme="majorHAnsi"/>
          <w:bCs/>
          <w:sz w:val="24"/>
          <w:szCs w:val="24"/>
        </w:rPr>
        <w:t>izsoles sākumcenu EUR ______</w:t>
      </w:r>
      <w:r w:rsidRPr="00A450DD">
        <w:rPr>
          <w:rFonts w:asciiTheme="majorHAnsi" w:hAnsiTheme="majorHAnsi"/>
          <w:sz w:val="24"/>
          <w:szCs w:val="24"/>
        </w:rPr>
        <w:t>. Izsolē piedalījās un  izsoles noteikumus izpildīja viens pretendents nosolot vienu s</w:t>
      </w:r>
      <w:r w:rsidR="00CE3D0D">
        <w:rPr>
          <w:rFonts w:asciiTheme="majorHAnsi" w:hAnsiTheme="majorHAnsi"/>
          <w:sz w:val="24"/>
          <w:szCs w:val="24"/>
        </w:rPr>
        <w:t>oli par kopējo  cenu EUR …</w:t>
      </w:r>
      <w:r w:rsidRPr="00A450DD">
        <w:rPr>
          <w:rFonts w:asciiTheme="majorHAnsi" w:hAnsiTheme="majorHAnsi"/>
          <w:sz w:val="24"/>
          <w:szCs w:val="24"/>
        </w:rPr>
        <w:t xml:space="preserve"> nos</w:t>
      </w:r>
      <w:r w:rsidR="00CE3D0D">
        <w:rPr>
          <w:rFonts w:asciiTheme="majorHAnsi" w:hAnsiTheme="majorHAnsi"/>
          <w:sz w:val="24"/>
          <w:szCs w:val="24"/>
        </w:rPr>
        <w:t>olīja  pretendents SIA „nosaukums” Reģ.Nr…</w:t>
      </w:r>
      <w:r w:rsidRPr="00A450DD">
        <w:rPr>
          <w:rFonts w:asciiTheme="majorHAnsi" w:hAnsiTheme="majorHAnsi"/>
          <w:sz w:val="24"/>
          <w:szCs w:val="24"/>
        </w:rPr>
        <w:t>.</w:t>
      </w:r>
    </w:p>
    <w:p w:rsidR="0064323C" w:rsidRPr="00D8760A" w:rsidRDefault="00A450DD" w:rsidP="0064323C">
      <w:pPr>
        <w:spacing w:after="0" w:line="240" w:lineRule="auto"/>
        <w:ind w:right="-874" w:firstLine="720"/>
        <w:jc w:val="both"/>
        <w:rPr>
          <w:rFonts w:asciiTheme="majorHAnsi" w:hAnsiTheme="majorHAnsi"/>
          <w:sz w:val="24"/>
          <w:szCs w:val="24"/>
        </w:rPr>
      </w:pPr>
      <w:r w:rsidRPr="00A450DD">
        <w:rPr>
          <w:rFonts w:asciiTheme="majorHAnsi" w:hAnsiTheme="majorHAnsi"/>
          <w:b/>
          <w:sz w:val="24"/>
          <w:szCs w:val="24"/>
        </w:rPr>
        <w:t>2.</w:t>
      </w:r>
      <w:r w:rsidRPr="00A450DD">
        <w:rPr>
          <w:rFonts w:asciiTheme="majorHAnsi" w:hAnsiTheme="majorHAnsi"/>
          <w:sz w:val="24"/>
          <w:szCs w:val="24"/>
        </w:rPr>
        <w:t xml:space="preserve"> Pamatojoties uz  Kokneses novada domes 08.07.2015. sēdes lēmumu Nr.5.4.2.(protokols Nr.9) apstiprinātajiem izsoles noteikumiem un Publiskas personas  mantas atsavināšanas likumu 3.panta pirmās daļas 1.punktu; 34.panta otro daļu; 36.panta pirmo daļu, ņemot vērā  04.09.2015. notikušo izsoli un Finanšu un attīstības pastāvīgās komitejas 23.09.2015. ieteikumu</w:t>
      </w:r>
      <w:r w:rsidR="0064323C">
        <w:rPr>
          <w:rFonts w:asciiTheme="majorHAnsi" w:hAnsiTheme="majorHAnsi"/>
          <w:sz w:val="24"/>
          <w:szCs w:val="24"/>
        </w:rPr>
        <w:t>,</w:t>
      </w:r>
      <w:r w:rsidRPr="00A450DD">
        <w:rPr>
          <w:rFonts w:asciiTheme="majorHAnsi" w:hAnsiTheme="majorHAnsi"/>
          <w:sz w:val="24"/>
          <w:szCs w:val="24"/>
        </w:rPr>
        <w:t xml:space="preserve"> </w:t>
      </w:r>
      <w:r w:rsidR="0064323C"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A450DD" w:rsidRPr="00A450DD" w:rsidRDefault="00A450DD" w:rsidP="00A450DD">
      <w:pPr>
        <w:spacing w:after="0" w:line="240" w:lineRule="auto"/>
        <w:ind w:right="-902"/>
        <w:jc w:val="both"/>
        <w:rPr>
          <w:rFonts w:asciiTheme="majorHAnsi" w:hAnsiTheme="majorHAnsi"/>
          <w:sz w:val="24"/>
          <w:szCs w:val="24"/>
        </w:rPr>
      </w:pPr>
      <w:r w:rsidRPr="00A450DD">
        <w:rPr>
          <w:rFonts w:asciiTheme="majorHAnsi" w:hAnsiTheme="majorHAnsi"/>
          <w:sz w:val="24"/>
          <w:szCs w:val="24"/>
        </w:rPr>
        <w:tab/>
      </w:r>
    </w:p>
    <w:p w:rsidR="00A450DD" w:rsidRPr="00A450DD" w:rsidRDefault="00A450DD" w:rsidP="00A450DD">
      <w:pPr>
        <w:pStyle w:val="BodyText2"/>
        <w:spacing w:after="0" w:line="240" w:lineRule="auto"/>
        <w:ind w:right="-902" w:firstLine="720"/>
        <w:jc w:val="both"/>
        <w:rPr>
          <w:rFonts w:asciiTheme="majorHAnsi" w:hAnsiTheme="majorHAnsi"/>
          <w:sz w:val="24"/>
          <w:szCs w:val="24"/>
          <w:lang w:val="lv-LV"/>
        </w:rPr>
      </w:pPr>
      <w:r w:rsidRPr="00A450DD">
        <w:rPr>
          <w:rFonts w:asciiTheme="majorHAnsi" w:hAnsiTheme="majorHAnsi"/>
          <w:b/>
          <w:sz w:val="24"/>
          <w:szCs w:val="24"/>
          <w:lang w:val="lv-LV"/>
        </w:rPr>
        <w:t>2.1.</w:t>
      </w:r>
      <w:r w:rsidRPr="00A450DD">
        <w:rPr>
          <w:rFonts w:asciiTheme="majorHAnsi" w:hAnsiTheme="majorHAnsi"/>
          <w:sz w:val="24"/>
          <w:szCs w:val="24"/>
          <w:lang w:val="lv-LV"/>
        </w:rPr>
        <w:t xml:space="preserve"> </w:t>
      </w:r>
      <w:r w:rsidRPr="00A450DD">
        <w:rPr>
          <w:rFonts w:asciiTheme="majorHAnsi" w:hAnsiTheme="majorHAnsi"/>
          <w:b/>
          <w:sz w:val="24"/>
          <w:szCs w:val="24"/>
          <w:lang w:val="lv-LV"/>
        </w:rPr>
        <w:t>Apstiprināt</w:t>
      </w:r>
      <w:r w:rsidRPr="00A450DD">
        <w:rPr>
          <w:rFonts w:asciiTheme="majorHAnsi" w:hAnsiTheme="majorHAnsi"/>
          <w:sz w:val="24"/>
          <w:szCs w:val="24"/>
          <w:lang w:val="lv-LV"/>
        </w:rPr>
        <w:t xml:space="preserve"> nekustamā īpašuma ar kadastra Nr. </w:t>
      </w:r>
      <w:r w:rsidRPr="00A450DD">
        <w:rPr>
          <w:rFonts w:asciiTheme="majorHAnsi" w:hAnsiTheme="majorHAnsi"/>
          <w:bCs/>
          <w:sz w:val="24"/>
          <w:szCs w:val="24"/>
          <w:lang w:val="lv-LV"/>
        </w:rPr>
        <w:t>3260 013 0523 ar adresi Melioratoru iela 1R, Koknesē,</w:t>
      </w:r>
      <w:r w:rsidRPr="00A450DD">
        <w:rPr>
          <w:rFonts w:asciiTheme="majorHAnsi" w:hAnsiTheme="majorHAnsi"/>
          <w:sz w:val="24"/>
          <w:szCs w:val="24"/>
          <w:lang w:val="lv-LV"/>
        </w:rPr>
        <w:t xml:space="preserve"> Kokneses pagasta, Kokneses novadā, </w:t>
      </w:r>
      <w:r w:rsidRPr="00A450DD">
        <w:rPr>
          <w:rFonts w:asciiTheme="majorHAnsi" w:hAnsiTheme="majorHAnsi"/>
          <w:bCs/>
          <w:color w:val="000000"/>
          <w:sz w:val="24"/>
          <w:szCs w:val="24"/>
          <w:lang w:val="lv-LV"/>
        </w:rPr>
        <w:t xml:space="preserve">2015.gada 4.septembra  </w:t>
      </w:r>
      <w:r w:rsidRPr="00A450DD">
        <w:rPr>
          <w:rFonts w:asciiTheme="majorHAnsi" w:hAnsiTheme="majorHAnsi"/>
          <w:b/>
          <w:sz w:val="24"/>
          <w:szCs w:val="24"/>
          <w:lang w:val="lv-LV"/>
        </w:rPr>
        <w:t xml:space="preserve">izsoles rezultātus. </w:t>
      </w:r>
    </w:p>
    <w:p w:rsidR="00A450DD" w:rsidRPr="00A450DD" w:rsidRDefault="00A450DD" w:rsidP="00A450DD">
      <w:pPr>
        <w:pStyle w:val="BodyText2"/>
        <w:spacing w:after="0" w:line="240" w:lineRule="auto"/>
        <w:ind w:right="-902" w:firstLine="720"/>
        <w:jc w:val="both"/>
        <w:rPr>
          <w:rFonts w:asciiTheme="majorHAnsi" w:hAnsiTheme="majorHAnsi"/>
          <w:color w:val="000000"/>
          <w:sz w:val="24"/>
          <w:szCs w:val="24"/>
          <w:lang w:val="lv-LV"/>
        </w:rPr>
      </w:pPr>
      <w:r w:rsidRPr="00A450DD">
        <w:rPr>
          <w:rFonts w:asciiTheme="majorHAnsi" w:hAnsiTheme="majorHAnsi"/>
          <w:b/>
          <w:sz w:val="24"/>
          <w:szCs w:val="24"/>
          <w:lang w:val="lv-LV"/>
        </w:rPr>
        <w:t>2.2.</w:t>
      </w:r>
      <w:r w:rsidRPr="00A450DD">
        <w:rPr>
          <w:rFonts w:asciiTheme="majorHAnsi" w:hAnsiTheme="majorHAnsi"/>
          <w:sz w:val="24"/>
          <w:szCs w:val="24"/>
          <w:lang w:val="lv-LV"/>
        </w:rPr>
        <w:t xml:space="preserve"> </w:t>
      </w:r>
      <w:r w:rsidRPr="00A450DD">
        <w:rPr>
          <w:rFonts w:asciiTheme="majorHAnsi" w:hAnsiTheme="majorHAnsi"/>
          <w:b/>
          <w:sz w:val="24"/>
          <w:szCs w:val="24"/>
          <w:lang w:val="lv-LV"/>
        </w:rPr>
        <w:t xml:space="preserve">Pārdot </w:t>
      </w:r>
      <w:r w:rsidRPr="00A450DD">
        <w:rPr>
          <w:rFonts w:asciiTheme="majorHAnsi" w:hAnsiTheme="majorHAnsi"/>
          <w:sz w:val="24"/>
          <w:szCs w:val="24"/>
          <w:lang w:val="lv-LV"/>
        </w:rPr>
        <w:t xml:space="preserve">Kokneses novada domei  piederošo </w:t>
      </w:r>
      <w:r w:rsidRPr="00A450DD">
        <w:rPr>
          <w:rFonts w:asciiTheme="majorHAnsi" w:hAnsiTheme="majorHAnsi"/>
          <w:bCs/>
          <w:sz w:val="24"/>
          <w:szCs w:val="24"/>
          <w:lang w:val="lv-LV"/>
        </w:rPr>
        <w:t xml:space="preserve"> </w:t>
      </w:r>
      <w:r w:rsidRPr="00A450DD">
        <w:rPr>
          <w:rFonts w:asciiTheme="majorHAnsi" w:hAnsiTheme="majorHAnsi"/>
          <w:b/>
          <w:sz w:val="24"/>
          <w:szCs w:val="24"/>
          <w:lang w:val="lv-LV"/>
        </w:rPr>
        <w:t>nekustamo īpašumu</w:t>
      </w:r>
      <w:r w:rsidRPr="00A450DD">
        <w:rPr>
          <w:rFonts w:asciiTheme="majorHAnsi" w:hAnsiTheme="majorHAnsi"/>
          <w:sz w:val="24"/>
          <w:szCs w:val="24"/>
          <w:lang w:val="lv-LV"/>
        </w:rPr>
        <w:t xml:space="preserve">  </w:t>
      </w:r>
      <w:r w:rsidRPr="00A450DD">
        <w:rPr>
          <w:rFonts w:asciiTheme="majorHAnsi" w:hAnsiTheme="majorHAnsi"/>
          <w:b/>
          <w:sz w:val="24"/>
          <w:szCs w:val="24"/>
          <w:lang w:val="lv-LV"/>
        </w:rPr>
        <w:t>ar  kadastra Nr.</w:t>
      </w:r>
      <w:r w:rsidRPr="00A450DD">
        <w:rPr>
          <w:rFonts w:asciiTheme="majorHAnsi" w:hAnsiTheme="majorHAnsi"/>
          <w:b/>
          <w:bCs/>
          <w:color w:val="000000"/>
          <w:sz w:val="24"/>
          <w:szCs w:val="24"/>
          <w:lang w:val="lv-LV"/>
        </w:rPr>
        <w:t xml:space="preserve"> </w:t>
      </w:r>
      <w:r w:rsidRPr="00A450DD">
        <w:rPr>
          <w:rFonts w:asciiTheme="majorHAnsi" w:hAnsiTheme="majorHAnsi"/>
          <w:bCs/>
          <w:sz w:val="24"/>
          <w:szCs w:val="24"/>
          <w:lang w:val="lv-LV"/>
        </w:rPr>
        <w:t>3260 013 0523 ar adresi Melioratoru iela 1R, Koknesē,</w:t>
      </w:r>
      <w:r w:rsidRPr="00A450DD">
        <w:rPr>
          <w:rFonts w:asciiTheme="majorHAnsi" w:hAnsiTheme="majorHAnsi"/>
          <w:sz w:val="24"/>
          <w:szCs w:val="24"/>
          <w:lang w:val="lv-LV"/>
        </w:rPr>
        <w:t xml:space="preserve"> Kokneses pagasta, Kokneses novadā, </w:t>
      </w:r>
      <w:r w:rsidRPr="00A450DD">
        <w:rPr>
          <w:rFonts w:asciiTheme="majorHAnsi" w:hAnsiTheme="majorHAnsi"/>
          <w:bCs/>
          <w:color w:val="000000"/>
          <w:sz w:val="24"/>
          <w:szCs w:val="24"/>
          <w:lang w:val="lv-LV"/>
        </w:rPr>
        <w:t xml:space="preserve">  par cenu</w:t>
      </w:r>
      <w:r w:rsidR="00CE3D0D">
        <w:rPr>
          <w:rFonts w:asciiTheme="majorHAnsi" w:hAnsiTheme="majorHAnsi"/>
          <w:bCs/>
          <w:color w:val="000000"/>
          <w:sz w:val="24"/>
          <w:szCs w:val="24"/>
          <w:lang w:val="lv-LV"/>
        </w:rPr>
        <w:t xml:space="preserve"> EUR …</w:t>
      </w:r>
      <w:r w:rsidR="00CE3D0D">
        <w:rPr>
          <w:rFonts w:asciiTheme="majorHAnsi" w:hAnsiTheme="majorHAnsi"/>
          <w:sz w:val="24"/>
          <w:szCs w:val="24"/>
          <w:lang w:val="lv-LV"/>
        </w:rPr>
        <w:t xml:space="preserve"> SIA „nosaukums” Reģ.Nr.  4540….</w:t>
      </w:r>
      <w:r w:rsidRPr="00A450DD">
        <w:rPr>
          <w:rFonts w:asciiTheme="majorHAnsi" w:hAnsiTheme="majorHAnsi"/>
          <w:sz w:val="24"/>
          <w:szCs w:val="24"/>
          <w:lang w:val="lv-LV"/>
        </w:rPr>
        <w:t xml:space="preserve"> </w:t>
      </w:r>
      <w:r w:rsidRPr="00A450DD">
        <w:rPr>
          <w:rFonts w:asciiTheme="majorHAnsi" w:hAnsiTheme="majorHAnsi"/>
          <w:bCs/>
          <w:color w:val="000000"/>
          <w:sz w:val="24"/>
          <w:szCs w:val="24"/>
          <w:lang w:val="lv-LV"/>
        </w:rPr>
        <w:t>un  slēgt  pirkuma līgumu.</w:t>
      </w:r>
    </w:p>
    <w:p w:rsidR="00A450DD" w:rsidRDefault="00A450DD" w:rsidP="00A450DD">
      <w:pPr>
        <w:pStyle w:val="BodyText2"/>
        <w:spacing w:after="0" w:line="240" w:lineRule="auto"/>
        <w:ind w:right="-902" w:firstLine="720"/>
        <w:jc w:val="both"/>
        <w:rPr>
          <w:rFonts w:asciiTheme="majorHAnsi" w:hAnsiTheme="majorHAnsi"/>
          <w:sz w:val="24"/>
          <w:szCs w:val="24"/>
          <w:lang w:val="lv-LV"/>
        </w:rPr>
      </w:pPr>
      <w:r w:rsidRPr="00A450DD">
        <w:rPr>
          <w:rFonts w:asciiTheme="majorHAnsi" w:hAnsiTheme="majorHAnsi"/>
          <w:sz w:val="24"/>
          <w:szCs w:val="24"/>
          <w:lang w:val="lv-LV"/>
        </w:rPr>
        <w:tab/>
      </w:r>
    </w:p>
    <w:p w:rsidR="00D82754" w:rsidRDefault="00D82754" w:rsidP="00A450DD">
      <w:pPr>
        <w:pStyle w:val="BodyText2"/>
        <w:spacing w:after="0" w:line="240" w:lineRule="auto"/>
        <w:ind w:right="-902" w:firstLine="720"/>
        <w:jc w:val="both"/>
        <w:rPr>
          <w:rFonts w:asciiTheme="majorHAnsi" w:hAnsiTheme="majorHAnsi"/>
          <w:sz w:val="24"/>
          <w:szCs w:val="24"/>
          <w:lang w:val="lv-LV"/>
        </w:rPr>
      </w:pPr>
    </w:p>
    <w:p w:rsidR="00602D3A" w:rsidRPr="00A450DD" w:rsidRDefault="00602D3A" w:rsidP="00A450DD">
      <w:pPr>
        <w:spacing w:after="0" w:line="240" w:lineRule="auto"/>
        <w:ind w:right="6"/>
        <w:jc w:val="center"/>
        <w:rPr>
          <w:rFonts w:asciiTheme="majorHAnsi" w:hAnsiTheme="majorHAnsi"/>
          <w:b/>
          <w:sz w:val="24"/>
          <w:szCs w:val="24"/>
        </w:rPr>
      </w:pPr>
    </w:p>
    <w:p w:rsidR="00A450DD" w:rsidRPr="00A450DD" w:rsidRDefault="00A450DD" w:rsidP="00A450DD">
      <w:pPr>
        <w:spacing w:after="0" w:line="240" w:lineRule="auto"/>
        <w:ind w:right="6"/>
        <w:jc w:val="center"/>
        <w:rPr>
          <w:rFonts w:asciiTheme="majorHAnsi" w:hAnsiTheme="majorHAnsi"/>
          <w:b/>
          <w:sz w:val="24"/>
          <w:szCs w:val="24"/>
        </w:rPr>
      </w:pPr>
      <w:r>
        <w:rPr>
          <w:rFonts w:asciiTheme="majorHAnsi" w:hAnsiTheme="majorHAnsi"/>
          <w:b/>
          <w:sz w:val="24"/>
          <w:szCs w:val="24"/>
        </w:rPr>
        <w:t>7.</w:t>
      </w:r>
      <w:r w:rsidRPr="00A450DD">
        <w:rPr>
          <w:rFonts w:asciiTheme="majorHAnsi" w:hAnsiTheme="majorHAnsi"/>
          <w:b/>
          <w:sz w:val="24"/>
          <w:szCs w:val="24"/>
        </w:rPr>
        <w:t>9.2</w:t>
      </w:r>
    </w:p>
    <w:p w:rsidR="00A450DD" w:rsidRPr="00A450DD" w:rsidRDefault="00A450DD" w:rsidP="00A450DD">
      <w:pPr>
        <w:spacing w:after="0" w:line="240" w:lineRule="auto"/>
        <w:ind w:right="-902"/>
        <w:jc w:val="center"/>
        <w:rPr>
          <w:rFonts w:asciiTheme="majorHAnsi" w:hAnsiTheme="majorHAnsi"/>
          <w:b/>
          <w:sz w:val="24"/>
          <w:szCs w:val="24"/>
        </w:rPr>
      </w:pPr>
      <w:r w:rsidRPr="00A450DD">
        <w:rPr>
          <w:rFonts w:asciiTheme="majorHAnsi" w:hAnsiTheme="majorHAnsi"/>
          <w:b/>
          <w:sz w:val="24"/>
          <w:szCs w:val="24"/>
        </w:rPr>
        <w:t>Par nekustamā īpašuma  Melioratoru iela 1S,  Kokneses pagastā izsoles rezultātu apstiprināšanu</w:t>
      </w:r>
    </w:p>
    <w:p w:rsidR="00A450DD" w:rsidRPr="00A450DD" w:rsidRDefault="00A450DD" w:rsidP="00A450DD">
      <w:pPr>
        <w:spacing w:after="0" w:line="240" w:lineRule="auto"/>
        <w:ind w:right="-902"/>
        <w:jc w:val="center"/>
        <w:rPr>
          <w:rFonts w:asciiTheme="majorHAnsi" w:hAnsiTheme="majorHAnsi"/>
          <w:b/>
          <w:sz w:val="24"/>
          <w:szCs w:val="24"/>
        </w:rPr>
      </w:pPr>
      <w:r w:rsidRPr="00A450DD">
        <w:rPr>
          <w:rFonts w:asciiTheme="majorHAnsi" w:hAnsiTheme="majorHAnsi"/>
          <w:b/>
          <w:sz w:val="24"/>
          <w:szCs w:val="24"/>
        </w:rPr>
        <w:t xml:space="preserve">_______________________________________________________________________________________________________ </w:t>
      </w:r>
    </w:p>
    <w:p w:rsidR="00A450DD" w:rsidRDefault="00A450DD" w:rsidP="00A450DD">
      <w:pPr>
        <w:spacing w:after="0" w:line="240" w:lineRule="auto"/>
        <w:ind w:right="-902" w:firstLine="720"/>
        <w:jc w:val="both"/>
        <w:rPr>
          <w:rFonts w:asciiTheme="majorHAnsi" w:hAnsiTheme="majorHAnsi"/>
          <w:sz w:val="24"/>
          <w:szCs w:val="24"/>
        </w:rPr>
      </w:pPr>
    </w:p>
    <w:p w:rsidR="00A450DD" w:rsidRPr="00A450DD" w:rsidRDefault="00A450DD" w:rsidP="00A450DD">
      <w:pPr>
        <w:spacing w:after="0" w:line="240" w:lineRule="auto"/>
        <w:ind w:right="-902" w:firstLine="540"/>
        <w:jc w:val="both"/>
        <w:rPr>
          <w:rFonts w:asciiTheme="majorHAnsi" w:hAnsiTheme="majorHAnsi"/>
          <w:bCs/>
          <w:color w:val="000000"/>
          <w:sz w:val="24"/>
          <w:szCs w:val="24"/>
        </w:rPr>
      </w:pPr>
      <w:r w:rsidRPr="00A450DD">
        <w:rPr>
          <w:rFonts w:asciiTheme="majorHAnsi" w:hAnsiTheme="majorHAnsi"/>
          <w:b/>
          <w:sz w:val="24"/>
          <w:szCs w:val="24"/>
        </w:rPr>
        <w:t>1.</w:t>
      </w:r>
      <w:r w:rsidRPr="00A450DD">
        <w:rPr>
          <w:rFonts w:asciiTheme="majorHAnsi" w:hAnsiTheme="majorHAnsi"/>
          <w:sz w:val="24"/>
          <w:szCs w:val="24"/>
        </w:rPr>
        <w:t xml:space="preserve"> Pamatojoties uz Kokneses novada domes 08.07.2015. sēdes lēmumu Nr.5.4.1. (protokols Nr.9) </w:t>
      </w:r>
      <w:r w:rsidRPr="00A450DD">
        <w:rPr>
          <w:rFonts w:asciiTheme="majorHAnsi" w:hAnsiTheme="majorHAnsi"/>
          <w:bCs/>
          <w:color w:val="000000"/>
          <w:sz w:val="24"/>
          <w:szCs w:val="24"/>
        </w:rPr>
        <w:t xml:space="preserve">2015.gada 4.septembrī tika rīkota izsole un konstatēts sekojošais: </w:t>
      </w:r>
    </w:p>
    <w:p w:rsidR="00A450DD" w:rsidRPr="00A450DD" w:rsidRDefault="00A450DD" w:rsidP="00A450DD">
      <w:pPr>
        <w:spacing w:after="0" w:line="240" w:lineRule="auto"/>
        <w:ind w:right="-902" w:firstLine="540"/>
        <w:jc w:val="both"/>
        <w:rPr>
          <w:rFonts w:asciiTheme="majorHAnsi" w:hAnsiTheme="majorHAnsi"/>
          <w:sz w:val="24"/>
          <w:szCs w:val="24"/>
        </w:rPr>
      </w:pPr>
      <w:r w:rsidRPr="00A450DD">
        <w:rPr>
          <w:rFonts w:asciiTheme="majorHAnsi" w:hAnsiTheme="majorHAnsi"/>
          <w:sz w:val="24"/>
          <w:szCs w:val="24"/>
        </w:rPr>
        <w:t xml:space="preserve">1.1. Atklātā mutiskā izsolē ar augšupejošu soli tika pārdots </w:t>
      </w:r>
      <w:r w:rsidRPr="00A450DD">
        <w:rPr>
          <w:rFonts w:asciiTheme="majorHAnsi" w:hAnsiTheme="majorHAnsi"/>
          <w:bCs/>
          <w:sz w:val="24"/>
          <w:szCs w:val="24"/>
        </w:rPr>
        <w:t>Kokneses novada domei piederošs nekustamais īpašums – ar kadastra Nr. 3260 013 0628 ar adresi Melioratoru iela 1S, Koknesē, Kokneses pagastā,  Kokneses novadā ar izsoles sākumcen</w:t>
      </w:r>
      <w:r w:rsidR="00CE3D0D">
        <w:rPr>
          <w:rFonts w:asciiTheme="majorHAnsi" w:hAnsiTheme="majorHAnsi"/>
          <w:bCs/>
          <w:sz w:val="24"/>
          <w:szCs w:val="24"/>
        </w:rPr>
        <w:t>u EUR …</w:t>
      </w:r>
      <w:r w:rsidRPr="00A450DD">
        <w:rPr>
          <w:rFonts w:asciiTheme="majorHAnsi" w:hAnsiTheme="majorHAnsi"/>
          <w:sz w:val="24"/>
          <w:szCs w:val="24"/>
        </w:rPr>
        <w:t xml:space="preserve">. Izsolē piedalījās un  izsoles noteikumus izpildīja viens pretendents nosolot vienu </w:t>
      </w:r>
      <w:r w:rsidR="00CE3D0D">
        <w:rPr>
          <w:rFonts w:asciiTheme="majorHAnsi" w:hAnsiTheme="majorHAnsi"/>
          <w:sz w:val="24"/>
          <w:szCs w:val="24"/>
        </w:rPr>
        <w:t>soli par kopējo cenu EUR ….  pretendents SIA „nosaukums” Reģ.Nr.  4540..</w:t>
      </w:r>
      <w:r w:rsidRPr="00A450DD">
        <w:rPr>
          <w:rFonts w:asciiTheme="majorHAnsi" w:hAnsiTheme="majorHAnsi"/>
          <w:sz w:val="24"/>
          <w:szCs w:val="24"/>
        </w:rPr>
        <w:t>.</w:t>
      </w:r>
    </w:p>
    <w:p w:rsidR="0064323C" w:rsidRPr="00D8760A" w:rsidRDefault="00A450DD" w:rsidP="0064323C">
      <w:pPr>
        <w:spacing w:after="0" w:line="240" w:lineRule="auto"/>
        <w:ind w:right="-874" w:firstLine="720"/>
        <w:jc w:val="both"/>
        <w:rPr>
          <w:rFonts w:asciiTheme="majorHAnsi" w:hAnsiTheme="majorHAnsi"/>
          <w:sz w:val="24"/>
          <w:szCs w:val="24"/>
        </w:rPr>
      </w:pPr>
      <w:r w:rsidRPr="00A450DD">
        <w:rPr>
          <w:rFonts w:asciiTheme="majorHAnsi" w:hAnsiTheme="majorHAnsi"/>
          <w:b/>
          <w:sz w:val="24"/>
          <w:szCs w:val="24"/>
        </w:rPr>
        <w:t>2.</w:t>
      </w:r>
      <w:r w:rsidRPr="00A450DD">
        <w:rPr>
          <w:rFonts w:asciiTheme="majorHAnsi" w:hAnsiTheme="majorHAnsi"/>
          <w:sz w:val="24"/>
          <w:szCs w:val="24"/>
        </w:rPr>
        <w:t xml:space="preserve"> Pamatojoties uz  Kokneses novada domes 08.07.2015. sēdes lēmumu Nr.5.4.1. (protokols Nr.9) apstiprinātajiem izsoles noteikumiem un Publiskas personas  mantas atsavināšanas likumu 3.panta pirmās daļas 1.punktu; 34.panta otro daļu; 36.panta pirmo daļu, ņemot vērā  04.09.2015. notikušo izsoli un Finanšu un attīstības pastāvīgās komitejas 23.09.2015. ieteikumu, </w:t>
      </w:r>
      <w:r w:rsidR="0064323C" w:rsidRPr="00D8760A">
        <w:rPr>
          <w:rFonts w:asciiTheme="majorHAnsi" w:hAnsiTheme="majorHAnsi"/>
          <w:sz w:val="24"/>
          <w:szCs w:val="24"/>
        </w:rPr>
        <w:t>atklāti balsojot, PAR-13 (Mudīte Auliņa, Valdis Biķernieks, Lidija Degtjareva, Pēteris Keišs, Jānis Krūmiņš, Henriks Ločmelis,  Jānis Liepiņš, Ivars Māliņš, Edgars Mikāls,  Jānis Miezītis, Artūrs Plūme, Gita  Rūtiņa, Dainis Vingris), PRET-nav, ATTURAS-nav,  Kokneses novada dome NOLEMJ :</w:t>
      </w:r>
    </w:p>
    <w:p w:rsidR="00A450DD" w:rsidRPr="00A450DD" w:rsidRDefault="00A450DD" w:rsidP="00A450DD">
      <w:pPr>
        <w:spacing w:after="0" w:line="240" w:lineRule="auto"/>
        <w:ind w:right="-902" w:firstLine="540"/>
        <w:jc w:val="both"/>
        <w:rPr>
          <w:rFonts w:asciiTheme="majorHAnsi" w:hAnsiTheme="majorHAnsi"/>
          <w:sz w:val="24"/>
          <w:szCs w:val="24"/>
        </w:rPr>
      </w:pPr>
    </w:p>
    <w:p w:rsidR="00A450DD" w:rsidRPr="00A450DD" w:rsidRDefault="00A450DD" w:rsidP="00CE3D0D">
      <w:pPr>
        <w:spacing w:after="0" w:line="240" w:lineRule="auto"/>
        <w:ind w:right="-902"/>
        <w:jc w:val="both"/>
        <w:rPr>
          <w:rFonts w:asciiTheme="majorHAnsi" w:hAnsiTheme="majorHAnsi"/>
          <w:sz w:val="24"/>
          <w:szCs w:val="24"/>
        </w:rPr>
      </w:pPr>
      <w:r w:rsidRPr="00A450DD">
        <w:rPr>
          <w:rFonts w:asciiTheme="majorHAnsi" w:hAnsiTheme="majorHAnsi"/>
          <w:sz w:val="24"/>
          <w:szCs w:val="24"/>
        </w:rPr>
        <w:tab/>
      </w:r>
      <w:r w:rsidRPr="00A450DD">
        <w:rPr>
          <w:rFonts w:asciiTheme="majorHAnsi" w:hAnsiTheme="majorHAnsi"/>
          <w:b/>
          <w:sz w:val="24"/>
          <w:szCs w:val="24"/>
        </w:rPr>
        <w:t>2.1.</w:t>
      </w:r>
      <w:r w:rsidRPr="00A450DD">
        <w:rPr>
          <w:rFonts w:asciiTheme="majorHAnsi" w:hAnsiTheme="majorHAnsi"/>
          <w:sz w:val="24"/>
          <w:szCs w:val="24"/>
        </w:rPr>
        <w:t xml:space="preserve"> </w:t>
      </w:r>
      <w:r w:rsidRPr="00A450DD">
        <w:rPr>
          <w:rFonts w:asciiTheme="majorHAnsi" w:hAnsiTheme="majorHAnsi"/>
          <w:b/>
          <w:sz w:val="24"/>
          <w:szCs w:val="24"/>
        </w:rPr>
        <w:t>Apstiprināt</w:t>
      </w:r>
      <w:r w:rsidRPr="00A450DD">
        <w:rPr>
          <w:rFonts w:asciiTheme="majorHAnsi" w:hAnsiTheme="majorHAnsi"/>
          <w:sz w:val="24"/>
          <w:szCs w:val="24"/>
        </w:rPr>
        <w:t xml:space="preserve"> nekustamā īpašuma ar kadastra Nr. </w:t>
      </w:r>
      <w:r w:rsidRPr="00A450DD">
        <w:rPr>
          <w:rFonts w:asciiTheme="majorHAnsi" w:hAnsiTheme="majorHAnsi"/>
          <w:bCs/>
          <w:sz w:val="24"/>
          <w:szCs w:val="24"/>
        </w:rPr>
        <w:t>3260 013 0628 ar adresi Melioratoru iela 1S, Koknesē,</w:t>
      </w:r>
      <w:r w:rsidRPr="00A450DD">
        <w:rPr>
          <w:rFonts w:asciiTheme="majorHAnsi" w:hAnsiTheme="majorHAnsi"/>
          <w:sz w:val="24"/>
          <w:szCs w:val="24"/>
        </w:rPr>
        <w:t xml:space="preserve"> Kokneses pagasta, Kokneses novadā, </w:t>
      </w:r>
      <w:r w:rsidRPr="00A450DD">
        <w:rPr>
          <w:rFonts w:asciiTheme="majorHAnsi" w:hAnsiTheme="majorHAnsi"/>
          <w:bCs/>
          <w:color w:val="000000"/>
          <w:sz w:val="24"/>
          <w:szCs w:val="24"/>
        </w:rPr>
        <w:t xml:space="preserve">2015.gada 4.septembra  </w:t>
      </w:r>
      <w:r w:rsidRPr="00A450DD">
        <w:rPr>
          <w:rFonts w:asciiTheme="majorHAnsi" w:hAnsiTheme="majorHAnsi"/>
          <w:b/>
          <w:sz w:val="24"/>
          <w:szCs w:val="24"/>
        </w:rPr>
        <w:t xml:space="preserve">izsoles rezultātus. </w:t>
      </w:r>
    </w:p>
    <w:p w:rsidR="00A450DD" w:rsidRPr="006A2069" w:rsidRDefault="00A450DD" w:rsidP="00A450DD">
      <w:pPr>
        <w:pStyle w:val="BodyText2"/>
        <w:spacing w:after="0" w:line="240" w:lineRule="auto"/>
        <w:ind w:right="-902" w:firstLine="720"/>
        <w:jc w:val="both"/>
        <w:rPr>
          <w:rFonts w:asciiTheme="majorHAnsi" w:hAnsiTheme="majorHAnsi"/>
          <w:color w:val="000000"/>
          <w:sz w:val="24"/>
          <w:szCs w:val="24"/>
          <w:lang w:val="lv-LV"/>
        </w:rPr>
      </w:pPr>
      <w:r w:rsidRPr="00A450DD">
        <w:rPr>
          <w:rFonts w:asciiTheme="majorHAnsi" w:hAnsiTheme="majorHAnsi"/>
          <w:b/>
          <w:sz w:val="24"/>
          <w:szCs w:val="24"/>
          <w:lang w:val="lv-LV"/>
        </w:rPr>
        <w:lastRenderedPageBreak/>
        <w:t>2.2.</w:t>
      </w:r>
      <w:r w:rsidRPr="00A450DD">
        <w:rPr>
          <w:rFonts w:asciiTheme="majorHAnsi" w:hAnsiTheme="majorHAnsi"/>
          <w:sz w:val="24"/>
          <w:szCs w:val="24"/>
          <w:lang w:val="lv-LV"/>
        </w:rPr>
        <w:t xml:space="preserve"> </w:t>
      </w:r>
      <w:r w:rsidRPr="00A450DD">
        <w:rPr>
          <w:rFonts w:asciiTheme="majorHAnsi" w:hAnsiTheme="majorHAnsi"/>
          <w:b/>
          <w:sz w:val="24"/>
          <w:szCs w:val="24"/>
          <w:lang w:val="lv-LV"/>
        </w:rPr>
        <w:t xml:space="preserve">Pārdot </w:t>
      </w:r>
      <w:r w:rsidRPr="00A450DD">
        <w:rPr>
          <w:rFonts w:asciiTheme="majorHAnsi" w:hAnsiTheme="majorHAnsi"/>
          <w:sz w:val="24"/>
          <w:szCs w:val="24"/>
          <w:lang w:val="lv-LV"/>
        </w:rPr>
        <w:t xml:space="preserve">Kokneses novada domei  piederošo </w:t>
      </w:r>
      <w:r w:rsidRPr="00A450DD">
        <w:rPr>
          <w:rFonts w:asciiTheme="majorHAnsi" w:hAnsiTheme="majorHAnsi"/>
          <w:bCs/>
          <w:sz w:val="24"/>
          <w:szCs w:val="24"/>
          <w:lang w:val="lv-LV"/>
        </w:rPr>
        <w:t xml:space="preserve"> </w:t>
      </w:r>
      <w:r w:rsidRPr="00A450DD">
        <w:rPr>
          <w:rFonts w:asciiTheme="majorHAnsi" w:hAnsiTheme="majorHAnsi"/>
          <w:b/>
          <w:sz w:val="24"/>
          <w:szCs w:val="24"/>
          <w:lang w:val="lv-LV"/>
        </w:rPr>
        <w:t>nekustamo īpašumu</w:t>
      </w:r>
      <w:r w:rsidRPr="00A450DD">
        <w:rPr>
          <w:rFonts w:asciiTheme="majorHAnsi" w:hAnsiTheme="majorHAnsi"/>
          <w:sz w:val="24"/>
          <w:szCs w:val="24"/>
          <w:lang w:val="lv-LV"/>
        </w:rPr>
        <w:t xml:space="preserve">  </w:t>
      </w:r>
      <w:r w:rsidRPr="00A450DD">
        <w:rPr>
          <w:rFonts w:asciiTheme="majorHAnsi" w:hAnsiTheme="majorHAnsi"/>
          <w:b/>
          <w:sz w:val="24"/>
          <w:szCs w:val="24"/>
          <w:lang w:val="lv-LV"/>
        </w:rPr>
        <w:t>ar  kadastra Nr.</w:t>
      </w:r>
      <w:r w:rsidRPr="00A450DD">
        <w:rPr>
          <w:rFonts w:asciiTheme="majorHAnsi" w:hAnsiTheme="majorHAnsi"/>
          <w:b/>
          <w:bCs/>
          <w:color w:val="000000"/>
          <w:sz w:val="24"/>
          <w:szCs w:val="24"/>
          <w:lang w:val="lv-LV"/>
        </w:rPr>
        <w:t xml:space="preserve"> </w:t>
      </w:r>
      <w:r w:rsidRPr="00A450DD">
        <w:rPr>
          <w:rFonts w:asciiTheme="majorHAnsi" w:hAnsiTheme="majorHAnsi"/>
          <w:bCs/>
          <w:sz w:val="24"/>
          <w:szCs w:val="24"/>
          <w:lang w:val="lv-LV"/>
        </w:rPr>
        <w:t>3260 013 0628 ar adresi Melioratoru iela 1S, Koknesē,</w:t>
      </w:r>
      <w:r w:rsidRPr="00A450DD">
        <w:rPr>
          <w:rFonts w:asciiTheme="majorHAnsi" w:hAnsiTheme="majorHAnsi"/>
          <w:sz w:val="24"/>
          <w:szCs w:val="24"/>
          <w:lang w:val="lv-LV"/>
        </w:rPr>
        <w:t xml:space="preserve"> Kokneses pagasta, Kokneses novadā, </w:t>
      </w:r>
      <w:r w:rsidRPr="00A450DD">
        <w:rPr>
          <w:rFonts w:asciiTheme="majorHAnsi" w:hAnsiTheme="majorHAnsi"/>
          <w:bCs/>
          <w:color w:val="000000"/>
          <w:sz w:val="24"/>
          <w:szCs w:val="24"/>
          <w:lang w:val="lv-LV"/>
        </w:rPr>
        <w:t xml:space="preserve">  par cenu </w:t>
      </w:r>
      <w:r w:rsidR="00CE3D0D">
        <w:rPr>
          <w:rFonts w:asciiTheme="majorHAnsi" w:hAnsiTheme="majorHAnsi"/>
          <w:sz w:val="24"/>
          <w:szCs w:val="24"/>
          <w:lang w:val="lv-LV"/>
        </w:rPr>
        <w:t>EUR … SIA „nosaukums</w:t>
      </w:r>
      <w:r w:rsidRPr="00A450DD">
        <w:rPr>
          <w:rFonts w:asciiTheme="majorHAnsi" w:hAnsiTheme="majorHAnsi"/>
          <w:sz w:val="24"/>
          <w:szCs w:val="24"/>
          <w:lang w:val="lv-LV"/>
        </w:rPr>
        <w:t xml:space="preserve">” Reģ.Nr.  </w:t>
      </w:r>
      <w:r w:rsidR="00CE3D0D">
        <w:rPr>
          <w:rFonts w:asciiTheme="majorHAnsi" w:hAnsiTheme="majorHAnsi"/>
          <w:sz w:val="24"/>
          <w:szCs w:val="24"/>
          <w:lang w:val="lv-LV"/>
        </w:rPr>
        <w:t>4540….</w:t>
      </w:r>
      <w:r w:rsidRPr="006A2069">
        <w:rPr>
          <w:rFonts w:asciiTheme="majorHAnsi" w:hAnsiTheme="majorHAnsi"/>
          <w:sz w:val="24"/>
          <w:szCs w:val="24"/>
          <w:lang w:val="lv-LV"/>
        </w:rPr>
        <w:t xml:space="preserve"> </w:t>
      </w:r>
      <w:r w:rsidRPr="006A2069">
        <w:rPr>
          <w:rFonts w:asciiTheme="majorHAnsi" w:hAnsiTheme="majorHAnsi"/>
          <w:bCs/>
          <w:color w:val="000000"/>
          <w:sz w:val="24"/>
          <w:szCs w:val="24"/>
          <w:lang w:val="lv-LV"/>
        </w:rPr>
        <w:t>un  slēgt  pirkuma līgumu.</w:t>
      </w:r>
    </w:p>
    <w:p w:rsidR="00A450DD" w:rsidRPr="006A2069" w:rsidRDefault="00A450DD" w:rsidP="00A450DD">
      <w:pPr>
        <w:pStyle w:val="BodyText2"/>
        <w:spacing w:after="0" w:line="240" w:lineRule="auto"/>
        <w:ind w:right="-902" w:firstLine="720"/>
        <w:jc w:val="both"/>
        <w:rPr>
          <w:rFonts w:asciiTheme="majorHAnsi" w:hAnsiTheme="majorHAnsi"/>
          <w:sz w:val="24"/>
          <w:szCs w:val="24"/>
          <w:lang w:val="lv-LV"/>
        </w:rPr>
      </w:pPr>
      <w:r w:rsidRPr="006A2069">
        <w:rPr>
          <w:rFonts w:asciiTheme="majorHAnsi" w:hAnsiTheme="majorHAnsi"/>
          <w:sz w:val="24"/>
          <w:szCs w:val="24"/>
          <w:lang w:val="lv-LV"/>
        </w:rPr>
        <w:tab/>
      </w:r>
    </w:p>
    <w:p w:rsidR="001279C8" w:rsidRDefault="001279C8" w:rsidP="00627FF6">
      <w:pPr>
        <w:spacing w:after="0" w:line="240" w:lineRule="auto"/>
        <w:ind w:right="-907"/>
        <w:jc w:val="center"/>
        <w:rPr>
          <w:rFonts w:asciiTheme="majorHAnsi" w:hAnsiTheme="majorHAnsi"/>
          <w:b/>
          <w:sz w:val="24"/>
          <w:szCs w:val="24"/>
        </w:rPr>
      </w:pPr>
    </w:p>
    <w:p w:rsidR="001279C8" w:rsidRDefault="00627FF6" w:rsidP="00627FF6">
      <w:pPr>
        <w:spacing w:after="0" w:line="240" w:lineRule="auto"/>
        <w:ind w:right="-908"/>
        <w:jc w:val="center"/>
        <w:rPr>
          <w:rFonts w:asciiTheme="majorHAnsi" w:hAnsiTheme="majorHAnsi"/>
          <w:b/>
          <w:color w:val="000000"/>
          <w:sz w:val="24"/>
          <w:szCs w:val="24"/>
        </w:rPr>
      </w:pPr>
      <w:r>
        <w:rPr>
          <w:rFonts w:asciiTheme="majorHAnsi" w:hAnsiTheme="majorHAnsi"/>
          <w:b/>
          <w:sz w:val="24"/>
          <w:szCs w:val="24"/>
        </w:rPr>
        <w:t>7.10</w:t>
      </w:r>
      <w:r w:rsidRPr="00017FC1">
        <w:rPr>
          <w:rFonts w:asciiTheme="majorHAnsi" w:hAnsiTheme="majorHAnsi"/>
          <w:b/>
          <w:sz w:val="24"/>
          <w:szCs w:val="24"/>
        </w:rPr>
        <w:t>.</w:t>
      </w:r>
      <w:r w:rsidRPr="00017FC1">
        <w:rPr>
          <w:rFonts w:asciiTheme="majorHAnsi" w:hAnsiTheme="majorHAnsi"/>
          <w:b/>
          <w:color w:val="000000"/>
          <w:sz w:val="24"/>
          <w:szCs w:val="24"/>
        </w:rPr>
        <w:t xml:space="preserve"> </w:t>
      </w:r>
    </w:p>
    <w:p w:rsidR="00627FF6" w:rsidRDefault="00627FF6" w:rsidP="00627FF6">
      <w:pPr>
        <w:spacing w:after="0" w:line="240" w:lineRule="auto"/>
        <w:ind w:right="-908"/>
        <w:jc w:val="center"/>
        <w:rPr>
          <w:rFonts w:asciiTheme="majorHAnsi" w:hAnsiTheme="majorHAnsi"/>
          <w:b/>
          <w:sz w:val="24"/>
          <w:szCs w:val="24"/>
          <w:lang w:val="es-ES"/>
        </w:rPr>
      </w:pPr>
      <w:r w:rsidRPr="00017FC1">
        <w:rPr>
          <w:rFonts w:asciiTheme="majorHAnsi" w:hAnsiTheme="majorHAnsi"/>
          <w:b/>
          <w:color w:val="000000"/>
          <w:sz w:val="24"/>
          <w:szCs w:val="24"/>
        </w:rPr>
        <w:t xml:space="preserve">Par  Grozījumiem </w:t>
      </w:r>
      <w:r w:rsidRPr="00017FC1">
        <w:rPr>
          <w:rFonts w:asciiTheme="majorHAnsi" w:hAnsiTheme="majorHAnsi"/>
          <w:b/>
          <w:sz w:val="24"/>
          <w:szCs w:val="24"/>
          <w:lang w:val="es-ES"/>
        </w:rPr>
        <w:t>30.12.2009. Kokneses novada domes Ģimenes krīzes centra “Dzeguzīte” nolikumā</w:t>
      </w:r>
    </w:p>
    <w:p w:rsidR="001279C8" w:rsidRDefault="001279C8" w:rsidP="00627FF6">
      <w:pPr>
        <w:spacing w:after="0" w:line="240" w:lineRule="auto"/>
        <w:ind w:right="-908"/>
        <w:jc w:val="center"/>
        <w:rPr>
          <w:rFonts w:asciiTheme="majorHAnsi" w:hAnsiTheme="majorHAnsi"/>
          <w:b/>
          <w:sz w:val="24"/>
          <w:szCs w:val="24"/>
          <w:lang w:val="es-ES"/>
        </w:rPr>
      </w:pPr>
      <w:r>
        <w:rPr>
          <w:rFonts w:asciiTheme="majorHAnsi" w:hAnsiTheme="majorHAnsi"/>
          <w:b/>
          <w:sz w:val="24"/>
          <w:szCs w:val="24"/>
          <w:lang w:val="es-ES"/>
        </w:rPr>
        <w:t xml:space="preserve">_______________________________________________________________________________________________________ </w:t>
      </w:r>
    </w:p>
    <w:p w:rsidR="0048079C" w:rsidRPr="0064323C" w:rsidRDefault="0064323C" w:rsidP="00627FF6">
      <w:pPr>
        <w:spacing w:after="0" w:line="240" w:lineRule="auto"/>
        <w:ind w:right="-908"/>
        <w:jc w:val="center"/>
        <w:rPr>
          <w:rFonts w:asciiTheme="majorHAnsi" w:hAnsiTheme="majorHAnsi"/>
          <w:sz w:val="24"/>
          <w:szCs w:val="24"/>
          <w:lang w:val="es-ES"/>
        </w:rPr>
      </w:pPr>
      <w:r>
        <w:rPr>
          <w:rFonts w:asciiTheme="majorHAnsi" w:hAnsiTheme="majorHAnsi"/>
          <w:sz w:val="24"/>
          <w:szCs w:val="24"/>
          <w:lang w:val="es-ES"/>
        </w:rPr>
        <w:t>(G.Rūtiņa)</w:t>
      </w: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9321B8">
        <w:rPr>
          <w:rFonts w:asciiTheme="majorHAnsi" w:hAnsiTheme="majorHAnsi"/>
          <w:sz w:val="24"/>
          <w:szCs w:val="24"/>
        </w:rPr>
        <w:t xml:space="preserve"> Dainis Vingris</w:t>
      </w:r>
    </w:p>
    <w:p w:rsidR="0064323C" w:rsidRDefault="0064323C" w:rsidP="006B0CCC">
      <w:pPr>
        <w:spacing w:after="0" w:line="240" w:lineRule="auto"/>
        <w:ind w:right="-874"/>
        <w:jc w:val="both"/>
        <w:rPr>
          <w:rFonts w:asciiTheme="majorHAnsi" w:hAnsiTheme="majorHAnsi"/>
          <w:sz w:val="24"/>
          <w:szCs w:val="24"/>
        </w:rPr>
      </w:pPr>
    </w:p>
    <w:p w:rsidR="00602D3A" w:rsidRDefault="00602D3A" w:rsidP="0064323C">
      <w:pPr>
        <w:spacing w:after="0" w:line="240" w:lineRule="auto"/>
        <w:ind w:right="-874" w:firstLine="720"/>
        <w:jc w:val="both"/>
        <w:rPr>
          <w:rFonts w:asciiTheme="majorHAnsi" w:hAnsiTheme="majorHAnsi"/>
          <w:sz w:val="24"/>
          <w:szCs w:val="24"/>
        </w:rPr>
      </w:pPr>
      <w:r>
        <w:rPr>
          <w:rFonts w:asciiTheme="majorHAnsi" w:hAnsiTheme="majorHAnsi"/>
          <w:sz w:val="24"/>
          <w:szCs w:val="24"/>
        </w:rPr>
        <w:t>Deputāte Gita Rūtiņa lūdz ierakstīt protokolā  šādu  tekstu : „Uzskatu, ka no juridiskā viedokļa  vienai pašvaldības iestādei ir jābūt vienam  nolikumam, kurā ir atspoguļotas visas funkcijas, ko iestāde veic.</w:t>
      </w:r>
    </w:p>
    <w:p w:rsidR="00602D3A" w:rsidRDefault="00602D3A" w:rsidP="0064323C">
      <w:pPr>
        <w:spacing w:after="0" w:line="240" w:lineRule="auto"/>
        <w:ind w:right="-874" w:firstLine="720"/>
        <w:jc w:val="both"/>
        <w:rPr>
          <w:rFonts w:asciiTheme="majorHAnsi" w:hAnsiTheme="majorHAnsi"/>
          <w:sz w:val="24"/>
          <w:szCs w:val="24"/>
        </w:rPr>
      </w:pPr>
      <w:r>
        <w:rPr>
          <w:rFonts w:asciiTheme="majorHAnsi" w:hAnsiTheme="majorHAnsi"/>
          <w:sz w:val="24"/>
          <w:szCs w:val="24"/>
        </w:rPr>
        <w:t>Šajā gadījumā jāiekļauj ar pansionāta funkcija</w:t>
      </w:r>
      <w:r w:rsidR="00CE3D0D">
        <w:rPr>
          <w:rFonts w:asciiTheme="majorHAnsi" w:hAnsiTheme="majorHAnsi"/>
          <w:sz w:val="24"/>
          <w:szCs w:val="24"/>
        </w:rPr>
        <w:t>.</w:t>
      </w:r>
      <w:r>
        <w:rPr>
          <w:rFonts w:asciiTheme="majorHAnsi" w:hAnsiTheme="majorHAnsi"/>
          <w:sz w:val="24"/>
          <w:szCs w:val="24"/>
        </w:rPr>
        <w:t>”</w:t>
      </w:r>
    </w:p>
    <w:p w:rsidR="00602D3A" w:rsidRDefault="00602D3A" w:rsidP="006B0CCC">
      <w:pPr>
        <w:spacing w:after="0" w:line="240" w:lineRule="auto"/>
        <w:ind w:right="-874"/>
        <w:jc w:val="both"/>
        <w:rPr>
          <w:rFonts w:asciiTheme="majorHAnsi" w:hAnsiTheme="majorHAnsi"/>
          <w:sz w:val="24"/>
          <w:szCs w:val="24"/>
        </w:rPr>
      </w:pPr>
    </w:p>
    <w:p w:rsidR="0064323C" w:rsidRPr="00D8760A" w:rsidRDefault="001A4FF1" w:rsidP="0064323C">
      <w:pPr>
        <w:spacing w:after="0" w:line="240" w:lineRule="auto"/>
        <w:ind w:right="-874" w:firstLine="720"/>
        <w:jc w:val="both"/>
        <w:rPr>
          <w:rFonts w:asciiTheme="majorHAnsi" w:hAnsiTheme="majorHAnsi"/>
          <w:sz w:val="24"/>
          <w:szCs w:val="24"/>
        </w:rPr>
      </w:pPr>
      <w:r w:rsidRPr="001A4FF1">
        <w:rPr>
          <w:rFonts w:asciiTheme="majorHAnsi" w:hAnsiTheme="majorHAnsi"/>
          <w:color w:val="000000"/>
          <w:sz w:val="24"/>
          <w:szCs w:val="24"/>
        </w:rPr>
        <w:t xml:space="preserve">Iepazinusies ar sagatavoto projektu par grozījumiem </w:t>
      </w:r>
      <w:r w:rsidRPr="001A4FF1">
        <w:rPr>
          <w:rFonts w:asciiTheme="majorHAnsi" w:hAnsiTheme="majorHAnsi"/>
          <w:sz w:val="24"/>
          <w:szCs w:val="24"/>
        </w:rPr>
        <w:t>30.12.2009. Kokneses novada domes Ģimenes krīzes centra “Dzeguzīte” nolikumā</w:t>
      </w:r>
      <w:r w:rsidRPr="001A4FF1">
        <w:rPr>
          <w:rFonts w:asciiTheme="majorHAnsi" w:hAnsiTheme="majorHAnsi"/>
          <w:color w:val="000000"/>
          <w:sz w:val="24"/>
          <w:szCs w:val="24"/>
        </w:rPr>
        <w:t xml:space="preserve">, ņemot vērā 2015.gada 23.septembra </w:t>
      </w:r>
      <w:r w:rsidRPr="001A4FF1">
        <w:rPr>
          <w:rFonts w:asciiTheme="majorHAnsi" w:hAnsiTheme="majorHAnsi"/>
          <w:sz w:val="24"/>
          <w:szCs w:val="24"/>
        </w:rPr>
        <w:t xml:space="preserve">Sociālo jautājumu un veselības aprūpes pastāvīgās komitejas </w:t>
      </w:r>
      <w:r w:rsidRPr="001A4FF1">
        <w:rPr>
          <w:rFonts w:asciiTheme="majorHAnsi" w:hAnsiTheme="majorHAnsi"/>
          <w:color w:val="000000"/>
          <w:sz w:val="24"/>
          <w:szCs w:val="24"/>
        </w:rPr>
        <w:t xml:space="preserve"> ieteikumu,    </w:t>
      </w:r>
      <w:r w:rsidR="0064323C">
        <w:rPr>
          <w:rFonts w:asciiTheme="majorHAnsi" w:hAnsiTheme="majorHAnsi"/>
          <w:sz w:val="24"/>
          <w:szCs w:val="24"/>
        </w:rPr>
        <w:t>atklāti balsojot, PAR-12</w:t>
      </w:r>
      <w:r w:rsidR="0064323C" w:rsidRPr="00D8760A">
        <w:rPr>
          <w:rFonts w:asciiTheme="majorHAnsi" w:hAnsiTheme="majorHAnsi"/>
          <w:sz w:val="24"/>
          <w:szCs w:val="24"/>
        </w:rPr>
        <w:t xml:space="preserve"> (Mudīte Auliņa, Valdis Biķernieks, Lidija Degtjareva, Pēteris Keišs, Jānis Krūmiņš, Henriks Ločmelis,  Jānis Liepiņš, Ivars Māliņš, Edgars Mikāls,  Jānis Miezī</w:t>
      </w:r>
      <w:r w:rsidR="0064323C">
        <w:rPr>
          <w:rFonts w:asciiTheme="majorHAnsi" w:hAnsiTheme="majorHAnsi"/>
          <w:sz w:val="24"/>
          <w:szCs w:val="24"/>
        </w:rPr>
        <w:t>tis, Artūrs Plūme, Dainis Vingris), PRET-1 (Gita Rūtiņa)</w:t>
      </w:r>
      <w:r w:rsidR="0064323C" w:rsidRPr="00D8760A">
        <w:rPr>
          <w:rFonts w:asciiTheme="majorHAnsi" w:hAnsiTheme="majorHAnsi"/>
          <w:sz w:val="24"/>
          <w:szCs w:val="24"/>
        </w:rPr>
        <w:t>, ATTURAS-nav,  Kokneses novada dome NOLEMJ :</w:t>
      </w:r>
    </w:p>
    <w:p w:rsidR="001A4FF1" w:rsidRPr="001A4FF1" w:rsidRDefault="001A4FF1" w:rsidP="001A4FF1">
      <w:pPr>
        <w:spacing w:after="0" w:line="240" w:lineRule="auto"/>
        <w:ind w:right="-908" w:firstLine="720"/>
        <w:jc w:val="both"/>
        <w:rPr>
          <w:rFonts w:asciiTheme="majorHAnsi" w:hAnsiTheme="majorHAnsi"/>
          <w:color w:val="000000"/>
          <w:sz w:val="24"/>
          <w:szCs w:val="24"/>
        </w:rPr>
      </w:pPr>
    </w:p>
    <w:p w:rsidR="001A4FF1" w:rsidRPr="001A4FF1" w:rsidRDefault="001A4FF1" w:rsidP="001A4FF1">
      <w:pPr>
        <w:spacing w:after="0" w:line="240" w:lineRule="auto"/>
        <w:ind w:right="-908"/>
        <w:jc w:val="both"/>
        <w:rPr>
          <w:rFonts w:asciiTheme="majorHAnsi" w:hAnsiTheme="majorHAnsi"/>
          <w:color w:val="000000"/>
          <w:sz w:val="24"/>
          <w:szCs w:val="24"/>
        </w:rPr>
      </w:pPr>
      <w:r w:rsidRPr="001A4FF1">
        <w:rPr>
          <w:rFonts w:asciiTheme="majorHAnsi" w:hAnsiTheme="majorHAnsi"/>
          <w:color w:val="000000"/>
          <w:sz w:val="24"/>
          <w:szCs w:val="24"/>
        </w:rPr>
        <w:tab/>
        <w:t xml:space="preserve">1. Apstiprināt Grozījumus 30.12.2009. Kokneses novada domes </w:t>
      </w:r>
      <w:r w:rsidRPr="001A4FF1">
        <w:rPr>
          <w:rFonts w:asciiTheme="majorHAnsi" w:hAnsiTheme="majorHAnsi"/>
          <w:sz w:val="24"/>
          <w:szCs w:val="24"/>
        </w:rPr>
        <w:t xml:space="preserve">Ģimenes krīzes centra “ Dzeguzīte” nolikumā </w:t>
      </w:r>
      <w:r w:rsidRPr="001A4FF1">
        <w:rPr>
          <w:rFonts w:asciiTheme="majorHAnsi" w:hAnsiTheme="majorHAnsi"/>
          <w:i/>
          <w:color w:val="000000"/>
          <w:sz w:val="24"/>
          <w:szCs w:val="24"/>
        </w:rPr>
        <w:t>(pielikumā)</w:t>
      </w:r>
      <w:r w:rsidRPr="001A4FF1">
        <w:rPr>
          <w:rFonts w:asciiTheme="majorHAnsi" w:hAnsiTheme="majorHAnsi"/>
          <w:color w:val="000000"/>
          <w:sz w:val="24"/>
          <w:szCs w:val="24"/>
        </w:rPr>
        <w:t>.</w:t>
      </w:r>
    </w:p>
    <w:p w:rsidR="001A4FF1" w:rsidRPr="001A4FF1" w:rsidRDefault="001A4FF1" w:rsidP="001A4FF1">
      <w:pPr>
        <w:spacing w:after="0" w:line="240" w:lineRule="auto"/>
        <w:ind w:right="-908"/>
        <w:jc w:val="both"/>
        <w:rPr>
          <w:rFonts w:asciiTheme="majorHAnsi" w:hAnsiTheme="majorHAnsi"/>
          <w:color w:val="000000"/>
          <w:sz w:val="24"/>
          <w:szCs w:val="24"/>
        </w:rPr>
      </w:pPr>
      <w:r w:rsidRPr="001A4FF1">
        <w:rPr>
          <w:rFonts w:asciiTheme="majorHAnsi" w:hAnsiTheme="majorHAnsi"/>
          <w:color w:val="000000"/>
          <w:sz w:val="24"/>
          <w:szCs w:val="24"/>
        </w:rPr>
        <w:tab/>
        <w:t xml:space="preserve">2. Grozījumi 30.12.2009. Kokneses novada domes </w:t>
      </w:r>
      <w:r w:rsidRPr="001A4FF1">
        <w:rPr>
          <w:rFonts w:asciiTheme="majorHAnsi" w:hAnsiTheme="majorHAnsi"/>
          <w:sz w:val="24"/>
          <w:szCs w:val="24"/>
        </w:rPr>
        <w:t xml:space="preserve">Ģimenes krīzes centra                    “Dzeguzīte” nolikumā stājas spēkā ar </w:t>
      </w:r>
      <w:r w:rsidRPr="001A4FF1">
        <w:rPr>
          <w:rFonts w:asciiTheme="majorHAnsi" w:hAnsiTheme="majorHAnsi"/>
          <w:color w:val="000000"/>
          <w:sz w:val="24"/>
          <w:szCs w:val="24"/>
        </w:rPr>
        <w:t xml:space="preserve"> 2015.gada 1.oktobri,  tie ir  publicējami Kokneses novada mājas lapā </w:t>
      </w:r>
      <w:hyperlink r:id="rId29" w:history="1">
        <w:r w:rsidRPr="001A4FF1">
          <w:rPr>
            <w:rStyle w:val="Hyperlink"/>
            <w:rFonts w:asciiTheme="majorHAnsi" w:hAnsiTheme="majorHAnsi"/>
            <w:sz w:val="24"/>
            <w:szCs w:val="24"/>
          </w:rPr>
          <w:t>www.koknese.lv</w:t>
        </w:r>
      </w:hyperlink>
      <w:r w:rsidRPr="001A4FF1">
        <w:rPr>
          <w:rFonts w:asciiTheme="majorHAnsi" w:hAnsiTheme="majorHAnsi"/>
          <w:color w:val="000000"/>
          <w:sz w:val="24"/>
          <w:szCs w:val="24"/>
        </w:rPr>
        <w:t>.</w:t>
      </w:r>
    </w:p>
    <w:p w:rsidR="001A4FF1" w:rsidRDefault="001A4FF1" w:rsidP="001A4FF1">
      <w:pPr>
        <w:spacing w:after="0" w:line="240" w:lineRule="auto"/>
        <w:ind w:right="-908"/>
        <w:jc w:val="both"/>
        <w:rPr>
          <w:rFonts w:asciiTheme="majorHAnsi" w:hAnsiTheme="majorHAnsi"/>
          <w:sz w:val="24"/>
          <w:szCs w:val="24"/>
        </w:rPr>
      </w:pPr>
      <w:r w:rsidRPr="001A4FF1">
        <w:rPr>
          <w:rFonts w:asciiTheme="majorHAnsi" w:hAnsiTheme="majorHAnsi"/>
          <w:color w:val="000000"/>
          <w:sz w:val="24"/>
          <w:szCs w:val="24"/>
        </w:rPr>
        <w:t xml:space="preserve">            3. Atbildīgā par lēmuma izpildi </w:t>
      </w:r>
      <w:r w:rsidRPr="001A4FF1">
        <w:rPr>
          <w:rFonts w:asciiTheme="majorHAnsi" w:hAnsiTheme="majorHAnsi"/>
          <w:sz w:val="24"/>
          <w:szCs w:val="24"/>
        </w:rPr>
        <w:t>Kokneses novada domes Ģimenes krīzes centra “Dzeguzīte” direktore L.Ruža - Riekstiņa .</w:t>
      </w:r>
    </w:p>
    <w:p w:rsidR="00602D3A" w:rsidRPr="001A4FF1" w:rsidRDefault="00602D3A" w:rsidP="001A4FF1">
      <w:pPr>
        <w:spacing w:after="0" w:line="240" w:lineRule="auto"/>
        <w:ind w:right="-908"/>
        <w:jc w:val="both"/>
        <w:rPr>
          <w:rFonts w:asciiTheme="majorHAnsi" w:hAnsiTheme="majorHAnsi"/>
          <w:sz w:val="24"/>
          <w:szCs w:val="24"/>
        </w:rPr>
      </w:pPr>
    </w:p>
    <w:p w:rsidR="001A4FF1" w:rsidRPr="001A4FF1" w:rsidRDefault="001A4FF1" w:rsidP="001A4FF1">
      <w:pPr>
        <w:spacing w:after="0" w:line="240" w:lineRule="auto"/>
        <w:ind w:right="-908"/>
        <w:jc w:val="both"/>
        <w:rPr>
          <w:rFonts w:asciiTheme="majorHAnsi" w:hAnsiTheme="majorHAnsi"/>
          <w:color w:val="000000"/>
        </w:rPr>
      </w:pPr>
    </w:p>
    <w:p w:rsidR="001A4FF1" w:rsidRDefault="001A4FF1" w:rsidP="001A4FF1">
      <w:pPr>
        <w:spacing w:after="0" w:line="240" w:lineRule="auto"/>
        <w:ind w:right="-908"/>
        <w:rPr>
          <w:rFonts w:asciiTheme="majorHAnsi" w:hAnsiTheme="majorHAnsi"/>
        </w:rPr>
      </w:pPr>
    </w:p>
    <w:p w:rsidR="001A4FF1" w:rsidRPr="001A4FF1" w:rsidRDefault="001A4FF1" w:rsidP="001A4FF1">
      <w:pPr>
        <w:spacing w:after="0" w:line="240" w:lineRule="auto"/>
        <w:ind w:right="-908"/>
        <w:jc w:val="right"/>
        <w:rPr>
          <w:rFonts w:asciiTheme="majorHAnsi" w:hAnsiTheme="majorHAnsi"/>
          <w:i/>
          <w:color w:val="000000"/>
          <w:sz w:val="24"/>
          <w:szCs w:val="24"/>
        </w:rPr>
      </w:pPr>
      <w:r w:rsidRPr="001A4FF1">
        <w:rPr>
          <w:rFonts w:asciiTheme="majorHAnsi" w:hAnsiTheme="majorHAnsi"/>
          <w:i/>
          <w:color w:val="000000"/>
          <w:sz w:val="24"/>
          <w:szCs w:val="24"/>
        </w:rPr>
        <w:t>Pielikums</w:t>
      </w:r>
    </w:p>
    <w:p w:rsidR="001A4FF1" w:rsidRPr="001A4FF1" w:rsidRDefault="001A4FF1" w:rsidP="001A4FF1">
      <w:pPr>
        <w:spacing w:after="0" w:line="240" w:lineRule="auto"/>
        <w:ind w:right="-908"/>
        <w:jc w:val="right"/>
        <w:rPr>
          <w:rFonts w:asciiTheme="majorHAnsi" w:hAnsiTheme="majorHAnsi"/>
          <w:color w:val="000000"/>
          <w:sz w:val="24"/>
          <w:szCs w:val="24"/>
        </w:rPr>
      </w:pPr>
      <w:r w:rsidRPr="001A4FF1">
        <w:rPr>
          <w:rFonts w:asciiTheme="majorHAnsi" w:hAnsiTheme="majorHAnsi"/>
          <w:color w:val="000000"/>
          <w:sz w:val="24"/>
          <w:szCs w:val="24"/>
        </w:rPr>
        <w:t>Grozījumi</w:t>
      </w:r>
    </w:p>
    <w:p w:rsidR="001A4FF1" w:rsidRPr="001A4FF1" w:rsidRDefault="001A4FF1" w:rsidP="001A4FF1">
      <w:pPr>
        <w:spacing w:after="0" w:line="240" w:lineRule="auto"/>
        <w:ind w:right="-908"/>
        <w:jc w:val="right"/>
        <w:rPr>
          <w:rFonts w:asciiTheme="majorHAnsi" w:hAnsiTheme="majorHAnsi"/>
          <w:i/>
          <w:color w:val="000000"/>
          <w:sz w:val="24"/>
          <w:szCs w:val="24"/>
        </w:rPr>
      </w:pPr>
      <w:r w:rsidRPr="001A4FF1">
        <w:rPr>
          <w:rFonts w:asciiTheme="majorHAnsi" w:hAnsiTheme="majorHAnsi"/>
          <w:i/>
          <w:color w:val="000000"/>
          <w:sz w:val="24"/>
          <w:szCs w:val="24"/>
        </w:rPr>
        <w:t>APSTIPRINĀTI</w:t>
      </w:r>
    </w:p>
    <w:p w:rsidR="001A4FF1" w:rsidRPr="001A4FF1" w:rsidRDefault="001A4FF1" w:rsidP="001A4FF1">
      <w:pPr>
        <w:spacing w:after="0" w:line="240" w:lineRule="auto"/>
        <w:ind w:right="-908"/>
        <w:jc w:val="right"/>
        <w:rPr>
          <w:rFonts w:asciiTheme="majorHAnsi" w:hAnsiTheme="majorHAnsi"/>
          <w:i/>
          <w:color w:val="000000"/>
          <w:sz w:val="24"/>
          <w:szCs w:val="24"/>
        </w:rPr>
      </w:pPr>
      <w:r>
        <w:rPr>
          <w:rFonts w:asciiTheme="majorHAnsi" w:hAnsiTheme="majorHAnsi"/>
          <w:i/>
          <w:color w:val="000000"/>
          <w:sz w:val="24"/>
          <w:szCs w:val="24"/>
        </w:rPr>
        <w:t>a</w:t>
      </w:r>
      <w:r w:rsidRPr="001A4FF1">
        <w:rPr>
          <w:rFonts w:asciiTheme="majorHAnsi" w:hAnsiTheme="majorHAnsi"/>
          <w:i/>
          <w:color w:val="000000"/>
          <w:sz w:val="24"/>
          <w:szCs w:val="24"/>
        </w:rPr>
        <w:t>r Kokneses novada domes</w:t>
      </w:r>
    </w:p>
    <w:p w:rsidR="001A4FF1" w:rsidRPr="001A4FF1" w:rsidRDefault="001A4FF1" w:rsidP="001A4FF1">
      <w:pPr>
        <w:spacing w:after="0" w:line="240" w:lineRule="auto"/>
        <w:ind w:right="-908"/>
        <w:jc w:val="right"/>
        <w:rPr>
          <w:rFonts w:asciiTheme="majorHAnsi" w:hAnsiTheme="majorHAnsi"/>
          <w:i/>
          <w:color w:val="000000"/>
          <w:sz w:val="24"/>
          <w:szCs w:val="24"/>
        </w:rPr>
      </w:pPr>
      <w:r w:rsidRPr="001A4FF1">
        <w:rPr>
          <w:rFonts w:asciiTheme="majorHAnsi" w:hAnsiTheme="majorHAnsi"/>
          <w:i/>
          <w:color w:val="000000"/>
          <w:sz w:val="24"/>
          <w:szCs w:val="24"/>
        </w:rPr>
        <w:t>2015.gada 30.septembra</w:t>
      </w:r>
    </w:p>
    <w:p w:rsidR="001A4FF1" w:rsidRPr="001A4FF1" w:rsidRDefault="0064323C" w:rsidP="001A4FF1">
      <w:pPr>
        <w:spacing w:after="0" w:line="240" w:lineRule="auto"/>
        <w:ind w:right="-908"/>
        <w:jc w:val="right"/>
        <w:rPr>
          <w:rFonts w:asciiTheme="majorHAnsi" w:hAnsiTheme="majorHAnsi"/>
          <w:i/>
          <w:color w:val="000000"/>
          <w:sz w:val="24"/>
          <w:szCs w:val="24"/>
        </w:rPr>
      </w:pPr>
      <w:r>
        <w:rPr>
          <w:rFonts w:asciiTheme="majorHAnsi" w:hAnsiTheme="majorHAnsi"/>
          <w:i/>
          <w:color w:val="000000"/>
          <w:sz w:val="24"/>
          <w:szCs w:val="24"/>
        </w:rPr>
        <w:t>lēmumu Nr.7.10( prot. Nr.11</w:t>
      </w:r>
      <w:r w:rsidR="001A4FF1" w:rsidRPr="001A4FF1">
        <w:rPr>
          <w:rFonts w:asciiTheme="majorHAnsi" w:hAnsiTheme="majorHAnsi"/>
          <w:i/>
          <w:color w:val="000000"/>
          <w:sz w:val="24"/>
          <w:szCs w:val="24"/>
        </w:rPr>
        <w:t>)</w:t>
      </w:r>
    </w:p>
    <w:p w:rsidR="001A4FF1" w:rsidRPr="001A4FF1" w:rsidRDefault="001A4FF1" w:rsidP="001A4FF1">
      <w:pPr>
        <w:spacing w:after="0" w:line="240" w:lineRule="auto"/>
        <w:ind w:left="5760" w:right="-908" w:firstLine="720"/>
        <w:rPr>
          <w:rFonts w:asciiTheme="majorHAnsi" w:hAnsiTheme="majorHAnsi"/>
          <w:sz w:val="24"/>
          <w:szCs w:val="24"/>
        </w:rPr>
      </w:pPr>
    </w:p>
    <w:p w:rsidR="001A4FF1" w:rsidRPr="001A4FF1" w:rsidRDefault="001A4FF1" w:rsidP="001A4FF1">
      <w:pPr>
        <w:spacing w:after="0" w:line="240" w:lineRule="auto"/>
        <w:ind w:right="-908"/>
        <w:jc w:val="both"/>
        <w:rPr>
          <w:rFonts w:asciiTheme="majorHAnsi" w:hAnsiTheme="majorHAnsi"/>
          <w:sz w:val="24"/>
          <w:szCs w:val="24"/>
        </w:rPr>
      </w:pPr>
      <w:r w:rsidRPr="001A4FF1">
        <w:rPr>
          <w:rFonts w:asciiTheme="majorHAnsi" w:hAnsiTheme="majorHAnsi"/>
          <w:sz w:val="24"/>
          <w:szCs w:val="24"/>
        </w:rPr>
        <w:t xml:space="preserve">2015.gada 30.septembrī </w:t>
      </w:r>
    </w:p>
    <w:p w:rsidR="001A4FF1" w:rsidRPr="001A4FF1" w:rsidRDefault="001A4FF1" w:rsidP="001A4FF1">
      <w:pPr>
        <w:spacing w:after="0" w:line="240" w:lineRule="auto"/>
        <w:ind w:right="-908"/>
        <w:jc w:val="both"/>
        <w:rPr>
          <w:rFonts w:asciiTheme="majorHAnsi" w:hAnsiTheme="majorHAnsi"/>
          <w:sz w:val="24"/>
          <w:szCs w:val="24"/>
        </w:rPr>
      </w:pPr>
      <w:r w:rsidRPr="001A4FF1">
        <w:rPr>
          <w:rFonts w:asciiTheme="majorHAnsi" w:hAnsiTheme="majorHAnsi"/>
          <w:sz w:val="24"/>
          <w:szCs w:val="24"/>
        </w:rPr>
        <w:t xml:space="preserve">Kokneses novada Kokneses pagastā            </w:t>
      </w:r>
    </w:p>
    <w:p w:rsidR="001A4FF1" w:rsidRPr="001A4FF1" w:rsidRDefault="001A4FF1" w:rsidP="001A4FF1">
      <w:pPr>
        <w:spacing w:after="0" w:line="240" w:lineRule="auto"/>
        <w:ind w:right="-908"/>
        <w:rPr>
          <w:rFonts w:asciiTheme="majorHAnsi" w:hAnsiTheme="majorHAnsi"/>
        </w:rPr>
      </w:pPr>
    </w:p>
    <w:p w:rsidR="001A4FF1" w:rsidRPr="001A4FF1" w:rsidRDefault="001A4FF1" w:rsidP="001A4FF1">
      <w:pPr>
        <w:spacing w:after="0" w:line="240" w:lineRule="auto"/>
        <w:ind w:right="-908"/>
        <w:rPr>
          <w:rFonts w:asciiTheme="majorHAnsi" w:hAnsiTheme="majorHAnsi"/>
        </w:rPr>
      </w:pPr>
    </w:p>
    <w:p w:rsidR="001A4FF1" w:rsidRPr="001A4FF1" w:rsidRDefault="001A4FF1" w:rsidP="001A4FF1">
      <w:pPr>
        <w:spacing w:after="0" w:line="240" w:lineRule="auto"/>
        <w:ind w:right="-908" w:firstLine="720"/>
        <w:jc w:val="center"/>
        <w:rPr>
          <w:rFonts w:asciiTheme="majorHAnsi" w:hAnsiTheme="majorHAnsi"/>
          <w:b/>
          <w:sz w:val="24"/>
          <w:szCs w:val="24"/>
        </w:rPr>
      </w:pPr>
      <w:r w:rsidRPr="001A4FF1">
        <w:rPr>
          <w:rFonts w:asciiTheme="majorHAnsi" w:hAnsiTheme="majorHAnsi"/>
          <w:b/>
          <w:sz w:val="24"/>
          <w:szCs w:val="24"/>
        </w:rPr>
        <w:t xml:space="preserve">Grozījumi  30.12.2009. Kokneses novada domes Ģimenes krīzes centra “Dzeguzīte” nolikumā </w:t>
      </w:r>
    </w:p>
    <w:p w:rsidR="001A4FF1" w:rsidRPr="001A4FF1" w:rsidRDefault="001A4FF1" w:rsidP="001A4FF1">
      <w:pPr>
        <w:spacing w:after="0" w:line="240" w:lineRule="auto"/>
        <w:ind w:right="-908"/>
        <w:rPr>
          <w:rFonts w:asciiTheme="majorHAnsi" w:hAnsiTheme="majorHAnsi"/>
          <w:color w:val="000000"/>
          <w:sz w:val="24"/>
          <w:szCs w:val="24"/>
        </w:rPr>
      </w:pPr>
    </w:p>
    <w:p w:rsidR="001A4FF1" w:rsidRPr="001A4FF1" w:rsidRDefault="001A4FF1" w:rsidP="001A4FF1">
      <w:pPr>
        <w:spacing w:after="0" w:line="240" w:lineRule="auto"/>
        <w:ind w:right="-908" w:firstLine="720"/>
        <w:jc w:val="both"/>
        <w:rPr>
          <w:rFonts w:asciiTheme="majorHAnsi" w:hAnsiTheme="majorHAnsi"/>
          <w:color w:val="000000"/>
          <w:sz w:val="24"/>
          <w:szCs w:val="24"/>
        </w:rPr>
      </w:pPr>
      <w:r>
        <w:rPr>
          <w:rFonts w:asciiTheme="majorHAnsi" w:hAnsiTheme="majorHAnsi"/>
          <w:color w:val="000000"/>
          <w:sz w:val="24"/>
          <w:szCs w:val="24"/>
        </w:rPr>
        <w:t>1.</w:t>
      </w:r>
      <w:r w:rsidRPr="001A4FF1">
        <w:rPr>
          <w:rFonts w:asciiTheme="majorHAnsi" w:hAnsiTheme="majorHAnsi"/>
          <w:color w:val="000000"/>
          <w:sz w:val="24"/>
          <w:szCs w:val="24"/>
        </w:rPr>
        <w:t xml:space="preserve">Izdarīt 30.12.2009. Kokneses novada domes </w:t>
      </w:r>
      <w:r w:rsidRPr="001A4FF1">
        <w:rPr>
          <w:rFonts w:asciiTheme="majorHAnsi" w:hAnsiTheme="majorHAnsi"/>
          <w:sz w:val="24"/>
          <w:szCs w:val="24"/>
        </w:rPr>
        <w:t>Ģimenes krīzes centra “ Dzeguzīte” nolikumā šādus</w:t>
      </w:r>
      <w:r w:rsidRPr="001A4FF1">
        <w:rPr>
          <w:rFonts w:asciiTheme="majorHAnsi" w:hAnsiTheme="majorHAnsi"/>
          <w:color w:val="000000"/>
          <w:sz w:val="24"/>
          <w:szCs w:val="24"/>
        </w:rPr>
        <w:t xml:space="preserve"> grozījumus:   </w:t>
      </w:r>
    </w:p>
    <w:p w:rsidR="001A4FF1" w:rsidRPr="001A4FF1" w:rsidRDefault="001A4FF1" w:rsidP="001A4FF1">
      <w:pPr>
        <w:spacing w:after="0" w:line="240" w:lineRule="auto"/>
        <w:ind w:left="360" w:right="-908" w:firstLine="360"/>
        <w:jc w:val="both"/>
        <w:rPr>
          <w:rFonts w:asciiTheme="majorHAnsi" w:hAnsiTheme="majorHAnsi"/>
          <w:color w:val="000000"/>
          <w:sz w:val="24"/>
          <w:szCs w:val="24"/>
        </w:rPr>
      </w:pPr>
      <w:r w:rsidRPr="001A4FF1">
        <w:rPr>
          <w:rFonts w:asciiTheme="majorHAnsi" w:hAnsiTheme="majorHAnsi"/>
          <w:color w:val="000000"/>
          <w:sz w:val="24"/>
          <w:szCs w:val="24"/>
        </w:rPr>
        <w:t>1.1.papildināt nolikumu ar 3.4.punktu šādā redakcijā:</w:t>
      </w:r>
    </w:p>
    <w:p w:rsidR="001A4FF1" w:rsidRPr="001A4FF1" w:rsidRDefault="001A4FF1" w:rsidP="001A4FF1">
      <w:pPr>
        <w:spacing w:after="0" w:line="240" w:lineRule="auto"/>
        <w:ind w:left="720" w:right="-908"/>
        <w:jc w:val="both"/>
        <w:rPr>
          <w:rFonts w:asciiTheme="majorHAnsi" w:hAnsiTheme="majorHAnsi"/>
          <w:color w:val="000000"/>
          <w:sz w:val="24"/>
          <w:szCs w:val="24"/>
        </w:rPr>
      </w:pPr>
    </w:p>
    <w:p w:rsidR="001A4FF1" w:rsidRPr="00D82754" w:rsidRDefault="001A4FF1" w:rsidP="00BA06B5">
      <w:pPr>
        <w:spacing w:after="0" w:line="240" w:lineRule="auto"/>
        <w:ind w:right="-908" w:firstLine="720"/>
        <w:jc w:val="both"/>
        <w:rPr>
          <w:rFonts w:asciiTheme="majorHAnsi" w:hAnsiTheme="majorHAnsi"/>
          <w:b/>
          <w:color w:val="000000"/>
          <w:sz w:val="24"/>
          <w:szCs w:val="24"/>
        </w:rPr>
      </w:pPr>
      <w:r w:rsidRPr="00D82754">
        <w:rPr>
          <w:rFonts w:asciiTheme="majorHAnsi" w:hAnsiTheme="majorHAnsi"/>
          <w:b/>
          <w:color w:val="000000"/>
          <w:sz w:val="24"/>
          <w:szCs w:val="24"/>
        </w:rPr>
        <w:t xml:space="preserve">“3.4. sniedz sociālo pakalpojumu – nodrošina prakšu vietas topošajām auklēm un audzinātājām. </w:t>
      </w:r>
    </w:p>
    <w:p w:rsidR="001A4FF1" w:rsidRPr="001A4FF1" w:rsidRDefault="001A4FF1" w:rsidP="001A4FF1">
      <w:pPr>
        <w:spacing w:after="0" w:line="240" w:lineRule="auto"/>
        <w:ind w:right="-908"/>
        <w:jc w:val="both"/>
        <w:rPr>
          <w:rFonts w:asciiTheme="majorHAnsi" w:hAnsiTheme="majorHAnsi"/>
          <w:color w:val="000000"/>
          <w:sz w:val="24"/>
          <w:szCs w:val="24"/>
        </w:rPr>
      </w:pPr>
    </w:p>
    <w:p w:rsidR="001A4FF1" w:rsidRPr="001A4FF1" w:rsidRDefault="001A4FF1" w:rsidP="000A6809">
      <w:pPr>
        <w:numPr>
          <w:ilvl w:val="0"/>
          <w:numId w:val="57"/>
        </w:numPr>
        <w:spacing w:after="0" w:line="240" w:lineRule="auto"/>
        <w:ind w:right="-908"/>
        <w:jc w:val="both"/>
        <w:rPr>
          <w:rFonts w:asciiTheme="majorHAnsi" w:hAnsiTheme="majorHAnsi"/>
          <w:sz w:val="24"/>
          <w:szCs w:val="24"/>
        </w:rPr>
      </w:pPr>
      <w:r w:rsidRPr="001A4FF1">
        <w:rPr>
          <w:rFonts w:asciiTheme="majorHAnsi" w:hAnsiTheme="majorHAnsi"/>
          <w:sz w:val="24"/>
          <w:szCs w:val="24"/>
        </w:rPr>
        <w:t>Grozījumi stājas spēkā ar 2015.gada 1.oktobri.</w:t>
      </w:r>
    </w:p>
    <w:p w:rsidR="001A4FF1" w:rsidRPr="001A4FF1" w:rsidRDefault="001A4FF1" w:rsidP="001A4FF1">
      <w:pPr>
        <w:pStyle w:val="NormalWeb"/>
        <w:spacing w:before="0" w:beforeAutospacing="0" w:after="0" w:afterAutospacing="0"/>
        <w:ind w:right="-908"/>
        <w:rPr>
          <w:rFonts w:asciiTheme="majorHAnsi" w:hAnsiTheme="majorHAnsi"/>
        </w:rPr>
      </w:pPr>
    </w:p>
    <w:p w:rsidR="001A4FF1" w:rsidRDefault="001A4FF1" w:rsidP="001A4FF1">
      <w:pPr>
        <w:pStyle w:val="NormalWeb"/>
        <w:spacing w:before="0" w:beforeAutospacing="0" w:after="0" w:afterAutospacing="0"/>
        <w:ind w:right="-908"/>
        <w:rPr>
          <w:rFonts w:asciiTheme="majorHAnsi" w:hAnsiTheme="majorHAnsi"/>
          <w:color w:val="FF6600"/>
        </w:rPr>
      </w:pPr>
    </w:p>
    <w:p w:rsidR="001A4FF1" w:rsidRDefault="001A4FF1" w:rsidP="001A4FF1">
      <w:pPr>
        <w:pStyle w:val="NormalWeb"/>
        <w:spacing w:before="0" w:beforeAutospacing="0" w:after="0" w:afterAutospacing="0"/>
        <w:ind w:right="-908"/>
        <w:rPr>
          <w:rFonts w:asciiTheme="majorHAnsi" w:hAnsiTheme="majorHAnsi"/>
          <w:color w:val="FF6600"/>
        </w:rPr>
      </w:pPr>
    </w:p>
    <w:p w:rsidR="001A4FF1" w:rsidRDefault="001A4FF1" w:rsidP="001A4FF1">
      <w:pPr>
        <w:pStyle w:val="NormalWeb"/>
        <w:spacing w:before="0" w:beforeAutospacing="0" w:after="0" w:afterAutospacing="0"/>
        <w:ind w:right="-908"/>
        <w:rPr>
          <w:rFonts w:asciiTheme="majorHAnsi" w:hAnsiTheme="majorHAnsi"/>
          <w:color w:val="FF6600"/>
        </w:rPr>
      </w:pPr>
    </w:p>
    <w:p w:rsidR="001A4FF1" w:rsidRDefault="00627FF6" w:rsidP="00627FF6">
      <w:pPr>
        <w:spacing w:after="0" w:line="240" w:lineRule="auto"/>
        <w:ind w:right="-395"/>
        <w:jc w:val="center"/>
        <w:rPr>
          <w:rFonts w:asciiTheme="majorHAnsi" w:hAnsiTheme="majorHAnsi"/>
          <w:b/>
          <w:sz w:val="24"/>
          <w:szCs w:val="24"/>
        </w:rPr>
      </w:pPr>
      <w:r>
        <w:rPr>
          <w:rFonts w:asciiTheme="majorHAnsi" w:hAnsiTheme="majorHAnsi"/>
          <w:b/>
          <w:sz w:val="24"/>
          <w:szCs w:val="24"/>
        </w:rPr>
        <w:t>7.11.</w:t>
      </w:r>
    </w:p>
    <w:p w:rsidR="00627FF6" w:rsidRDefault="00627FF6" w:rsidP="00627FF6">
      <w:pPr>
        <w:spacing w:after="0" w:line="240" w:lineRule="auto"/>
        <w:ind w:right="-395"/>
        <w:jc w:val="center"/>
        <w:rPr>
          <w:rFonts w:asciiTheme="majorHAnsi" w:hAnsiTheme="majorHAnsi"/>
          <w:b/>
          <w:sz w:val="24"/>
          <w:szCs w:val="24"/>
        </w:rPr>
      </w:pPr>
      <w:r w:rsidRPr="00017FC1">
        <w:rPr>
          <w:rFonts w:asciiTheme="majorHAnsi" w:hAnsiTheme="majorHAnsi"/>
          <w:b/>
          <w:sz w:val="24"/>
          <w:szCs w:val="24"/>
        </w:rPr>
        <w:t>Par  būvprojekta izstrādi brīvdabas estrādei Kokneses pagastā</w:t>
      </w:r>
    </w:p>
    <w:p w:rsidR="001A4FF1" w:rsidRDefault="001A4FF1" w:rsidP="001A4FF1">
      <w:pPr>
        <w:spacing w:after="0" w:line="240" w:lineRule="auto"/>
        <w:ind w:right="-908"/>
        <w:jc w:val="center"/>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w:t>
      </w:r>
    </w:p>
    <w:p w:rsidR="0048079C" w:rsidRDefault="00F95CAA" w:rsidP="00627FF6">
      <w:pPr>
        <w:spacing w:after="0" w:line="240" w:lineRule="auto"/>
        <w:ind w:right="-395"/>
        <w:jc w:val="center"/>
        <w:rPr>
          <w:rFonts w:asciiTheme="majorHAnsi" w:hAnsiTheme="majorHAnsi"/>
          <w:sz w:val="24"/>
          <w:szCs w:val="24"/>
        </w:rPr>
      </w:pPr>
      <w:r w:rsidRPr="00F95CAA">
        <w:rPr>
          <w:rFonts w:asciiTheme="majorHAnsi" w:hAnsiTheme="majorHAnsi"/>
          <w:sz w:val="24"/>
          <w:szCs w:val="24"/>
        </w:rPr>
        <w:t>(</w:t>
      </w:r>
      <w:r>
        <w:rPr>
          <w:rFonts w:asciiTheme="majorHAnsi" w:hAnsiTheme="majorHAnsi"/>
          <w:sz w:val="24"/>
          <w:szCs w:val="24"/>
        </w:rPr>
        <w:t xml:space="preserve"> J.Miezītis, H.Ločmelis)</w:t>
      </w:r>
    </w:p>
    <w:p w:rsidR="00F95CAA" w:rsidRPr="00F95CAA" w:rsidRDefault="00F95CAA" w:rsidP="00627FF6">
      <w:pPr>
        <w:spacing w:after="0" w:line="240" w:lineRule="auto"/>
        <w:ind w:right="-395"/>
        <w:jc w:val="center"/>
        <w:rPr>
          <w:rFonts w:asciiTheme="majorHAnsi" w:hAnsiTheme="majorHAnsi"/>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9321B8">
        <w:rPr>
          <w:rFonts w:asciiTheme="majorHAnsi" w:hAnsiTheme="majorHAnsi"/>
          <w:sz w:val="24"/>
          <w:szCs w:val="24"/>
        </w:rPr>
        <w:t xml:space="preserve"> Ilmārs Klaužs</w:t>
      </w:r>
    </w:p>
    <w:p w:rsidR="006B0CCC" w:rsidRDefault="006B0CCC" w:rsidP="00627FF6">
      <w:pPr>
        <w:spacing w:after="0" w:line="240" w:lineRule="auto"/>
        <w:ind w:right="-395"/>
        <w:jc w:val="center"/>
        <w:rPr>
          <w:rFonts w:asciiTheme="majorHAnsi" w:hAnsiTheme="majorHAnsi"/>
          <w:b/>
          <w:sz w:val="24"/>
          <w:szCs w:val="24"/>
        </w:rPr>
      </w:pPr>
    </w:p>
    <w:p w:rsidR="008D28FD" w:rsidRPr="00D8760A" w:rsidRDefault="00310F9E" w:rsidP="008D28FD">
      <w:pPr>
        <w:spacing w:after="0" w:line="240" w:lineRule="auto"/>
        <w:ind w:right="-874" w:firstLine="720"/>
        <w:jc w:val="both"/>
        <w:rPr>
          <w:rFonts w:asciiTheme="majorHAnsi" w:hAnsiTheme="majorHAnsi"/>
          <w:sz w:val="24"/>
          <w:szCs w:val="24"/>
        </w:rPr>
      </w:pPr>
      <w:r w:rsidRPr="00310F9E">
        <w:rPr>
          <w:rFonts w:ascii="Cambria" w:hAnsi="Cambria"/>
          <w:sz w:val="24"/>
          <w:szCs w:val="24"/>
        </w:rPr>
        <w:t xml:space="preserve">Kokneses novada dome ir izskatījusi </w:t>
      </w:r>
      <w:r w:rsidR="006453BF" w:rsidRPr="00310F9E">
        <w:rPr>
          <w:rFonts w:ascii="Cambria" w:hAnsi="Cambria"/>
          <w:sz w:val="24"/>
          <w:szCs w:val="24"/>
        </w:rPr>
        <w:t>sagatavoto</w:t>
      </w:r>
      <w:r w:rsidRPr="00310F9E">
        <w:rPr>
          <w:rFonts w:ascii="Cambria" w:hAnsi="Cambria"/>
          <w:sz w:val="24"/>
          <w:szCs w:val="24"/>
        </w:rPr>
        <w:t xml:space="preserve"> lēmuma projektu par  būvprojekta minimālā sastāvā izstrādi  brīvdabas estrādei, Kokneses pagastā, Kokneses novadā,  </w:t>
      </w:r>
      <w:r w:rsidR="008D28FD" w:rsidRPr="00D8760A">
        <w:rPr>
          <w:rFonts w:asciiTheme="majorHAnsi" w:hAnsiTheme="majorHAnsi"/>
          <w:sz w:val="24"/>
          <w:szCs w:val="24"/>
        </w:rPr>
        <w:t xml:space="preserve">atklāti balsojot, PAR-13 (Mudīte Auliņa, Valdis Biķernieks, Lidija Degtjareva, Pēteris Keišs, Jānis Krūmiņš, Henriks Ločmelis,  Jānis Liepiņš, Ivars Māliņš, Edgars Mikāls,  Jānis Miezītis, Artūrs Plūme, Gita  Rūtiņa, </w:t>
      </w:r>
      <w:r w:rsidR="00826A5E">
        <w:rPr>
          <w:rFonts w:asciiTheme="majorHAnsi" w:hAnsiTheme="majorHAnsi"/>
          <w:sz w:val="24"/>
          <w:szCs w:val="24"/>
        </w:rPr>
        <w:t>Māris Reinbergs ,</w:t>
      </w:r>
      <w:r w:rsidR="008D28FD" w:rsidRPr="00D8760A">
        <w:rPr>
          <w:rFonts w:asciiTheme="majorHAnsi" w:hAnsiTheme="majorHAnsi"/>
          <w:sz w:val="24"/>
          <w:szCs w:val="24"/>
        </w:rPr>
        <w:t>Dainis Vingris), PRET-nav, ATTURAS-nav,  Kokneses novada dome NOLEMJ :</w:t>
      </w:r>
    </w:p>
    <w:p w:rsidR="00310F9E" w:rsidRPr="00310F9E" w:rsidRDefault="00310F9E" w:rsidP="00B30F57">
      <w:pPr>
        <w:spacing w:after="0" w:line="240" w:lineRule="auto"/>
        <w:ind w:right="-908"/>
        <w:jc w:val="both"/>
        <w:rPr>
          <w:rFonts w:ascii="Cambria" w:hAnsi="Cambria"/>
          <w:sz w:val="24"/>
          <w:szCs w:val="24"/>
        </w:rPr>
      </w:pPr>
    </w:p>
    <w:p w:rsidR="00310F9E" w:rsidRPr="00310F9E" w:rsidRDefault="00310F9E" w:rsidP="00B30F57">
      <w:pPr>
        <w:spacing w:after="0" w:line="240" w:lineRule="auto"/>
        <w:ind w:right="-908"/>
        <w:jc w:val="both"/>
        <w:rPr>
          <w:rFonts w:ascii="Cambria" w:hAnsi="Cambria"/>
          <w:sz w:val="24"/>
          <w:szCs w:val="24"/>
        </w:rPr>
      </w:pPr>
      <w:r w:rsidRPr="00310F9E">
        <w:rPr>
          <w:rFonts w:ascii="Cambria" w:hAnsi="Cambria"/>
          <w:sz w:val="24"/>
          <w:szCs w:val="24"/>
        </w:rPr>
        <w:tab/>
        <w:t>1.Izstrādāt būvprojektu  minimālā sastāvā brīvdabas estrādei  Kokneses pagastā Kokneses novadā.</w:t>
      </w:r>
    </w:p>
    <w:p w:rsidR="00310F9E" w:rsidRPr="00310F9E" w:rsidRDefault="00310F9E" w:rsidP="00B30F57">
      <w:pPr>
        <w:spacing w:after="0" w:line="240" w:lineRule="auto"/>
        <w:ind w:right="-908"/>
        <w:jc w:val="both"/>
        <w:rPr>
          <w:rFonts w:ascii="Cambria" w:hAnsi="Cambria"/>
          <w:sz w:val="24"/>
          <w:szCs w:val="24"/>
        </w:rPr>
      </w:pPr>
    </w:p>
    <w:p w:rsidR="00310F9E" w:rsidRPr="00310F9E" w:rsidRDefault="00310F9E" w:rsidP="00B30F57">
      <w:pPr>
        <w:spacing w:after="0" w:line="240" w:lineRule="auto"/>
        <w:ind w:right="-908"/>
        <w:jc w:val="both"/>
        <w:rPr>
          <w:rFonts w:ascii="Cambria" w:hAnsi="Cambria"/>
          <w:sz w:val="24"/>
          <w:szCs w:val="24"/>
        </w:rPr>
      </w:pPr>
      <w:r w:rsidRPr="00310F9E">
        <w:rPr>
          <w:rFonts w:ascii="Cambria" w:hAnsi="Cambria"/>
          <w:sz w:val="24"/>
          <w:szCs w:val="24"/>
        </w:rPr>
        <w:tab/>
        <w:t xml:space="preserve">2.No pašvaldības budžeta  līdzekļiem </w:t>
      </w:r>
      <w:r w:rsidR="006453BF" w:rsidRPr="00310F9E">
        <w:rPr>
          <w:rFonts w:ascii="Cambria" w:hAnsi="Cambria"/>
          <w:sz w:val="24"/>
          <w:szCs w:val="24"/>
        </w:rPr>
        <w:t>neparedzētiem</w:t>
      </w:r>
      <w:r w:rsidRPr="00310F9E">
        <w:rPr>
          <w:rFonts w:ascii="Cambria" w:hAnsi="Cambria"/>
          <w:sz w:val="24"/>
          <w:szCs w:val="24"/>
        </w:rPr>
        <w:t xml:space="preserve"> izdevumiem  apmaksāt būvprojekta  izstrādi līdz EUR 5000,00 (pieci tūkstoši euro) .</w:t>
      </w:r>
    </w:p>
    <w:p w:rsidR="00310F9E" w:rsidRPr="00310F9E" w:rsidRDefault="00310F9E" w:rsidP="00310F9E">
      <w:pPr>
        <w:ind w:right="-395"/>
        <w:jc w:val="center"/>
        <w:rPr>
          <w:rFonts w:ascii="Cambria" w:hAnsi="Cambria"/>
          <w:sz w:val="24"/>
          <w:szCs w:val="24"/>
        </w:rPr>
      </w:pPr>
    </w:p>
    <w:p w:rsidR="00310F9E" w:rsidRDefault="00310F9E" w:rsidP="00627FF6">
      <w:pPr>
        <w:spacing w:after="0" w:line="240" w:lineRule="auto"/>
        <w:ind w:right="-395"/>
        <w:jc w:val="center"/>
        <w:rPr>
          <w:rFonts w:asciiTheme="majorHAnsi" w:hAnsiTheme="majorHAnsi"/>
          <w:b/>
          <w:sz w:val="24"/>
          <w:szCs w:val="24"/>
        </w:rPr>
      </w:pPr>
    </w:p>
    <w:p w:rsidR="00347631" w:rsidRDefault="00347631" w:rsidP="00627FF6">
      <w:pPr>
        <w:tabs>
          <w:tab w:val="left" w:pos="2856"/>
        </w:tabs>
        <w:spacing w:after="0" w:line="240" w:lineRule="auto"/>
        <w:ind w:right="-874"/>
        <w:jc w:val="center"/>
        <w:rPr>
          <w:rFonts w:asciiTheme="majorHAnsi" w:hAnsiTheme="majorHAnsi"/>
          <w:b/>
          <w:sz w:val="24"/>
          <w:szCs w:val="24"/>
        </w:rPr>
      </w:pPr>
    </w:p>
    <w:p w:rsidR="001279C8"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8.1.</w:t>
      </w:r>
    </w:p>
    <w:p w:rsidR="00627FF6" w:rsidRDefault="00627FF6" w:rsidP="00627FF6">
      <w:pPr>
        <w:tabs>
          <w:tab w:val="left" w:pos="2856"/>
        </w:tabs>
        <w:spacing w:after="0" w:line="240" w:lineRule="auto"/>
        <w:ind w:right="-874"/>
        <w:jc w:val="center"/>
        <w:rPr>
          <w:rFonts w:asciiTheme="majorHAnsi" w:hAnsiTheme="majorHAnsi"/>
          <w:b/>
          <w:sz w:val="24"/>
          <w:szCs w:val="24"/>
        </w:rPr>
      </w:pPr>
      <w:r w:rsidRPr="00017FC1">
        <w:rPr>
          <w:rFonts w:asciiTheme="majorHAnsi" w:hAnsiTheme="majorHAnsi"/>
          <w:b/>
          <w:sz w:val="24"/>
          <w:szCs w:val="24"/>
        </w:rPr>
        <w:t>Par nekustamā īpašuma jautājuma risināšanu</w:t>
      </w:r>
    </w:p>
    <w:p w:rsidR="001279C8" w:rsidRDefault="001279C8" w:rsidP="00627FF6">
      <w:pPr>
        <w:tabs>
          <w:tab w:val="left" w:pos="2856"/>
        </w:tabs>
        <w:spacing w:after="0" w:line="240" w:lineRule="auto"/>
        <w:ind w:right="-874"/>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A450DD" w:rsidRDefault="00A450DD" w:rsidP="00826A5E">
      <w:pPr>
        <w:tabs>
          <w:tab w:val="left" w:pos="2856"/>
        </w:tabs>
        <w:spacing w:after="0" w:line="240" w:lineRule="auto"/>
        <w:ind w:right="-874"/>
        <w:jc w:val="both"/>
        <w:rPr>
          <w:rFonts w:asciiTheme="majorHAnsi" w:hAnsiTheme="majorHAnsi"/>
          <w:b/>
          <w:sz w:val="24"/>
          <w:szCs w:val="24"/>
        </w:rPr>
      </w:pPr>
    </w:p>
    <w:p w:rsidR="00826A5E" w:rsidRDefault="00826A5E" w:rsidP="00826A5E">
      <w:pPr>
        <w:tabs>
          <w:tab w:val="left" w:pos="2856"/>
        </w:tabs>
        <w:spacing w:after="0" w:line="240" w:lineRule="auto"/>
        <w:ind w:right="-874"/>
        <w:jc w:val="both"/>
        <w:rPr>
          <w:rFonts w:asciiTheme="majorHAnsi" w:hAnsiTheme="majorHAnsi"/>
          <w:sz w:val="24"/>
          <w:szCs w:val="24"/>
        </w:rPr>
      </w:pPr>
      <w:r>
        <w:rPr>
          <w:rFonts w:asciiTheme="majorHAnsi" w:hAnsiTheme="majorHAnsi"/>
          <w:sz w:val="24"/>
          <w:szCs w:val="24"/>
        </w:rPr>
        <w:t>ZIŅO Dainis Vingris</w:t>
      </w:r>
    </w:p>
    <w:p w:rsidR="00826A5E" w:rsidRDefault="00826A5E" w:rsidP="00826A5E">
      <w:pPr>
        <w:tabs>
          <w:tab w:val="left" w:pos="2856"/>
        </w:tabs>
        <w:spacing w:after="0" w:line="240" w:lineRule="auto"/>
        <w:ind w:right="-874"/>
        <w:jc w:val="both"/>
        <w:rPr>
          <w:rFonts w:asciiTheme="majorHAnsi" w:hAnsiTheme="majorHAnsi"/>
          <w:sz w:val="24"/>
          <w:szCs w:val="24"/>
        </w:rPr>
      </w:pPr>
    </w:p>
    <w:p w:rsidR="001A4FF1" w:rsidRPr="00826A5E" w:rsidRDefault="001A4FF1" w:rsidP="001A4FF1">
      <w:pPr>
        <w:keepNext/>
        <w:spacing w:after="0" w:line="240" w:lineRule="auto"/>
        <w:ind w:right="-760"/>
        <w:jc w:val="center"/>
        <w:outlineLvl w:val="0"/>
        <w:rPr>
          <w:rFonts w:asciiTheme="majorHAnsi" w:hAnsiTheme="majorHAnsi"/>
          <w:sz w:val="24"/>
          <w:szCs w:val="24"/>
        </w:rPr>
      </w:pPr>
      <w:r w:rsidRPr="00826A5E">
        <w:rPr>
          <w:rFonts w:asciiTheme="majorHAnsi" w:hAnsiTheme="majorHAnsi"/>
          <w:sz w:val="24"/>
          <w:szCs w:val="24"/>
        </w:rPr>
        <w:t xml:space="preserve">8.1.1. </w:t>
      </w:r>
    </w:p>
    <w:p w:rsidR="001A4FF1" w:rsidRPr="00826A5E" w:rsidRDefault="001A4FF1" w:rsidP="001A4FF1">
      <w:pPr>
        <w:keepNext/>
        <w:spacing w:after="0" w:line="240" w:lineRule="auto"/>
        <w:ind w:right="-760"/>
        <w:jc w:val="center"/>
        <w:outlineLvl w:val="0"/>
        <w:rPr>
          <w:rFonts w:asciiTheme="majorHAnsi" w:hAnsiTheme="majorHAnsi"/>
          <w:sz w:val="24"/>
          <w:szCs w:val="24"/>
        </w:rPr>
      </w:pPr>
      <w:r w:rsidRPr="00826A5E">
        <w:rPr>
          <w:rFonts w:asciiTheme="majorHAnsi" w:hAnsiTheme="majorHAnsi"/>
          <w:sz w:val="24"/>
          <w:szCs w:val="24"/>
        </w:rPr>
        <w:t>PAR NEKUSTAMĀ ĪPAŠUMA SADALĪŠANU, NOSAUKUMA PIEŠĶIRŠANU</w:t>
      </w:r>
    </w:p>
    <w:p w:rsidR="001A4FF1" w:rsidRPr="00826A5E" w:rsidRDefault="001A4FF1" w:rsidP="001A4FF1">
      <w:pPr>
        <w:spacing w:after="0" w:line="240" w:lineRule="auto"/>
        <w:ind w:right="-760"/>
        <w:jc w:val="center"/>
        <w:rPr>
          <w:rFonts w:asciiTheme="majorHAnsi" w:hAnsiTheme="majorHAnsi"/>
          <w:sz w:val="24"/>
          <w:szCs w:val="24"/>
        </w:rPr>
      </w:pPr>
      <w:r w:rsidRPr="00826A5E">
        <w:rPr>
          <w:rFonts w:asciiTheme="majorHAnsi" w:hAnsiTheme="majorHAnsi"/>
          <w:sz w:val="24"/>
          <w:szCs w:val="24"/>
        </w:rPr>
        <w:t>UN LIETOŠANAS MĒRĶA NOTEIKŠANU</w:t>
      </w:r>
    </w:p>
    <w:p w:rsidR="00826A5E" w:rsidRDefault="00826A5E" w:rsidP="001A4FF1">
      <w:pPr>
        <w:spacing w:after="0" w:line="240" w:lineRule="auto"/>
        <w:ind w:right="-760" w:firstLine="540"/>
        <w:jc w:val="both"/>
        <w:rPr>
          <w:rFonts w:asciiTheme="majorHAnsi" w:hAnsiTheme="majorHAnsi"/>
          <w:sz w:val="24"/>
          <w:szCs w:val="24"/>
        </w:rPr>
      </w:pPr>
    </w:p>
    <w:p w:rsidR="00826A5E" w:rsidRPr="00D8760A" w:rsidRDefault="002E2739" w:rsidP="00826A5E">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826A5E" w:rsidRPr="00D8760A">
        <w:rPr>
          <w:rFonts w:asciiTheme="majorHAnsi" w:hAnsiTheme="majorHAnsi"/>
          <w:sz w:val="24"/>
          <w:szCs w:val="24"/>
        </w:rPr>
        <w:t>tklāti balsojot, PAR-13 (Mudīte Auliņa, Valdis Biķernieks, Lidija Degtjareva, Pēteris Keišs, Jānis Krūmiņš, Henriks Ločmelis,  Jānis Liepiņ</w:t>
      </w:r>
      <w:r w:rsidR="00826A5E">
        <w:rPr>
          <w:rFonts w:asciiTheme="majorHAnsi" w:hAnsiTheme="majorHAnsi"/>
          <w:sz w:val="24"/>
          <w:szCs w:val="24"/>
        </w:rPr>
        <w:t>š, Ivars Māliņš,</w:t>
      </w:r>
      <w:r w:rsidR="00826A5E" w:rsidRPr="00D8760A">
        <w:rPr>
          <w:rFonts w:asciiTheme="majorHAnsi" w:hAnsiTheme="majorHAnsi"/>
          <w:sz w:val="24"/>
          <w:szCs w:val="24"/>
        </w:rPr>
        <w:t xml:space="preserve"> Jānis Miezītis, </w:t>
      </w:r>
      <w:r w:rsidR="00826A5E" w:rsidRPr="00D8760A">
        <w:rPr>
          <w:rFonts w:asciiTheme="majorHAnsi" w:hAnsiTheme="majorHAnsi"/>
          <w:sz w:val="24"/>
          <w:szCs w:val="24"/>
        </w:rPr>
        <w:lastRenderedPageBreak/>
        <w:t>Artūrs Plūme, Gita  Rūtiņa,</w:t>
      </w:r>
      <w:r w:rsidR="00826A5E">
        <w:rPr>
          <w:rFonts w:asciiTheme="majorHAnsi" w:hAnsiTheme="majorHAnsi"/>
          <w:sz w:val="24"/>
          <w:szCs w:val="24"/>
        </w:rPr>
        <w:t xml:space="preserve"> Māris Reinbergs,</w:t>
      </w:r>
      <w:r w:rsidR="00826A5E" w:rsidRPr="00D8760A">
        <w:rPr>
          <w:rFonts w:asciiTheme="majorHAnsi" w:hAnsiTheme="majorHAnsi"/>
          <w:sz w:val="24"/>
          <w:szCs w:val="24"/>
        </w:rPr>
        <w:t xml:space="preserve"> Dainis Vingris), PRET-nav, ATTURAS-nav,  Kokneses novada dome NOLEMJ :</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b/>
          <w:sz w:val="24"/>
          <w:szCs w:val="24"/>
        </w:rPr>
        <w:t>1.</w:t>
      </w:r>
      <w:r w:rsidR="00CE3D0D">
        <w:rPr>
          <w:rFonts w:asciiTheme="majorHAnsi" w:hAnsiTheme="majorHAnsi"/>
          <w:b/>
          <w:bCs/>
          <w:sz w:val="24"/>
          <w:szCs w:val="24"/>
        </w:rPr>
        <w:t xml:space="preserve"> Piekrist, ka D</w:t>
      </w:r>
      <w:r w:rsidRPr="001A4FF1">
        <w:rPr>
          <w:rFonts w:asciiTheme="majorHAnsi" w:hAnsiTheme="majorHAnsi"/>
          <w:b/>
          <w:bCs/>
          <w:sz w:val="24"/>
          <w:szCs w:val="24"/>
        </w:rPr>
        <w:t xml:space="preserve"> K</w:t>
      </w:r>
      <w:r w:rsidRPr="001A4FF1">
        <w:rPr>
          <w:rFonts w:asciiTheme="majorHAnsi" w:hAnsiTheme="majorHAnsi"/>
          <w:bCs/>
          <w:sz w:val="24"/>
          <w:szCs w:val="24"/>
        </w:rPr>
        <w:t xml:space="preserve"> </w:t>
      </w:r>
      <w:r w:rsidRPr="001A4FF1">
        <w:rPr>
          <w:rFonts w:asciiTheme="majorHAnsi" w:hAnsiTheme="majorHAnsi"/>
          <w:b/>
          <w:bCs/>
          <w:sz w:val="24"/>
          <w:szCs w:val="24"/>
        </w:rPr>
        <w:t>sadala viņai</w:t>
      </w:r>
      <w:r w:rsidRPr="001A4FF1">
        <w:rPr>
          <w:rFonts w:asciiTheme="majorHAnsi" w:hAnsiTheme="majorHAnsi"/>
          <w:sz w:val="24"/>
          <w:szCs w:val="24"/>
        </w:rPr>
        <w:t xml:space="preserve"> </w:t>
      </w:r>
      <w:r w:rsidRPr="001A4FF1">
        <w:rPr>
          <w:rFonts w:asciiTheme="majorHAnsi" w:hAnsiTheme="majorHAnsi"/>
          <w:b/>
          <w:sz w:val="24"/>
          <w:szCs w:val="24"/>
        </w:rPr>
        <w:t xml:space="preserve">piederošo Kokneses pagasta nekustamo īpašumu </w:t>
      </w:r>
      <w:r w:rsidR="00CE3D0D">
        <w:rPr>
          <w:rFonts w:asciiTheme="majorHAnsi" w:hAnsiTheme="majorHAnsi"/>
          <w:b/>
          <w:bCs/>
          <w:sz w:val="24"/>
          <w:szCs w:val="24"/>
        </w:rPr>
        <w:t>„nosaukums</w:t>
      </w:r>
      <w:r w:rsidRPr="001A4FF1">
        <w:rPr>
          <w:rFonts w:asciiTheme="majorHAnsi" w:hAnsiTheme="majorHAnsi"/>
          <w:b/>
          <w:bCs/>
          <w:sz w:val="24"/>
          <w:szCs w:val="24"/>
        </w:rPr>
        <w:t xml:space="preserve">” ar </w:t>
      </w:r>
      <w:r w:rsidRPr="001A4FF1">
        <w:rPr>
          <w:rFonts w:asciiTheme="majorHAnsi" w:hAnsiTheme="majorHAnsi"/>
          <w:b/>
          <w:sz w:val="24"/>
          <w:szCs w:val="24"/>
        </w:rPr>
        <w:t>kadastra Nr.</w:t>
      </w:r>
      <w:r w:rsidRPr="001A4FF1">
        <w:rPr>
          <w:rFonts w:asciiTheme="majorHAnsi" w:hAnsiTheme="majorHAnsi"/>
          <w:bCs/>
          <w:sz w:val="24"/>
          <w:szCs w:val="24"/>
        </w:rPr>
        <w:t xml:space="preserve"> </w:t>
      </w:r>
      <w:r w:rsidR="00CE3D0D">
        <w:rPr>
          <w:rFonts w:asciiTheme="majorHAnsi" w:hAnsiTheme="majorHAnsi"/>
          <w:b/>
          <w:bCs/>
          <w:sz w:val="24"/>
          <w:szCs w:val="24"/>
        </w:rPr>
        <w:t>3260 …</w:t>
      </w:r>
      <w:r w:rsidRPr="001A4FF1">
        <w:rPr>
          <w:rFonts w:asciiTheme="majorHAnsi" w:hAnsiTheme="majorHAnsi"/>
          <w:b/>
          <w:bCs/>
          <w:sz w:val="24"/>
          <w:szCs w:val="24"/>
        </w:rPr>
        <w:t xml:space="preserve">  9,49 </w:t>
      </w:r>
      <w:r w:rsidRPr="001A4FF1">
        <w:rPr>
          <w:rFonts w:asciiTheme="majorHAnsi" w:hAnsiTheme="majorHAnsi"/>
          <w:b/>
          <w:sz w:val="24"/>
          <w:szCs w:val="24"/>
        </w:rPr>
        <w:t xml:space="preserve">ha kopplatībā.    </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b/>
          <w:sz w:val="24"/>
          <w:szCs w:val="24"/>
        </w:rPr>
        <w:t>2. Atdalītajam nekustamajam īpašumam, kas sastāv no  zemes vienības ar k</w:t>
      </w:r>
      <w:r w:rsidR="00CE3D0D">
        <w:rPr>
          <w:rFonts w:asciiTheme="majorHAnsi" w:hAnsiTheme="majorHAnsi"/>
          <w:b/>
          <w:sz w:val="24"/>
          <w:szCs w:val="24"/>
        </w:rPr>
        <w:t>adastra apzīmējumu 3260…</w:t>
      </w:r>
      <w:r w:rsidRPr="001A4FF1">
        <w:rPr>
          <w:rFonts w:asciiTheme="majorHAnsi" w:hAnsiTheme="majorHAnsi"/>
          <w:b/>
          <w:sz w:val="24"/>
          <w:szCs w:val="24"/>
        </w:rPr>
        <w:t xml:space="preserve">  3,49  ha platībā, </w:t>
      </w:r>
      <w:r w:rsidR="00CE3D0D">
        <w:rPr>
          <w:rFonts w:asciiTheme="majorHAnsi" w:hAnsiTheme="majorHAnsi"/>
          <w:b/>
          <w:sz w:val="24"/>
          <w:szCs w:val="24"/>
        </w:rPr>
        <w:t>piešķirt nosaukumu „nosaukums</w:t>
      </w:r>
      <w:r w:rsidRPr="001A4FF1">
        <w:rPr>
          <w:rFonts w:asciiTheme="majorHAnsi" w:hAnsiTheme="majorHAnsi"/>
          <w:b/>
          <w:sz w:val="24"/>
          <w:szCs w:val="24"/>
        </w:rPr>
        <w:t>” un noteikt zemes lietošanas mērķi –– zeme, uz kuras galvenā saimnieciskā darbība ir lauksaimniecība (kods 0101).</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b/>
          <w:sz w:val="24"/>
          <w:szCs w:val="24"/>
        </w:rPr>
        <w:t>3. Paliekošajam nekustamajam īpašumam, kas sastāv no 2 zemes vienībām ar kad</w:t>
      </w:r>
      <w:r w:rsidR="0036345C">
        <w:rPr>
          <w:rFonts w:asciiTheme="majorHAnsi" w:hAnsiTheme="majorHAnsi"/>
          <w:b/>
          <w:sz w:val="24"/>
          <w:szCs w:val="24"/>
        </w:rPr>
        <w:t>astra apzīmējumiem 3260 …</w:t>
      </w:r>
      <w:r w:rsidRPr="001A4FF1">
        <w:rPr>
          <w:rFonts w:asciiTheme="majorHAnsi" w:hAnsiTheme="majorHAnsi"/>
          <w:b/>
          <w:sz w:val="24"/>
          <w:szCs w:val="24"/>
        </w:rPr>
        <w:t xml:space="preserve"> </w:t>
      </w:r>
      <w:r w:rsidR="0036345C">
        <w:rPr>
          <w:rFonts w:asciiTheme="majorHAnsi" w:hAnsiTheme="majorHAnsi"/>
          <w:b/>
          <w:sz w:val="24"/>
          <w:szCs w:val="24"/>
        </w:rPr>
        <w:t xml:space="preserve"> 1,7 ha platībā un 3260 …</w:t>
      </w:r>
      <w:r w:rsidRPr="001A4FF1">
        <w:rPr>
          <w:rFonts w:asciiTheme="majorHAnsi" w:hAnsiTheme="majorHAnsi"/>
          <w:b/>
          <w:sz w:val="24"/>
          <w:szCs w:val="24"/>
        </w:rPr>
        <w:t xml:space="preserve">  4,3 </w:t>
      </w:r>
      <w:r w:rsidR="0036345C">
        <w:rPr>
          <w:rFonts w:asciiTheme="majorHAnsi" w:hAnsiTheme="majorHAnsi"/>
          <w:b/>
          <w:sz w:val="24"/>
          <w:szCs w:val="24"/>
        </w:rPr>
        <w:t>ha platībā piešķirt nosaukumu “nosaukums</w:t>
      </w:r>
      <w:r w:rsidRPr="001A4FF1">
        <w:rPr>
          <w:rFonts w:asciiTheme="majorHAnsi" w:hAnsiTheme="majorHAnsi"/>
          <w:b/>
          <w:sz w:val="24"/>
          <w:szCs w:val="24"/>
        </w:rPr>
        <w:t>” un noteikt zemes lietošanas mērķus – zemes gabalam ar k</w:t>
      </w:r>
      <w:r w:rsidR="0036345C">
        <w:rPr>
          <w:rFonts w:asciiTheme="majorHAnsi" w:hAnsiTheme="majorHAnsi"/>
          <w:b/>
          <w:sz w:val="24"/>
          <w:szCs w:val="24"/>
        </w:rPr>
        <w:t>adastra apzīmējumu 3260 …</w:t>
      </w:r>
      <w:r w:rsidRPr="001A4FF1">
        <w:rPr>
          <w:rFonts w:asciiTheme="majorHAnsi" w:hAnsiTheme="majorHAnsi"/>
          <w:b/>
          <w:sz w:val="24"/>
          <w:szCs w:val="24"/>
        </w:rPr>
        <w:t xml:space="preserve">  1,7 ha platībā - zeme, uz kuras galvenā saimnieciskā darbība ir lauksaimniecība (kods 0101), zemes gabalam ar k</w:t>
      </w:r>
      <w:r w:rsidR="0036345C">
        <w:rPr>
          <w:rFonts w:asciiTheme="majorHAnsi" w:hAnsiTheme="majorHAnsi"/>
          <w:b/>
          <w:sz w:val="24"/>
          <w:szCs w:val="24"/>
        </w:rPr>
        <w:t>adastra apzīmējumu 3260…</w:t>
      </w:r>
      <w:r w:rsidRPr="001A4FF1">
        <w:rPr>
          <w:rFonts w:asciiTheme="majorHAnsi" w:hAnsiTheme="majorHAnsi"/>
          <w:b/>
          <w:sz w:val="24"/>
          <w:szCs w:val="24"/>
        </w:rPr>
        <w:t xml:space="preserve"> - zeme, uz kuras galvenā saimnieciskā darbība ir mežsaimniecība (kods 0201).</w:t>
      </w:r>
    </w:p>
    <w:p w:rsidR="001A4FF1" w:rsidRPr="001A4FF1" w:rsidRDefault="001A4FF1" w:rsidP="001A4FF1">
      <w:pPr>
        <w:keepNext/>
        <w:spacing w:after="0" w:line="240" w:lineRule="auto"/>
        <w:ind w:right="-760"/>
        <w:jc w:val="both"/>
        <w:outlineLvl w:val="0"/>
        <w:rPr>
          <w:rFonts w:asciiTheme="majorHAnsi" w:hAnsiTheme="majorHAnsi"/>
          <w:sz w:val="24"/>
          <w:szCs w:val="24"/>
        </w:rPr>
      </w:pPr>
      <w:r w:rsidRPr="001A4FF1">
        <w:rPr>
          <w:rFonts w:asciiTheme="majorHAnsi" w:hAnsiTheme="majorHAnsi"/>
          <w:sz w:val="24"/>
          <w:szCs w:val="24"/>
        </w:rPr>
        <w:t xml:space="preserve">    </w:t>
      </w:r>
      <w:r w:rsidRPr="001A4FF1">
        <w:rPr>
          <w:rFonts w:asciiTheme="majorHAnsi" w:hAnsiTheme="majorHAnsi"/>
          <w:sz w:val="24"/>
          <w:szCs w:val="24"/>
        </w:rPr>
        <w:tab/>
      </w:r>
      <w:r w:rsidR="002E2739">
        <w:rPr>
          <w:rFonts w:asciiTheme="majorHAnsi" w:hAnsiTheme="majorHAnsi"/>
          <w:sz w:val="24"/>
          <w:szCs w:val="24"/>
        </w:rPr>
        <w:t>Sēdes lēmums pievienots pielikumā uz vienas lapas.</w:t>
      </w:r>
    </w:p>
    <w:p w:rsidR="001A4FF1" w:rsidRPr="001A4FF1" w:rsidRDefault="001A4FF1" w:rsidP="001A4FF1">
      <w:pPr>
        <w:keepNext/>
        <w:tabs>
          <w:tab w:val="left" w:pos="195"/>
          <w:tab w:val="center" w:pos="4500"/>
        </w:tabs>
        <w:spacing w:after="0" w:line="240" w:lineRule="auto"/>
        <w:ind w:right="-760"/>
        <w:outlineLvl w:val="0"/>
        <w:rPr>
          <w:rFonts w:asciiTheme="majorHAnsi" w:hAnsiTheme="majorHAnsi"/>
          <w:sz w:val="24"/>
          <w:szCs w:val="24"/>
        </w:rPr>
      </w:pPr>
    </w:p>
    <w:p w:rsidR="001A4FF1" w:rsidRPr="001A4FF1" w:rsidRDefault="001A4FF1" w:rsidP="001A4FF1">
      <w:pPr>
        <w:keepNext/>
        <w:tabs>
          <w:tab w:val="left" w:pos="195"/>
          <w:tab w:val="center" w:pos="4500"/>
        </w:tabs>
        <w:spacing w:after="0" w:line="240" w:lineRule="auto"/>
        <w:ind w:right="-760"/>
        <w:outlineLvl w:val="0"/>
        <w:rPr>
          <w:rFonts w:asciiTheme="majorHAnsi" w:hAnsiTheme="majorHAnsi"/>
          <w:sz w:val="24"/>
          <w:szCs w:val="24"/>
        </w:rPr>
      </w:pPr>
    </w:p>
    <w:p w:rsidR="001A4FF1" w:rsidRPr="00AD3704" w:rsidRDefault="001A4FF1" w:rsidP="001A4FF1">
      <w:pPr>
        <w:spacing w:after="0" w:line="240" w:lineRule="auto"/>
        <w:ind w:right="-760" w:firstLine="360"/>
        <w:jc w:val="center"/>
        <w:rPr>
          <w:rFonts w:asciiTheme="majorHAnsi" w:hAnsiTheme="majorHAnsi"/>
          <w:sz w:val="24"/>
          <w:szCs w:val="24"/>
        </w:rPr>
      </w:pPr>
      <w:r w:rsidRPr="00AD3704">
        <w:rPr>
          <w:rFonts w:asciiTheme="majorHAnsi" w:hAnsiTheme="majorHAnsi"/>
          <w:sz w:val="24"/>
          <w:szCs w:val="24"/>
        </w:rPr>
        <w:t xml:space="preserve">8.1.2. </w:t>
      </w:r>
    </w:p>
    <w:p w:rsidR="001A4FF1" w:rsidRPr="00AD3704" w:rsidRDefault="001A4FF1" w:rsidP="001A4FF1">
      <w:pPr>
        <w:spacing w:after="0" w:line="240" w:lineRule="auto"/>
        <w:ind w:right="-760" w:firstLine="360"/>
        <w:jc w:val="center"/>
        <w:rPr>
          <w:rFonts w:asciiTheme="majorHAnsi" w:hAnsiTheme="majorHAnsi"/>
          <w:sz w:val="24"/>
          <w:szCs w:val="24"/>
        </w:rPr>
      </w:pPr>
      <w:r w:rsidRPr="00AD3704">
        <w:rPr>
          <w:rFonts w:asciiTheme="majorHAnsi" w:hAnsiTheme="majorHAnsi"/>
          <w:sz w:val="24"/>
          <w:szCs w:val="24"/>
        </w:rPr>
        <w:t>PAR ZEMES LIETOŠANAS MĒRĶA MAIŅU</w:t>
      </w:r>
    </w:p>
    <w:p w:rsidR="00AD3704" w:rsidRPr="00AD3704" w:rsidRDefault="00AD3704" w:rsidP="001A4FF1">
      <w:pPr>
        <w:spacing w:after="0" w:line="240" w:lineRule="auto"/>
        <w:ind w:right="-760" w:firstLine="720"/>
        <w:jc w:val="both"/>
        <w:rPr>
          <w:rFonts w:asciiTheme="majorHAnsi" w:hAnsiTheme="majorHAnsi"/>
          <w:sz w:val="24"/>
          <w:szCs w:val="24"/>
        </w:rPr>
      </w:pPr>
    </w:p>
    <w:p w:rsidR="00AD3704" w:rsidRPr="00D8760A" w:rsidRDefault="00632D81" w:rsidP="00AD3704">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AD3704" w:rsidRPr="00D8760A">
        <w:rPr>
          <w:rFonts w:asciiTheme="majorHAnsi" w:hAnsiTheme="majorHAnsi"/>
          <w:sz w:val="24"/>
          <w:szCs w:val="24"/>
        </w:rPr>
        <w:t>tklāti balsojot, PAR-13 (Mudīte Auliņa, Valdis Biķernieks, Lidija Degtjareva, Pēteris Keišs, Jānis Krūmiņš, Henriks Ločmelis,  Jānis Liepiņ</w:t>
      </w:r>
      <w:r w:rsidR="00AD3704">
        <w:rPr>
          <w:rFonts w:asciiTheme="majorHAnsi" w:hAnsiTheme="majorHAnsi"/>
          <w:sz w:val="24"/>
          <w:szCs w:val="24"/>
        </w:rPr>
        <w:t>š, Ivars Māliņš,</w:t>
      </w:r>
      <w:r w:rsidR="00AD3704" w:rsidRPr="00D8760A">
        <w:rPr>
          <w:rFonts w:asciiTheme="majorHAnsi" w:hAnsiTheme="majorHAnsi"/>
          <w:sz w:val="24"/>
          <w:szCs w:val="24"/>
        </w:rPr>
        <w:t xml:space="preserve"> Jānis Miezītis, Artūrs Plūme, Gita  Rūtiņa,</w:t>
      </w:r>
      <w:r w:rsidR="00AD3704">
        <w:rPr>
          <w:rFonts w:asciiTheme="majorHAnsi" w:hAnsiTheme="majorHAnsi"/>
          <w:sz w:val="24"/>
          <w:szCs w:val="24"/>
        </w:rPr>
        <w:t xml:space="preserve"> Māris Reinbergs,</w:t>
      </w:r>
      <w:r w:rsidR="00AD3704" w:rsidRPr="00D8760A">
        <w:rPr>
          <w:rFonts w:asciiTheme="majorHAnsi" w:hAnsiTheme="majorHAnsi"/>
          <w:sz w:val="24"/>
          <w:szCs w:val="24"/>
        </w:rPr>
        <w:t xml:space="preserve"> Dainis Vingris), PRET-nav, ATTURAS-nav,  Kokneses novada dome NOLEMJ :</w:t>
      </w:r>
    </w:p>
    <w:p w:rsidR="001A4FF1" w:rsidRPr="001A4FF1" w:rsidRDefault="00632D81" w:rsidP="001A4FF1">
      <w:pPr>
        <w:spacing w:after="0" w:line="240" w:lineRule="auto"/>
        <w:ind w:right="-760" w:firstLine="540"/>
        <w:jc w:val="both"/>
        <w:rPr>
          <w:rFonts w:asciiTheme="majorHAnsi" w:hAnsiTheme="majorHAnsi"/>
          <w:b/>
          <w:sz w:val="24"/>
          <w:szCs w:val="24"/>
        </w:rPr>
      </w:pPr>
      <w:r>
        <w:rPr>
          <w:rFonts w:asciiTheme="majorHAnsi" w:hAnsiTheme="majorHAnsi"/>
          <w:b/>
          <w:sz w:val="24"/>
          <w:szCs w:val="24"/>
        </w:rPr>
        <w:tab/>
      </w:r>
      <w:r w:rsidR="0036345C">
        <w:rPr>
          <w:rFonts w:asciiTheme="majorHAnsi" w:hAnsiTheme="majorHAnsi"/>
          <w:b/>
          <w:sz w:val="24"/>
          <w:szCs w:val="24"/>
        </w:rPr>
        <w:t>1. Nekustamā īpašuma „nosaukums” ar kadastra Nr. 3254 …</w:t>
      </w:r>
      <w:r w:rsidR="001A4FF1" w:rsidRPr="001A4FF1">
        <w:rPr>
          <w:rFonts w:asciiTheme="majorHAnsi" w:hAnsiTheme="majorHAnsi"/>
          <w:b/>
          <w:sz w:val="24"/>
          <w:szCs w:val="24"/>
        </w:rPr>
        <w:t xml:space="preserve">  zemes vienībai ar k</w:t>
      </w:r>
      <w:r w:rsidR="0036345C">
        <w:rPr>
          <w:rFonts w:asciiTheme="majorHAnsi" w:hAnsiTheme="majorHAnsi"/>
          <w:b/>
          <w:sz w:val="24"/>
          <w:szCs w:val="24"/>
        </w:rPr>
        <w:t>adastra apzīmējumu 3254 …</w:t>
      </w:r>
      <w:r w:rsidR="001A4FF1" w:rsidRPr="001A4FF1">
        <w:rPr>
          <w:rFonts w:asciiTheme="majorHAnsi" w:hAnsiTheme="majorHAnsi"/>
          <w:b/>
          <w:sz w:val="24"/>
          <w:szCs w:val="24"/>
        </w:rPr>
        <w:t xml:space="preserve">  2,4 ha platībā mainīt zemes lietošanas mērķi no  individuālo dzīvojamo māju apbūves ( kods 0601) uz - zeme, uz kuras galvenā saimnieciskā darbība ir lauksaimniecība (kods 0101).</w:t>
      </w:r>
    </w:p>
    <w:p w:rsidR="001A4FF1" w:rsidRPr="00632D81" w:rsidRDefault="001A4FF1" w:rsidP="001A4FF1">
      <w:pPr>
        <w:spacing w:after="0" w:line="240" w:lineRule="auto"/>
        <w:ind w:right="-760" w:firstLine="540"/>
        <w:jc w:val="both"/>
        <w:rPr>
          <w:rFonts w:asciiTheme="majorHAnsi" w:hAnsiTheme="majorHAnsi"/>
          <w:sz w:val="24"/>
          <w:szCs w:val="24"/>
        </w:rPr>
      </w:pPr>
      <w:r w:rsidRPr="00632D81">
        <w:rPr>
          <w:rFonts w:asciiTheme="majorHAnsi" w:hAnsiTheme="majorHAnsi"/>
          <w:sz w:val="24"/>
          <w:szCs w:val="24"/>
        </w:rPr>
        <w:t xml:space="preserve">   </w:t>
      </w:r>
      <w:r w:rsidR="00632D81" w:rsidRPr="00632D81">
        <w:rPr>
          <w:rFonts w:asciiTheme="majorHAnsi" w:hAnsiTheme="majorHAnsi"/>
          <w:sz w:val="24"/>
          <w:szCs w:val="24"/>
        </w:rPr>
        <w:t>Sēdes lēmums pievienots pielikumā uz  vienas lapas.</w:t>
      </w:r>
    </w:p>
    <w:p w:rsidR="001A4FF1" w:rsidRDefault="001A4FF1" w:rsidP="001A4FF1">
      <w:pPr>
        <w:keepNext/>
        <w:spacing w:after="0" w:line="240" w:lineRule="auto"/>
        <w:ind w:right="-760"/>
        <w:jc w:val="center"/>
        <w:outlineLvl w:val="0"/>
        <w:rPr>
          <w:rFonts w:asciiTheme="majorHAnsi" w:hAnsiTheme="majorHAnsi"/>
          <w:sz w:val="24"/>
          <w:szCs w:val="24"/>
          <w:u w:val="single"/>
        </w:rPr>
      </w:pPr>
    </w:p>
    <w:p w:rsidR="00632D81" w:rsidRPr="001A4FF1" w:rsidRDefault="00632D81" w:rsidP="001A4FF1">
      <w:pPr>
        <w:keepNext/>
        <w:spacing w:after="0" w:line="240" w:lineRule="auto"/>
        <w:ind w:right="-760"/>
        <w:jc w:val="center"/>
        <w:outlineLvl w:val="0"/>
        <w:rPr>
          <w:rFonts w:asciiTheme="majorHAnsi" w:hAnsiTheme="majorHAnsi"/>
          <w:sz w:val="24"/>
          <w:szCs w:val="24"/>
          <w:u w:val="single"/>
        </w:rPr>
      </w:pPr>
    </w:p>
    <w:p w:rsidR="001A4FF1" w:rsidRPr="00AD3704" w:rsidRDefault="001A4FF1" w:rsidP="001A4FF1">
      <w:pPr>
        <w:keepNext/>
        <w:spacing w:after="0" w:line="240" w:lineRule="auto"/>
        <w:ind w:right="-760"/>
        <w:jc w:val="center"/>
        <w:outlineLvl w:val="0"/>
        <w:rPr>
          <w:rFonts w:asciiTheme="majorHAnsi" w:hAnsiTheme="majorHAnsi"/>
          <w:sz w:val="24"/>
          <w:szCs w:val="24"/>
        </w:rPr>
      </w:pPr>
      <w:r w:rsidRPr="00AD3704">
        <w:rPr>
          <w:rFonts w:asciiTheme="majorHAnsi" w:hAnsiTheme="majorHAnsi"/>
          <w:sz w:val="24"/>
          <w:szCs w:val="24"/>
        </w:rPr>
        <w:t xml:space="preserve">8.1.3. </w:t>
      </w:r>
    </w:p>
    <w:p w:rsidR="001A4FF1" w:rsidRPr="00AD3704" w:rsidRDefault="001A4FF1" w:rsidP="001A4FF1">
      <w:pPr>
        <w:keepNext/>
        <w:spacing w:after="0" w:line="240" w:lineRule="auto"/>
        <w:ind w:right="-760"/>
        <w:jc w:val="center"/>
        <w:outlineLvl w:val="0"/>
        <w:rPr>
          <w:rFonts w:asciiTheme="majorHAnsi" w:hAnsiTheme="majorHAnsi"/>
          <w:sz w:val="24"/>
          <w:szCs w:val="24"/>
        </w:rPr>
      </w:pPr>
      <w:r w:rsidRPr="00AD3704">
        <w:rPr>
          <w:rFonts w:asciiTheme="majorHAnsi" w:hAnsiTheme="majorHAnsi"/>
          <w:sz w:val="24"/>
          <w:szCs w:val="24"/>
        </w:rPr>
        <w:t>PAR NEKUSTAMĀ ĪPAŠUMA SADALĪŠANU, NOSAUKUMA PIEŠĶIRŠANU</w:t>
      </w:r>
    </w:p>
    <w:p w:rsidR="001A4FF1" w:rsidRPr="00AD3704" w:rsidRDefault="001A4FF1" w:rsidP="001A4FF1">
      <w:pPr>
        <w:spacing w:after="0" w:line="240" w:lineRule="auto"/>
        <w:ind w:right="-760"/>
        <w:jc w:val="center"/>
        <w:rPr>
          <w:rFonts w:asciiTheme="majorHAnsi" w:hAnsiTheme="majorHAnsi"/>
          <w:sz w:val="24"/>
          <w:szCs w:val="24"/>
        </w:rPr>
      </w:pPr>
      <w:r w:rsidRPr="00AD3704">
        <w:rPr>
          <w:rFonts w:asciiTheme="majorHAnsi" w:hAnsiTheme="majorHAnsi"/>
          <w:sz w:val="24"/>
          <w:szCs w:val="24"/>
        </w:rPr>
        <w:t>UN LIETOŠANAS MĒRĶA NOTEIKŠANU</w:t>
      </w:r>
    </w:p>
    <w:p w:rsidR="001A4FF1" w:rsidRPr="001A4FF1" w:rsidRDefault="001A4FF1" w:rsidP="001A4FF1">
      <w:pPr>
        <w:spacing w:after="0" w:line="240" w:lineRule="auto"/>
        <w:ind w:right="-760"/>
        <w:jc w:val="center"/>
        <w:rPr>
          <w:rFonts w:asciiTheme="majorHAnsi" w:hAnsiTheme="majorHAnsi"/>
          <w:color w:val="FF0000"/>
          <w:sz w:val="24"/>
          <w:szCs w:val="24"/>
          <w:u w:val="single"/>
        </w:rPr>
      </w:pPr>
    </w:p>
    <w:p w:rsidR="00AD3704" w:rsidRPr="00D8760A" w:rsidRDefault="00632D81" w:rsidP="00AD3704">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AD3704" w:rsidRPr="00D8760A">
        <w:rPr>
          <w:rFonts w:asciiTheme="majorHAnsi" w:hAnsiTheme="majorHAnsi"/>
          <w:sz w:val="24"/>
          <w:szCs w:val="24"/>
        </w:rPr>
        <w:t>tklāti balsojot, PAR-13 (Mudīte Auliņa, Valdis Biķernieks, Lidija Degtjareva, Pēteris Keišs, Jānis Krūmiņš, Henriks Ločmelis,  Jānis Liepiņ</w:t>
      </w:r>
      <w:r w:rsidR="00AD3704">
        <w:rPr>
          <w:rFonts w:asciiTheme="majorHAnsi" w:hAnsiTheme="majorHAnsi"/>
          <w:sz w:val="24"/>
          <w:szCs w:val="24"/>
        </w:rPr>
        <w:t>š, Ivars Māliņš,</w:t>
      </w:r>
      <w:r w:rsidR="00AD3704" w:rsidRPr="00D8760A">
        <w:rPr>
          <w:rFonts w:asciiTheme="majorHAnsi" w:hAnsiTheme="majorHAnsi"/>
          <w:sz w:val="24"/>
          <w:szCs w:val="24"/>
        </w:rPr>
        <w:t xml:space="preserve"> Jānis Miezītis, Artūrs Plūme, Gita  Rūtiņa,</w:t>
      </w:r>
      <w:r w:rsidR="00AD3704">
        <w:rPr>
          <w:rFonts w:asciiTheme="majorHAnsi" w:hAnsiTheme="majorHAnsi"/>
          <w:sz w:val="24"/>
          <w:szCs w:val="24"/>
        </w:rPr>
        <w:t xml:space="preserve"> Māris Reinbergs,</w:t>
      </w:r>
      <w:r w:rsidR="00AD3704" w:rsidRPr="00D8760A">
        <w:rPr>
          <w:rFonts w:asciiTheme="majorHAnsi" w:hAnsiTheme="majorHAnsi"/>
          <w:sz w:val="24"/>
          <w:szCs w:val="24"/>
        </w:rPr>
        <w:t xml:space="preserve"> Dainis Vingris), PRET-nav, ATTURAS-nav,  Kokneses novada dome NOLEMJ :</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b/>
          <w:sz w:val="24"/>
          <w:szCs w:val="24"/>
        </w:rPr>
        <w:t>1.</w:t>
      </w:r>
      <w:r w:rsidR="0036345C">
        <w:rPr>
          <w:rFonts w:asciiTheme="majorHAnsi" w:hAnsiTheme="majorHAnsi"/>
          <w:b/>
          <w:bCs/>
          <w:sz w:val="24"/>
          <w:szCs w:val="24"/>
        </w:rPr>
        <w:t xml:space="preserve"> Piekrist, ka I</w:t>
      </w:r>
      <w:r w:rsidRPr="001A4FF1">
        <w:rPr>
          <w:rFonts w:asciiTheme="majorHAnsi" w:hAnsiTheme="majorHAnsi"/>
          <w:b/>
          <w:bCs/>
          <w:sz w:val="24"/>
          <w:szCs w:val="24"/>
        </w:rPr>
        <w:t xml:space="preserve"> G</w:t>
      </w:r>
      <w:r w:rsidRPr="001A4FF1">
        <w:rPr>
          <w:rFonts w:asciiTheme="majorHAnsi" w:hAnsiTheme="majorHAnsi"/>
          <w:bCs/>
          <w:sz w:val="24"/>
          <w:szCs w:val="24"/>
        </w:rPr>
        <w:t xml:space="preserve"> </w:t>
      </w:r>
      <w:r w:rsidRPr="001A4FF1">
        <w:rPr>
          <w:rFonts w:asciiTheme="majorHAnsi" w:hAnsiTheme="majorHAnsi"/>
          <w:b/>
          <w:bCs/>
          <w:sz w:val="24"/>
          <w:szCs w:val="24"/>
        </w:rPr>
        <w:t>sadala viņam</w:t>
      </w:r>
      <w:r w:rsidRPr="001A4FF1">
        <w:rPr>
          <w:rFonts w:asciiTheme="majorHAnsi" w:hAnsiTheme="majorHAnsi"/>
          <w:sz w:val="24"/>
          <w:szCs w:val="24"/>
        </w:rPr>
        <w:t xml:space="preserve"> </w:t>
      </w:r>
      <w:r w:rsidRPr="001A4FF1">
        <w:rPr>
          <w:rFonts w:asciiTheme="majorHAnsi" w:hAnsiTheme="majorHAnsi"/>
          <w:b/>
          <w:sz w:val="24"/>
          <w:szCs w:val="24"/>
        </w:rPr>
        <w:t xml:space="preserve">piederošo Kokneses pagasta nekustamo īpašumu </w:t>
      </w:r>
      <w:r w:rsidR="0036345C">
        <w:rPr>
          <w:rFonts w:asciiTheme="majorHAnsi" w:hAnsiTheme="majorHAnsi"/>
          <w:b/>
          <w:bCs/>
          <w:sz w:val="24"/>
          <w:szCs w:val="24"/>
        </w:rPr>
        <w:t>„nosaukums</w:t>
      </w:r>
      <w:r w:rsidRPr="001A4FF1">
        <w:rPr>
          <w:rFonts w:asciiTheme="majorHAnsi" w:hAnsiTheme="majorHAnsi"/>
          <w:b/>
          <w:bCs/>
          <w:sz w:val="24"/>
          <w:szCs w:val="24"/>
        </w:rPr>
        <w:t xml:space="preserve">” ar </w:t>
      </w:r>
      <w:r w:rsidRPr="001A4FF1">
        <w:rPr>
          <w:rFonts w:asciiTheme="majorHAnsi" w:hAnsiTheme="majorHAnsi"/>
          <w:b/>
          <w:sz w:val="24"/>
          <w:szCs w:val="24"/>
        </w:rPr>
        <w:t>kadastra Nr.</w:t>
      </w:r>
      <w:r w:rsidRPr="001A4FF1">
        <w:rPr>
          <w:rFonts w:asciiTheme="majorHAnsi" w:hAnsiTheme="majorHAnsi"/>
          <w:bCs/>
          <w:sz w:val="24"/>
          <w:szCs w:val="24"/>
        </w:rPr>
        <w:t xml:space="preserve"> </w:t>
      </w:r>
      <w:r w:rsidR="0036345C">
        <w:rPr>
          <w:rFonts w:asciiTheme="majorHAnsi" w:hAnsiTheme="majorHAnsi"/>
          <w:b/>
          <w:bCs/>
          <w:sz w:val="24"/>
          <w:szCs w:val="24"/>
        </w:rPr>
        <w:t>3260 …</w:t>
      </w:r>
      <w:r w:rsidRPr="001A4FF1">
        <w:rPr>
          <w:rFonts w:asciiTheme="majorHAnsi" w:hAnsiTheme="majorHAnsi"/>
          <w:b/>
          <w:bCs/>
          <w:sz w:val="24"/>
          <w:szCs w:val="24"/>
        </w:rPr>
        <w:t xml:space="preserve">  22,74 </w:t>
      </w:r>
      <w:r w:rsidRPr="001A4FF1">
        <w:rPr>
          <w:rFonts w:asciiTheme="majorHAnsi" w:hAnsiTheme="majorHAnsi"/>
          <w:b/>
          <w:sz w:val="24"/>
          <w:szCs w:val="24"/>
        </w:rPr>
        <w:t xml:space="preserve">ha kopplatībā.    </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b/>
          <w:sz w:val="24"/>
          <w:szCs w:val="24"/>
        </w:rPr>
        <w:t>2. Atdalītajam nekustamajam īpašumam, kas sastāv no  zemes vienības ar k</w:t>
      </w:r>
      <w:r w:rsidR="0036345C">
        <w:rPr>
          <w:rFonts w:asciiTheme="majorHAnsi" w:hAnsiTheme="majorHAnsi"/>
          <w:b/>
          <w:sz w:val="24"/>
          <w:szCs w:val="24"/>
        </w:rPr>
        <w:t>adastra apzīmējumu 3260…</w:t>
      </w:r>
      <w:r w:rsidRPr="001A4FF1">
        <w:rPr>
          <w:rFonts w:asciiTheme="majorHAnsi" w:hAnsiTheme="majorHAnsi"/>
          <w:b/>
          <w:sz w:val="24"/>
          <w:szCs w:val="24"/>
        </w:rPr>
        <w:t xml:space="preserve">  13,2  ha platībā, piešķ</w:t>
      </w:r>
      <w:r w:rsidR="0036345C">
        <w:rPr>
          <w:rFonts w:asciiTheme="majorHAnsi" w:hAnsiTheme="majorHAnsi"/>
          <w:b/>
          <w:sz w:val="24"/>
          <w:szCs w:val="24"/>
        </w:rPr>
        <w:t>irt nosaukumu „nosaukums</w:t>
      </w:r>
      <w:r w:rsidRPr="001A4FF1">
        <w:rPr>
          <w:rFonts w:asciiTheme="majorHAnsi" w:hAnsiTheme="majorHAnsi"/>
          <w:b/>
          <w:sz w:val="24"/>
          <w:szCs w:val="24"/>
        </w:rPr>
        <w:t>” un noteikt zemes lietošanas mērķi –– zeme, uz kuras galvenā saimnieciskā darbība ir mežsaimniecība (kods 0201).</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b/>
          <w:sz w:val="24"/>
          <w:szCs w:val="24"/>
        </w:rPr>
        <w:t>3. Paliekošajam nekustamajam īpašumam, kas sastāv no  zemes vienības ar k</w:t>
      </w:r>
      <w:r w:rsidR="0036345C">
        <w:rPr>
          <w:rFonts w:asciiTheme="majorHAnsi" w:hAnsiTheme="majorHAnsi"/>
          <w:b/>
          <w:sz w:val="24"/>
          <w:szCs w:val="24"/>
        </w:rPr>
        <w:t>adastra apzīmējumu 3260 …</w:t>
      </w:r>
      <w:r w:rsidRPr="001A4FF1">
        <w:rPr>
          <w:rFonts w:asciiTheme="majorHAnsi" w:hAnsiTheme="majorHAnsi"/>
          <w:b/>
          <w:sz w:val="24"/>
          <w:szCs w:val="24"/>
        </w:rPr>
        <w:t xml:space="preserve">  9,54  ha platībā </w:t>
      </w:r>
      <w:r w:rsidR="0036345C">
        <w:rPr>
          <w:rFonts w:asciiTheme="majorHAnsi" w:hAnsiTheme="majorHAnsi"/>
          <w:b/>
          <w:sz w:val="24"/>
          <w:szCs w:val="24"/>
        </w:rPr>
        <w:t>piešķirt nosaukumu “nosaukums</w:t>
      </w:r>
      <w:r w:rsidRPr="001A4FF1">
        <w:rPr>
          <w:rFonts w:asciiTheme="majorHAnsi" w:hAnsiTheme="majorHAnsi"/>
          <w:b/>
          <w:sz w:val="24"/>
          <w:szCs w:val="24"/>
        </w:rPr>
        <w:t xml:space="preserve">” </w:t>
      </w:r>
      <w:r w:rsidRPr="001A4FF1">
        <w:rPr>
          <w:rFonts w:asciiTheme="majorHAnsi" w:hAnsiTheme="majorHAnsi"/>
          <w:b/>
          <w:sz w:val="24"/>
          <w:szCs w:val="24"/>
        </w:rPr>
        <w:lastRenderedPageBreak/>
        <w:t>un noteikt zemes lietošanas mērķi – zeme, uz kuras galvenā saimnieciskā darbība ir lauksaimniecība (kods 0101).</w:t>
      </w:r>
    </w:p>
    <w:p w:rsidR="001A4FF1" w:rsidRDefault="001A4FF1" w:rsidP="001A4FF1">
      <w:pPr>
        <w:spacing w:after="0" w:line="240" w:lineRule="auto"/>
        <w:ind w:right="-760" w:firstLine="540"/>
        <w:jc w:val="both"/>
        <w:rPr>
          <w:rFonts w:asciiTheme="majorHAnsi" w:hAnsiTheme="majorHAnsi"/>
          <w:sz w:val="24"/>
          <w:szCs w:val="24"/>
        </w:rPr>
      </w:pPr>
      <w:r w:rsidRPr="001A4FF1">
        <w:rPr>
          <w:rFonts w:asciiTheme="majorHAnsi" w:hAnsiTheme="majorHAnsi"/>
          <w:b/>
          <w:sz w:val="24"/>
          <w:szCs w:val="24"/>
        </w:rPr>
        <w:t xml:space="preserve"> </w:t>
      </w:r>
      <w:r w:rsidRPr="001A4FF1">
        <w:rPr>
          <w:rFonts w:asciiTheme="majorHAnsi" w:hAnsiTheme="majorHAnsi"/>
          <w:sz w:val="24"/>
          <w:szCs w:val="24"/>
        </w:rPr>
        <w:tab/>
      </w:r>
      <w:r w:rsidR="00632D81">
        <w:rPr>
          <w:rFonts w:asciiTheme="majorHAnsi" w:hAnsiTheme="majorHAnsi"/>
          <w:sz w:val="24"/>
          <w:szCs w:val="24"/>
        </w:rPr>
        <w:t>Sēdes lēmums pievienots pielikumā uz vienas lapas.</w:t>
      </w:r>
    </w:p>
    <w:p w:rsidR="00632D81" w:rsidRPr="001A4FF1" w:rsidRDefault="00632D81" w:rsidP="001A4FF1">
      <w:pPr>
        <w:spacing w:after="0" w:line="240" w:lineRule="auto"/>
        <w:ind w:right="-760" w:firstLine="540"/>
        <w:jc w:val="both"/>
        <w:rPr>
          <w:rFonts w:asciiTheme="majorHAnsi" w:hAnsiTheme="majorHAnsi"/>
          <w:sz w:val="24"/>
          <w:szCs w:val="24"/>
        </w:rPr>
      </w:pPr>
    </w:p>
    <w:p w:rsidR="001A4FF1" w:rsidRPr="001A4FF1" w:rsidRDefault="001A4FF1" w:rsidP="001A4FF1">
      <w:pPr>
        <w:keepNext/>
        <w:spacing w:after="0" w:line="240" w:lineRule="auto"/>
        <w:ind w:right="-760"/>
        <w:jc w:val="center"/>
        <w:outlineLvl w:val="0"/>
        <w:rPr>
          <w:rFonts w:asciiTheme="majorHAnsi" w:hAnsiTheme="majorHAnsi"/>
          <w:sz w:val="24"/>
          <w:szCs w:val="24"/>
          <w:u w:val="single"/>
        </w:rPr>
      </w:pPr>
    </w:p>
    <w:p w:rsidR="001A4FF1" w:rsidRPr="00AD3704" w:rsidRDefault="001A4FF1" w:rsidP="001A4FF1">
      <w:pPr>
        <w:keepNext/>
        <w:spacing w:after="0" w:line="240" w:lineRule="auto"/>
        <w:ind w:right="-760"/>
        <w:jc w:val="center"/>
        <w:outlineLvl w:val="0"/>
        <w:rPr>
          <w:rFonts w:asciiTheme="majorHAnsi" w:hAnsiTheme="majorHAnsi"/>
          <w:sz w:val="24"/>
          <w:szCs w:val="24"/>
        </w:rPr>
      </w:pPr>
      <w:r w:rsidRPr="00AD3704">
        <w:rPr>
          <w:rFonts w:asciiTheme="majorHAnsi" w:hAnsiTheme="majorHAnsi"/>
          <w:sz w:val="24"/>
          <w:szCs w:val="24"/>
        </w:rPr>
        <w:t xml:space="preserve">8.1.4. </w:t>
      </w:r>
    </w:p>
    <w:p w:rsidR="001A4FF1" w:rsidRPr="00AD3704" w:rsidRDefault="001A4FF1" w:rsidP="001A4FF1">
      <w:pPr>
        <w:keepNext/>
        <w:spacing w:after="0" w:line="240" w:lineRule="auto"/>
        <w:ind w:right="-760"/>
        <w:jc w:val="center"/>
        <w:outlineLvl w:val="0"/>
        <w:rPr>
          <w:rFonts w:asciiTheme="majorHAnsi" w:hAnsiTheme="majorHAnsi"/>
          <w:sz w:val="24"/>
          <w:szCs w:val="24"/>
        </w:rPr>
      </w:pPr>
      <w:r w:rsidRPr="00AD3704">
        <w:rPr>
          <w:rFonts w:asciiTheme="majorHAnsi" w:hAnsiTheme="majorHAnsi"/>
          <w:sz w:val="24"/>
          <w:szCs w:val="24"/>
        </w:rPr>
        <w:t>PAR NEKUSTAMĀ ĪPAŠUMA SADALĪŠANU, NOSAUKUMA PIEŠĶIRŠANU</w:t>
      </w:r>
    </w:p>
    <w:p w:rsidR="001A4FF1" w:rsidRPr="00AD3704" w:rsidRDefault="001A4FF1" w:rsidP="001A4FF1">
      <w:pPr>
        <w:spacing w:after="0" w:line="240" w:lineRule="auto"/>
        <w:ind w:right="-760"/>
        <w:jc w:val="center"/>
        <w:rPr>
          <w:rFonts w:asciiTheme="majorHAnsi" w:hAnsiTheme="majorHAnsi"/>
          <w:color w:val="FF0000"/>
          <w:sz w:val="24"/>
          <w:szCs w:val="24"/>
        </w:rPr>
      </w:pPr>
      <w:r w:rsidRPr="00AD3704">
        <w:rPr>
          <w:rFonts w:asciiTheme="majorHAnsi" w:hAnsiTheme="majorHAnsi"/>
          <w:sz w:val="24"/>
          <w:szCs w:val="24"/>
        </w:rPr>
        <w:t>UN LIETOŠANAS MĒRĶA NOTEIKŠANU</w:t>
      </w:r>
    </w:p>
    <w:p w:rsidR="00AD3704" w:rsidRDefault="00AD3704" w:rsidP="001A4FF1">
      <w:pPr>
        <w:spacing w:after="0" w:line="240" w:lineRule="auto"/>
        <w:ind w:right="-760" w:firstLine="720"/>
        <w:jc w:val="both"/>
        <w:rPr>
          <w:rFonts w:asciiTheme="majorHAnsi" w:hAnsiTheme="majorHAnsi"/>
          <w:sz w:val="24"/>
          <w:szCs w:val="24"/>
        </w:rPr>
      </w:pPr>
    </w:p>
    <w:p w:rsidR="00AD3704" w:rsidRPr="00D8760A" w:rsidRDefault="00632D81" w:rsidP="00AD3704">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AD3704" w:rsidRPr="00D8760A">
        <w:rPr>
          <w:rFonts w:asciiTheme="majorHAnsi" w:hAnsiTheme="majorHAnsi"/>
          <w:sz w:val="24"/>
          <w:szCs w:val="24"/>
        </w:rPr>
        <w:t>tklāti balsojot, PAR-13 (Mudīte Auliņa, Valdis Biķernieks, Lidija Degtjareva, Pēteris Keišs, Jānis Krūmiņš, Henriks Ločmelis,  Jānis Liepiņ</w:t>
      </w:r>
      <w:r w:rsidR="00AD3704">
        <w:rPr>
          <w:rFonts w:asciiTheme="majorHAnsi" w:hAnsiTheme="majorHAnsi"/>
          <w:sz w:val="24"/>
          <w:szCs w:val="24"/>
        </w:rPr>
        <w:t>š, Ivars Māliņš,</w:t>
      </w:r>
      <w:r w:rsidR="00AD3704" w:rsidRPr="00D8760A">
        <w:rPr>
          <w:rFonts w:asciiTheme="majorHAnsi" w:hAnsiTheme="majorHAnsi"/>
          <w:sz w:val="24"/>
          <w:szCs w:val="24"/>
        </w:rPr>
        <w:t xml:space="preserve"> Jānis Miezītis, Artūrs Plūme, Gita  Rūtiņa,</w:t>
      </w:r>
      <w:r w:rsidR="00AD3704">
        <w:rPr>
          <w:rFonts w:asciiTheme="majorHAnsi" w:hAnsiTheme="majorHAnsi"/>
          <w:sz w:val="24"/>
          <w:szCs w:val="24"/>
        </w:rPr>
        <w:t xml:space="preserve"> Māris Reinbergs,</w:t>
      </w:r>
      <w:r w:rsidR="00AD3704" w:rsidRPr="00D8760A">
        <w:rPr>
          <w:rFonts w:asciiTheme="majorHAnsi" w:hAnsiTheme="majorHAnsi"/>
          <w:sz w:val="24"/>
          <w:szCs w:val="24"/>
        </w:rPr>
        <w:t xml:space="preserve"> Dainis Vingris), PRET-nav, ATTURAS-nav,  Kokneses novada dome NOLEMJ :</w:t>
      </w:r>
    </w:p>
    <w:p w:rsidR="001A4FF1" w:rsidRPr="001A4FF1" w:rsidRDefault="001A4FF1" w:rsidP="001A4FF1">
      <w:pPr>
        <w:spacing w:after="0" w:line="240" w:lineRule="auto"/>
        <w:ind w:right="-760" w:firstLine="720"/>
        <w:jc w:val="both"/>
        <w:rPr>
          <w:rFonts w:asciiTheme="majorHAnsi" w:hAnsiTheme="majorHAnsi"/>
          <w:b/>
          <w:sz w:val="24"/>
          <w:szCs w:val="24"/>
        </w:rPr>
      </w:pPr>
      <w:r w:rsidRPr="001A4FF1">
        <w:rPr>
          <w:rFonts w:asciiTheme="majorHAnsi" w:hAnsiTheme="majorHAnsi"/>
          <w:b/>
          <w:sz w:val="24"/>
          <w:szCs w:val="24"/>
        </w:rPr>
        <w:t>1.</w:t>
      </w:r>
      <w:r w:rsidRPr="001A4FF1">
        <w:rPr>
          <w:rFonts w:asciiTheme="majorHAnsi" w:hAnsiTheme="majorHAnsi"/>
          <w:b/>
          <w:bCs/>
          <w:sz w:val="24"/>
          <w:szCs w:val="24"/>
        </w:rPr>
        <w:t xml:space="preserve"> Piekrist, ka </w:t>
      </w:r>
      <w:r w:rsidR="0036345C">
        <w:rPr>
          <w:rFonts w:asciiTheme="majorHAnsi" w:hAnsiTheme="majorHAnsi"/>
          <w:b/>
          <w:sz w:val="24"/>
          <w:szCs w:val="24"/>
        </w:rPr>
        <w:t>P L</w:t>
      </w:r>
      <w:r w:rsidRPr="001A4FF1">
        <w:rPr>
          <w:rFonts w:asciiTheme="majorHAnsi" w:hAnsiTheme="majorHAnsi"/>
          <w:b/>
          <w:sz w:val="24"/>
          <w:szCs w:val="24"/>
        </w:rPr>
        <w:t xml:space="preserve"> </w:t>
      </w:r>
      <w:r w:rsidRPr="001A4FF1">
        <w:rPr>
          <w:rFonts w:asciiTheme="majorHAnsi" w:hAnsiTheme="majorHAnsi"/>
          <w:b/>
          <w:bCs/>
          <w:sz w:val="24"/>
          <w:szCs w:val="24"/>
        </w:rPr>
        <w:t>sadala viņam</w:t>
      </w:r>
      <w:r w:rsidRPr="001A4FF1">
        <w:rPr>
          <w:rFonts w:asciiTheme="majorHAnsi" w:hAnsiTheme="majorHAnsi"/>
          <w:sz w:val="24"/>
          <w:szCs w:val="24"/>
        </w:rPr>
        <w:t xml:space="preserve"> </w:t>
      </w:r>
      <w:r w:rsidRPr="001A4FF1">
        <w:rPr>
          <w:rFonts w:asciiTheme="majorHAnsi" w:hAnsiTheme="majorHAnsi"/>
          <w:b/>
          <w:sz w:val="24"/>
          <w:szCs w:val="24"/>
        </w:rPr>
        <w:t xml:space="preserve">piederošo Kokneses pagasta nekustamo īpašumu </w:t>
      </w:r>
      <w:r w:rsidR="0036345C">
        <w:rPr>
          <w:rFonts w:asciiTheme="majorHAnsi" w:hAnsiTheme="majorHAnsi"/>
          <w:b/>
          <w:bCs/>
          <w:sz w:val="24"/>
          <w:szCs w:val="24"/>
        </w:rPr>
        <w:t>„nosaukums</w:t>
      </w:r>
      <w:r w:rsidRPr="001A4FF1">
        <w:rPr>
          <w:rFonts w:asciiTheme="majorHAnsi" w:hAnsiTheme="majorHAnsi"/>
          <w:b/>
          <w:bCs/>
          <w:sz w:val="24"/>
          <w:szCs w:val="24"/>
        </w:rPr>
        <w:t xml:space="preserve">” ar </w:t>
      </w:r>
      <w:r w:rsidRPr="001A4FF1">
        <w:rPr>
          <w:rFonts w:asciiTheme="majorHAnsi" w:hAnsiTheme="majorHAnsi"/>
          <w:b/>
          <w:sz w:val="24"/>
          <w:szCs w:val="24"/>
        </w:rPr>
        <w:t>kadastra Nr.</w:t>
      </w:r>
      <w:r w:rsidR="0036345C">
        <w:rPr>
          <w:rFonts w:asciiTheme="majorHAnsi" w:hAnsiTheme="majorHAnsi"/>
          <w:b/>
          <w:bCs/>
          <w:sz w:val="24"/>
          <w:szCs w:val="24"/>
        </w:rPr>
        <w:t xml:space="preserve"> 3260 ….</w:t>
      </w:r>
      <w:r w:rsidRPr="001A4FF1">
        <w:rPr>
          <w:rFonts w:asciiTheme="majorHAnsi" w:hAnsiTheme="majorHAnsi"/>
          <w:b/>
          <w:bCs/>
          <w:sz w:val="24"/>
          <w:szCs w:val="24"/>
        </w:rPr>
        <w:t xml:space="preserve">  45,7 ha</w:t>
      </w:r>
      <w:r w:rsidRPr="001A4FF1">
        <w:rPr>
          <w:rFonts w:asciiTheme="majorHAnsi" w:hAnsiTheme="majorHAnsi"/>
          <w:b/>
          <w:sz w:val="24"/>
          <w:szCs w:val="24"/>
        </w:rPr>
        <w:t xml:space="preserve"> kopplatībā.    </w:t>
      </w:r>
    </w:p>
    <w:p w:rsidR="001A4FF1" w:rsidRPr="001A4FF1" w:rsidRDefault="001A4FF1" w:rsidP="001A4FF1">
      <w:pPr>
        <w:spacing w:after="0" w:line="240" w:lineRule="auto"/>
        <w:ind w:right="-760" w:firstLine="720"/>
        <w:jc w:val="both"/>
        <w:rPr>
          <w:rFonts w:asciiTheme="majorHAnsi" w:hAnsiTheme="majorHAnsi"/>
          <w:b/>
          <w:sz w:val="24"/>
          <w:szCs w:val="24"/>
        </w:rPr>
      </w:pPr>
      <w:r w:rsidRPr="001A4FF1">
        <w:rPr>
          <w:rFonts w:asciiTheme="majorHAnsi" w:hAnsiTheme="majorHAnsi"/>
          <w:b/>
          <w:sz w:val="24"/>
          <w:szCs w:val="24"/>
        </w:rPr>
        <w:t>2. Paliekošajam nekustamajam īpašumam, kas sastāv no  zemes vienības ar k</w:t>
      </w:r>
      <w:r w:rsidR="0036345C">
        <w:rPr>
          <w:rFonts w:asciiTheme="majorHAnsi" w:hAnsiTheme="majorHAnsi"/>
          <w:b/>
          <w:sz w:val="24"/>
          <w:szCs w:val="24"/>
        </w:rPr>
        <w:t>adastra apzīmējumu 3260 …</w:t>
      </w:r>
      <w:r w:rsidRPr="001A4FF1">
        <w:rPr>
          <w:rFonts w:asciiTheme="majorHAnsi" w:hAnsiTheme="majorHAnsi"/>
          <w:b/>
          <w:sz w:val="24"/>
          <w:szCs w:val="24"/>
        </w:rPr>
        <w:t xml:space="preserve">  39,6 ha</w:t>
      </w:r>
      <w:r w:rsidRPr="001A4FF1">
        <w:rPr>
          <w:rFonts w:asciiTheme="majorHAnsi" w:hAnsiTheme="majorHAnsi"/>
          <w:sz w:val="24"/>
          <w:szCs w:val="24"/>
        </w:rPr>
        <w:t xml:space="preserve"> </w:t>
      </w:r>
      <w:r w:rsidRPr="001A4FF1">
        <w:rPr>
          <w:rFonts w:asciiTheme="majorHAnsi" w:hAnsiTheme="majorHAnsi"/>
          <w:b/>
          <w:sz w:val="24"/>
          <w:szCs w:val="24"/>
        </w:rPr>
        <w:t xml:space="preserve"> platībā  paliekošās daļas aptuveni 0,6 ha platībā (vairāk vai mazāk, cik izrādīsies veicot zemes kadastrālo uzmērīšanu) un zemes vienības ar k</w:t>
      </w:r>
      <w:r w:rsidR="0036345C">
        <w:rPr>
          <w:rFonts w:asciiTheme="majorHAnsi" w:hAnsiTheme="majorHAnsi"/>
          <w:b/>
          <w:sz w:val="24"/>
          <w:szCs w:val="24"/>
        </w:rPr>
        <w:t>adastra apzīmējumu 3260 …</w:t>
      </w:r>
      <w:r w:rsidRPr="001A4FF1">
        <w:rPr>
          <w:rFonts w:asciiTheme="majorHAnsi" w:hAnsiTheme="majorHAnsi"/>
          <w:b/>
          <w:sz w:val="24"/>
          <w:szCs w:val="24"/>
        </w:rPr>
        <w:t xml:space="preserve">  6,1 ha platībā paliekošās daļas aptuveni 1,6 ha platībā (vairāk vai mazāk, cik izrādīsies veicot zemes kadastrālo uzmērīšanu) </w:t>
      </w:r>
      <w:r w:rsidR="0036345C">
        <w:rPr>
          <w:rFonts w:asciiTheme="majorHAnsi" w:hAnsiTheme="majorHAnsi"/>
          <w:b/>
          <w:sz w:val="24"/>
          <w:szCs w:val="24"/>
        </w:rPr>
        <w:t xml:space="preserve"> piešķirt jaunu nosaukumu „nosaukums</w:t>
      </w:r>
      <w:r w:rsidRPr="001A4FF1">
        <w:rPr>
          <w:rFonts w:asciiTheme="majorHAnsi" w:hAnsiTheme="majorHAnsi"/>
          <w:b/>
          <w:sz w:val="24"/>
          <w:szCs w:val="24"/>
        </w:rPr>
        <w:t>” un noteikt zemes lietošanas mērķi –- zeme, uz kuras galvenā saimnieciskā darbība ir lauksaimniecība (kods 0101). Paliekošās daļas 1,6 ha un 0,6 ha platībā apvienot vienā zemes vie</w:t>
      </w:r>
      <w:r w:rsidR="0036345C">
        <w:rPr>
          <w:rFonts w:asciiTheme="majorHAnsi" w:hAnsiTheme="majorHAnsi"/>
          <w:b/>
          <w:sz w:val="24"/>
          <w:szCs w:val="24"/>
        </w:rPr>
        <w:t>nībā (nekustamais īpašums “nosaukums</w:t>
      </w:r>
      <w:r w:rsidRPr="001A4FF1">
        <w:rPr>
          <w:rFonts w:asciiTheme="majorHAnsi" w:hAnsiTheme="majorHAnsi"/>
          <w:b/>
          <w:sz w:val="24"/>
          <w:szCs w:val="24"/>
        </w:rPr>
        <w:t>”).</w:t>
      </w:r>
    </w:p>
    <w:p w:rsidR="001A4FF1" w:rsidRPr="001A4FF1" w:rsidRDefault="00632D81" w:rsidP="001A4FF1">
      <w:pPr>
        <w:spacing w:after="0" w:line="240" w:lineRule="auto"/>
        <w:ind w:right="-760" w:firstLine="540"/>
        <w:jc w:val="both"/>
        <w:rPr>
          <w:rFonts w:asciiTheme="majorHAnsi" w:hAnsiTheme="majorHAnsi"/>
          <w:b/>
          <w:sz w:val="24"/>
          <w:szCs w:val="24"/>
        </w:rPr>
      </w:pPr>
      <w:r>
        <w:rPr>
          <w:rFonts w:asciiTheme="majorHAnsi" w:hAnsiTheme="majorHAnsi"/>
          <w:b/>
          <w:sz w:val="24"/>
          <w:szCs w:val="24"/>
        </w:rPr>
        <w:t xml:space="preserve"> </w:t>
      </w:r>
      <w:r w:rsidR="001A4FF1" w:rsidRPr="001A4FF1">
        <w:rPr>
          <w:rFonts w:asciiTheme="majorHAnsi" w:hAnsiTheme="majorHAnsi"/>
          <w:b/>
          <w:sz w:val="24"/>
          <w:szCs w:val="24"/>
        </w:rPr>
        <w:t>3. Atdalītajam nekustamajam īpašumam, kas sastāv no  zemes vienības ar k</w:t>
      </w:r>
      <w:r w:rsidR="006C3BB9">
        <w:rPr>
          <w:rFonts w:asciiTheme="majorHAnsi" w:hAnsiTheme="majorHAnsi"/>
          <w:b/>
          <w:sz w:val="24"/>
          <w:szCs w:val="24"/>
        </w:rPr>
        <w:t>adastra apzīmējumu 3260 …</w:t>
      </w:r>
      <w:r w:rsidR="001A4FF1" w:rsidRPr="001A4FF1">
        <w:rPr>
          <w:rFonts w:asciiTheme="majorHAnsi" w:hAnsiTheme="majorHAnsi"/>
          <w:b/>
          <w:sz w:val="24"/>
          <w:szCs w:val="24"/>
        </w:rPr>
        <w:t xml:space="preserve">  39,6 ha</w:t>
      </w:r>
      <w:r w:rsidR="001A4FF1" w:rsidRPr="001A4FF1">
        <w:rPr>
          <w:rFonts w:asciiTheme="majorHAnsi" w:hAnsiTheme="majorHAnsi"/>
          <w:sz w:val="24"/>
          <w:szCs w:val="24"/>
        </w:rPr>
        <w:t xml:space="preserve"> </w:t>
      </w:r>
      <w:r w:rsidR="001A4FF1" w:rsidRPr="001A4FF1">
        <w:rPr>
          <w:rFonts w:asciiTheme="majorHAnsi" w:hAnsiTheme="majorHAnsi"/>
          <w:b/>
          <w:sz w:val="24"/>
          <w:szCs w:val="24"/>
        </w:rPr>
        <w:t xml:space="preserve"> platībā  atdalītās  daļas aptuveni 39,0 ha platībā (vairāk vai mazāk, cik izrādīsies veicot zemes kadastrālo uzmērīšanu) un zemes vienības ar k</w:t>
      </w:r>
      <w:r w:rsidR="006C3BB9">
        <w:rPr>
          <w:rFonts w:asciiTheme="majorHAnsi" w:hAnsiTheme="majorHAnsi"/>
          <w:b/>
          <w:sz w:val="24"/>
          <w:szCs w:val="24"/>
        </w:rPr>
        <w:t>adastra apzīmējumu 3260…</w:t>
      </w:r>
      <w:r w:rsidR="001A4FF1" w:rsidRPr="001A4FF1">
        <w:rPr>
          <w:rFonts w:asciiTheme="majorHAnsi" w:hAnsiTheme="majorHAnsi"/>
          <w:b/>
          <w:sz w:val="24"/>
          <w:szCs w:val="24"/>
        </w:rPr>
        <w:t xml:space="preserve">  6,1 ha platībā atdalītās daļas aptuveni 4,5 ha platībā (vairāk vai mazāk, cik izrādīsies veicot zemes kadastrālo uzmērīšanu)  , piešķir</w:t>
      </w:r>
      <w:r w:rsidR="006C3BB9">
        <w:rPr>
          <w:rFonts w:asciiTheme="majorHAnsi" w:hAnsiTheme="majorHAnsi"/>
          <w:b/>
          <w:sz w:val="24"/>
          <w:szCs w:val="24"/>
        </w:rPr>
        <w:t>t nosaukumu  “nosaukums</w:t>
      </w:r>
      <w:r w:rsidR="001A4FF1" w:rsidRPr="001A4FF1">
        <w:rPr>
          <w:rFonts w:asciiTheme="majorHAnsi" w:hAnsiTheme="majorHAnsi"/>
          <w:b/>
          <w:sz w:val="24"/>
          <w:szCs w:val="24"/>
        </w:rPr>
        <w:t xml:space="preserve">” un noteikt zemes lietošanas mērķi –- zeme, uz kuras galvenā saimnieciskā darbība ir lauksaimniecība (kods 0101). </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b/>
          <w:sz w:val="24"/>
          <w:szCs w:val="24"/>
        </w:rPr>
        <w:t>4. Izstrādāt zemes ierīcības proj</w:t>
      </w:r>
      <w:r w:rsidR="006C3BB9">
        <w:rPr>
          <w:rFonts w:asciiTheme="majorHAnsi" w:hAnsiTheme="majorHAnsi"/>
          <w:b/>
          <w:sz w:val="24"/>
          <w:szCs w:val="24"/>
        </w:rPr>
        <w:t>ektu nekustamā īpašuma „nosaukums</w:t>
      </w:r>
      <w:r w:rsidRPr="001A4FF1">
        <w:rPr>
          <w:rFonts w:asciiTheme="majorHAnsi" w:hAnsiTheme="majorHAnsi"/>
          <w:b/>
          <w:sz w:val="24"/>
          <w:szCs w:val="24"/>
        </w:rPr>
        <w:t>” ar kadastra Nr.</w:t>
      </w:r>
      <w:r w:rsidR="006C3BB9">
        <w:rPr>
          <w:rFonts w:asciiTheme="majorHAnsi" w:hAnsiTheme="majorHAnsi"/>
          <w:b/>
          <w:bCs/>
          <w:sz w:val="24"/>
          <w:szCs w:val="24"/>
        </w:rPr>
        <w:t>3260…</w:t>
      </w:r>
      <w:r w:rsidRPr="001A4FF1">
        <w:rPr>
          <w:rFonts w:asciiTheme="majorHAnsi" w:hAnsiTheme="majorHAnsi"/>
          <w:b/>
          <w:bCs/>
          <w:sz w:val="24"/>
          <w:szCs w:val="24"/>
        </w:rPr>
        <w:t xml:space="preserve">  45,7 ha</w:t>
      </w:r>
      <w:r w:rsidRPr="001A4FF1">
        <w:rPr>
          <w:rFonts w:asciiTheme="majorHAnsi" w:hAnsiTheme="majorHAnsi"/>
          <w:b/>
          <w:sz w:val="24"/>
          <w:szCs w:val="24"/>
        </w:rPr>
        <w:t xml:space="preserve">  kopplatībā divu zemes vienību sadalīšanai atbilstoši pielikumā pievienotajiem nosacījumiem. </w:t>
      </w:r>
    </w:p>
    <w:p w:rsidR="001A4FF1" w:rsidRDefault="00632D81" w:rsidP="001A4FF1">
      <w:pPr>
        <w:spacing w:after="0" w:line="240" w:lineRule="auto"/>
        <w:ind w:right="-760" w:firstLine="720"/>
        <w:jc w:val="both"/>
        <w:rPr>
          <w:rFonts w:asciiTheme="majorHAnsi" w:hAnsiTheme="majorHAnsi"/>
          <w:sz w:val="24"/>
          <w:szCs w:val="24"/>
        </w:rPr>
      </w:pPr>
      <w:r>
        <w:rPr>
          <w:rFonts w:asciiTheme="majorHAnsi" w:hAnsiTheme="majorHAnsi"/>
          <w:sz w:val="24"/>
          <w:szCs w:val="24"/>
        </w:rPr>
        <w:t>Sēdes lēmums pievienots pielikumā uz vienas lapas.</w:t>
      </w:r>
    </w:p>
    <w:p w:rsidR="001A4FF1" w:rsidRPr="001A4FF1" w:rsidRDefault="001A4FF1" w:rsidP="001A4FF1">
      <w:pPr>
        <w:spacing w:after="0" w:line="240" w:lineRule="auto"/>
        <w:ind w:right="-760" w:firstLine="720"/>
        <w:jc w:val="both"/>
        <w:rPr>
          <w:rFonts w:asciiTheme="majorHAnsi" w:hAnsiTheme="majorHAnsi"/>
          <w:sz w:val="24"/>
          <w:szCs w:val="24"/>
        </w:rPr>
      </w:pPr>
    </w:p>
    <w:p w:rsidR="001A4FF1" w:rsidRPr="001A4FF1" w:rsidRDefault="001A4FF1" w:rsidP="001A4FF1">
      <w:pPr>
        <w:spacing w:after="0" w:line="240" w:lineRule="auto"/>
        <w:ind w:right="-760" w:firstLine="720"/>
        <w:jc w:val="both"/>
        <w:rPr>
          <w:rFonts w:asciiTheme="majorHAnsi" w:hAnsiTheme="majorHAnsi"/>
          <w:sz w:val="24"/>
          <w:szCs w:val="24"/>
        </w:rPr>
      </w:pPr>
    </w:p>
    <w:p w:rsidR="001A4FF1" w:rsidRPr="00AD3704" w:rsidRDefault="001A4FF1" w:rsidP="001A4FF1">
      <w:pPr>
        <w:spacing w:after="0" w:line="240" w:lineRule="auto"/>
        <w:ind w:right="-760"/>
        <w:jc w:val="center"/>
        <w:rPr>
          <w:rFonts w:asciiTheme="majorHAnsi" w:hAnsiTheme="majorHAnsi"/>
          <w:sz w:val="24"/>
          <w:szCs w:val="24"/>
        </w:rPr>
      </w:pPr>
      <w:r w:rsidRPr="00AD3704">
        <w:rPr>
          <w:rFonts w:asciiTheme="majorHAnsi" w:hAnsiTheme="majorHAnsi"/>
          <w:sz w:val="24"/>
          <w:szCs w:val="24"/>
        </w:rPr>
        <w:t>8.1.5.</w:t>
      </w:r>
    </w:p>
    <w:p w:rsidR="001A4FF1" w:rsidRPr="00AD3704" w:rsidRDefault="001A4FF1" w:rsidP="001A4FF1">
      <w:pPr>
        <w:spacing w:after="0" w:line="240" w:lineRule="auto"/>
        <w:ind w:right="-760"/>
        <w:jc w:val="center"/>
        <w:rPr>
          <w:rFonts w:asciiTheme="majorHAnsi" w:hAnsiTheme="majorHAnsi"/>
          <w:sz w:val="24"/>
          <w:szCs w:val="24"/>
        </w:rPr>
      </w:pPr>
      <w:r w:rsidRPr="00AD3704">
        <w:rPr>
          <w:rFonts w:asciiTheme="majorHAnsi" w:hAnsiTheme="majorHAnsi"/>
          <w:sz w:val="24"/>
          <w:szCs w:val="24"/>
        </w:rPr>
        <w:t>PAR ADRESES PIEŠĶIRŠANU</w:t>
      </w:r>
    </w:p>
    <w:p w:rsidR="001A4FF1" w:rsidRPr="001A4FF1" w:rsidRDefault="001A4FF1" w:rsidP="001A4FF1">
      <w:pPr>
        <w:spacing w:after="0" w:line="240" w:lineRule="auto"/>
        <w:ind w:right="-760"/>
        <w:jc w:val="center"/>
        <w:rPr>
          <w:rFonts w:asciiTheme="majorHAnsi" w:hAnsiTheme="majorHAnsi"/>
          <w:b/>
          <w:sz w:val="24"/>
          <w:szCs w:val="24"/>
        </w:rPr>
      </w:pPr>
    </w:p>
    <w:p w:rsidR="00AD3704" w:rsidRPr="00D8760A" w:rsidRDefault="003C2991" w:rsidP="00AD3704">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AD3704" w:rsidRPr="00D8760A">
        <w:rPr>
          <w:rFonts w:asciiTheme="majorHAnsi" w:hAnsiTheme="majorHAnsi"/>
          <w:sz w:val="24"/>
          <w:szCs w:val="24"/>
        </w:rPr>
        <w:t>tklāti balsojot, PAR-13 (Mudīte Auliņa, Valdis Biķernieks, Lidija Degtjareva, Pēteris Keišs, Jānis Krūmiņš, Henriks Ločmelis,  Jānis Liepiņ</w:t>
      </w:r>
      <w:r w:rsidR="00AD3704">
        <w:rPr>
          <w:rFonts w:asciiTheme="majorHAnsi" w:hAnsiTheme="majorHAnsi"/>
          <w:sz w:val="24"/>
          <w:szCs w:val="24"/>
        </w:rPr>
        <w:t>š, Ivars Māliņš,</w:t>
      </w:r>
      <w:r w:rsidR="00AD3704" w:rsidRPr="00D8760A">
        <w:rPr>
          <w:rFonts w:asciiTheme="majorHAnsi" w:hAnsiTheme="majorHAnsi"/>
          <w:sz w:val="24"/>
          <w:szCs w:val="24"/>
        </w:rPr>
        <w:t xml:space="preserve"> Jānis Miezītis, Artūrs Plūme, Gita  Rūtiņa,</w:t>
      </w:r>
      <w:r w:rsidR="00AD3704">
        <w:rPr>
          <w:rFonts w:asciiTheme="majorHAnsi" w:hAnsiTheme="majorHAnsi"/>
          <w:sz w:val="24"/>
          <w:szCs w:val="24"/>
        </w:rPr>
        <w:t xml:space="preserve"> Māris Reinbergs,</w:t>
      </w:r>
      <w:r w:rsidR="00AD3704" w:rsidRPr="00D8760A">
        <w:rPr>
          <w:rFonts w:asciiTheme="majorHAnsi" w:hAnsiTheme="majorHAnsi"/>
          <w:sz w:val="24"/>
          <w:szCs w:val="24"/>
        </w:rPr>
        <w:t xml:space="preserve"> Dainis Vingris), PRET-nav, ATTURAS-nav,  Kokneses novada dome NOLEMJ :</w:t>
      </w:r>
    </w:p>
    <w:p w:rsidR="001A4FF1" w:rsidRPr="001A4FF1" w:rsidRDefault="001A4FF1" w:rsidP="001A4FF1">
      <w:pPr>
        <w:spacing w:after="0" w:line="240" w:lineRule="auto"/>
        <w:ind w:right="-760" w:firstLine="540"/>
        <w:jc w:val="both"/>
        <w:rPr>
          <w:rFonts w:asciiTheme="majorHAnsi" w:hAnsiTheme="majorHAnsi"/>
          <w:b/>
          <w:sz w:val="24"/>
          <w:szCs w:val="24"/>
        </w:rPr>
      </w:pPr>
      <w:r w:rsidRPr="001A4FF1">
        <w:rPr>
          <w:rFonts w:asciiTheme="majorHAnsi" w:hAnsiTheme="majorHAnsi"/>
          <w:sz w:val="24"/>
          <w:szCs w:val="24"/>
        </w:rPr>
        <w:t xml:space="preserve">   </w:t>
      </w:r>
      <w:r w:rsidRPr="001A4FF1">
        <w:rPr>
          <w:rFonts w:asciiTheme="majorHAnsi" w:hAnsiTheme="majorHAnsi"/>
          <w:b/>
          <w:sz w:val="24"/>
          <w:szCs w:val="24"/>
        </w:rPr>
        <w:t>1. Transformatoru apakšstacijas ēkai TP-7719, kas atrodas uz zemes vienības ar kadastra apzīmējumu 3260 004 0197, piešķirt</w:t>
      </w:r>
      <w:r w:rsidRPr="001A4FF1">
        <w:rPr>
          <w:rFonts w:asciiTheme="majorHAnsi" w:hAnsiTheme="majorHAnsi"/>
          <w:sz w:val="24"/>
          <w:szCs w:val="24"/>
        </w:rPr>
        <w:t xml:space="preserve"> </w:t>
      </w:r>
      <w:r w:rsidRPr="001A4FF1">
        <w:rPr>
          <w:rFonts w:asciiTheme="majorHAnsi" w:hAnsiTheme="majorHAnsi"/>
          <w:b/>
          <w:sz w:val="24"/>
          <w:szCs w:val="24"/>
        </w:rPr>
        <w:t xml:space="preserve">sekojošu </w:t>
      </w:r>
      <w:r w:rsidRPr="001A4FF1">
        <w:rPr>
          <w:rFonts w:asciiTheme="majorHAnsi" w:hAnsiTheme="majorHAnsi"/>
          <w:b/>
          <w:bCs/>
          <w:sz w:val="24"/>
          <w:szCs w:val="24"/>
        </w:rPr>
        <w:t>adresi:</w:t>
      </w:r>
    </w:p>
    <w:p w:rsidR="001A4FF1" w:rsidRPr="001A4FF1" w:rsidRDefault="001A4FF1" w:rsidP="001A4FF1">
      <w:pPr>
        <w:spacing w:after="0" w:line="240" w:lineRule="auto"/>
        <w:ind w:right="-760" w:firstLine="540"/>
        <w:jc w:val="both"/>
        <w:rPr>
          <w:rFonts w:asciiTheme="majorHAnsi" w:hAnsiTheme="majorHAnsi"/>
          <w:b/>
          <w:bCs/>
          <w:sz w:val="24"/>
          <w:szCs w:val="24"/>
        </w:rPr>
      </w:pPr>
      <w:r w:rsidRPr="001A4FF1">
        <w:rPr>
          <w:rFonts w:asciiTheme="majorHAnsi" w:hAnsiTheme="majorHAnsi"/>
          <w:b/>
          <w:bCs/>
          <w:sz w:val="24"/>
          <w:szCs w:val="24"/>
        </w:rPr>
        <w:t>„TP 7719 Kraujas - Krūmiņi”,  Bormaņi, Kokneses pagasts, Kokneses novads, LV-5113.”</w:t>
      </w:r>
    </w:p>
    <w:p w:rsidR="001A4FF1" w:rsidRDefault="003C2991" w:rsidP="001A4FF1">
      <w:pPr>
        <w:spacing w:after="0" w:line="240" w:lineRule="auto"/>
        <w:ind w:right="-760"/>
        <w:rPr>
          <w:rFonts w:asciiTheme="majorHAnsi" w:hAnsiTheme="majorHAnsi"/>
          <w:sz w:val="24"/>
          <w:szCs w:val="24"/>
        </w:rPr>
      </w:pPr>
      <w:r>
        <w:rPr>
          <w:rFonts w:asciiTheme="majorHAnsi" w:hAnsiTheme="majorHAnsi"/>
          <w:sz w:val="24"/>
          <w:szCs w:val="24"/>
        </w:rPr>
        <w:lastRenderedPageBreak/>
        <w:tab/>
        <w:t>Sēdes lēmums pievienots pielikumā  uz vienas lapas.</w:t>
      </w:r>
    </w:p>
    <w:p w:rsidR="00AD3704" w:rsidRDefault="00AD3704" w:rsidP="001A4FF1">
      <w:pPr>
        <w:spacing w:after="0" w:line="240" w:lineRule="auto"/>
        <w:ind w:right="-760"/>
        <w:rPr>
          <w:rFonts w:asciiTheme="majorHAnsi" w:hAnsiTheme="majorHAnsi"/>
          <w:sz w:val="24"/>
          <w:szCs w:val="24"/>
        </w:rPr>
      </w:pPr>
    </w:p>
    <w:p w:rsidR="00AD3704" w:rsidRDefault="00AD3704" w:rsidP="001A4FF1">
      <w:pPr>
        <w:spacing w:after="0" w:line="240" w:lineRule="auto"/>
        <w:ind w:right="-760"/>
        <w:rPr>
          <w:rFonts w:asciiTheme="majorHAnsi" w:hAnsiTheme="majorHAnsi"/>
          <w:sz w:val="24"/>
          <w:szCs w:val="24"/>
        </w:rPr>
      </w:pPr>
    </w:p>
    <w:p w:rsidR="00AD3704" w:rsidRPr="001A4FF1" w:rsidRDefault="00AD3704" w:rsidP="001A4FF1">
      <w:pPr>
        <w:spacing w:after="0" w:line="240" w:lineRule="auto"/>
        <w:ind w:right="-760"/>
        <w:rPr>
          <w:rFonts w:asciiTheme="majorHAnsi" w:hAnsiTheme="majorHAnsi"/>
          <w:sz w:val="24"/>
          <w:szCs w:val="24"/>
        </w:rPr>
      </w:pPr>
    </w:p>
    <w:p w:rsidR="001A4FF1" w:rsidRPr="00AD3704" w:rsidRDefault="001A4FF1" w:rsidP="001A4FF1">
      <w:pPr>
        <w:spacing w:after="0" w:line="240" w:lineRule="auto"/>
        <w:ind w:left="-540" w:right="-760" w:firstLine="540"/>
        <w:jc w:val="center"/>
        <w:rPr>
          <w:rFonts w:asciiTheme="majorHAnsi" w:hAnsiTheme="majorHAnsi"/>
          <w:sz w:val="24"/>
          <w:szCs w:val="24"/>
        </w:rPr>
      </w:pPr>
      <w:r w:rsidRPr="00AD3704">
        <w:rPr>
          <w:rFonts w:asciiTheme="majorHAnsi" w:hAnsiTheme="majorHAnsi"/>
          <w:sz w:val="24"/>
          <w:szCs w:val="24"/>
        </w:rPr>
        <w:t xml:space="preserve">8.1.6. </w:t>
      </w:r>
    </w:p>
    <w:p w:rsidR="001A4FF1" w:rsidRPr="00AD3704" w:rsidRDefault="001A4FF1" w:rsidP="001A4FF1">
      <w:pPr>
        <w:spacing w:after="0" w:line="240" w:lineRule="auto"/>
        <w:ind w:left="-540" w:right="-760" w:firstLine="540"/>
        <w:jc w:val="center"/>
        <w:rPr>
          <w:rFonts w:asciiTheme="majorHAnsi" w:hAnsiTheme="majorHAnsi"/>
          <w:sz w:val="24"/>
          <w:szCs w:val="24"/>
        </w:rPr>
      </w:pPr>
      <w:r w:rsidRPr="00AD3704">
        <w:rPr>
          <w:rFonts w:asciiTheme="majorHAnsi" w:hAnsiTheme="majorHAnsi"/>
          <w:sz w:val="24"/>
          <w:szCs w:val="24"/>
        </w:rPr>
        <w:t>PAR ZEMES IERĪCĪBAS PROJEKTA APSTIPRINĀŠANU</w:t>
      </w:r>
    </w:p>
    <w:p w:rsidR="001A4FF1" w:rsidRPr="001A4FF1" w:rsidRDefault="001A4FF1" w:rsidP="001A4FF1">
      <w:pPr>
        <w:spacing w:after="0" w:line="240" w:lineRule="auto"/>
        <w:ind w:left="-540" w:right="-760" w:firstLine="540"/>
        <w:jc w:val="center"/>
        <w:rPr>
          <w:rFonts w:asciiTheme="majorHAnsi" w:hAnsiTheme="majorHAnsi"/>
          <w:sz w:val="24"/>
          <w:szCs w:val="24"/>
          <w:u w:val="single"/>
        </w:rPr>
      </w:pPr>
    </w:p>
    <w:p w:rsidR="00AD3704" w:rsidRPr="00D8760A" w:rsidRDefault="003C2991" w:rsidP="00AD3704">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AD3704" w:rsidRPr="00D8760A">
        <w:rPr>
          <w:rFonts w:asciiTheme="majorHAnsi" w:hAnsiTheme="majorHAnsi"/>
          <w:sz w:val="24"/>
          <w:szCs w:val="24"/>
        </w:rPr>
        <w:t>tklāti balsojot, PAR-13 (Mudīte Auliņa, Valdis Biķernieks, Lidija Degtjareva, Pēteris Keišs, Jānis Krūmiņš, Henriks Ločmelis,  Jānis Liepiņ</w:t>
      </w:r>
      <w:r w:rsidR="00AD3704">
        <w:rPr>
          <w:rFonts w:asciiTheme="majorHAnsi" w:hAnsiTheme="majorHAnsi"/>
          <w:sz w:val="24"/>
          <w:szCs w:val="24"/>
        </w:rPr>
        <w:t>š, Ivars Māliņš,</w:t>
      </w:r>
      <w:r w:rsidR="00AD3704" w:rsidRPr="00D8760A">
        <w:rPr>
          <w:rFonts w:asciiTheme="majorHAnsi" w:hAnsiTheme="majorHAnsi"/>
          <w:sz w:val="24"/>
          <w:szCs w:val="24"/>
        </w:rPr>
        <w:t xml:space="preserve"> Jānis Miezītis, Artūrs Plūme, Gita  Rūtiņa,</w:t>
      </w:r>
      <w:r w:rsidR="00AD3704">
        <w:rPr>
          <w:rFonts w:asciiTheme="majorHAnsi" w:hAnsiTheme="majorHAnsi"/>
          <w:sz w:val="24"/>
          <w:szCs w:val="24"/>
        </w:rPr>
        <w:t xml:space="preserve"> Māris Reinbergs,</w:t>
      </w:r>
      <w:r w:rsidR="00AD3704" w:rsidRPr="00D8760A">
        <w:rPr>
          <w:rFonts w:asciiTheme="majorHAnsi" w:hAnsiTheme="majorHAnsi"/>
          <w:sz w:val="24"/>
          <w:szCs w:val="24"/>
        </w:rPr>
        <w:t xml:space="preserve"> Dainis Vingris), PRET-nav, ATTURAS-nav,  Kokneses novada dome NOLEMJ :</w:t>
      </w:r>
    </w:p>
    <w:p w:rsidR="00310F9E" w:rsidRPr="001A4FF1" w:rsidRDefault="00310F9E" w:rsidP="001A4FF1">
      <w:pPr>
        <w:spacing w:after="0" w:line="240" w:lineRule="auto"/>
        <w:ind w:right="-760" w:firstLine="540"/>
        <w:jc w:val="both"/>
        <w:rPr>
          <w:rFonts w:asciiTheme="majorHAnsi" w:hAnsiTheme="majorHAnsi"/>
          <w:sz w:val="24"/>
          <w:szCs w:val="24"/>
        </w:rPr>
      </w:pPr>
    </w:p>
    <w:p w:rsidR="001A4FF1" w:rsidRPr="001A4FF1" w:rsidRDefault="001A4FF1" w:rsidP="001A4FF1">
      <w:pPr>
        <w:spacing w:after="0" w:line="240" w:lineRule="auto"/>
        <w:ind w:right="-760" w:firstLine="540"/>
        <w:jc w:val="both"/>
        <w:rPr>
          <w:rFonts w:asciiTheme="majorHAnsi" w:hAnsiTheme="majorHAnsi"/>
          <w:b/>
          <w:bCs/>
          <w:sz w:val="24"/>
          <w:szCs w:val="24"/>
        </w:rPr>
      </w:pPr>
      <w:r w:rsidRPr="001A4FF1">
        <w:rPr>
          <w:rFonts w:asciiTheme="majorHAnsi" w:hAnsiTheme="majorHAnsi"/>
          <w:b/>
          <w:bCs/>
          <w:sz w:val="24"/>
          <w:szCs w:val="24"/>
        </w:rPr>
        <w:t xml:space="preserve">1. Apstiprināt </w:t>
      </w:r>
      <w:r w:rsidRPr="001A4FF1">
        <w:rPr>
          <w:rFonts w:asciiTheme="majorHAnsi" w:hAnsiTheme="majorHAnsi"/>
          <w:b/>
          <w:sz w:val="24"/>
          <w:szCs w:val="24"/>
        </w:rPr>
        <w:t>IK “Sertificēts mērnieks A.Bērziņš”</w:t>
      </w:r>
      <w:r w:rsidRPr="001A4FF1">
        <w:rPr>
          <w:rFonts w:asciiTheme="majorHAnsi" w:hAnsiTheme="majorHAnsi"/>
          <w:b/>
          <w:bCs/>
          <w:sz w:val="24"/>
          <w:szCs w:val="24"/>
        </w:rPr>
        <w:t xml:space="preserve">  izstrādāto zemes ierīcības projektu Bebru p</w:t>
      </w:r>
      <w:r w:rsidR="006C3BB9">
        <w:rPr>
          <w:rFonts w:asciiTheme="majorHAnsi" w:hAnsiTheme="majorHAnsi"/>
          <w:b/>
          <w:bCs/>
          <w:sz w:val="24"/>
          <w:szCs w:val="24"/>
        </w:rPr>
        <w:t>agasta nekustamā īpašuma “nosaukums</w:t>
      </w:r>
      <w:r w:rsidRPr="001A4FF1">
        <w:rPr>
          <w:rFonts w:asciiTheme="majorHAnsi" w:hAnsiTheme="majorHAnsi"/>
          <w:b/>
          <w:bCs/>
          <w:sz w:val="24"/>
          <w:szCs w:val="24"/>
        </w:rPr>
        <w:t>” ar</w:t>
      </w:r>
      <w:r w:rsidRPr="001A4FF1">
        <w:rPr>
          <w:rFonts w:asciiTheme="majorHAnsi" w:hAnsiTheme="majorHAnsi"/>
          <w:bCs/>
          <w:sz w:val="24"/>
          <w:szCs w:val="24"/>
        </w:rPr>
        <w:t xml:space="preserve"> </w:t>
      </w:r>
      <w:r w:rsidR="006C3BB9">
        <w:rPr>
          <w:rFonts w:asciiTheme="majorHAnsi" w:hAnsiTheme="majorHAnsi"/>
          <w:b/>
          <w:bCs/>
          <w:sz w:val="24"/>
          <w:szCs w:val="24"/>
        </w:rPr>
        <w:t>kadastra Nr.3246…</w:t>
      </w:r>
      <w:r w:rsidRPr="001A4FF1">
        <w:rPr>
          <w:rFonts w:asciiTheme="majorHAnsi" w:hAnsiTheme="majorHAnsi"/>
          <w:b/>
          <w:bCs/>
          <w:sz w:val="24"/>
          <w:szCs w:val="24"/>
        </w:rPr>
        <w:t xml:space="preserve">  zemes vienības ar kadastra apzīmēju</w:t>
      </w:r>
      <w:r w:rsidR="006C3BB9">
        <w:rPr>
          <w:rFonts w:asciiTheme="majorHAnsi" w:hAnsiTheme="majorHAnsi"/>
          <w:b/>
          <w:bCs/>
          <w:sz w:val="24"/>
          <w:szCs w:val="24"/>
        </w:rPr>
        <w:t>mu 3246…</w:t>
      </w:r>
      <w:r w:rsidRPr="001A4FF1">
        <w:rPr>
          <w:rFonts w:asciiTheme="majorHAnsi" w:hAnsiTheme="majorHAnsi"/>
          <w:b/>
          <w:bCs/>
          <w:sz w:val="24"/>
          <w:szCs w:val="24"/>
        </w:rPr>
        <w:t xml:space="preserve">  20,88 ha platībā, sadalei, izveidojot divas zemes vienības 2,61 ha un 18,27 ha platībā.</w:t>
      </w:r>
      <w:r w:rsidRPr="001A4FF1">
        <w:rPr>
          <w:rFonts w:asciiTheme="majorHAnsi" w:hAnsiTheme="majorHAnsi"/>
          <w:b/>
          <w:sz w:val="24"/>
          <w:szCs w:val="24"/>
        </w:rPr>
        <w:t xml:space="preserve"> </w:t>
      </w:r>
    </w:p>
    <w:p w:rsidR="001A4FF1" w:rsidRDefault="003C2991" w:rsidP="001A4FF1">
      <w:pPr>
        <w:spacing w:after="0" w:line="240" w:lineRule="auto"/>
        <w:ind w:right="-760" w:firstLine="540"/>
        <w:jc w:val="both"/>
        <w:rPr>
          <w:rFonts w:asciiTheme="majorHAnsi" w:hAnsiTheme="majorHAnsi"/>
          <w:sz w:val="24"/>
          <w:szCs w:val="24"/>
        </w:rPr>
      </w:pPr>
      <w:r>
        <w:rPr>
          <w:rFonts w:asciiTheme="majorHAnsi" w:hAnsiTheme="majorHAnsi"/>
          <w:sz w:val="24"/>
          <w:szCs w:val="24"/>
        </w:rPr>
        <w:t>Sēdes lēmums pievienots pielikumā uz vienas lapas.</w:t>
      </w:r>
    </w:p>
    <w:p w:rsidR="003C2991" w:rsidRDefault="003C2991" w:rsidP="001A4FF1">
      <w:pPr>
        <w:spacing w:after="0" w:line="240" w:lineRule="auto"/>
        <w:ind w:right="-760" w:firstLine="540"/>
        <w:jc w:val="both"/>
        <w:rPr>
          <w:rFonts w:asciiTheme="majorHAnsi" w:hAnsiTheme="majorHAnsi"/>
          <w:sz w:val="24"/>
          <w:szCs w:val="24"/>
        </w:rPr>
      </w:pPr>
    </w:p>
    <w:p w:rsidR="003C2991" w:rsidRPr="001A4FF1" w:rsidRDefault="003C2991" w:rsidP="001A4FF1">
      <w:pPr>
        <w:spacing w:after="0" w:line="240" w:lineRule="auto"/>
        <w:ind w:right="-760" w:firstLine="540"/>
        <w:jc w:val="both"/>
        <w:rPr>
          <w:rFonts w:asciiTheme="majorHAnsi" w:hAnsiTheme="majorHAnsi"/>
          <w:sz w:val="24"/>
          <w:szCs w:val="24"/>
        </w:rPr>
      </w:pPr>
    </w:p>
    <w:p w:rsidR="001A4FF1" w:rsidRPr="00767486" w:rsidRDefault="001A4FF1" w:rsidP="001A4FF1">
      <w:pPr>
        <w:spacing w:after="0" w:line="240" w:lineRule="auto"/>
        <w:ind w:left="-540" w:right="-760" w:firstLine="540"/>
        <w:jc w:val="center"/>
        <w:rPr>
          <w:rFonts w:asciiTheme="majorHAnsi" w:hAnsiTheme="majorHAnsi"/>
          <w:sz w:val="24"/>
          <w:szCs w:val="24"/>
        </w:rPr>
      </w:pPr>
      <w:r w:rsidRPr="00767486">
        <w:rPr>
          <w:rFonts w:asciiTheme="majorHAnsi" w:hAnsiTheme="majorHAnsi"/>
          <w:sz w:val="24"/>
          <w:szCs w:val="24"/>
        </w:rPr>
        <w:t xml:space="preserve">8.1.7. </w:t>
      </w:r>
    </w:p>
    <w:p w:rsidR="001A4FF1" w:rsidRPr="00767486" w:rsidRDefault="001A4FF1" w:rsidP="001A4FF1">
      <w:pPr>
        <w:spacing w:after="0" w:line="240" w:lineRule="auto"/>
        <w:ind w:left="-540" w:right="-760" w:firstLine="540"/>
        <w:jc w:val="center"/>
        <w:rPr>
          <w:rFonts w:asciiTheme="majorHAnsi" w:hAnsiTheme="majorHAnsi"/>
          <w:sz w:val="24"/>
          <w:szCs w:val="24"/>
        </w:rPr>
      </w:pPr>
      <w:r w:rsidRPr="00767486">
        <w:rPr>
          <w:rFonts w:asciiTheme="majorHAnsi" w:hAnsiTheme="majorHAnsi"/>
          <w:sz w:val="24"/>
          <w:szCs w:val="24"/>
        </w:rPr>
        <w:t>PAR ZEMES IERĪCĪBAS PROJEKTA APSTIPRINĀŠANU</w:t>
      </w:r>
    </w:p>
    <w:p w:rsidR="001A4FF1" w:rsidRPr="001A4FF1" w:rsidRDefault="001A4FF1" w:rsidP="001A4FF1">
      <w:pPr>
        <w:spacing w:after="0" w:line="240" w:lineRule="auto"/>
        <w:ind w:left="-540" w:right="-760" w:firstLine="540"/>
        <w:jc w:val="center"/>
        <w:rPr>
          <w:rFonts w:asciiTheme="majorHAnsi" w:hAnsiTheme="majorHAnsi"/>
          <w:sz w:val="24"/>
          <w:szCs w:val="24"/>
          <w:u w:val="single"/>
        </w:rPr>
      </w:pPr>
    </w:p>
    <w:p w:rsidR="00767486" w:rsidRPr="00D8760A" w:rsidRDefault="003C2991" w:rsidP="00767486">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767486" w:rsidRPr="00D8760A">
        <w:rPr>
          <w:rFonts w:asciiTheme="majorHAnsi" w:hAnsiTheme="majorHAnsi"/>
          <w:sz w:val="24"/>
          <w:szCs w:val="24"/>
        </w:rPr>
        <w:t>tklāti balsojot, PAR-13 (Mudīte Auliņa, Valdis Biķernieks, Lidija Degtjareva, Pēteris Keišs, Jānis Krūmiņš, Henriks Ločmelis,  Jānis Liepiņ</w:t>
      </w:r>
      <w:r w:rsidR="00767486">
        <w:rPr>
          <w:rFonts w:asciiTheme="majorHAnsi" w:hAnsiTheme="majorHAnsi"/>
          <w:sz w:val="24"/>
          <w:szCs w:val="24"/>
        </w:rPr>
        <w:t>š, Ivars Māliņš,</w:t>
      </w:r>
      <w:r w:rsidR="00767486" w:rsidRPr="00D8760A">
        <w:rPr>
          <w:rFonts w:asciiTheme="majorHAnsi" w:hAnsiTheme="majorHAnsi"/>
          <w:sz w:val="24"/>
          <w:szCs w:val="24"/>
        </w:rPr>
        <w:t xml:space="preserve"> Jānis Miezītis, Artūrs Plūme, Gita  Rūtiņa,</w:t>
      </w:r>
      <w:r w:rsidR="00767486">
        <w:rPr>
          <w:rFonts w:asciiTheme="majorHAnsi" w:hAnsiTheme="majorHAnsi"/>
          <w:sz w:val="24"/>
          <w:szCs w:val="24"/>
        </w:rPr>
        <w:t xml:space="preserve"> Māris Reinbergs,</w:t>
      </w:r>
      <w:r w:rsidR="00767486" w:rsidRPr="00D8760A">
        <w:rPr>
          <w:rFonts w:asciiTheme="majorHAnsi" w:hAnsiTheme="majorHAnsi"/>
          <w:sz w:val="24"/>
          <w:szCs w:val="24"/>
        </w:rPr>
        <w:t xml:space="preserve"> Dainis Vingris), PRET-nav, ATTURAS-nav,  Kokneses novada dome NOLEMJ :</w:t>
      </w:r>
    </w:p>
    <w:p w:rsidR="001A4FF1" w:rsidRPr="001A4FF1" w:rsidRDefault="001A4FF1" w:rsidP="001A4FF1">
      <w:pPr>
        <w:spacing w:after="0" w:line="240" w:lineRule="auto"/>
        <w:ind w:right="-760" w:firstLine="540"/>
        <w:jc w:val="both"/>
        <w:rPr>
          <w:rFonts w:asciiTheme="majorHAnsi" w:hAnsiTheme="majorHAnsi"/>
          <w:sz w:val="24"/>
          <w:szCs w:val="24"/>
        </w:rPr>
      </w:pPr>
    </w:p>
    <w:p w:rsidR="001A4FF1" w:rsidRPr="001A4FF1" w:rsidRDefault="001A4FF1" w:rsidP="001A4FF1">
      <w:pPr>
        <w:spacing w:after="0" w:line="240" w:lineRule="auto"/>
        <w:ind w:right="-760" w:firstLine="540"/>
        <w:jc w:val="both"/>
        <w:rPr>
          <w:rFonts w:asciiTheme="majorHAnsi" w:hAnsiTheme="majorHAnsi"/>
          <w:b/>
          <w:bCs/>
          <w:sz w:val="24"/>
          <w:szCs w:val="24"/>
        </w:rPr>
      </w:pPr>
      <w:r w:rsidRPr="001A4FF1">
        <w:rPr>
          <w:rFonts w:asciiTheme="majorHAnsi" w:hAnsiTheme="majorHAnsi"/>
          <w:b/>
          <w:bCs/>
          <w:sz w:val="24"/>
          <w:szCs w:val="24"/>
        </w:rPr>
        <w:t>1. Apstiprināt SIA „HLD mērniecības birojs” izstrādāto zemes ierīcības projektu Bebru pa</w:t>
      </w:r>
      <w:r w:rsidR="006C3BB9">
        <w:rPr>
          <w:rFonts w:asciiTheme="majorHAnsi" w:hAnsiTheme="majorHAnsi"/>
          <w:b/>
          <w:bCs/>
          <w:sz w:val="24"/>
          <w:szCs w:val="24"/>
        </w:rPr>
        <w:t>gasta nekustamā īpašuma “nosaukums</w:t>
      </w:r>
      <w:r w:rsidRPr="001A4FF1">
        <w:rPr>
          <w:rFonts w:asciiTheme="majorHAnsi" w:hAnsiTheme="majorHAnsi"/>
          <w:b/>
          <w:bCs/>
          <w:sz w:val="24"/>
          <w:szCs w:val="24"/>
        </w:rPr>
        <w:t>” ar</w:t>
      </w:r>
      <w:r w:rsidRPr="001A4FF1">
        <w:rPr>
          <w:rFonts w:asciiTheme="majorHAnsi" w:hAnsiTheme="majorHAnsi"/>
          <w:bCs/>
          <w:sz w:val="24"/>
          <w:szCs w:val="24"/>
        </w:rPr>
        <w:t xml:space="preserve"> </w:t>
      </w:r>
      <w:r w:rsidR="006C3BB9">
        <w:rPr>
          <w:rFonts w:asciiTheme="majorHAnsi" w:hAnsiTheme="majorHAnsi"/>
          <w:b/>
          <w:bCs/>
          <w:sz w:val="24"/>
          <w:szCs w:val="24"/>
        </w:rPr>
        <w:t>kadastra Nr.3246 …</w:t>
      </w:r>
      <w:r w:rsidRPr="001A4FF1">
        <w:rPr>
          <w:rFonts w:asciiTheme="majorHAnsi" w:hAnsiTheme="majorHAnsi"/>
          <w:b/>
          <w:bCs/>
          <w:sz w:val="24"/>
          <w:szCs w:val="24"/>
        </w:rPr>
        <w:t xml:space="preserve">  27,2 ha kopplatībā, zemes vienības ar k</w:t>
      </w:r>
      <w:r w:rsidR="006C3BB9">
        <w:rPr>
          <w:rFonts w:asciiTheme="majorHAnsi" w:hAnsiTheme="majorHAnsi"/>
          <w:b/>
          <w:bCs/>
          <w:sz w:val="24"/>
          <w:szCs w:val="24"/>
        </w:rPr>
        <w:t>adastra apzīmējumu 3246 …</w:t>
      </w:r>
      <w:r w:rsidRPr="001A4FF1">
        <w:rPr>
          <w:rFonts w:asciiTheme="majorHAnsi" w:hAnsiTheme="majorHAnsi"/>
          <w:b/>
          <w:bCs/>
          <w:sz w:val="24"/>
          <w:szCs w:val="24"/>
        </w:rPr>
        <w:t xml:space="preserve">  21,5 ha platībā sadalei, izveidojot divas zemes vienības 14,9 ha un 6,6 ha platībā.</w:t>
      </w:r>
      <w:r w:rsidRPr="001A4FF1">
        <w:rPr>
          <w:rFonts w:asciiTheme="majorHAnsi" w:hAnsiTheme="majorHAnsi"/>
          <w:b/>
          <w:sz w:val="24"/>
          <w:szCs w:val="24"/>
        </w:rPr>
        <w:t xml:space="preserve"> </w:t>
      </w:r>
    </w:p>
    <w:p w:rsidR="001A4FF1" w:rsidRDefault="003C2991" w:rsidP="001A4FF1">
      <w:pPr>
        <w:spacing w:after="0" w:line="240" w:lineRule="auto"/>
        <w:ind w:right="-760" w:firstLine="540"/>
        <w:jc w:val="both"/>
        <w:rPr>
          <w:rFonts w:asciiTheme="majorHAnsi" w:hAnsiTheme="majorHAnsi"/>
          <w:sz w:val="24"/>
          <w:szCs w:val="24"/>
        </w:rPr>
      </w:pPr>
      <w:r>
        <w:rPr>
          <w:rFonts w:asciiTheme="majorHAnsi" w:hAnsiTheme="majorHAnsi"/>
          <w:sz w:val="24"/>
          <w:szCs w:val="24"/>
        </w:rPr>
        <w:t>Sēdes lēmums pievienots  pielikumā uz vienas lapas.</w:t>
      </w:r>
    </w:p>
    <w:p w:rsidR="003C2991" w:rsidRDefault="003C2991" w:rsidP="001A4FF1">
      <w:pPr>
        <w:spacing w:after="0" w:line="240" w:lineRule="auto"/>
        <w:ind w:right="-760" w:firstLine="540"/>
        <w:jc w:val="both"/>
        <w:rPr>
          <w:rFonts w:asciiTheme="majorHAnsi" w:hAnsiTheme="majorHAnsi"/>
          <w:sz w:val="24"/>
          <w:szCs w:val="24"/>
        </w:rPr>
      </w:pPr>
    </w:p>
    <w:p w:rsidR="001A4FF1" w:rsidRPr="001A4FF1" w:rsidRDefault="001A4FF1" w:rsidP="001A4FF1">
      <w:pPr>
        <w:spacing w:after="0" w:line="240" w:lineRule="auto"/>
        <w:ind w:right="-760"/>
        <w:jc w:val="both"/>
        <w:rPr>
          <w:rFonts w:asciiTheme="majorHAnsi" w:hAnsiTheme="majorHAnsi"/>
          <w:sz w:val="24"/>
          <w:szCs w:val="24"/>
        </w:rPr>
      </w:pPr>
    </w:p>
    <w:p w:rsidR="001A4FF1" w:rsidRPr="00767486" w:rsidRDefault="001A4FF1" w:rsidP="001A4FF1">
      <w:pPr>
        <w:spacing w:after="0" w:line="240" w:lineRule="auto"/>
        <w:ind w:right="-760" w:firstLine="360"/>
        <w:jc w:val="center"/>
        <w:rPr>
          <w:rFonts w:asciiTheme="majorHAnsi" w:hAnsiTheme="majorHAnsi"/>
          <w:sz w:val="24"/>
          <w:szCs w:val="24"/>
        </w:rPr>
      </w:pPr>
      <w:r w:rsidRPr="00767486">
        <w:rPr>
          <w:rFonts w:asciiTheme="majorHAnsi" w:hAnsiTheme="majorHAnsi"/>
          <w:sz w:val="24"/>
          <w:szCs w:val="24"/>
        </w:rPr>
        <w:t xml:space="preserve">8.1.8. </w:t>
      </w:r>
    </w:p>
    <w:p w:rsidR="001A4FF1" w:rsidRPr="00767486" w:rsidRDefault="001A4FF1" w:rsidP="001A4FF1">
      <w:pPr>
        <w:spacing w:after="0" w:line="240" w:lineRule="auto"/>
        <w:ind w:right="-760" w:firstLine="360"/>
        <w:jc w:val="center"/>
        <w:rPr>
          <w:rFonts w:asciiTheme="majorHAnsi" w:hAnsiTheme="majorHAnsi"/>
          <w:sz w:val="24"/>
          <w:szCs w:val="24"/>
        </w:rPr>
      </w:pPr>
      <w:r w:rsidRPr="00767486">
        <w:rPr>
          <w:rFonts w:asciiTheme="majorHAnsi" w:hAnsiTheme="majorHAnsi"/>
          <w:sz w:val="24"/>
          <w:szCs w:val="24"/>
        </w:rPr>
        <w:t>PAR ZEMES LIETOŠANAS MĒRĶA MAIŅU</w:t>
      </w:r>
    </w:p>
    <w:p w:rsidR="001A4FF1" w:rsidRPr="001A4FF1" w:rsidRDefault="001A4FF1" w:rsidP="001A4FF1">
      <w:pPr>
        <w:spacing w:after="0" w:line="240" w:lineRule="auto"/>
        <w:ind w:right="-760" w:firstLine="360"/>
        <w:jc w:val="center"/>
        <w:rPr>
          <w:rFonts w:asciiTheme="majorHAnsi" w:hAnsiTheme="majorHAnsi"/>
          <w:b/>
          <w:sz w:val="24"/>
          <w:szCs w:val="24"/>
          <w:u w:val="single"/>
        </w:rPr>
      </w:pPr>
    </w:p>
    <w:p w:rsidR="00767486" w:rsidRPr="00D8760A" w:rsidRDefault="005C24F9" w:rsidP="00767486">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767486" w:rsidRPr="00D8760A">
        <w:rPr>
          <w:rFonts w:asciiTheme="majorHAnsi" w:hAnsiTheme="majorHAnsi"/>
          <w:sz w:val="24"/>
          <w:szCs w:val="24"/>
        </w:rPr>
        <w:t>tklāti balsojot, PAR-13 (Mudīte Auliņa, Valdis Biķernieks, Lidija Degtjareva, Pēteris Keišs, Jānis Krūmiņš, Henriks Ločmelis,  Jānis Liepiņ</w:t>
      </w:r>
      <w:r w:rsidR="00767486">
        <w:rPr>
          <w:rFonts w:asciiTheme="majorHAnsi" w:hAnsiTheme="majorHAnsi"/>
          <w:sz w:val="24"/>
          <w:szCs w:val="24"/>
        </w:rPr>
        <w:t>š, Ivars Māliņš,</w:t>
      </w:r>
      <w:r w:rsidR="00767486" w:rsidRPr="00D8760A">
        <w:rPr>
          <w:rFonts w:asciiTheme="majorHAnsi" w:hAnsiTheme="majorHAnsi"/>
          <w:sz w:val="24"/>
          <w:szCs w:val="24"/>
        </w:rPr>
        <w:t xml:space="preserve"> Jānis Miezītis, Artūrs Plūme, Gita  Rūtiņa,</w:t>
      </w:r>
      <w:r w:rsidR="00767486">
        <w:rPr>
          <w:rFonts w:asciiTheme="majorHAnsi" w:hAnsiTheme="majorHAnsi"/>
          <w:sz w:val="24"/>
          <w:szCs w:val="24"/>
        </w:rPr>
        <w:t xml:space="preserve"> Māris Reinbergs,</w:t>
      </w:r>
      <w:r w:rsidR="00767486" w:rsidRPr="00D8760A">
        <w:rPr>
          <w:rFonts w:asciiTheme="majorHAnsi" w:hAnsiTheme="majorHAnsi"/>
          <w:sz w:val="24"/>
          <w:szCs w:val="24"/>
        </w:rPr>
        <w:t xml:space="preserve"> Dainis Vingris), PRET-nav, ATTURAS-nav,  Kokneses novada dome NOLEMJ :</w:t>
      </w:r>
    </w:p>
    <w:p w:rsidR="001A4FF1" w:rsidRPr="001A4FF1" w:rsidRDefault="001A4FF1" w:rsidP="001A4FF1">
      <w:pPr>
        <w:spacing w:after="0" w:line="240" w:lineRule="auto"/>
        <w:ind w:right="-760" w:firstLine="540"/>
        <w:jc w:val="both"/>
        <w:rPr>
          <w:rFonts w:asciiTheme="majorHAnsi" w:hAnsiTheme="majorHAnsi"/>
          <w:sz w:val="24"/>
          <w:szCs w:val="24"/>
        </w:rPr>
      </w:pPr>
    </w:p>
    <w:p w:rsidR="001A4FF1" w:rsidRPr="001A4FF1" w:rsidRDefault="005C24F9" w:rsidP="001A4FF1">
      <w:pPr>
        <w:spacing w:after="0" w:line="240" w:lineRule="auto"/>
        <w:ind w:right="-760" w:firstLine="540"/>
        <w:jc w:val="both"/>
        <w:rPr>
          <w:rFonts w:asciiTheme="majorHAnsi" w:hAnsiTheme="majorHAnsi"/>
          <w:b/>
          <w:sz w:val="24"/>
          <w:szCs w:val="24"/>
        </w:rPr>
      </w:pPr>
      <w:r>
        <w:rPr>
          <w:rFonts w:asciiTheme="majorHAnsi" w:hAnsiTheme="majorHAnsi"/>
          <w:b/>
          <w:sz w:val="24"/>
          <w:szCs w:val="24"/>
        </w:rPr>
        <w:tab/>
      </w:r>
      <w:r w:rsidR="006C3BB9">
        <w:rPr>
          <w:rFonts w:asciiTheme="majorHAnsi" w:hAnsiTheme="majorHAnsi"/>
          <w:b/>
          <w:sz w:val="24"/>
          <w:szCs w:val="24"/>
        </w:rPr>
        <w:t>1. Nekustamā īpašuma „M” ar kadastra Nr. 3246 …</w:t>
      </w:r>
      <w:r w:rsidR="001A4FF1" w:rsidRPr="001A4FF1">
        <w:rPr>
          <w:rFonts w:asciiTheme="majorHAnsi" w:hAnsiTheme="majorHAnsi"/>
          <w:b/>
          <w:sz w:val="24"/>
          <w:szCs w:val="24"/>
        </w:rPr>
        <w:t xml:space="preserve">  zemes vienībai ar k</w:t>
      </w:r>
      <w:r w:rsidR="006C3BB9">
        <w:rPr>
          <w:rFonts w:asciiTheme="majorHAnsi" w:hAnsiTheme="majorHAnsi"/>
          <w:b/>
          <w:sz w:val="24"/>
          <w:szCs w:val="24"/>
        </w:rPr>
        <w:t>adastra apzīmējumu 3246 …</w:t>
      </w:r>
      <w:r w:rsidR="001A4FF1" w:rsidRPr="001A4FF1">
        <w:rPr>
          <w:rFonts w:asciiTheme="majorHAnsi" w:hAnsiTheme="majorHAnsi"/>
          <w:b/>
          <w:sz w:val="24"/>
          <w:szCs w:val="24"/>
        </w:rPr>
        <w:t xml:space="preserve">  0,5421 ha platībā noteikt dalīto zemes lietošanas mērķi: 0,10 ha -  individuālo dzīvojamo māju apbūve ( kods 0601) un 0,4421 ha - zeme, uz kuras galvenā saimnieciskā darbība ir lauksaimniecība (kods 0101).</w:t>
      </w:r>
    </w:p>
    <w:p w:rsidR="001A4FF1" w:rsidRDefault="005C24F9" w:rsidP="001A4FF1">
      <w:pPr>
        <w:spacing w:after="0" w:line="240" w:lineRule="auto"/>
        <w:ind w:right="-760"/>
        <w:jc w:val="both"/>
        <w:rPr>
          <w:rFonts w:asciiTheme="majorHAnsi" w:hAnsiTheme="majorHAnsi"/>
          <w:sz w:val="24"/>
          <w:szCs w:val="24"/>
        </w:rPr>
      </w:pPr>
      <w:r>
        <w:rPr>
          <w:rFonts w:asciiTheme="majorHAnsi" w:hAnsiTheme="majorHAnsi"/>
          <w:sz w:val="24"/>
          <w:szCs w:val="24"/>
        </w:rPr>
        <w:tab/>
        <w:t>Sēdes lēmums pievienots pielikumā uz vienas lapas.</w:t>
      </w:r>
    </w:p>
    <w:p w:rsidR="005C24F9" w:rsidRDefault="005C24F9" w:rsidP="001A4FF1">
      <w:pPr>
        <w:spacing w:after="0" w:line="240" w:lineRule="auto"/>
        <w:ind w:right="-760"/>
        <w:jc w:val="both"/>
        <w:rPr>
          <w:rFonts w:asciiTheme="majorHAnsi" w:hAnsiTheme="majorHAnsi"/>
          <w:sz w:val="24"/>
          <w:szCs w:val="24"/>
        </w:rPr>
      </w:pPr>
    </w:p>
    <w:p w:rsidR="00A60750" w:rsidRPr="00A60750" w:rsidRDefault="00A60750" w:rsidP="00A60750">
      <w:pPr>
        <w:spacing w:after="0" w:line="240" w:lineRule="auto"/>
        <w:ind w:right="-760"/>
        <w:jc w:val="right"/>
        <w:rPr>
          <w:rFonts w:asciiTheme="majorHAnsi" w:hAnsiTheme="majorHAnsi"/>
          <w:i/>
          <w:color w:val="FF0000"/>
          <w:sz w:val="24"/>
          <w:szCs w:val="24"/>
        </w:rPr>
      </w:pPr>
    </w:p>
    <w:p w:rsidR="00A60750" w:rsidRPr="00767486" w:rsidRDefault="00A60750" w:rsidP="00A60750">
      <w:pPr>
        <w:keepNext/>
        <w:spacing w:after="0" w:line="240" w:lineRule="auto"/>
        <w:ind w:right="-694"/>
        <w:jc w:val="center"/>
        <w:outlineLvl w:val="0"/>
        <w:rPr>
          <w:rFonts w:ascii="Times New Roman" w:eastAsia="Times New Roman" w:hAnsi="Times New Roman" w:cs="Times New Roman"/>
          <w:sz w:val="24"/>
          <w:szCs w:val="24"/>
        </w:rPr>
      </w:pPr>
      <w:r w:rsidRPr="00767486">
        <w:rPr>
          <w:rFonts w:ascii="Times New Roman" w:eastAsia="Times New Roman" w:hAnsi="Times New Roman" w:cs="Times New Roman"/>
          <w:sz w:val="24"/>
          <w:szCs w:val="24"/>
        </w:rPr>
        <w:lastRenderedPageBreak/>
        <w:t xml:space="preserve">8.1.9. </w:t>
      </w:r>
    </w:p>
    <w:p w:rsidR="00A60750" w:rsidRPr="00767486" w:rsidRDefault="00A60750" w:rsidP="00A60750">
      <w:pPr>
        <w:keepNext/>
        <w:spacing w:after="0" w:line="240" w:lineRule="auto"/>
        <w:ind w:right="-694"/>
        <w:jc w:val="center"/>
        <w:outlineLvl w:val="0"/>
        <w:rPr>
          <w:rFonts w:ascii="Times New Roman" w:eastAsia="Times New Roman" w:hAnsi="Times New Roman" w:cs="Times New Roman"/>
          <w:sz w:val="24"/>
          <w:szCs w:val="24"/>
        </w:rPr>
      </w:pPr>
      <w:r w:rsidRPr="00767486">
        <w:rPr>
          <w:rFonts w:ascii="Times New Roman" w:eastAsia="Times New Roman" w:hAnsi="Times New Roman" w:cs="Times New Roman"/>
          <w:sz w:val="24"/>
          <w:szCs w:val="24"/>
        </w:rPr>
        <w:t>PAR NEKUSTAMĀ ĪPAŠUMA SADALĪŠANU, NOSAUKUMA PIEŠĶIRŠANU</w:t>
      </w:r>
    </w:p>
    <w:p w:rsidR="00A60750" w:rsidRPr="00767486" w:rsidRDefault="00A60750" w:rsidP="00A60750">
      <w:pPr>
        <w:spacing w:after="0"/>
        <w:ind w:right="-694"/>
        <w:jc w:val="center"/>
        <w:rPr>
          <w:rFonts w:ascii="Times New Roman" w:hAnsi="Times New Roman" w:cs="Times New Roman"/>
          <w:sz w:val="24"/>
          <w:szCs w:val="24"/>
        </w:rPr>
      </w:pPr>
      <w:r w:rsidRPr="00767486">
        <w:rPr>
          <w:rFonts w:ascii="Times New Roman" w:hAnsi="Times New Roman" w:cs="Times New Roman"/>
          <w:sz w:val="24"/>
          <w:szCs w:val="24"/>
        </w:rPr>
        <w:t>UN LIETOŠANAS MĒRĶA NOTEIKŠANU</w:t>
      </w:r>
    </w:p>
    <w:p w:rsidR="00A60750" w:rsidRPr="000E388B" w:rsidRDefault="00A60750" w:rsidP="00A60750">
      <w:pPr>
        <w:spacing w:after="0"/>
        <w:ind w:right="-694"/>
        <w:jc w:val="center"/>
        <w:rPr>
          <w:rFonts w:ascii="Times New Roman" w:hAnsi="Times New Roman" w:cs="Times New Roman"/>
          <w:color w:val="FF0000"/>
          <w:sz w:val="24"/>
          <w:szCs w:val="24"/>
          <w:u w:val="single"/>
        </w:rPr>
      </w:pPr>
    </w:p>
    <w:p w:rsidR="00767486" w:rsidRDefault="005C24F9" w:rsidP="00767486">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767486">
        <w:rPr>
          <w:rFonts w:asciiTheme="majorHAnsi" w:hAnsiTheme="majorHAnsi"/>
          <w:sz w:val="24"/>
          <w:szCs w:val="24"/>
        </w:rPr>
        <w:t>tklāti balsojot, PAR-12</w:t>
      </w:r>
      <w:r w:rsidR="00767486" w:rsidRPr="00D8760A">
        <w:rPr>
          <w:rFonts w:asciiTheme="majorHAnsi" w:hAnsiTheme="majorHAnsi"/>
          <w:sz w:val="24"/>
          <w:szCs w:val="24"/>
        </w:rPr>
        <w:t xml:space="preserve"> (Mudīte Auliņa, Valdis Biķernieks, Lidija Degtjareva, Pēteris Keišs, Jānis Krūmiņš, Henriks Ločmelis,  Jānis Liepiņ</w:t>
      </w:r>
      <w:r w:rsidR="00767486">
        <w:rPr>
          <w:rFonts w:asciiTheme="majorHAnsi" w:hAnsiTheme="majorHAnsi"/>
          <w:sz w:val="24"/>
          <w:szCs w:val="24"/>
        </w:rPr>
        <w:t>š, Ivars Māliņš,</w:t>
      </w:r>
      <w:r w:rsidR="00767486" w:rsidRPr="00D8760A">
        <w:rPr>
          <w:rFonts w:asciiTheme="majorHAnsi" w:hAnsiTheme="majorHAnsi"/>
          <w:sz w:val="24"/>
          <w:szCs w:val="24"/>
        </w:rPr>
        <w:t xml:space="preserve"> Artūrs Plūme, Gita  Rūtiņa,</w:t>
      </w:r>
      <w:r w:rsidR="00767486">
        <w:rPr>
          <w:rFonts w:asciiTheme="majorHAnsi" w:hAnsiTheme="majorHAnsi"/>
          <w:sz w:val="24"/>
          <w:szCs w:val="24"/>
        </w:rPr>
        <w:t xml:space="preserve"> Māris Reinbergs,</w:t>
      </w:r>
      <w:r w:rsidR="00767486" w:rsidRPr="00D8760A">
        <w:rPr>
          <w:rFonts w:asciiTheme="majorHAnsi" w:hAnsiTheme="majorHAnsi"/>
          <w:sz w:val="24"/>
          <w:szCs w:val="24"/>
        </w:rPr>
        <w:t xml:space="preserve"> Dainis Vingris), PRET-nav, ATTURAS-nav,  </w:t>
      </w:r>
      <w:r w:rsidR="00767486">
        <w:rPr>
          <w:rFonts w:asciiTheme="majorHAnsi" w:hAnsiTheme="majorHAnsi"/>
          <w:sz w:val="24"/>
          <w:szCs w:val="24"/>
        </w:rPr>
        <w:t xml:space="preserve">Jānis Miezītis  balsojumā nepiedalās, </w:t>
      </w:r>
      <w:r w:rsidR="00767486" w:rsidRPr="00D8760A">
        <w:rPr>
          <w:rFonts w:asciiTheme="majorHAnsi" w:hAnsiTheme="majorHAnsi"/>
          <w:sz w:val="24"/>
          <w:szCs w:val="24"/>
        </w:rPr>
        <w:t>Kokneses novada dome NOLEMJ :</w:t>
      </w:r>
    </w:p>
    <w:p w:rsidR="00767486" w:rsidRPr="00D8760A" w:rsidRDefault="00767486" w:rsidP="00767486">
      <w:pPr>
        <w:spacing w:after="0" w:line="240" w:lineRule="auto"/>
        <w:ind w:right="-874" w:firstLine="720"/>
        <w:jc w:val="both"/>
        <w:rPr>
          <w:rFonts w:asciiTheme="majorHAnsi" w:hAnsiTheme="majorHAnsi"/>
          <w:sz w:val="24"/>
          <w:szCs w:val="24"/>
        </w:rPr>
      </w:pPr>
    </w:p>
    <w:p w:rsidR="00A60750" w:rsidRPr="00A60750" w:rsidRDefault="00A60750" w:rsidP="00A60750">
      <w:pPr>
        <w:spacing w:after="0" w:line="240" w:lineRule="auto"/>
        <w:ind w:right="-908" w:firstLine="540"/>
        <w:jc w:val="both"/>
        <w:rPr>
          <w:rFonts w:asciiTheme="majorHAnsi" w:hAnsiTheme="majorHAnsi" w:cs="Times New Roman"/>
          <w:b/>
          <w:sz w:val="24"/>
          <w:szCs w:val="24"/>
        </w:rPr>
      </w:pPr>
      <w:r w:rsidRPr="00A60750">
        <w:rPr>
          <w:rFonts w:asciiTheme="majorHAnsi" w:hAnsiTheme="majorHAnsi" w:cs="Times New Roman"/>
          <w:b/>
          <w:sz w:val="24"/>
          <w:szCs w:val="24"/>
        </w:rPr>
        <w:t>1.</w:t>
      </w:r>
      <w:r w:rsidR="006C3BB9">
        <w:rPr>
          <w:rFonts w:asciiTheme="majorHAnsi" w:hAnsiTheme="majorHAnsi" w:cs="Times New Roman"/>
          <w:b/>
          <w:bCs/>
          <w:sz w:val="24"/>
          <w:szCs w:val="24"/>
        </w:rPr>
        <w:t xml:space="preserve"> Piekrist, ka A</w:t>
      </w:r>
      <w:r w:rsidRPr="00A60750">
        <w:rPr>
          <w:rFonts w:asciiTheme="majorHAnsi" w:hAnsiTheme="majorHAnsi" w:cs="Times New Roman"/>
          <w:b/>
          <w:bCs/>
          <w:sz w:val="24"/>
          <w:szCs w:val="24"/>
        </w:rPr>
        <w:t xml:space="preserve"> D</w:t>
      </w:r>
      <w:r w:rsidRPr="00A60750">
        <w:rPr>
          <w:rFonts w:asciiTheme="majorHAnsi" w:hAnsiTheme="majorHAnsi" w:cs="Times New Roman"/>
          <w:bCs/>
          <w:sz w:val="24"/>
          <w:szCs w:val="24"/>
        </w:rPr>
        <w:t xml:space="preserve"> </w:t>
      </w:r>
      <w:r w:rsidRPr="00A60750">
        <w:rPr>
          <w:rFonts w:asciiTheme="majorHAnsi" w:hAnsiTheme="majorHAnsi" w:cs="Times New Roman"/>
          <w:b/>
          <w:bCs/>
          <w:sz w:val="24"/>
          <w:szCs w:val="24"/>
        </w:rPr>
        <w:t>sadala viņai</w:t>
      </w:r>
      <w:r w:rsidRPr="00A60750">
        <w:rPr>
          <w:rFonts w:asciiTheme="majorHAnsi" w:hAnsiTheme="majorHAnsi" w:cs="Times New Roman"/>
          <w:sz w:val="24"/>
          <w:szCs w:val="24"/>
        </w:rPr>
        <w:t xml:space="preserve"> </w:t>
      </w:r>
      <w:r w:rsidRPr="00A60750">
        <w:rPr>
          <w:rFonts w:asciiTheme="majorHAnsi" w:hAnsiTheme="majorHAnsi" w:cs="Times New Roman"/>
          <w:b/>
          <w:sz w:val="24"/>
          <w:szCs w:val="24"/>
        </w:rPr>
        <w:t xml:space="preserve">piederošo Kokneses pagasta nekustamo īpašumu </w:t>
      </w:r>
      <w:r w:rsidR="006C3BB9">
        <w:rPr>
          <w:rFonts w:asciiTheme="majorHAnsi" w:hAnsiTheme="majorHAnsi" w:cs="Times New Roman"/>
          <w:b/>
          <w:bCs/>
          <w:sz w:val="24"/>
          <w:szCs w:val="24"/>
        </w:rPr>
        <w:t>„nosaukums</w:t>
      </w:r>
      <w:r w:rsidRPr="00A60750">
        <w:rPr>
          <w:rFonts w:asciiTheme="majorHAnsi" w:hAnsiTheme="majorHAnsi" w:cs="Times New Roman"/>
          <w:b/>
          <w:bCs/>
          <w:sz w:val="24"/>
          <w:szCs w:val="24"/>
        </w:rPr>
        <w:t xml:space="preserve">” ar </w:t>
      </w:r>
      <w:r w:rsidRPr="00A60750">
        <w:rPr>
          <w:rFonts w:asciiTheme="majorHAnsi" w:hAnsiTheme="majorHAnsi" w:cs="Times New Roman"/>
          <w:b/>
          <w:sz w:val="24"/>
          <w:szCs w:val="24"/>
        </w:rPr>
        <w:t>kadastra Nr.</w:t>
      </w:r>
      <w:r w:rsidRPr="00A60750">
        <w:rPr>
          <w:rFonts w:asciiTheme="majorHAnsi" w:hAnsiTheme="majorHAnsi" w:cs="Times New Roman"/>
          <w:bCs/>
          <w:sz w:val="24"/>
          <w:szCs w:val="24"/>
        </w:rPr>
        <w:t xml:space="preserve"> </w:t>
      </w:r>
      <w:r w:rsidR="006C3BB9">
        <w:rPr>
          <w:rFonts w:asciiTheme="majorHAnsi" w:hAnsiTheme="majorHAnsi" w:cs="Times New Roman"/>
          <w:b/>
          <w:bCs/>
          <w:sz w:val="24"/>
          <w:szCs w:val="24"/>
        </w:rPr>
        <w:t>3260 …</w:t>
      </w:r>
      <w:r w:rsidRPr="00A60750">
        <w:rPr>
          <w:rFonts w:asciiTheme="majorHAnsi" w:hAnsiTheme="majorHAnsi" w:cs="Times New Roman"/>
          <w:b/>
          <w:bCs/>
          <w:sz w:val="24"/>
          <w:szCs w:val="24"/>
        </w:rPr>
        <w:t xml:space="preserve">  28,2086 </w:t>
      </w:r>
      <w:r w:rsidRPr="00A60750">
        <w:rPr>
          <w:rFonts w:asciiTheme="majorHAnsi" w:hAnsiTheme="majorHAnsi" w:cs="Times New Roman"/>
          <w:b/>
          <w:sz w:val="24"/>
          <w:szCs w:val="24"/>
        </w:rPr>
        <w:t xml:space="preserve">ha kopplatībā.    </w:t>
      </w:r>
    </w:p>
    <w:p w:rsidR="00A60750" w:rsidRPr="00A60750" w:rsidRDefault="00A60750" w:rsidP="00A60750">
      <w:pPr>
        <w:spacing w:after="0" w:line="240" w:lineRule="auto"/>
        <w:ind w:right="-908" w:firstLine="540"/>
        <w:jc w:val="both"/>
        <w:rPr>
          <w:rFonts w:asciiTheme="majorHAnsi" w:hAnsiTheme="majorHAnsi" w:cs="Times New Roman"/>
          <w:b/>
          <w:sz w:val="24"/>
          <w:szCs w:val="24"/>
        </w:rPr>
      </w:pPr>
      <w:r w:rsidRPr="00A60750">
        <w:rPr>
          <w:rFonts w:asciiTheme="majorHAnsi" w:hAnsiTheme="majorHAnsi" w:cs="Times New Roman"/>
          <w:b/>
          <w:sz w:val="24"/>
          <w:szCs w:val="24"/>
        </w:rPr>
        <w:t>2. Atdalītajam nekustamajam īpašumam, kas sastāv no 2 zemes vienībām ar kad</w:t>
      </w:r>
      <w:r w:rsidR="006C3BB9">
        <w:rPr>
          <w:rFonts w:asciiTheme="majorHAnsi" w:hAnsiTheme="majorHAnsi" w:cs="Times New Roman"/>
          <w:b/>
          <w:sz w:val="24"/>
          <w:szCs w:val="24"/>
        </w:rPr>
        <w:t>astra apzīmējumiem 3260…</w:t>
      </w:r>
      <w:r w:rsidRPr="00A60750">
        <w:rPr>
          <w:rFonts w:asciiTheme="majorHAnsi" w:hAnsiTheme="majorHAnsi" w:cs="Times New Roman"/>
          <w:b/>
          <w:sz w:val="24"/>
          <w:szCs w:val="24"/>
        </w:rPr>
        <w:t xml:space="preserve"> </w:t>
      </w:r>
      <w:r w:rsidR="006C3BB9">
        <w:rPr>
          <w:rFonts w:asciiTheme="majorHAnsi" w:hAnsiTheme="majorHAnsi" w:cs="Times New Roman"/>
          <w:b/>
          <w:sz w:val="24"/>
          <w:szCs w:val="24"/>
        </w:rPr>
        <w:t xml:space="preserve"> 1,5 ha platībā un 3260 …</w:t>
      </w:r>
      <w:r w:rsidRPr="00A60750">
        <w:rPr>
          <w:rFonts w:asciiTheme="majorHAnsi" w:hAnsiTheme="majorHAnsi" w:cs="Times New Roman"/>
          <w:b/>
          <w:sz w:val="24"/>
          <w:szCs w:val="24"/>
        </w:rPr>
        <w:t xml:space="preserve">  13,7  ha platībā, p</w:t>
      </w:r>
      <w:r w:rsidR="006C3BB9">
        <w:rPr>
          <w:rFonts w:asciiTheme="majorHAnsi" w:hAnsiTheme="majorHAnsi" w:cs="Times New Roman"/>
          <w:b/>
          <w:sz w:val="24"/>
          <w:szCs w:val="24"/>
        </w:rPr>
        <w:t>iešķirt nosaukumu „nosaukums</w:t>
      </w:r>
      <w:r w:rsidRPr="00A60750">
        <w:rPr>
          <w:rFonts w:asciiTheme="majorHAnsi" w:hAnsiTheme="majorHAnsi" w:cs="Times New Roman"/>
          <w:b/>
          <w:sz w:val="24"/>
          <w:szCs w:val="24"/>
        </w:rPr>
        <w:t>” un noteikt zemes lietošanas mērķi –– zeme, uz kuras galvenā saimnieciskā darbība ir lauksaimniecība (kods 0101).</w:t>
      </w:r>
    </w:p>
    <w:p w:rsidR="00A60750" w:rsidRPr="00A60750" w:rsidRDefault="00A60750" w:rsidP="00A60750">
      <w:pPr>
        <w:spacing w:after="0" w:line="240" w:lineRule="auto"/>
        <w:ind w:right="-908" w:firstLine="540"/>
        <w:jc w:val="both"/>
        <w:rPr>
          <w:rFonts w:asciiTheme="majorHAnsi" w:hAnsiTheme="majorHAnsi" w:cs="Times New Roman"/>
          <w:b/>
          <w:sz w:val="24"/>
          <w:szCs w:val="24"/>
        </w:rPr>
      </w:pPr>
      <w:r w:rsidRPr="00A60750">
        <w:rPr>
          <w:rFonts w:asciiTheme="majorHAnsi" w:hAnsiTheme="majorHAnsi" w:cs="Times New Roman"/>
          <w:b/>
          <w:sz w:val="24"/>
          <w:szCs w:val="24"/>
        </w:rPr>
        <w:t xml:space="preserve">3. Atdalītajam nekustamajam īpašumam, kas sastāv no 2 zemes vienībām ar </w:t>
      </w:r>
      <w:r w:rsidR="006C3BB9">
        <w:rPr>
          <w:rFonts w:asciiTheme="majorHAnsi" w:hAnsiTheme="majorHAnsi" w:cs="Times New Roman"/>
          <w:b/>
          <w:sz w:val="24"/>
          <w:szCs w:val="24"/>
        </w:rPr>
        <w:t>kadastra apzīmējumiem 3260 …</w:t>
      </w:r>
      <w:r w:rsidRPr="00A60750">
        <w:rPr>
          <w:rFonts w:asciiTheme="majorHAnsi" w:hAnsiTheme="majorHAnsi" w:cs="Times New Roman"/>
          <w:b/>
          <w:sz w:val="24"/>
          <w:szCs w:val="24"/>
        </w:rPr>
        <w:t xml:space="preserve">  0,</w:t>
      </w:r>
      <w:r w:rsidR="006C3BB9">
        <w:rPr>
          <w:rFonts w:asciiTheme="majorHAnsi" w:hAnsiTheme="majorHAnsi" w:cs="Times New Roman"/>
          <w:b/>
          <w:sz w:val="24"/>
          <w:szCs w:val="24"/>
        </w:rPr>
        <w:t>0748 ha platībā un 3260 …</w:t>
      </w:r>
      <w:r w:rsidRPr="00A60750">
        <w:rPr>
          <w:rFonts w:asciiTheme="majorHAnsi" w:hAnsiTheme="majorHAnsi" w:cs="Times New Roman"/>
          <w:b/>
          <w:sz w:val="24"/>
          <w:szCs w:val="24"/>
        </w:rPr>
        <w:t xml:space="preserve">  0,3303  ha platībā, piešķ</w:t>
      </w:r>
      <w:r w:rsidR="006C3BB9">
        <w:rPr>
          <w:rFonts w:asciiTheme="majorHAnsi" w:hAnsiTheme="majorHAnsi" w:cs="Times New Roman"/>
          <w:b/>
          <w:sz w:val="24"/>
          <w:szCs w:val="24"/>
        </w:rPr>
        <w:t>irt nosaukumu „nosaukums</w:t>
      </w:r>
      <w:r w:rsidRPr="00A60750">
        <w:rPr>
          <w:rFonts w:asciiTheme="majorHAnsi" w:hAnsiTheme="majorHAnsi" w:cs="Times New Roman"/>
          <w:b/>
          <w:sz w:val="24"/>
          <w:szCs w:val="24"/>
        </w:rPr>
        <w:t>” un noteikt zemes lietošanas mērķi –– zeme, uz kuras galvenā saimnieciskā darbība ir lauksaimniecība (kods 0101).</w:t>
      </w:r>
    </w:p>
    <w:p w:rsidR="00A60750" w:rsidRPr="00A60750" w:rsidRDefault="00A60750" w:rsidP="00A60750">
      <w:pPr>
        <w:spacing w:after="0" w:line="240" w:lineRule="auto"/>
        <w:ind w:right="-908" w:firstLine="540"/>
        <w:jc w:val="both"/>
        <w:rPr>
          <w:rFonts w:asciiTheme="majorHAnsi" w:hAnsiTheme="majorHAnsi" w:cs="Times New Roman"/>
          <w:b/>
          <w:sz w:val="24"/>
          <w:szCs w:val="24"/>
        </w:rPr>
      </w:pPr>
      <w:r w:rsidRPr="00A60750">
        <w:rPr>
          <w:rFonts w:asciiTheme="majorHAnsi" w:hAnsiTheme="majorHAnsi" w:cs="Times New Roman"/>
          <w:b/>
          <w:sz w:val="24"/>
          <w:szCs w:val="24"/>
        </w:rPr>
        <w:t>4. Atdalītajam nekustamajam īpašumam, kas sastāv no  zemes vienības ar k</w:t>
      </w:r>
      <w:r w:rsidR="006C3BB9">
        <w:rPr>
          <w:rFonts w:asciiTheme="majorHAnsi" w:hAnsiTheme="majorHAnsi" w:cs="Times New Roman"/>
          <w:b/>
          <w:sz w:val="24"/>
          <w:szCs w:val="24"/>
        </w:rPr>
        <w:t>adastra apzīmējumu 3260…</w:t>
      </w:r>
      <w:r w:rsidRPr="00A60750">
        <w:rPr>
          <w:rFonts w:asciiTheme="majorHAnsi" w:hAnsiTheme="majorHAnsi" w:cs="Times New Roman"/>
          <w:b/>
          <w:sz w:val="24"/>
          <w:szCs w:val="24"/>
        </w:rPr>
        <w:t xml:space="preserve">  10,2 ha pla</w:t>
      </w:r>
      <w:r w:rsidR="006C3BB9">
        <w:rPr>
          <w:rFonts w:asciiTheme="majorHAnsi" w:hAnsiTheme="majorHAnsi" w:cs="Times New Roman"/>
          <w:b/>
          <w:sz w:val="24"/>
          <w:szCs w:val="24"/>
        </w:rPr>
        <w:t>tībā piešķirt nosaukumu „nosaukums</w:t>
      </w:r>
      <w:r w:rsidRPr="00A60750">
        <w:rPr>
          <w:rFonts w:asciiTheme="majorHAnsi" w:hAnsiTheme="majorHAnsi" w:cs="Times New Roman"/>
          <w:b/>
          <w:sz w:val="24"/>
          <w:szCs w:val="24"/>
        </w:rPr>
        <w:t>” un noteikt zemes lietošanas mērķi –– zeme, uz kuras galvenā saimnieciskā darbība ir lauksaimniecība (kods 0101).</w:t>
      </w:r>
    </w:p>
    <w:p w:rsidR="00A60750" w:rsidRPr="00A60750" w:rsidRDefault="00A60750" w:rsidP="00A60750">
      <w:pPr>
        <w:spacing w:after="0" w:line="240" w:lineRule="auto"/>
        <w:ind w:right="-908" w:firstLine="540"/>
        <w:jc w:val="both"/>
        <w:rPr>
          <w:rFonts w:asciiTheme="majorHAnsi" w:hAnsiTheme="majorHAnsi" w:cs="Times New Roman"/>
          <w:b/>
          <w:sz w:val="24"/>
          <w:szCs w:val="24"/>
        </w:rPr>
      </w:pPr>
      <w:r w:rsidRPr="00A60750">
        <w:rPr>
          <w:rFonts w:asciiTheme="majorHAnsi" w:hAnsiTheme="majorHAnsi" w:cs="Times New Roman"/>
          <w:b/>
          <w:sz w:val="24"/>
          <w:szCs w:val="24"/>
        </w:rPr>
        <w:t>5. Paliekošajam nekustamajam īpašumam, kas sastāv no  zemes vienības ar k</w:t>
      </w:r>
      <w:r w:rsidR="006C3BB9">
        <w:rPr>
          <w:rFonts w:asciiTheme="majorHAnsi" w:hAnsiTheme="majorHAnsi" w:cs="Times New Roman"/>
          <w:b/>
          <w:sz w:val="24"/>
          <w:szCs w:val="24"/>
        </w:rPr>
        <w:t>adastra apzīmējumu 3260 …</w:t>
      </w:r>
      <w:r w:rsidRPr="00A60750">
        <w:rPr>
          <w:rFonts w:asciiTheme="majorHAnsi" w:hAnsiTheme="majorHAnsi" w:cs="Times New Roman"/>
          <w:b/>
          <w:sz w:val="24"/>
          <w:szCs w:val="24"/>
        </w:rPr>
        <w:t xml:space="preserve">  2,4035  ha platībā p</w:t>
      </w:r>
      <w:r w:rsidR="006C3BB9">
        <w:rPr>
          <w:rFonts w:asciiTheme="majorHAnsi" w:hAnsiTheme="majorHAnsi" w:cs="Times New Roman"/>
          <w:b/>
          <w:sz w:val="24"/>
          <w:szCs w:val="24"/>
        </w:rPr>
        <w:t>iešķirt nosaukumu “ nosaukums</w:t>
      </w:r>
      <w:r w:rsidRPr="00A60750">
        <w:rPr>
          <w:rFonts w:asciiTheme="majorHAnsi" w:hAnsiTheme="majorHAnsi" w:cs="Times New Roman"/>
          <w:b/>
          <w:sz w:val="24"/>
          <w:szCs w:val="24"/>
        </w:rPr>
        <w:t>” un noteikt zemes lietošanas mērķi – zeme, uz kuras galvenā saimnieciskā darbība ir lauksaimniecība (kods 0101).</w:t>
      </w:r>
    </w:p>
    <w:p w:rsidR="00A60750" w:rsidRPr="00A60750" w:rsidRDefault="00A60750" w:rsidP="005C24F9">
      <w:pPr>
        <w:spacing w:after="0" w:line="240" w:lineRule="auto"/>
        <w:ind w:right="-908" w:firstLine="540"/>
        <w:jc w:val="both"/>
        <w:rPr>
          <w:rFonts w:asciiTheme="majorHAnsi" w:hAnsiTheme="majorHAnsi" w:cs="Times New Roman"/>
          <w:sz w:val="24"/>
          <w:szCs w:val="24"/>
        </w:rPr>
      </w:pPr>
      <w:r w:rsidRPr="00A60750">
        <w:rPr>
          <w:rFonts w:asciiTheme="majorHAnsi" w:hAnsiTheme="majorHAnsi" w:cs="Times New Roman"/>
          <w:b/>
          <w:sz w:val="24"/>
          <w:szCs w:val="24"/>
        </w:rPr>
        <w:t xml:space="preserve"> </w:t>
      </w:r>
      <w:r w:rsidRPr="00A60750">
        <w:rPr>
          <w:rFonts w:asciiTheme="majorHAnsi" w:eastAsia="Times New Roman" w:hAnsiTheme="majorHAnsi" w:cs="Times New Roman"/>
          <w:sz w:val="24"/>
          <w:szCs w:val="24"/>
        </w:rPr>
        <w:tab/>
      </w:r>
      <w:r w:rsidR="002D6537">
        <w:rPr>
          <w:rFonts w:asciiTheme="majorHAnsi" w:eastAsia="Times New Roman" w:hAnsiTheme="majorHAnsi" w:cs="Times New Roman"/>
          <w:sz w:val="24"/>
          <w:szCs w:val="24"/>
        </w:rPr>
        <w:t>Sēdes lēmums pievienots pielikumā uz vienas lapas.</w:t>
      </w:r>
    </w:p>
    <w:p w:rsidR="00A60750" w:rsidRDefault="00A60750" w:rsidP="00A60750">
      <w:pPr>
        <w:spacing w:after="0" w:line="240" w:lineRule="auto"/>
        <w:ind w:right="-908"/>
        <w:jc w:val="both"/>
        <w:rPr>
          <w:rFonts w:asciiTheme="majorHAnsi" w:hAnsiTheme="majorHAnsi" w:cs="Times New Roman"/>
          <w:sz w:val="24"/>
          <w:szCs w:val="24"/>
        </w:rPr>
      </w:pPr>
    </w:p>
    <w:p w:rsidR="00347631" w:rsidRDefault="00347631" w:rsidP="00A60750">
      <w:pPr>
        <w:spacing w:after="0" w:line="240" w:lineRule="auto"/>
        <w:ind w:right="-908"/>
        <w:jc w:val="both"/>
        <w:rPr>
          <w:rFonts w:asciiTheme="majorHAnsi" w:hAnsiTheme="majorHAnsi" w:cs="Times New Roman"/>
          <w:sz w:val="24"/>
          <w:szCs w:val="24"/>
        </w:rPr>
      </w:pPr>
    </w:p>
    <w:p w:rsidR="00347631" w:rsidRDefault="00347631" w:rsidP="00A60750">
      <w:pPr>
        <w:spacing w:after="0" w:line="240" w:lineRule="auto"/>
        <w:ind w:right="-908"/>
        <w:jc w:val="both"/>
        <w:rPr>
          <w:rFonts w:asciiTheme="majorHAnsi" w:hAnsiTheme="majorHAnsi" w:cs="Times New Roman"/>
          <w:sz w:val="24"/>
          <w:szCs w:val="24"/>
        </w:rPr>
      </w:pPr>
    </w:p>
    <w:p w:rsidR="00A450DD" w:rsidRDefault="00627FF6" w:rsidP="00627FF6">
      <w:pPr>
        <w:spacing w:after="0" w:line="240" w:lineRule="auto"/>
        <w:ind w:right="-766"/>
        <w:jc w:val="center"/>
        <w:rPr>
          <w:rFonts w:asciiTheme="majorHAnsi" w:hAnsiTheme="majorHAnsi"/>
          <w:b/>
          <w:sz w:val="24"/>
          <w:szCs w:val="24"/>
        </w:rPr>
      </w:pPr>
      <w:r>
        <w:rPr>
          <w:rFonts w:asciiTheme="majorHAnsi" w:hAnsiTheme="majorHAnsi"/>
          <w:b/>
          <w:sz w:val="24"/>
          <w:szCs w:val="24"/>
        </w:rPr>
        <w:t>8.2.</w:t>
      </w:r>
    </w:p>
    <w:p w:rsidR="00A450DD" w:rsidRDefault="00A450DD" w:rsidP="00627FF6">
      <w:pPr>
        <w:pBdr>
          <w:bottom w:val="single" w:sz="12" w:space="1" w:color="auto"/>
        </w:pBdr>
        <w:spacing w:after="0" w:line="240" w:lineRule="auto"/>
        <w:ind w:right="-766"/>
        <w:jc w:val="center"/>
        <w:rPr>
          <w:rFonts w:asciiTheme="majorHAnsi" w:hAnsiTheme="majorHAnsi"/>
          <w:b/>
          <w:sz w:val="24"/>
          <w:szCs w:val="24"/>
        </w:rPr>
      </w:pPr>
      <w:r>
        <w:rPr>
          <w:rFonts w:asciiTheme="majorHAnsi" w:hAnsiTheme="majorHAnsi"/>
          <w:b/>
          <w:sz w:val="24"/>
          <w:szCs w:val="24"/>
        </w:rPr>
        <w:t>Par nekustamo īpašumu atsavināšanu</w:t>
      </w:r>
    </w:p>
    <w:p w:rsidR="00A450DD" w:rsidRDefault="00A450DD" w:rsidP="00627FF6">
      <w:pPr>
        <w:spacing w:after="0" w:line="240" w:lineRule="auto"/>
        <w:ind w:right="-766"/>
        <w:jc w:val="center"/>
        <w:rPr>
          <w:rFonts w:asciiTheme="majorHAnsi" w:hAnsiTheme="majorHAnsi"/>
          <w:b/>
          <w:sz w:val="24"/>
          <w:szCs w:val="24"/>
        </w:rPr>
      </w:pPr>
    </w:p>
    <w:p w:rsidR="00767486" w:rsidRDefault="00767486" w:rsidP="00767486">
      <w:pPr>
        <w:spacing w:after="0" w:line="240" w:lineRule="auto"/>
        <w:ind w:right="-907"/>
        <w:jc w:val="both"/>
        <w:rPr>
          <w:rFonts w:asciiTheme="majorHAnsi" w:hAnsiTheme="majorHAnsi"/>
          <w:sz w:val="24"/>
          <w:szCs w:val="24"/>
        </w:rPr>
      </w:pPr>
      <w:r>
        <w:rPr>
          <w:rFonts w:asciiTheme="majorHAnsi" w:hAnsiTheme="majorHAnsi"/>
          <w:sz w:val="24"/>
          <w:szCs w:val="24"/>
        </w:rPr>
        <w:t>ZIŅO: Ligita Kronentāle</w:t>
      </w:r>
    </w:p>
    <w:p w:rsidR="001A4FF1" w:rsidRDefault="001A4FF1" w:rsidP="00627FF6">
      <w:pPr>
        <w:spacing w:after="0" w:line="240" w:lineRule="auto"/>
        <w:ind w:right="-766"/>
        <w:jc w:val="center"/>
        <w:rPr>
          <w:rFonts w:asciiTheme="majorHAnsi" w:hAnsiTheme="majorHAnsi"/>
          <w:b/>
          <w:sz w:val="24"/>
          <w:szCs w:val="24"/>
        </w:rPr>
      </w:pPr>
    </w:p>
    <w:p w:rsidR="00A450DD" w:rsidRDefault="00A450DD" w:rsidP="00627FF6">
      <w:pPr>
        <w:spacing w:after="0" w:line="240" w:lineRule="auto"/>
        <w:ind w:right="-766"/>
        <w:jc w:val="center"/>
        <w:rPr>
          <w:rFonts w:asciiTheme="majorHAnsi" w:hAnsiTheme="majorHAnsi"/>
          <w:sz w:val="24"/>
          <w:szCs w:val="24"/>
        </w:rPr>
      </w:pPr>
      <w:r w:rsidRPr="00767486">
        <w:rPr>
          <w:rFonts w:asciiTheme="majorHAnsi" w:hAnsiTheme="majorHAnsi"/>
          <w:sz w:val="24"/>
          <w:szCs w:val="24"/>
        </w:rPr>
        <w:t>8.2.1.</w:t>
      </w:r>
    </w:p>
    <w:p w:rsidR="00BE00CB" w:rsidRDefault="00BE00CB" w:rsidP="00627FF6">
      <w:pPr>
        <w:spacing w:after="0" w:line="240" w:lineRule="auto"/>
        <w:ind w:right="-766"/>
        <w:jc w:val="center"/>
        <w:rPr>
          <w:rFonts w:asciiTheme="majorHAnsi" w:hAnsiTheme="majorHAnsi"/>
          <w:sz w:val="24"/>
          <w:szCs w:val="24"/>
        </w:rPr>
      </w:pPr>
      <w:r w:rsidRPr="00BE00CB">
        <w:rPr>
          <w:rFonts w:asciiTheme="majorHAnsi" w:hAnsiTheme="majorHAnsi"/>
          <w:b/>
          <w:sz w:val="24"/>
          <w:szCs w:val="24"/>
        </w:rPr>
        <w:t>Par Ko</w:t>
      </w:r>
      <w:r w:rsidR="006C3BB9">
        <w:rPr>
          <w:rFonts w:asciiTheme="majorHAnsi" w:hAnsiTheme="majorHAnsi"/>
          <w:b/>
          <w:sz w:val="24"/>
          <w:szCs w:val="24"/>
        </w:rPr>
        <w:t>kneses pagasta  „nosaukums</w:t>
      </w:r>
      <w:r w:rsidRPr="00BE00CB">
        <w:rPr>
          <w:rFonts w:asciiTheme="majorHAnsi" w:hAnsiTheme="majorHAnsi"/>
          <w:b/>
          <w:sz w:val="24"/>
          <w:szCs w:val="24"/>
        </w:rPr>
        <w:t>” dzīvokļa Nr.22 īpašuma atsavināšanu</w:t>
      </w:r>
      <w:r>
        <w:rPr>
          <w:rFonts w:asciiTheme="majorHAnsi" w:hAnsiTheme="majorHAnsi"/>
          <w:sz w:val="24"/>
          <w:szCs w:val="24"/>
        </w:rPr>
        <w:t xml:space="preserve"> </w:t>
      </w:r>
    </w:p>
    <w:p w:rsidR="00BE00CB" w:rsidRPr="00BE00CB" w:rsidRDefault="00BE00CB" w:rsidP="00627FF6">
      <w:pPr>
        <w:spacing w:after="0" w:line="240" w:lineRule="auto"/>
        <w:ind w:right="-766"/>
        <w:jc w:val="center"/>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w:t>
      </w:r>
    </w:p>
    <w:p w:rsidR="0048079C" w:rsidRDefault="0048079C" w:rsidP="00627FF6">
      <w:pPr>
        <w:spacing w:after="0" w:line="240" w:lineRule="auto"/>
        <w:ind w:right="-766"/>
        <w:jc w:val="center"/>
        <w:rPr>
          <w:rFonts w:asciiTheme="majorHAnsi" w:hAnsiTheme="majorHAnsi"/>
          <w:b/>
          <w:sz w:val="24"/>
          <w:szCs w:val="24"/>
        </w:rPr>
      </w:pPr>
    </w:p>
    <w:p w:rsidR="00767486" w:rsidRPr="00D8760A" w:rsidRDefault="006605C3" w:rsidP="00BE00CB">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767486" w:rsidRPr="00D8760A">
        <w:rPr>
          <w:rFonts w:asciiTheme="majorHAnsi" w:hAnsiTheme="majorHAnsi"/>
          <w:sz w:val="24"/>
          <w:szCs w:val="24"/>
        </w:rPr>
        <w:t>tklāti balsojot, PAR-13 (Mudīte Auliņa, Valdis Biķernieks, Lidija Degtjareva, Pēteris Keišs, Jānis Krūmiņš, Henriks Ločmelis,  Jānis Liepiņ</w:t>
      </w:r>
      <w:r w:rsidR="00767486">
        <w:rPr>
          <w:rFonts w:asciiTheme="majorHAnsi" w:hAnsiTheme="majorHAnsi"/>
          <w:sz w:val="24"/>
          <w:szCs w:val="24"/>
        </w:rPr>
        <w:t>š, Ivars Māliņš,</w:t>
      </w:r>
      <w:r w:rsidR="00767486" w:rsidRPr="00D8760A">
        <w:rPr>
          <w:rFonts w:asciiTheme="majorHAnsi" w:hAnsiTheme="majorHAnsi"/>
          <w:sz w:val="24"/>
          <w:szCs w:val="24"/>
        </w:rPr>
        <w:t xml:space="preserve"> Jānis Miezītis, Artūrs Plūme, Gita  Rūtiņa,</w:t>
      </w:r>
      <w:r w:rsidR="00767486">
        <w:rPr>
          <w:rFonts w:asciiTheme="majorHAnsi" w:hAnsiTheme="majorHAnsi"/>
          <w:sz w:val="24"/>
          <w:szCs w:val="24"/>
        </w:rPr>
        <w:t xml:space="preserve"> Māris Reinbergs,</w:t>
      </w:r>
      <w:r w:rsidR="00767486" w:rsidRPr="00D8760A">
        <w:rPr>
          <w:rFonts w:asciiTheme="majorHAnsi" w:hAnsiTheme="majorHAnsi"/>
          <w:sz w:val="24"/>
          <w:szCs w:val="24"/>
        </w:rPr>
        <w:t xml:space="preserve"> Dainis Vingris), PRET-nav, ATTURAS-nav,  Kokneses novada dome NOLEMJ :</w:t>
      </w:r>
    </w:p>
    <w:p w:rsidR="00BE00CB" w:rsidRDefault="00BE00CB" w:rsidP="00BE00CB">
      <w:pPr>
        <w:spacing w:after="0" w:line="240" w:lineRule="auto"/>
        <w:ind w:left="180" w:right="-765" w:firstLine="540"/>
        <w:jc w:val="both"/>
        <w:rPr>
          <w:rFonts w:asciiTheme="majorHAnsi" w:hAnsiTheme="majorHAnsi"/>
          <w:b/>
          <w:sz w:val="24"/>
          <w:szCs w:val="24"/>
        </w:rPr>
      </w:pPr>
    </w:p>
    <w:p w:rsidR="00A450DD" w:rsidRPr="00A450DD" w:rsidRDefault="00A450DD" w:rsidP="00BE00CB">
      <w:pPr>
        <w:spacing w:after="0" w:line="240" w:lineRule="auto"/>
        <w:ind w:left="180" w:right="-765" w:firstLine="540"/>
        <w:jc w:val="both"/>
        <w:rPr>
          <w:rFonts w:asciiTheme="majorHAnsi" w:hAnsiTheme="majorHAnsi"/>
          <w:sz w:val="24"/>
          <w:szCs w:val="24"/>
        </w:rPr>
      </w:pPr>
      <w:r w:rsidRPr="00A450DD">
        <w:rPr>
          <w:rFonts w:asciiTheme="majorHAnsi" w:hAnsiTheme="majorHAnsi"/>
          <w:b/>
          <w:sz w:val="24"/>
          <w:szCs w:val="24"/>
        </w:rPr>
        <w:t>1</w:t>
      </w:r>
      <w:r w:rsidRPr="00A450DD">
        <w:rPr>
          <w:rFonts w:asciiTheme="majorHAnsi" w:hAnsiTheme="majorHAnsi"/>
          <w:sz w:val="24"/>
          <w:szCs w:val="24"/>
        </w:rPr>
        <w:t>. Noteikt, nekustamā īpašum</w:t>
      </w:r>
      <w:r w:rsidR="006C3BB9">
        <w:rPr>
          <w:rFonts w:asciiTheme="majorHAnsi" w:hAnsiTheme="majorHAnsi"/>
          <w:sz w:val="24"/>
          <w:szCs w:val="24"/>
        </w:rPr>
        <w:t xml:space="preserve">a ar kadastra Nr. 3260 ….   „nosaukums “dzīvokļa Nr.22, </w:t>
      </w:r>
      <w:r w:rsidRPr="00A450DD">
        <w:rPr>
          <w:rFonts w:asciiTheme="majorHAnsi" w:hAnsiTheme="majorHAnsi"/>
          <w:sz w:val="24"/>
          <w:szCs w:val="24"/>
        </w:rPr>
        <w:t xml:space="preserve"> Kokneses pagastā, Kokneses novadā, nosacīto pārdošanas cenu EUR 2930,(divi tūkstoši deviņi simti trīsdesmit </w:t>
      </w:r>
      <w:r w:rsidRPr="00A450DD">
        <w:rPr>
          <w:rFonts w:asciiTheme="majorHAnsi" w:hAnsiTheme="majorHAnsi"/>
          <w:i/>
          <w:sz w:val="24"/>
          <w:szCs w:val="24"/>
        </w:rPr>
        <w:t>euro</w:t>
      </w:r>
      <w:r w:rsidRPr="00A450DD">
        <w:rPr>
          <w:rFonts w:asciiTheme="majorHAnsi" w:hAnsiTheme="majorHAnsi"/>
          <w:sz w:val="24"/>
          <w:szCs w:val="24"/>
        </w:rPr>
        <w:t>).</w:t>
      </w:r>
    </w:p>
    <w:p w:rsidR="00A450DD" w:rsidRPr="00A450DD" w:rsidRDefault="00A450DD" w:rsidP="00BE00CB">
      <w:pPr>
        <w:spacing w:after="0" w:line="240" w:lineRule="auto"/>
        <w:ind w:left="180" w:right="-765" w:firstLine="540"/>
        <w:jc w:val="both"/>
        <w:rPr>
          <w:rFonts w:asciiTheme="majorHAnsi" w:hAnsiTheme="majorHAnsi"/>
          <w:sz w:val="24"/>
          <w:szCs w:val="24"/>
        </w:rPr>
      </w:pPr>
      <w:r w:rsidRPr="00A450DD">
        <w:rPr>
          <w:rFonts w:asciiTheme="majorHAnsi" w:hAnsiTheme="majorHAnsi"/>
          <w:b/>
          <w:sz w:val="24"/>
          <w:szCs w:val="24"/>
        </w:rPr>
        <w:lastRenderedPageBreak/>
        <w:t>2.</w:t>
      </w:r>
      <w:r w:rsidRPr="00A450DD">
        <w:rPr>
          <w:rFonts w:asciiTheme="majorHAnsi" w:hAnsiTheme="majorHAnsi"/>
          <w:sz w:val="24"/>
          <w:szCs w:val="24"/>
        </w:rPr>
        <w:t xml:space="preserve"> Pārdot Kokneses novada, Kokneses pagasta nek</w:t>
      </w:r>
      <w:r w:rsidR="006C3BB9">
        <w:rPr>
          <w:rFonts w:asciiTheme="majorHAnsi" w:hAnsiTheme="majorHAnsi"/>
          <w:sz w:val="24"/>
          <w:szCs w:val="24"/>
        </w:rPr>
        <w:t xml:space="preserve">ustamo īpašumu Nr. 3260 …. „nosaukums“ dzīvokli Nr.22, </w:t>
      </w:r>
      <w:r w:rsidRPr="00A450DD">
        <w:rPr>
          <w:rFonts w:asciiTheme="majorHAnsi" w:hAnsiTheme="majorHAnsi"/>
          <w:sz w:val="24"/>
          <w:szCs w:val="24"/>
        </w:rPr>
        <w:t xml:space="preserve">  Kokneses p</w:t>
      </w:r>
      <w:r w:rsidR="006C3BB9">
        <w:rPr>
          <w:rFonts w:asciiTheme="majorHAnsi" w:hAnsiTheme="majorHAnsi"/>
          <w:sz w:val="24"/>
          <w:szCs w:val="24"/>
        </w:rPr>
        <w:t>agastā, Kokneses novadā J R personas kods ….</w:t>
      </w:r>
      <w:r w:rsidRPr="00A450DD">
        <w:rPr>
          <w:rFonts w:asciiTheme="majorHAnsi" w:hAnsiTheme="majorHAnsi"/>
          <w:sz w:val="24"/>
          <w:szCs w:val="24"/>
        </w:rPr>
        <w:t xml:space="preserve"> par cenu 2930,(divi tūkstoši deviņi simti trīsdesmit </w:t>
      </w:r>
      <w:r w:rsidRPr="00A450DD">
        <w:rPr>
          <w:rFonts w:asciiTheme="majorHAnsi" w:hAnsiTheme="majorHAnsi"/>
          <w:i/>
          <w:sz w:val="24"/>
          <w:szCs w:val="24"/>
        </w:rPr>
        <w:t>euro</w:t>
      </w:r>
      <w:r w:rsidRPr="00A450DD">
        <w:rPr>
          <w:rFonts w:asciiTheme="majorHAnsi" w:hAnsiTheme="majorHAnsi"/>
          <w:sz w:val="24"/>
          <w:szCs w:val="24"/>
        </w:rPr>
        <w:t xml:space="preserve">) ar samaksu pie pirkuma  līguma noslēgšanas. </w:t>
      </w:r>
    </w:p>
    <w:p w:rsidR="00A450DD" w:rsidRPr="00A450DD" w:rsidRDefault="00A450DD" w:rsidP="00BE00CB">
      <w:pPr>
        <w:spacing w:after="0" w:line="240" w:lineRule="auto"/>
        <w:ind w:left="180" w:right="-765" w:firstLine="540"/>
        <w:jc w:val="both"/>
        <w:rPr>
          <w:rFonts w:asciiTheme="majorHAnsi" w:hAnsiTheme="majorHAnsi"/>
          <w:sz w:val="24"/>
          <w:szCs w:val="24"/>
        </w:rPr>
      </w:pPr>
      <w:r w:rsidRPr="00A450DD">
        <w:rPr>
          <w:rFonts w:asciiTheme="majorHAnsi" w:hAnsiTheme="majorHAnsi"/>
          <w:b/>
          <w:sz w:val="24"/>
          <w:szCs w:val="24"/>
        </w:rPr>
        <w:t>3.</w:t>
      </w:r>
      <w:r w:rsidR="006C3BB9">
        <w:rPr>
          <w:rFonts w:asciiTheme="majorHAnsi" w:hAnsiTheme="majorHAnsi"/>
          <w:sz w:val="24"/>
          <w:szCs w:val="24"/>
        </w:rPr>
        <w:t xml:space="preserve"> Slēgt pirkuma līgumu ar J R personas kods …</w:t>
      </w:r>
      <w:r w:rsidRPr="00A450DD">
        <w:rPr>
          <w:rFonts w:asciiTheme="majorHAnsi" w:hAnsiTheme="majorHAnsi"/>
          <w:sz w:val="24"/>
          <w:szCs w:val="24"/>
        </w:rPr>
        <w:t xml:space="preserve"> līdz 2015.gada 30.oktobrim. </w:t>
      </w:r>
    </w:p>
    <w:p w:rsidR="00A450DD" w:rsidRDefault="006605C3" w:rsidP="00BE00CB">
      <w:pPr>
        <w:spacing w:after="0" w:line="240" w:lineRule="auto"/>
        <w:ind w:left="180" w:right="-765"/>
        <w:jc w:val="both"/>
        <w:rPr>
          <w:rFonts w:asciiTheme="majorHAnsi" w:hAnsiTheme="majorHAnsi"/>
          <w:sz w:val="24"/>
          <w:szCs w:val="24"/>
        </w:rPr>
      </w:pPr>
      <w:r>
        <w:rPr>
          <w:rFonts w:asciiTheme="majorHAnsi" w:hAnsiTheme="majorHAnsi"/>
          <w:sz w:val="24"/>
          <w:szCs w:val="24"/>
        </w:rPr>
        <w:tab/>
        <w:t>Sēdes lēmums pievienots pielikumā uz vienas lapas.</w:t>
      </w:r>
    </w:p>
    <w:p w:rsidR="00A450DD" w:rsidRPr="00A450DD" w:rsidRDefault="00A450DD" w:rsidP="00A450DD">
      <w:pPr>
        <w:spacing w:after="120" w:line="240" w:lineRule="auto"/>
        <w:ind w:left="180" w:right="-765"/>
        <w:jc w:val="both"/>
        <w:rPr>
          <w:rFonts w:asciiTheme="majorHAnsi" w:hAnsiTheme="majorHAnsi"/>
          <w:sz w:val="24"/>
          <w:szCs w:val="24"/>
        </w:rPr>
      </w:pPr>
    </w:p>
    <w:p w:rsidR="00A450DD" w:rsidRPr="00A450DD" w:rsidRDefault="00A450DD" w:rsidP="00A450DD">
      <w:pPr>
        <w:spacing w:after="0" w:line="240" w:lineRule="auto"/>
        <w:ind w:right="-907"/>
        <w:jc w:val="center"/>
        <w:rPr>
          <w:rFonts w:asciiTheme="majorHAnsi" w:hAnsiTheme="majorHAnsi"/>
          <w:sz w:val="24"/>
          <w:szCs w:val="24"/>
        </w:rPr>
      </w:pPr>
      <w:r>
        <w:rPr>
          <w:rFonts w:asciiTheme="majorHAnsi" w:hAnsiTheme="majorHAnsi"/>
          <w:sz w:val="24"/>
          <w:szCs w:val="24"/>
        </w:rPr>
        <w:t>8.2.2.</w:t>
      </w:r>
    </w:p>
    <w:p w:rsidR="00A450DD" w:rsidRPr="00A450DD" w:rsidRDefault="00141296" w:rsidP="00A450DD">
      <w:pPr>
        <w:spacing w:after="0" w:line="240" w:lineRule="auto"/>
        <w:ind w:right="-874"/>
        <w:jc w:val="center"/>
        <w:rPr>
          <w:rFonts w:asciiTheme="majorHAnsi" w:hAnsiTheme="majorHAnsi"/>
          <w:b/>
          <w:sz w:val="24"/>
          <w:szCs w:val="24"/>
        </w:rPr>
      </w:pPr>
      <w:r>
        <w:rPr>
          <w:rFonts w:asciiTheme="majorHAnsi" w:hAnsiTheme="majorHAnsi"/>
          <w:b/>
          <w:sz w:val="24"/>
          <w:szCs w:val="24"/>
        </w:rPr>
        <w:t>Par nekustamā īpašuma „nosaukums</w:t>
      </w:r>
      <w:r w:rsidR="00A450DD" w:rsidRPr="00A450DD">
        <w:rPr>
          <w:rFonts w:asciiTheme="majorHAnsi" w:hAnsiTheme="majorHAnsi"/>
          <w:b/>
          <w:sz w:val="24"/>
          <w:szCs w:val="24"/>
        </w:rPr>
        <w:t>”, Kokneses pagasta, Kokneses novadā  atsavināšanu</w:t>
      </w:r>
    </w:p>
    <w:p w:rsidR="00A450DD" w:rsidRPr="00A450DD" w:rsidRDefault="00A450DD" w:rsidP="00A450DD">
      <w:pPr>
        <w:spacing w:after="0" w:line="240" w:lineRule="auto"/>
        <w:ind w:right="-874"/>
        <w:jc w:val="center"/>
        <w:rPr>
          <w:rFonts w:asciiTheme="majorHAnsi" w:hAnsiTheme="majorHAnsi"/>
          <w:b/>
          <w:sz w:val="24"/>
          <w:szCs w:val="24"/>
        </w:rPr>
      </w:pPr>
      <w:r w:rsidRPr="00A450DD">
        <w:rPr>
          <w:rFonts w:asciiTheme="majorHAnsi" w:hAnsiTheme="majorHAnsi"/>
          <w:b/>
          <w:sz w:val="24"/>
          <w:szCs w:val="24"/>
        </w:rPr>
        <w:t>__________________________________________________________________________</w:t>
      </w:r>
      <w:r>
        <w:rPr>
          <w:rFonts w:asciiTheme="majorHAnsi" w:hAnsiTheme="majorHAnsi"/>
          <w:b/>
          <w:sz w:val="24"/>
          <w:szCs w:val="24"/>
        </w:rPr>
        <w:t>__________________________</w:t>
      </w:r>
      <w:r w:rsidRPr="00A450DD">
        <w:rPr>
          <w:rFonts w:asciiTheme="majorHAnsi" w:hAnsiTheme="majorHAnsi"/>
          <w:b/>
          <w:sz w:val="24"/>
          <w:szCs w:val="24"/>
        </w:rPr>
        <w:t xml:space="preserve"> </w:t>
      </w:r>
    </w:p>
    <w:p w:rsidR="00A450DD" w:rsidRDefault="00A450DD" w:rsidP="00A450DD">
      <w:pPr>
        <w:spacing w:after="0" w:line="240" w:lineRule="auto"/>
        <w:ind w:right="-874" w:firstLine="720"/>
        <w:jc w:val="both"/>
        <w:rPr>
          <w:rFonts w:asciiTheme="majorHAnsi" w:hAnsiTheme="majorHAnsi"/>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347631">
        <w:rPr>
          <w:rFonts w:asciiTheme="majorHAnsi" w:hAnsiTheme="majorHAnsi"/>
          <w:sz w:val="24"/>
          <w:szCs w:val="24"/>
        </w:rPr>
        <w:t xml:space="preserve"> Ligita Kronentāle</w:t>
      </w:r>
    </w:p>
    <w:p w:rsidR="006B0CCC" w:rsidRPr="00A450DD" w:rsidRDefault="006B0CCC" w:rsidP="00A450DD">
      <w:pPr>
        <w:spacing w:after="0" w:line="240" w:lineRule="auto"/>
        <w:ind w:right="-874" w:firstLine="720"/>
        <w:jc w:val="both"/>
        <w:rPr>
          <w:rFonts w:asciiTheme="majorHAnsi" w:hAnsiTheme="majorHAnsi"/>
          <w:sz w:val="24"/>
          <w:szCs w:val="24"/>
        </w:rPr>
      </w:pPr>
    </w:p>
    <w:p w:rsidR="00BB4DA3" w:rsidRPr="00D8760A" w:rsidRDefault="00077001" w:rsidP="00BB4DA3">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BB4DA3" w:rsidRPr="00D8760A">
        <w:rPr>
          <w:rFonts w:asciiTheme="majorHAnsi" w:hAnsiTheme="majorHAnsi"/>
          <w:sz w:val="24"/>
          <w:szCs w:val="24"/>
        </w:rPr>
        <w:t>tklāti balsojot, PAR-13 (Mudīte Auliņa, Valdis Biķernieks, Lidija Degtjareva, Pēteris Keišs, Jānis Krūmiņš, Henriks Ločmelis,  Jānis Liepiņ</w:t>
      </w:r>
      <w:r w:rsidR="00BB4DA3">
        <w:rPr>
          <w:rFonts w:asciiTheme="majorHAnsi" w:hAnsiTheme="majorHAnsi"/>
          <w:sz w:val="24"/>
          <w:szCs w:val="24"/>
        </w:rPr>
        <w:t>š, Ivars Māliņš,</w:t>
      </w:r>
      <w:r w:rsidR="00BB4DA3" w:rsidRPr="00D8760A">
        <w:rPr>
          <w:rFonts w:asciiTheme="majorHAnsi" w:hAnsiTheme="majorHAnsi"/>
          <w:sz w:val="24"/>
          <w:szCs w:val="24"/>
        </w:rPr>
        <w:t xml:space="preserve"> Jānis Miezītis, Artūrs Plūme, Gita  Rūtiņa,</w:t>
      </w:r>
      <w:r w:rsidR="00BB4DA3">
        <w:rPr>
          <w:rFonts w:asciiTheme="majorHAnsi" w:hAnsiTheme="majorHAnsi"/>
          <w:sz w:val="24"/>
          <w:szCs w:val="24"/>
        </w:rPr>
        <w:t xml:space="preserve"> Māris Reinbergs,</w:t>
      </w:r>
      <w:r w:rsidR="00BB4DA3" w:rsidRPr="00D8760A">
        <w:rPr>
          <w:rFonts w:asciiTheme="majorHAnsi" w:hAnsiTheme="majorHAnsi"/>
          <w:sz w:val="24"/>
          <w:szCs w:val="24"/>
        </w:rPr>
        <w:t xml:space="preserve"> Dainis Vingris), PRET-nav, ATTURAS-nav,  Kokneses novada dome NOLEMJ :</w:t>
      </w:r>
    </w:p>
    <w:p w:rsidR="00A450DD" w:rsidRPr="00A450DD" w:rsidRDefault="00A450DD" w:rsidP="00A450DD">
      <w:pPr>
        <w:spacing w:after="0" w:line="240" w:lineRule="auto"/>
        <w:ind w:right="-874" w:firstLine="720"/>
        <w:jc w:val="both"/>
        <w:rPr>
          <w:rFonts w:asciiTheme="majorHAnsi" w:hAnsiTheme="majorHAnsi"/>
          <w:sz w:val="24"/>
          <w:szCs w:val="24"/>
        </w:rPr>
      </w:pPr>
    </w:p>
    <w:p w:rsidR="00A450DD" w:rsidRPr="00A450DD" w:rsidRDefault="00A450DD" w:rsidP="00A450DD">
      <w:pPr>
        <w:pStyle w:val="BodyText2"/>
        <w:spacing w:after="0" w:line="240" w:lineRule="auto"/>
        <w:ind w:right="-874" w:firstLine="720"/>
        <w:jc w:val="both"/>
        <w:rPr>
          <w:rFonts w:asciiTheme="majorHAnsi" w:hAnsiTheme="majorHAnsi"/>
          <w:sz w:val="24"/>
          <w:szCs w:val="24"/>
          <w:lang w:val="lv-LV"/>
        </w:rPr>
      </w:pPr>
      <w:r w:rsidRPr="00A450DD">
        <w:rPr>
          <w:rFonts w:asciiTheme="majorHAnsi" w:hAnsiTheme="majorHAnsi"/>
          <w:sz w:val="24"/>
          <w:szCs w:val="24"/>
          <w:lang w:val="lv-LV"/>
        </w:rPr>
        <w:t xml:space="preserve">1. </w:t>
      </w:r>
      <w:r w:rsidRPr="00A450DD">
        <w:rPr>
          <w:rFonts w:asciiTheme="majorHAnsi" w:hAnsiTheme="majorHAnsi"/>
          <w:b/>
          <w:sz w:val="24"/>
          <w:szCs w:val="24"/>
          <w:lang w:val="lv-LV"/>
        </w:rPr>
        <w:t xml:space="preserve">Pārdot </w:t>
      </w:r>
      <w:r w:rsidRPr="00A450DD">
        <w:rPr>
          <w:rFonts w:asciiTheme="majorHAnsi" w:hAnsiTheme="majorHAnsi"/>
          <w:sz w:val="24"/>
          <w:szCs w:val="24"/>
          <w:lang w:val="lv-LV"/>
        </w:rPr>
        <w:t xml:space="preserve">Kokneses novada domei piederošu Kokneses pagasta </w:t>
      </w:r>
      <w:r w:rsidRPr="00A450DD">
        <w:rPr>
          <w:rFonts w:asciiTheme="majorHAnsi" w:hAnsiTheme="majorHAnsi"/>
          <w:bCs/>
          <w:sz w:val="24"/>
          <w:szCs w:val="24"/>
          <w:lang w:val="lv-LV"/>
        </w:rPr>
        <w:t xml:space="preserve"> </w:t>
      </w:r>
      <w:r w:rsidRPr="00A450DD">
        <w:rPr>
          <w:rFonts w:asciiTheme="majorHAnsi" w:hAnsiTheme="majorHAnsi"/>
          <w:sz w:val="24"/>
          <w:szCs w:val="24"/>
          <w:lang w:val="lv-LV"/>
        </w:rPr>
        <w:t xml:space="preserve">nekustamo īpašumu ar kadastra Nr. </w:t>
      </w:r>
      <w:r w:rsidR="00141296">
        <w:rPr>
          <w:rFonts w:asciiTheme="majorHAnsi" w:hAnsiTheme="majorHAnsi"/>
          <w:sz w:val="24"/>
          <w:szCs w:val="24"/>
          <w:lang w:val="lv-LV"/>
        </w:rPr>
        <w:t>3260 ….</w:t>
      </w:r>
      <w:r w:rsidRPr="00A450DD">
        <w:rPr>
          <w:rFonts w:asciiTheme="majorHAnsi" w:hAnsiTheme="majorHAnsi"/>
          <w:sz w:val="24"/>
          <w:szCs w:val="24"/>
          <w:lang w:val="lv-LV"/>
        </w:rPr>
        <w:t xml:space="preserve"> zemes gabalu (starpgabalu)1400 m</w:t>
      </w:r>
      <w:r w:rsidRPr="00A450DD">
        <w:rPr>
          <w:rFonts w:asciiTheme="majorHAnsi" w:hAnsiTheme="majorHAnsi"/>
          <w:sz w:val="24"/>
          <w:szCs w:val="24"/>
          <w:vertAlign w:val="superscript"/>
          <w:lang w:val="lv-LV"/>
        </w:rPr>
        <w:t>2</w:t>
      </w:r>
      <w:r w:rsidR="00141296">
        <w:rPr>
          <w:rFonts w:asciiTheme="majorHAnsi" w:hAnsiTheme="majorHAnsi"/>
          <w:sz w:val="24"/>
          <w:szCs w:val="24"/>
          <w:lang w:val="lv-LV"/>
        </w:rPr>
        <w:t xml:space="preserve"> platībā ar adresi : „nosaukums</w:t>
      </w:r>
      <w:r w:rsidRPr="00A450DD">
        <w:rPr>
          <w:rFonts w:asciiTheme="majorHAnsi" w:hAnsiTheme="majorHAnsi"/>
          <w:sz w:val="24"/>
          <w:szCs w:val="24"/>
          <w:lang w:val="lv-LV"/>
        </w:rPr>
        <w:t>”, Kokneses pagasts, Kokneses novads, pieguļošā nekustamā īpašum</w:t>
      </w:r>
      <w:r w:rsidR="00141296">
        <w:rPr>
          <w:rFonts w:asciiTheme="majorHAnsi" w:hAnsiTheme="majorHAnsi"/>
          <w:sz w:val="24"/>
          <w:szCs w:val="24"/>
          <w:lang w:val="lv-LV"/>
        </w:rPr>
        <w:t>a  ar kadastra Nr. 3260 …. „nosaukums”  īpašniekam  A D personas kods …</w:t>
      </w:r>
      <w:r w:rsidRPr="00A450DD">
        <w:rPr>
          <w:rFonts w:asciiTheme="majorHAnsi" w:hAnsiTheme="majorHAnsi"/>
          <w:sz w:val="24"/>
          <w:szCs w:val="24"/>
          <w:lang w:val="lv-LV"/>
        </w:rPr>
        <w:t xml:space="preserve"> .  </w:t>
      </w:r>
    </w:p>
    <w:p w:rsidR="00DA2ADC" w:rsidRDefault="00A450DD" w:rsidP="00A450DD">
      <w:pPr>
        <w:pStyle w:val="BodyText2"/>
        <w:spacing w:after="0" w:line="240" w:lineRule="auto"/>
        <w:ind w:right="-874" w:firstLine="720"/>
        <w:jc w:val="both"/>
        <w:rPr>
          <w:rFonts w:asciiTheme="majorHAnsi" w:hAnsiTheme="majorHAnsi"/>
          <w:color w:val="000000"/>
          <w:sz w:val="24"/>
          <w:szCs w:val="24"/>
          <w:lang w:val="lv-LV"/>
        </w:rPr>
      </w:pPr>
      <w:r w:rsidRPr="00A450DD">
        <w:rPr>
          <w:rFonts w:asciiTheme="majorHAnsi" w:hAnsiTheme="majorHAnsi"/>
          <w:sz w:val="24"/>
          <w:szCs w:val="24"/>
          <w:lang w:val="lv-LV"/>
        </w:rPr>
        <w:t xml:space="preserve">2. </w:t>
      </w:r>
      <w:r w:rsidRPr="00A450DD">
        <w:rPr>
          <w:rFonts w:asciiTheme="majorHAnsi" w:hAnsiTheme="majorHAnsi"/>
          <w:b/>
          <w:sz w:val="24"/>
          <w:szCs w:val="24"/>
          <w:lang w:val="lv-LV"/>
        </w:rPr>
        <w:t xml:space="preserve">Pārdot </w:t>
      </w:r>
      <w:r w:rsidRPr="00A450DD">
        <w:rPr>
          <w:rFonts w:asciiTheme="majorHAnsi" w:hAnsiTheme="majorHAnsi"/>
          <w:sz w:val="24"/>
          <w:szCs w:val="24"/>
          <w:lang w:val="lv-LV"/>
        </w:rPr>
        <w:t xml:space="preserve">Kokneses novada domei piederošu Kokneses pagasta </w:t>
      </w:r>
      <w:r w:rsidRPr="00A450DD">
        <w:rPr>
          <w:rFonts w:asciiTheme="majorHAnsi" w:hAnsiTheme="majorHAnsi"/>
          <w:bCs/>
          <w:sz w:val="24"/>
          <w:szCs w:val="24"/>
          <w:lang w:val="lv-LV"/>
        </w:rPr>
        <w:t xml:space="preserve"> </w:t>
      </w:r>
      <w:r w:rsidRPr="00A450DD">
        <w:rPr>
          <w:rFonts w:asciiTheme="majorHAnsi" w:hAnsiTheme="majorHAnsi"/>
          <w:sz w:val="24"/>
          <w:szCs w:val="24"/>
          <w:lang w:val="lv-LV"/>
        </w:rPr>
        <w:t>nekustamo īpašu</w:t>
      </w:r>
      <w:r w:rsidR="00141296">
        <w:rPr>
          <w:rFonts w:asciiTheme="majorHAnsi" w:hAnsiTheme="majorHAnsi"/>
          <w:sz w:val="24"/>
          <w:szCs w:val="24"/>
          <w:lang w:val="lv-LV"/>
        </w:rPr>
        <w:t>mu ar kadastra Nr. 3260…</w:t>
      </w:r>
      <w:r w:rsidRPr="00A450DD">
        <w:rPr>
          <w:rFonts w:asciiTheme="majorHAnsi" w:hAnsiTheme="majorHAnsi"/>
          <w:sz w:val="24"/>
          <w:szCs w:val="24"/>
          <w:lang w:val="lv-LV"/>
        </w:rPr>
        <w:t xml:space="preserve"> zemes gabalu (starpgabalu)1400 m</w:t>
      </w:r>
      <w:r w:rsidRPr="00A450DD">
        <w:rPr>
          <w:rFonts w:asciiTheme="majorHAnsi" w:hAnsiTheme="majorHAnsi"/>
          <w:sz w:val="24"/>
          <w:szCs w:val="24"/>
          <w:vertAlign w:val="superscript"/>
          <w:lang w:val="lv-LV"/>
        </w:rPr>
        <w:t>2</w:t>
      </w:r>
      <w:r w:rsidR="00141296">
        <w:rPr>
          <w:rFonts w:asciiTheme="majorHAnsi" w:hAnsiTheme="majorHAnsi"/>
          <w:sz w:val="24"/>
          <w:szCs w:val="24"/>
          <w:lang w:val="lv-LV"/>
        </w:rPr>
        <w:t xml:space="preserve"> platībā ar adresi : „nosaukums</w:t>
      </w:r>
      <w:r w:rsidRPr="00A450DD">
        <w:rPr>
          <w:rFonts w:asciiTheme="majorHAnsi" w:hAnsiTheme="majorHAnsi"/>
          <w:sz w:val="24"/>
          <w:szCs w:val="24"/>
          <w:lang w:val="lv-LV"/>
        </w:rPr>
        <w:t>”, Kokneses pagasts, Kokneses novads, pieguļošā nekustamā īpašum</w:t>
      </w:r>
      <w:r w:rsidR="00141296">
        <w:rPr>
          <w:rFonts w:asciiTheme="majorHAnsi" w:hAnsiTheme="majorHAnsi"/>
          <w:sz w:val="24"/>
          <w:szCs w:val="24"/>
          <w:lang w:val="lv-LV"/>
        </w:rPr>
        <w:t>a  ar kadastra Nr. 3260 …. „nosaukums”  īpašniekam  A D personas kods …</w:t>
      </w:r>
      <w:r w:rsidRPr="00A450DD">
        <w:rPr>
          <w:rFonts w:asciiTheme="majorHAnsi" w:hAnsiTheme="majorHAnsi"/>
          <w:sz w:val="24"/>
          <w:szCs w:val="24"/>
          <w:lang w:val="lv-LV"/>
        </w:rPr>
        <w:t xml:space="preserve"> par noteikto nosacīto </w:t>
      </w:r>
      <w:r w:rsidRPr="00A450DD">
        <w:rPr>
          <w:rFonts w:asciiTheme="majorHAnsi" w:hAnsiTheme="majorHAnsi"/>
          <w:b/>
          <w:sz w:val="24"/>
          <w:szCs w:val="24"/>
          <w:lang w:val="lv-LV"/>
        </w:rPr>
        <w:t>cenu</w:t>
      </w:r>
      <w:r w:rsidRPr="00A450DD">
        <w:rPr>
          <w:rFonts w:asciiTheme="majorHAnsi" w:hAnsiTheme="majorHAnsi"/>
          <w:b/>
          <w:color w:val="FF0000"/>
          <w:sz w:val="24"/>
          <w:szCs w:val="24"/>
          <w:lang w:val="lv-LV"/>
        </w:rPr>
        <w:t xml:space="preserve"> </w:t>
      </w:r>
      <w:r w:rsidRPr="00A450DD">
        <w:rPr>
          <w:rFonts w:asciiTheme="majorHAnsi" w:hAnsiTheme="majorHAnsi"/>
          <w:b/>
          <w:color w:val="000000"/>
          <w:sz w:val="24"/>
          <w:szCs w:val="24"/>
          <w:lang w:val="lv-LV"/>
        </w:rPr>
        <w:t>EUR 1130,-</w:t>
      </w:r>
      <w:r w:rsidRPr="00A450DD">
        <w:rPr>
          <w:rFonts w:asciiTheme="majorHAnsi" w:hAnsiTheme="majorHAnsi"/>
          <w:color w:val="000000"/>
          <w:sz w:val="24"/>
          <w:szCs w:val="24"/>
          <w:lang w:val="lv-LV"/>
        </w:rPr>
        <w:t xml:space="preserve"> (vienu tūkstoti vienu simtu trīsdesmit </w:t>
      </w:r>
      <w:r w:rsidRPr="00A450DD">
        <w:rPr>
          <w:rFonts w:asciiTheme="majorHAnsi" w:hAnsiTheme="majorHAnsi"/>
          <w:i/>
          <w:color w:val="000000"/>
          <w:sz w:val="24"/>
          <w:szCs w:val="24"/>
          <w:lang w:val="lv-LV"/>
        </w:rPr>
        <w:t>euro</w:t>
      </w:r>
      <w:r w:rsidR="00DA2ADC">
        <w:rPr>
          <w:rFonts w:asciiTheme="majorHAnsi" w:hAnsiTheme="majorHAnsi"/>
          <w:color w:val="000000"/>
          <w:sz w:val="24"/>
          <w:szCs w:val="24"/>
          <w:lang w:val="lv-LV"/>
        </w:rPr>
        <w:t>).</w:t>
      </w:r>
      <w:r w:rsidRPr="00A450DD">
        <w:rPr>
          <w:rFonts w:asciiTheme="majorHAnsi" w:hAnsiTheme="majorHAnsi"/>
          <w:color w:val="000000"/>
          <w:sz w:val="24"/>
          <w:szCs w:val="24"/>
          <w:lang w:val="lv-LV"/>
        </w:rPr>
        <w:t xml:space="preserve"> </w:t>
      </w:r>
    </w:p>
    <w:p w:rsidR="00A450DD" w:rsidRPr="00A450DD" w:rsidRDefault="00A450DD" w:rsidP="00A450DD">
      <w:pPr>
        <w:pStyle w:val="BodyText2"/>
        <w:spacing w:after="0" w:line="240" w:lineRule="auto"/>
        <w:ind w:right="-874" w:firstLine="720"/>
        <w:jc w:val="both"/>
        <w:rPr>
          <w:rFonts w:asciiTheme="majorHAnsi" w:hAnsiTheme="majorHAnsi"/>
          <w:color w:val="000000"/>
          <w:sz w:val="24"/>
          <w:szCs w:val="24"/>
          <w:lang w:val="lv-LV"/>
        </w:rPr>
      </w:pPr>
      <w:r w:rsidRPr="00A450DD">
        <w:rPr>
          <w:rFonts w:asciiTheme="majorHAnsi" w:hAnsiTheme="majorHAnsi"/>
          <w:sz w:val="24"/>
          <w:szCs w:val="24"/>
          <w:lang w:val="lv-LV"/>
        </w:rPr>
        <w:t xml:space="preserve">3. </w:t>
      </w:r>
      <w:r w:rsidRPr="00A450DD">
        <w:rPr>
          <w:rFonts w:asciiTheme="majorHAnsi" w:hAnsiTheme="majorHAnsi"/>
          <w:b/>
          <w:sz w:val="24"/>
          <w:szCs w:val="24"/>
          <w:lang w:val="lv-LV"/>
        </w:rPr>
        <w:t>Slēgt,</w:t>
      </w:r>
      <w:r w:rsidRPr="00A450DD">
        <w:rPr>
          <w:rFonts w:asciiTheme="majorHAnsi" w:hAnsiTheme="majorHAnsi"/>
          <w:sz w:val="24"/>
          <w:szCs w:val="24"/>
          <w:lang w:val="lv-LV"/>
        </w:rPr>
        <w:t xml:space="preserve"> par Kokneses pagasta </w:t>
      </w:r>
      <w:r w:rsidRPr="00A450DD">
        <w:rPr>
          <w:rFonts w:asciiTheme="majorHAnsi" w:hAnsiTheme="majorHAnsi"/>
          <w:bCs/>
          <w:sz w:val="24"/>
          <w:szCs w:val="24"/>
          <w:lang w:val="lv-LV"/>
        </w:rPr>
        <w:t xml:space="preserve"> </w:t>
      </w:r>
      <w:r w:rsidRPr="00A450DD">
        <w:rPr>
          <w:rFonts w:asciiTheme="majorHAnsi" w:hAnsiTheme="majorHAnsi"/>
          <w:sz w:val="24"/>
          <w:szCs w:val="24"/>
          <w:lang w:val="lv-LV"/>
        </w:rPr>
        <w:t>nekustamo īpašu</w:t>
      </w:r>
      <w:r w:rsidR="00522526">
        <w:rPr>
          <w:rFonts w:asciiTheme="majorHAnsi" w:hAnsiTheme="majorHAnsi"/>
          <w:sz w:val="24"/>
          <w:szCs w:val="24"/>
          <w:lang w:val="lv-LV"/>
        </w:rPr>
        <w:t xml:space="preserve">mu </w:t>
      </w:r>
      <w:r w:rsidR="00141296">
        <w:rPr>
          <w:rFonts w:asciiTheme="majorHAnsi" w:hAnsiTheme="majorHAnsi"/>
          <w:sz w:val="24"/>
          <w:szCs w:val="24"/>
          <w:lang w:val="lv-LV"/>
        </w:rPr>
        <w:t>ar kadastra Nr. 3260 ….</w:t>
      </w:r>
      <w:r w:rsidRPr="00A450DD">
        <w:rPr>
          <w:rFonts w:asciiTheme="majorHAnsi" w:hAnsiTheme="majorHAnsi"/>
          <w:sz w:val="24"/>
          <w:szCs w:val="24"/>
          <w:lang w:val="lv-LV"/>
        </w:rPr>
        <w:t xml:space="preserve"> zemes gabalu (starpgabalu)1400 m</w:t>
      </w:r>
      <w:r w:rsidRPr="00A450DD">
        <w:rPr>
          <w:rFonts w:asciiTheme="majorHAnsi" w:hAnsiTheme="majorHAnsi"/>
          <w:sz w:val="24"/>
          <w:szCs w:val="24"/>
          <w:vertAlign w:val="superscript"/>
          <w:lang w:val="lv-LV"/>
        </w:rPr>
        <w:t>2</w:t>
      </w:r>
      <w:r w:rsidR="00141296">
        <w:rPr>
          <w:rFonts w:asciiTheme="majorHAnsi" w:hAnsiTheme="majorHAnsi"/>
          <w:sz w:val="24"/>
          <w:szCs w:val="24"/>
          <w:lang w:val="lv-LV"/>
        </w:rPr>
        <w:t xml:space="preserve"> platībā ar adresi : „nosaukums</w:t>
      </w:r>
      <w:r w:rsidRPr="00A450DD">
        <w:rPr>
          <w:rFonts w:asciiTheme="majorHAnsi" w:hAnsiTheme="majorHAnsi"/>
          <w:sz w:val="24"/>
          <w:szCs w:val="24"/>
          <w:lang w:val="lv-LV"/>
        </w:rPr>
        <w:t>”, Kokneses pagasts, Kokneses novads</w:t>
      </w:r>
      <w:r w:rsidRPr="00A450DD">
        <w:rPr>
          <w:rFonts w:asciiTheme="majorHAnsi" w:hAnsiTheme="majorHAnsi"/>
          <w:b/>
          <w:color w:val="000000"/>
          <w:sz w:val="24"/>
          <w:szCs w:val="24"/>
          <w:lang w:val="lv-LV"/>
        </w:rPr>
        <w:t xml:space="preserve">, </w:t>
      </w:r>
      <w:r w:rsidRPr="00A450DD">
        <w:rPr>
          <w:rFonts w:asciiTheme="majorHAnsi" w:hAnsiTheme="majorHAnsi"/>
          <w:color w:val="000000"/>
          <w:sz w:val="24"/>
          <w:szCs w:val="24"/>
          <w:lang w:val="lv-LV"/>
        </w:rPr>
        <w:t xml:space="preserve"> </w:t>
      </w:r>
      <w:r w:rsidRPr="00A450DD">
        <w:rPr>
          <w:rFonts w:asciiTheme="majorHAnsi" w:hAnsiTheme="majorHAnsi"/>
          <w:b/>
          <w:color w:val="000000"/>
          <w:sz w:val="24"/>
          <w:szCs w:val="24"/>
          <w:lang w:val="lv-LV"/>
        </w:rPr>
        <w:t>pirkuma līgumu</w:t>
      </w:r>
      <w:r w:rsidRPr="00A450DD">
        <w:rPr>
          <w:rFonts w:asciiTheme="majorHAnsi" w:hAnsiTheme="majorHAnsi"/>
          <w:color w:val="000000"/>
          <w:sz w:val="24"/>
          <w:szCs w:val="24"/>
          <w:lang w:val="lv-LV"/>
        </w:rPr>
        <w:t xml:space="preserve"> līdz 2015.gada 30.oktobrim </w:t>
      </w:r>
      <w:r w:rsidRPr="00A450DD">
        <w:rPr>
          <w:rFonts w:asciiTheme="majorHAnsi" w:hAnsiTheme="majorHAnsi"/>
          <w:b/>
          <w:color w:val="000000"/>
          <w:sz w:val="24"/>
          <w:szCs w:val="24"/>
          <w:lang w:val="lv-LV"/>
        </w:rPr>
        <w:t>ar</w:t>
      </w:r>
      <w:r w:rsidRPr="00A450DD">
        <w:rPr>
          <w:rFonts w:asciiTheme="majorHAnsi" w:hAnsiTheme="majorHAnsi"/>
          <w:color w:val="000000"/>
          <w:sz w:val="24"/>
          <w:szCs w:val="24"/>
          <w:lang w:val="lv-LV"/>
        </w:rPr>
        <w:t xml:space="preserve"> </w:t>
      </w:r>
      <w:r w:rsidR="00141296">
        <w:rPr>
          <w:rFonts w:asciiTheme="majorHAnsi" w:hAnsiTheme="majorHAnsi"/>
          <w:b/>
          <w:sz w:val="24"/>
          <w:szCs w:val="24"/>
          <w:lang w:val="lv-LV"/>
        </w:rPr>
        <w:t>A D</w:t>
      </w:r>
      <w:r w:rsidRPr="00A450DD">
        <w:rPr>
          <w:rFonts w:asciiTheme="majorHAnsi" w:hAnsiTheme="majorHAnsi"/>
          <w:b/>
          <w:sz w:val="24"/>
          <w:szCs w:val="24"/>
          <w:lang w:val="lv-LV"/>
        </w:rPr>
        <w:t xml:space="preserve"> </w:t>
      </w:r>
      <w:r w:rsidRPr="00A450DD">
        <w:rPr>
          <w:rFonts w:asciiTheme="majorHAnsi" w:hAnsiTheme="majorHAnsi"/>
          <w:sz w:val="24"/>
          <w:szCs w:val="24"/>
          <w:lang w:val="lv-LV"/>
        </w:rPr>
        <w:t xml:space="preserve">personas kods </w:t>
      </w:r>
      <w:r w:rsidRPr="00A450DD">
        <w:rPr>
          <w:rFonts w:asciiTheme="majorHAnsi" w:hAnsiTheme="majorHAnsi"/>
          <w:b/>
          <w:sz w:val="24"/>
          <w:szCs w:val="24"/>
          <w:lang w:val="lv-LV"/>
        </w:rPr>
        <w:t xml:space="preserve"> par</w:t>
      </w:r>
      <w:r w:rsidRPr="00A450DD">
        <w:rPr>
          <w:rFonts w:asciiTheme="majorHAnsi" w:hAnsiTheme="majorHAnsi"/>
          <w:sz w:val="24"/>
          <w:szCs w:val="24"/>
          <w:lang w:val="lv-LV"/>
        </w:rPr>
        <w:t xml:space="preserve"> noteikto nosacīto </w:t>
      </w:r>
      <w:r w:rsidRPr="00A450DD">
        <w:rPr>
          <w:rFonts w:asciiTheme="majorHAnsi" w:hAnsiTheme="majorHAnsi"/>
          <w:b/>
          <w:sz w:val="24"/>
          <w:szCs w:val="24"/>
          <w:lang w:val="lv-LV"/>
        </w:rPr>
        <w:t>cenu</w:t>
      </w:r>
      <w:r w:rsidRPr="00A450DD">
        <w:rPr>
          <w:rFonts w:asciiTheme="majorHAnsi" w:hAnsiTheme="majorHAnsi"/>
          <w:b/>
          <w:color w:val="FF0000"/>
          <w:sz w:val="24"/>
          <w:szCs w:val="24"/>
          <w:lang w:val="lv-LV"/>
        </w:rPr>
        <w:t xml:space="preserve"> </w:t>
      </w:r>
      <w:r w:rsidRPr="00A450DD">
        <w:rPr>
          <w:rFonts w:asciiTheme="majorHAnsi" w:hAnsiTheme="majorHAnsi"/>
          <w:b/>
          <w:color w:val="000000"/>
          <w:sz w:val="24"/>
          <w:szCs w:val="24"/>
          <w:lang w:val="lv-LV"/>
        </w:rPr>
        <w:t>EUR 1130,-</w:t>
      </w:r>
      <w:r w:rsidRPr="00A450DD">
        <w:rPr>
          <w:rFonts w:asciiTheme="majorHAnsi" w:hAnsiTheme="majorHAnsi"/>
          <w:color w:val="000000"/>
          <w:sz w:val="24"/>
          <w:szCs w:val="24"/>
          <w:lang w:val="lv-LV"/>
        </w:rPr>
        <w:t xml:space="preserve"> (vienu tūkstoti vienu simtu trīsdesmit </w:t>
      </w:r>
      <w:r w:rsidRPr="00A450DD">
        <w:rPr>
          <w:rFonts w:asciiTheme="majorHAnsi" w:hAnsiTheme="majorHAnsi"/>
          <w:i/>
          <w:color w:val="000000"/>
          <w:sz w:val="24"/>
          <w:szCs w:val="24"/>
          <w:lang w:val="lv-LV"/>
        </w:rPr>
        <w:t>euro</w:t>
      </w:r>
      <w:r w:rsidRPr="00A450DD">
        <w:rPr>
          <w:rFonts w:asciiTheme="majorHAnsi" w:hAnsiTheme="majorHAnsi"/>
          <w:color w:val="000000"/>
          <w:sz w:val="24"/>
          <w:szCs w:val="24"/>
          <w:lang w:val="lv-LV"/>
        </w:rPr>
        <w:t>), kurus pircējs samaksā 2(divu) gadu laikā ar 6% gadā, par to nostiprinot zemesgrāmatā hipotēku.</w:t>
      </w:r>
    </w:p>
    <w:p w:rsidR="00A450DD" w:rsidRPr="00A450DD" w:rsidRDefault="00077001" w:rsidP="00A450DD">
      <w:pPr>
        <w:spacing w:after="0" w:line="240" w:lineRule="auto"/>
        <w:ind w:right="-874"/>
        <w:rPr>
          <w:rFonts w:asciiTheme="majorHAnsi" w:hAnsiTheme="majorHAnsi"/>
          <w:sz w:val="24"/>
          <w:szCs w:val="24"/>
        </w:rPr>
      </w:pPr>
      <w:r>
        <w:rPr>
          <w:rFonts w:asciiTheme="majorHAnsi" w:hAnsiTheme="majorHAnsi"/>
          <w:sz w:val="24"/>
          <w:szCs w:val="24"/>
        </w:rPr>
        <w:tab/>
        <w:t>Sēdes lēmums  pievienots pielikumā uz vienas lapas.</w:t>
      </w:r>
    </w:p>
    <w:p w:rsidR="00A450DD" w:rsidRDefault="00A450DD" w:rsidP="008974E7">
      <w:pPr>
        <w:spacing w:after="0" w:line="240" w:lineRule="auto"/>
        <w:ind w:right="-907"/>
        <w:jc w:val="right"/>
        <w:rPr>
          <w:rFonts w:asciiTheme="majorHAnsi" w:hAnsiTheme="majorHAnsi"/>
          <w:i/>
          <w:sz w:val="24"/>
          <w:szCs w:val="24"/>
        </w:rPr>
      </w:pPr>
    </w:p>
    <w:p w:rsidR="00A450DD" w:rsidRDefault="00A450DD" w:rsidP="008974E7">
      <w:pPr>
        <w:spacing w:after="0" w:line="240" w:lineRule="auto"/>
        <w:ind w:right="-907"/>
        <w:jc w:val="right"/>
        <w:rPr>
          <w:rFonts w:asciiTheme="majorHAnsi" w:hAnsiTheme="majorHAnsi"/>
          <w:i/>
          <w:sz w:val="24"/>
          <w:szCs w:val="24"/>
        </w:rPr>
      </w:pPr>
    </w:p>
    <w:p w:rsidR="00A450DD" w:rsidRDefault="00A450DD" w:rsidP="008974E7">
      <w:pPr>
        <w:spacing w:after="0" w:line="240" w:lineRule="auto"/>
        <w:ind w:right="-907"/>
        <w:jc w:val="right"/>
        <w:rPr>
          <w:rFonts w:asciiTheme="majorHAnsi" w:hAnsiTheme="majorHAnsi"/>
          <w:i/>
          <w:sz w:val="24"/>
          <w:szCs w:val="24"/>
        </w:rPr>
      </w:pPr>
    </w:p>
    <w:p w:rsidR="00310F9E" w:rsidRDefault="00627FF6" w:rsidP="00627FF6">
      <w:pPr>
        <w:spacing w:after="0" w:line="240" w:lineRule="auto"/>
        <w:ind w:right="-907"/>
        <w:jc w:val="center"/>
        <w:rPr>
          <w:rFonts w:asciiTheme="majorHAnsi" w:hAnsiTheme="majorHAnsi"/>
          <w:b/>
          <w:sz w:val="24"/>
          <w:szCs w:val="24"/>
        </w:rPr>
      </w:pPr>
      <w:r>
        <w:rPr>
          <w:rFonts w:asciiTheme="majorHAnsi" w:hAnsiTheme="majorHAnsi"/>
          <w:b/>
          <w:sz w:val="24"/>
          <w:szCs w:val="24"/>
        </w:rPr>
        <w:t>8.3</w:t>
      </w:r>
      <w:r w:rsidRPr="00017FC1">
        <w:rPr>
          <w:rFonts w:asciiTheme="majorHAnsi" w:hAnsiTheme="majorHAnsi"/>
          <w:b/>
          <w:sz w:val="24"/>
          <w:szCs w:val="24"/>
        </w:rPr>
        <w:t xml:space="preserve">. </w:t>
      </w:r>
    </w:p>
    <w:p w:rsidR="00627FF6" w:rsidRDefault="00627FF6" w:rsidP="00627FF6">
      <w:pPr>
        <w:spacing w:after="0" w:line="240" w:lineRule="auto"/>
        <w:ind w:right="-907"/>
        <w:jc w:val="center"/>
        <w:rPr>
          <w:rFonts w:asciiTheme="majorHAnsi" w:hAnsiTheme="majorHAnsi"/>
          <w:sz w:val="24"/>
          <w:szCs w:val="24"/>
        </w:rPr>
      </w:pPr>
      <w:r w:rsidRPr="00017FC1">
        <w:rPr>
          <w:rFonts w:asciiTheme="majorHAnsi" w:hAnsiTheme="majorHAnsi"/>
          <w:b/>
          <w:sz w:val="24"/>
          <w:szCs w:val="24"/>
        </w:rPr>
        <w:t>Par līdzfinansējumu par SIA „Mazulītis Rū” Privātās Montessori sākumskolas  audzēknei</w:t>
      </w:r>
    </w:p>
    <w:p w:rsidR="00310F9E" w:rsidRDefault="00310F9E" w:rsidP="00627FF6">
      <w:pPr>
        <w:spacing w:after="0" w:line="240" w:lineRule="auto"/>
        <w:ind w:right="-907"/>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310F9E" w:rsidRDefault="00BB4DA3" w:rsidP="00627FF6">
      <w:pPr>
        <w:spacing w:after="0" w:line="240" w:lineRule="auto"/>
        <w:ind w:right="-907"/>
        <w:jc w:val="center"/>
        <w:rPr>
          <w:rFonts w:asciiTheme="majorHAnsi" w:hAnsiTheme="majorHAnsi"/>
          <w:sz w:val="24"/>
          <w:szCs w:val="24"/>
        </w:rPr>
      </w:pPr>
      <w:r>
        <w:rPr>
          <w:rFonts w:asciiTheme="majorHAnsi" w:hAnsiTheme="majorHAnsi"/>
          <w:sz w:val="24"/>
          <w:szCs w:val="24"/>
        </w:rPr>
        <w:t>( P.Keišs)</w:t>
      </w: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B334FF">
        <w:rPr>
          <w:rFonts w:asciiTheme="majorHAnsi" w:hAnsiTheme="majorHAnsi"/>
          <w:sz w:val="24"/>
          <w:szCs w:val="24"/>
        </w:rPr>
        <w:t xml:space="preserve"> Dainis Vingris</w:t>
      </w:r>
    </w:p>
    <w:p w:rsidR="006B0CCC" w:rsidRDefault="006B0CCC" w:rsidP="00627FF6">
      <w:pPr>
        <w:spacing w:after="0" w:line="240" w:lineRule="auto"/>
        <w:ind w:right="-907"/>
        <w:jc w:val="center"/>
        <w:rPr>
          <w:rFonts w:asciiTheme="majorHAnsi" w:hAnsiTheme="majorHAnsi"/>
          <w:sz w:val="24"/>
          <w:szCs w:val="24"/>
        </w:rPr>
      </w:pPr>
    </w:p>
    <w:p w:rsidR="00310F9E" w:rsidRPr="00310F9E" w:rsidRDefault="00310F9E" w:rsidP="00310F9E">
      <w:pPr>
        <w:spacing w:after="0" w:line="240" w:lineRule="auto"/>
        <w:ind w:right="-902"/>
        <w:jc w:val="both"/>
        <w:rPr>
          <w:rFonts w:asciiTheme="majorHAnsi" w:hAnsiTheme="majorHAnsi"/>
          <w:sz w:val="24"/>
          <w:szCs w:val="24"/>
        </w:rPr>
      </w:pPr>
      <w:r w:rsidRPr="00310F9E">
        <w:rPr>
          <w:rFonts w:asciiTheme="majorHAnsi" w:hAnsiTheme="majorHAnsi"/>
          <w:sz w:val="24"/>
          <w:szCs w:val="24"/>
        </w:rPr>
        <w:t xml:space="preserve">Kokneses novada dome ir saņēmusi  SIA „Mazulītis Rū” , Reģ. Nr.40103178871 2015.gada 3.septembra  vēstuli Nr.12/2015 „Par līdzfinansējuma  piešķiršanu”  ar lūgumu piešķirt līdzfinansējumu par SIA „Mazulītis Rū” Privātās Montessori sākumskolas ( reģ. </w:t>
      </w:r>
      <w:r w:rsidR="00141296">
        <w:rPr>
          <w:rFonts w:asciiTheme="majorHAnsi" w:hAnsiTheme="majorHAnsi"/>
          <w:sz w:val="24"/>
          <w:szCs w:val="24"/>
        </w:rPr>
        <w:t>Nr.4311802957)  skolnieci  E A B,</w:t>
      </w:r>
      <w:r w:rsidRPr="00310F9E">
        <w:rPr>
          <w:rFonts w:asciiTheme="majorHAnsi" w:hAnsiTheme="majorHAnsi"/>
          <w:sz w:val="24"/>
          <w:szCs w:val="24"/>
        </w:rPr>
        <w:t xml:space="preserve"> kuras dzīvesvieta ir deklarēta  Kokneses novadā.</w:t>
      </w:r>
    </w:p>
    <w:p w:rsidR="00310F9E" w:rsidRPr="00310F9E" w:rsidRDefault="00310F9E" w:rsidP="00310F9E">
      <w:pPr>
        <w:spacing w:after="0" w:line="240" w:lineRule="auto"/>
        <w:ind w:right="-902"/>
        <w:jc w:val="center"/>
        <w:rPr>
          <w:rFonts w:asciiTheme="majorHAnsi" w:hAnsiTheme="majorHAnsi"/>
          <w:sz w:val="24"/>
          <w:szCs w:val="24"/>
        </w:rPr>
      </w:pPr>
    </w:p>
    <w:p w:rsidR="00BB4DA3" w:rsidRPr="00D8760A" w:rsidRDefault="00310F9E" w:rsidP="00BB4DA3">
      <w:pPr>
        <w:spacing w:after="0" w:line="240" w:lineRule="auto"/>
        <w:ind w:right="-874" w:firstLine="720"/>
        <w:jc w:val="both"/>
        <w:rPr>
          <w:rFonts w:asciiTheme="majorHAnsi" w:hAnsiTheme="majorHAnsi"/>
          <w:sz w:val="24"/>
          <w:szCs w:val="24"/>
        </w:rPr>
      </w:pPr>
      <w:r w:rsidRPr="00310F9E">
        <w:rPr>
          <w:rFonts w:asciiTheme="majorHAnsi" w:hAnsiTheme="majorHAnsi"/>
          <w:sz w:val="24"/>
          <w:szCs w:val="24"/>
        </w:rPr>
        <w:t>Pamatojoties uz Izglītības likuma 17.panta pirmo daļu, trešā daļas 5.punktu un 57.panta 1.punktu,</w:t>
      </w:r>
      <w:r w:rsidRPr="00310F9E">
        <w:rPr>
          <w:rFonts w:asciiTheme="majorHAnsi" w:hAnsiTheme="majorHAnsi"/>
          <w:iCs/>
          <w:sz w:val="24"/>
          <w:szCs w:val="24"/>
        </w:rPr>
        <w:t xml:space="preserve"> ņemot vērā Finanšu un attīstības pastāvīgās komitejas 23.09.2015. ieteikumu, </w:t>
      </w:r>
      <w:r w:rsidR="00BB4DA3" w:rsidRPr="00D8760A">
        <w:rPr>
          <w:rFonts w:asciiTheme="majorHAnsi" w:hAnsiTheme="majorHAnsi"/>
          <w:sz w:val="24"/>
          <w:szCs w:val="24"/>
        </w:rPr>
        <w:t>atklāti balsojot, PAR-13 (Mudīte Auliņa, Valdis Biķernieks, Lidija Degtjareva, Pēteris Keišs, Jānis Krūmiņš, Henriks Ločmelis,  Jānis Liepiņ</w:t>
      </w:r>
      <w:r w:rsidR="00BB4DA3">
        <w:rPr>
          <w:rFonts w:asciiTheme="majorHAnsi" w:hAnsiTheme="majorHAnsi"/>
          <w:sz w:val="24"/>
          <w:szCs w:val="24"/>
        </w:rPr>
        <w:t>š, Ivars Māliņš,</w:t>
      </w:r>
      <w:r w:rsidR="00BB4DA3" w:rsidRPr="00D8760A">
        <w:rPr>
          <w:rFonts w:asciiTheme="majorHAnsi" w:hAnsiTheme="majorHAnsi"/>
          <w:sz w:val="24"/>
          <w:szCs w:val="24"/>
        </w:rPr>
        <w:t xml:space="preserve"> Jānis Miezītis, Artūrs Plūme, Gita  Rūtiņa,</w:t>
      </w:r>
      <w:r w:rsidR="00BB4DA3">
        <w:rPr>
          <w:rFonts w:asciiTheme="majorHAnsi" w:hAnsiTheme="majorHAnsi"/>
          <w:sz w:val="24"/>
          <w:szCs w:val="24"/>
        </w:rPr>
        <w:t xml:space="preserve"> Māris Reinbergs,</w:t>
      </w:r>
      <w:r w:rsidR="00BB4DA3" w:rsidRPr="00D8760A">
        <w:rPr>
          <w:rFonts w:asciiTheme="majorHAnsi" w:hAnsiTheme="majorHAnsi"/>
          <w:sz w:val="24"/>
          <w:szCs w:val="24"/>
        </w:rPr>
        <w:t xml:space="preserve"> Dainis Vingris), PRET-nav, ATTURAS-nav,  Kokneses novada dome NOLEMJ :</w:t>
      </w:r>
    </w:p>
    <w:p w:rsidR="00310F9E" w:rsidRPr="00310F9E" w:rsidRDefault="00310F9E" w:rsidP="00310F9E">
      <w:pPr>
        <w:spacing w:after="0" w:line="240" w:lineRule="auto"/>
        <w:ind w:right="-907"/>
        <w:jc w:val="both"/>
        <w:rPr>
          <w:rFonts w:asciiTheme="majorHAnsi" w:hAnsiTheme="majorHAnsi"/>
          <w:sz w:val="24"/>
          <w:szCs w:val="24"/>
        </w:rPr>
      </w:pPr>
    </w:p>
    <w:p w:rsidR="00310F9E" w:rsidRPr="00310F9E" w:rsidRDefault="00310F9E" w:rsidP="00310F9E">
      <w:pPr>
        <w:spacing w:after="0" w:line="240" w:lineRule="auto"/>
        <w:ind w:right="-902" w:firstLine="720"/>
        <w:jc w:val="both"/>
        <w:rPr>
          <w:rFonts w:asciiTheme="majorHAnsi" w:hAnsiTheme="majorHAnsi"/>
          <w:sz w:val="24"/>
          <w:szCs w:val="24"/>
        </w:rPr>
      </w:pPr>
      <w:r w:rsidRPr="00310F9E">
        <w:rPr>
          <w:rFonts w:asciiTheme="majorHAnsi" w:hAnsiTheme="majorHAnsi"/>
          <w:sz w:val="24"/>
          <w:szCs w:val="24"/>
        </w:rPr>
        <w:t>1. Slēgt līgumu par savstarpējo  norēķinu kārtību ar SIA „Mazulītis Rū”  Privātās Montessori sākumskolas ( reģ. Nr.4311802957) sniegtajiem pakalpojumiem par Koknes</w:t>
      </w:r>
      <w:r w:rsidR="00141296">
        <w:rPr>
          <w:rFonts w:asciiTheme="majorHAnsi" w:hAnsiTheme="majorHAnsi"/>
          <w:sz w:val="24"/>
          <w:szCs w:val="24"/>
        </w:rPr>
        <w:t>es pagastā deklarētās E A B</w:t>
      </w:r>
      <w:r w:rsidRPr="00310F9E">
        <w:rPr>
          <w:rFonts w:asciiTheme="majorHAnsi" w:hAnsiTheme="majorHAnsi"/>
          <w:sz w:val="24"/>
          <w:szCs w:val="24"/>
        </w:rPr>
        <w:t xml:space="preserve"> apmācību no 2015.gada 1.septembra.</w:t>
      </w:r>
    </w:p>
    <w:p w:rsidR="00310F9E" w:rsidRPr="00310F9E" w:rsidRDefault="00310F9E" w:rsidP="00310F9E">
      <w:pPr>
        <w:spacing w:after="0" w:line="240" w:lineRule="auto"/>
        <w:ind w:right="-902"/>
        <w:jc w:val="both"/>
        <w:rPr>
          <w:rFonts w:asciiTheme="majorHAnsi" w:hAnsiTheme="majorHAnsi"/>
          <w:sz w:val="24"/>
          <w:szCs w:val="24"/>
        </w:rPr>
      </w:pPr>
      <w:r w:rsidRPr="00310F9E">
        <w:rPr>
          <w:rFonts w:asciiTheme="majorHAnsi" w:hAnsiTheme="majorHAnsi"/>
          <w:sz w:val="24"/>
          <w:szCs w:val="24"/>
        </w:rPr>
        <w:t xml:space="preserve">           2. Noteikt, ka Kokneses novada domes piešķirtais  līdzfinansējums par SIA „Mazulītis Rū” Privātās Montessori sākumskola</w:t>
      </w:r>
      <w:r w:rsidR="00141296">
        <w:rPr>
          <w:rFonts w:asciiTheme="majorHAnsi" w:hAnsiTheme="majorHAnsi"/>
          <w:sz w:val="24"/>
          <w:szCs w:val="24"/>
        </w:rPr>
        <w:t>s ( reģ. Nr.4311802957)  skolnieci  E A B</w:t>
      </w:r>
      <w:r w:rsidRPr="00310F9E">
        <w:rPr>
          <w:rFonts w:asciiTheme="majorHAnsi" w:hAnsiTheme="majorHAnsi"/>
          <w:sz w:val="24"/>
          <w:szCs w:val="24"/>
        </w:rPr>
        <w:t xml:space="preserve">, kuras dzīvesvieta ir deklarēta  Kokneses novada Kokneses pagastā  ir </w:t>
      </w:r>
      <w:r w:rsidRPr="00310F9E">
        <w:rPr>
          <w:rFonts w:asciiTheme="majorHAnsi" w:hAnsiTheme="majorHAnsi"/>
          <w:b/>
          <w:sz w:val="24"/>
          <w:szCs w:val="24"/>
        </w:rPr>
        <w:t xml:space="preserve">EUR </w:t>
      </w:r>
      <w:r w:rsidRPr="00310F9E">
        <w:rPr>
          <w:rFonts w:asciiTheme="majorHAnsi" w:hAnsiTheme="majorHAnsi"/>
          <w:b/>
          <w:bCs/>
          <w:sz w:val="24"/>
          <w:szCs w:val="24"/>
        </w:rPr>
        <w:t xml:space="preserve">83,00 </w:t>
      </w:r>
      <w:r w:rsidRPr="00310F9E">
        <w:rPr>
          <w:rFonts w:asciiTheme="majorHAnsi" w:hAnsiTheme="majorHAnsi"/>
          <w:sz w:val="24"/>
          <w:szCs w:val="24"/>
        </w:rPr>
        <w:t>mēnesī ,kas atbilst viena audzēkņa izmaksām I.Gaiša Kokneses vidusskolā no 2015.gada 1.septembra.</w:t>
      </w:r>
    </w:p>
    <w:p w:rsidR="00310F9E" w:rsidRPr="00310F9E" w:rsidRDefault="00310F9E" w:rsidP="00310F9E">
      <w:pPr>
        <w:spacing w:after="0" w:line="240" w:lineRule="auto"/>
        <w:ind w:right="-902"/>
        <w:jc w:val="center"/>
        <w:rPr>
          <w:rFonts w:asciiTheme="majorHAnsi" w:hAnsiTheme="majorHAnsi"/>
          <w:sz w:val="24"/>
          <w:szCs w:val="24"/>
        </w:rPr>
      </w:pPr>
    </w:p>
    <w:p w:rsidR="00310F9E" w:rsidRPr="00310F9E" w:rsidRDefault="00310F9E" w:rsidP="00310F9E">
      <w:pPr>
        <w:spacing w:after="0" w:line="240" w:lineRule="auto"/>
        <w:ind w:right="-907"/>
        <w:jc w:val="center"/>
        <w:rPr>
          <w:rFonts w:asciiTheme="majorHAnsi" w:hAnsiTheme="majorHAnsi"/>
          <w:b/>
          <w:sz w:val="24"/>
          <w:szCs w:val="24"/>
        </w:rPr>
      </w:pPr>
    </w:p>
    <w:p w:rsidR="00000F1D" w:rsidRPr="00017FC1" w:rsidRDefault="00000F1D" w:rsidP="00627FF6">
      <w:pPr>
        <w:spacing w:after="0" w:line="240" w:lineRule="auto"/>
        <w:ind w:right="-907"/>
        <w:jc w:val="center"/>
        <w:rPr>
          <w:rFonts w:asciiTheme="majorHAnsi" w:hAnsiTheme="majorHAnsi"/>
          <w:b/>
          <w:sz w:val="24"/>
          <w:szCs w:val="24"/>
        </w:rPr>
      </w:pPr>
    </w:p>
    <w:p w:rsidR="00310F9E" w:rsidRDefault="00627FF6" w:rsidP="00627FF6">
      <w:pPr>
        <w:spacing w:after="0" w:line="240" w:lineRule="auto"/>
        <w:ind w:right="-907"/>
        <w:jc w:val="center"/>
        <w:rPr>
          <w:rFonts w:asciiTheme="majorHAnsi" w:hAnsiTheme="majorHAnsi"/>
          <w:b/>
          <w:sz w:val="24"/>
          <w:szCs w:val="24"/>
        </w:rPr>
      </w:pPr>
      <w:r>
        <w:rPr>
          <w:rFonts w:asciiTheme="majorHAnsi" w:hAnsiTheme="majorHAnsi"/>
          <w:b/>
          <w:sz w:val="24"/>
          <w:szCs w:val="24"/>
        </w:rPr>
        <w:t>8.4</w:t>
      </w:r>
      <w:r w:rsidRPr="00017FC1">
        <w:rPr>
          <w:rFonts w:asciiTheme="majorHAnsi" w:hAnsiTheme="majorHAnsi"/>
          <w:b/>
          <w:sz w:val="24"/>
          <w:szCs w:val="24"/>
        </w:rPr>
        <w:t xml:space="preserve">. </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Par ceļa izdevumu segšanu  uz izglītības iestādi</w:t>
      </w:r>
    </w:p>
    <w:p w:rsidR="00310F9E" w:rsidRDefault="00310F9E"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310F9E" w:rsidRDefault="00310F9E" w:rsidP="00627FF6">
      <w:pPr>
        <w:spacing w:after="0" w:line="240" w:lineRule="auto"/>
        <w:ind w:right="-907"/>
        <w:jc w:val="center"/>
        <w:rPr>
          <w:rFonts w:asciiTheme="majorHAnsi" w:hAnsiTheme="majorHAnsi"/>
          <w:b/>
          <w:sz w:val="24"/>
          <w:szCs w:val="24"/>
        </w:rPr>
      </w:pPr>
    </w:p>
    <w:p w:rsidR="006B0CCC" w:rsidRDefault="006B0CCC" w:rsidP="006B0CCC">
      <w:pPr>
        <w:spacing w:after="0" w:line="240" w:lineRule="auto"/>
        <w:ind w:right="-907"/>
        <w:jc w:val="both"/>
        <w:rPr>
          <w:rFonts w:asciiTheme="majorHAnsi" w:hAnsiTheme="majorHAnsi"/>
          <w:sz w:val="24"/>
          <w:szCs w:val="24"/>
        </w:rPr>
      </w:pPr>
      <w:r>
        <w:rPr>
          <w:rFonts w:asciiTheme="majorHAnsi" w:hAnsiTheme="majorHAnsi"/>
          <w:sz w:val="24"/>
          <w:szCs w:val="24"/>
        </w:rPr>
        <w:t>ZIŅO:</w:t>
      </w:r>
      <w:r w:rsidR="00BB4DA3">
        <w:rPr>
          <w:rFonts w:asciiTheme="majorHAnsi" w:hAnsiTheme="majorHAnsi"/>
          <w:sz w:val="24"/>
          <w:szCs w:val="24"/>
        </w:rPr>
        <w:t xml:space="preserve"> Dainis Vingris</w:t>
      </w:r>
    </w:p>
    <w:p w:rsidR="00BB4DA3" w:rsidRDefault="00BB4DA3" w:rsidP="00DB5F43">
      <w:pPr>
        <w:spacing w:after="0" w:line="240" w:lineRule="auto"/>
        <w:ind w:right="-902" w:firstLine="540"/>
        <w:jc w:val="both"/>
        <w:rPr>
          <w:rFonts w:ascii="Cambria" w:hAnsi="Cambria"/>
          <w:sz w:val="24"/>
          <w:szCs w:val="24"/>
        </w:rPr>
      </w:pPr>
    </w:p>
    <w:p w:rsidR="00BB4DA3" w:rsidRPr="00D8760A" w:rsidRDefault="00DB5F43" w:rsidP="00BB4DA3">
      <w:pPr>
        <w:spacing w:after="0" w:line="240" w:lineRule="auto"/>
        <w:ind w:right="-874" w:firstLine="720"/>
        <w:jc w:val="both"/>
        <w:rPr>
          <w:rFonts w:asciiTheme="majorHAnsi" w:hAnsiTheme="majorHAnsi"/>
          <w:sz w:val="24"/>
          <w:szCs w:val="24"/>
        </w:rPr>
      </w:pPr>
      <w:r w:rsidRPr="00DB5F43">
        <w:rPr>
          <w:rFonts w:ascii="Cambria" w:hAnsi="Cambria"/>
          <w:sz w:val="24"/>
          <w:szCs w:val="24"/>
        </w:rPr>
        <w:t>Kokneses novada dome ir iepazinusies  ar I</w:t>
      </w:r>
      <w:r w:rsidR="00773F69">
        <w:rPr>
          <w:rFonts w:ascii="Cambria" w:hAnsi="Cambria"/>
          <w:sz w:val="24"/>
          <w:szCs w:val="24"/>
        </w:rPr>
        <w:t>.Gaiša Kokneses vidusskolas klases audzinātājas S S</w:t>
      </w:r>
      <w:r w:rsidRPr="00DB5F43">
        <w:rPr>
          <w:rFonts w:ascii="Cambria" w:hAnsi="Cambria"/>
          <w:sz w:val="24"/>
          <w:szCs w:val="24"/>
        </w:rPr>
        <w:t xml:space="preserve">  2015.gada 15.septembra  iesniegumu ar lūgumu  pašvaldībai apmaksāt autobusa biļetes  viņas au</w:t>
      </w:r>
      <w:r w:rsidR="00141296">
        <w:rPr>
          <w:rFonts w:ascii="Cambria" w:hAnsi="Cambria"/>
          <w:sz w:val="24"/>
          <w:szCs w:val="24"/>
        </w:rPr>
        <w:t xml:space="preserve">dzēknei </w:t>
      </w:r>
      <w:r w:rsidRPr="00DB5F43">
        <w:rPr>
          <w:rFonts w:ascii="Cambria" w:hAnsi="Cambria"/>
          <w:sz w:val="24"/>
          <w:szCs w:val="24"/>
        </w:rPr>
        <w:t xml:space="preserve"> </w:t>
      </w:r>
      <w:r w:rsidR="00141296">
        <w:rPr>
          <w:rFonts w:ascii="Cambria" w:hAnsi="Cambria"/>
          <w:sz w:val="24"/>
          <w:szCs w:val="24"/>
        </w:rPr>
        <w:t>L R</w:t>
      </w:r>
      <w:r w:rsidRPr="00DB5F43">
        <w:rPr>
          <w:rFonts w:ascii="Cambria" w:hAnsi="Cambria"/>
          <w:sz w:val="24"/>
          <w:szCs w:val="24"/>
        </w:rPr>
        <w:t xml:space="preserve"> braucienam mar</w:t>
      </w:r>
      <w:r w:rsidR="00141296">
        <w:rPr>
          <w:rFonts w:ascii="Cambria" w:hAnsi="Cambria"/>
          <w:sz w:val="24"/>
          <w:szCs w:val="24"/>
        </w:rPr>
        <w:t>šrutā …</w:t>
      </w:r>
      <w:r w:rsidRPr="00DB5F43">
        <w:rPr>
          <w:rFonts w:ascii="Cambria" w:hAnsi="Cambria"/>
          <w:sz w:val="24"/>
          <w:szCs w:val="24"/>
        </w:rPr>
        <w:t xml:space="preserve"> vienu reizi nedēļā mācību gada laikā, pamatojoties uz Izglītības likuma  17.panta trešās daļas 14.punktu, ņemot vērā  Finanšu pastāvīgās komitejas  23.09.2015. ieteikumu, </w:t>
      </w:r>
      <w:r w:rsidR="00BB4DA3" w:rsidRPr="00D8760A">
        <w:rPr>
          <w:rFonts w:asciiTheme="majorHAnsi" w:hAnsiTheme="majorHAnsi"/>
          <w:sz w:val="24"/>
          <w:szCs w:val="24"/>
        </w:rPr>
        <w:t>atklāti balsojot, PAR-13 (Mudīte Auliņa, Valdis Biķernieks, Lidija Degtjareva, Pēteris Keišs, Jānis Krūmiņš, Henriks Ločmelis,  Jānis Liepiņ</w:t>
      </w:r>
      <w:r w:rsidR="00BB4DA3">
        <w:rPr>
          <w:rFonts w:asciiTheme="majorHAnsi" w:hAnsiTheme="majorHAnsi"/>
          <w:sz w:val="24"/>
          <w:szCs w:val="24"/>
        </w:rPr>
        <w:t>š, Ivars Māliņš,</w:t>
      </w:r>
      <w:r w:rsidR="00BB4DA3" w:rsidRPr="00D8760A">
        <w:rPr>
          <w:rFonts w:asciiTheme="majorHAnsi" w:hAnsiTheme="majorHAnsi"/>
          <w:sz w:val="24"/>
          <w:szCs w:val="24"/>
        </w:rPr>
        <w:t xml:space="preserve"> Jānis Miezītis, Artūrs Plūme, Gita  Rūtiņa,</w:t>
      </w:r>
      <w:r w:rsidR="00BB4DA3">
        <w:rPr>
          <w:rFonts w:asciiTheme="majorHAnsi" w:hAnsiTheme="majorHAnsi"/>
          <w:sz w:val="24"/>
          <w:szCs w:val="24"/>
        </w:rPr>
        <w:t xml:space="preserve"> Māris Reinbergs,</w:t>
      </w:r>
      <w:r w:rsidR="00BB4DA3" w:rsidRPr="00D8760A">
        <w:rPr>
          <w:rFonts w:asciiTheme="majorHAnsi" w:hAnsiTheme="majorHAnsi"/>
          <w:sz w:val="24"/>
          <w:szCs w:val="24"/>
        </w:rPr>
        <w:t xml:space="preserve"> Dainis Vingris), PRET-nav, ATTURAS-nav,  Kokneses novada dome NOLEMJ :</w:t>
      </w:r>
    </w:p>
    <w:p w:rsidR="00DB5F43" w:rsidRPr="00DB5F43" w:rsidRDefault="00DB5F43" w:rsidP="00DB5F43">
      <w:pPr>
        <w:spacing w:after="0" w:line="240" w:lineRule="auto"/>
        <w:ind w:right="-908" w:firstLine="720"/>
        <w:jc w:val="both"/>
        <w:rPr>
          <w:rFonts w:ascii="Cambria" w:hAnsi="Cambria"/>
          <w:sz w:val="24"/>
          <w:szCs w:val="24"/>
        </w:rPr>
      </w:pPr>
    </w:p>
    <w:p w:rsidR="00DB5F43" w:rsidRPr="00DB5F43" w:rsidRDefault="00DB5F43" w:rsidP="00DB5F43">
      <w:pPr>
        <w:spacing w:after="0" w:line="240" w:lineRule="auto"/>
        <w:ind w:right="-808" w:firstLine="720"/>
        <w:jc w:val="both"/>
        <w:rPr>
          <w:rFonts w:ascii="Cambria" w:hAnsi="Cambria"/>
          <w:b/>
          <w:sz w:val="24"/>
          <w:szCs w:val="24"/>
        </w:rPr>
      </w:pPr>
      <w:r w:rsidRPr="00DB5F43">
        <w:rPr>
          <w:rFonts w:ascii="Cambria" w:hAnsi="Cambria"/>
          <w:b/>
          <w:sz w:val="24"/>
          <w:szCs w:val="24"/>
        </w:rPr>
        <w:t xml:space="preserve">1.No 2015.gada 1. septembra līdz 2016.gada 31.maijam (ieskaitot) no pašvaldības budžeta apmaksāt  autobusa biļetes I.Gaiša </w:t>
      </w:r>
      <w:r w:rsidR="00141296">
        <w:rPr>
          <w:rFonts w:ascii="Cambria" w:hAnsi="Cambria"/>
          <w:b/>
          <w:sz w:val="24"/>
          <w:szCs w:val="24"/>
        </w:rPr>
        <w:t>Kokne</w:t>
      </w:r>
      <w:r w:rsidR="00773F69">
        <w:rPr>
          <w:rFonts w:ascii="Cambria" w:hAnsi="Cambria"/>
          <w:b/>
          <w:sz w:val="24"/>
          <w:szCs w:val="24"/>
        </w:rPr>
        <w:t>ses vidusskolas  skolniecei L R</w:t>
      </w:r>
      <w:r w:rsidRPr="00DB5F43">
        <w:rPr>
          <w:rFonts w:ascii="Cambria" w:hAnsi="Cambria"/>
          <w:b/>
          <w:sz w:val="24"/>
          <w:szCs w:val="24"/>
        </w:rPr>
        <w:t xml:space="preserve"> –  b</w:t>
      </w:r>
      <w:r w:rsidR="00141296">
        <w:rPr>
          <w:rFonts w:ascii="Cambria" w:hAnsi="Cambria"/>
          <w:b/>
          <w:sz w:val="24"/>
          <w:szCs w:val="24"/>
        </w:rPr>
        <w:t>r</w:t>
      </w:r>
      <w:r w:rsidRPr="00DB5F43">
        <w:rPr>
          <w:rFonts w:ascii="Cambria" w:hAnsi="Cambria"/>
          <w:b/>
          <w:sz w:val="24"/>
          <w:szCs w:val="24"/>
        </w:rPr>
        <w:t>aucienam vienu reizi nedēļā</w:t>
      </w:r>
      <w:r w:rsidR="00141296">
        <w:rPr>
          <w:rFonts w:ascii="Cambria" w:hAnsi="Cambria"/>
          <w:b/>
          <w:sz w:val="24"/>
          <w:szCs w:val="24"/>
        </w:rPr>
        <w:t xml:space="preserve"> maršrutā  …</w:t>
      </w:r>
      <w:r w:rsidRPr="00DB5F43">
        <w:rPr>
          <w:rFonts w:ascii="Cambria" w:hAnsi="Cambria"/>
          <w:b/>
          <w:sz w:val="24"/>
          <w:szCs w:val="24"/>
        </w:rPr>
        <w:t>.</w:t>
      </w:r>
    </w:p>
    <w:p w:rsidR="00DB5F43" w:rsidRPr="00DB5F43" w:rsidRDefault="00DB5F43" w:rsidP="00DB5F43">
      <w:pPr>
        <w:spacing w:after="0" w:line="240" w:lineRule="auto"/>
        <w:ind w:right="-808" w:firstLine="720"/>
        <w:jc w:val="both"/>
        <w:rPr>
          <w:rFonts w:ascii="Cambria" w:hAnsi="Cambria"/>
          <w:sz w:val="24"/>
          <w:szCs w:val="24"/>
        </w:rPr>
      </w:pPr>
      <w:r w:rsidRPr="00DB5F43">
        <w:rPr>
          <w:rFonts w:ascii="Cambria" w:hAnsi="Cambria"/>
          <w:sz w:val="24"/>
          <w:szCs w:val="24"/>
        </w:rPr>
        <w:t>2.Atbildīgais par lēmuma izpildi – I.Gaiša Kokneses vidusskolas  direktors Māris Reinbergs</w:t>
      </w:r>
    </w:p>
    <w:p w:rsidR="00DB5F43" w:rsidRDefault="00DB5F43" w:rsidP="00DB5F43">
      <w:pPr>
        <w:ind w:right="-808" w:firstLine="720"/>
        <w:jc w:val="both"/>
        <w:rPr>
          <w:rFonts w:ascii="Cambria" w:hAnsi="Cambria"/>
        </w:rPr>
      </w:pPr>
    </w:p>
    <w:p w:rsidR="00B334FF" w:rsidRDefault="00B334FF" w:rsidP="00627FF6">
      <w:pPr>
        <w:spacing w:after="0" w:line="240" w:lineRule="auto"/>
        <w:ind w:right="-907"/>
        <w:jc w:val="center"/>
        <w:rPr>
          <w:rFonts w:asciiTheme="majorHAnsi" w:hAnsiTheme="majorHAnsi"/>
          <w:b/>
          <w:sz w:val="24"/>
          <w:szCs w:val="24"/>
        </w:rPr>
      </w:pPr>
    </w:p>
    <w:p w:rsidR="00B334FF" w:rsidRDefault="00B334FF" w:rsidP="00627FF6">
      <w:pPr>
        <w:spacing w:after="0" w:line="240" w:lineRule="auto"/>
        <w:ind w:right="-907"/>
        <w:jc w:val="center"/>
        <w:rPr>
          <w:rFonts w:asciiTheme="majorHAnsi" w:hAnsiTheme="majorHAnsi"/>
          <w:b/>
          <w:sz w:val="24"/>
          <w:szCs w:val="24"/>
        </w:rPr>
      </w:pPr>
    </w:p>
    <w:p w:rsidR="00DB5F43"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9.</w:t>
      </w:r>
    </w:p>
    <w:p w:rsidR="00627FF6" w:rsidRDefault="00627FF6" w:rsidP="00627FF6">
      <w:pPr>
        <w:spacing w:after="0" w:line="240" w:lineRule="auto"/>
        <w:ind w:right="-907"/>
        <w:jc w:val="center"/>
        <w:rPr>
          <w:rFonts w:asciiTheme="majorHAnsi" w:hAnsiTheme="majorHAnsi"/>
          <w:sz w:val="24"/>
          <w:szCs w:val="24"/>
        </w:rPr>
      </w:pPr>
      <w:r w:rsidRPr="00017FC1">
        <w:rPr>
          <w:rFonts w:asciiTheme="majorHAnsi" w:hAnsiTheme="majorHAnsi"/>
          <w:b/>
          <w:sz w:val="24"/>
          <w:szCs w:val="24"/>
        </w:rPr>
        <w:t>Par Dzīvokļu komisijas sēdē pieņemtajiem lēmumiem</w:t>
      </w:r>
    </w:p>
    <w:p w:rsidR="00DB5F43" w:rsidRDefault="00DB5F43" w:rsidP="00627FF6">
      <w:pPr>
        <w:spacing w:after="0" w:line="240" w:lineRule="auto"/>
        <w:ind w:right="-907"/>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DB5F43" w:rsidRDefault="00DB5F43" w:rsidP="009B7FC7">
      <w:pPr>
        <w:spacing w:after="0" w:line="240" w:lineRule="auto"/>
        <w:ind w:right="-907"/>
        <w:jc w:val="both"/>
        <w:rPr>
          <w:rFonts w:asciiTheme="majorHAnsi" w:hAnsiTheme="majorHAnsi"/>
          <w:sz w:val="24"/>
          <w:szCs w:val="24"/>
        </w:rPr>
      </w:pPr>
    </w:p>
    <w:p w:rsidR="009B7FC7" w:rsidRDefault="009B7FC7" w:rsidP="009B7FC7">
      <w:pPr>
        <w:spacing w:after="0" w:line="240" w:lineRule="auto"/>
        <w:ind w:right="-907"/>
        <w:jc w:val="both"/>
        <w:rPr>
          <w:rFonts w:asciiTheme="majorHAnsi" w:hAnsiTheme="majorHAnsi"/>
          <w:sz w:val="24"/>
          <w:szCs w:val="24"/>
        </w:rPr>
      </w:pPr>
      <w:r>
        <w:rPr>
          <w:rFonts w:asciiTheme="majorHAnsi" w:hAnsiTheme="majorHAnsi"/>
          <w:sz w:val="24"/>
          <w:szCs w:val="24"/>
        </w:rPr>
        <w:t>ZIŅO Ligita Kronentāle</w:t>
      </w:r>
    </w:p>
    <w:p w:rsidR="00773F69" w:rsidRDefault="00773F69" w:rsidP="009B7FC7">
      <w:pPr>
        <w:spacing w:after="0" w:line="240" w:lineRule="auto"/>
        <w:ind w:right="-907"/>
        <w:jc w:val="both"/>
        <w:rPr>
          <w:rFonts w:asciiTheme="majorHAnsi" w:hAnsiTheme="majorHAnsi"/>
          <w:sz w:val="24"/>
          <w:szCs w:val="24"/>
        </w:rPr>
      </w:pPr>
    </w:p>
    <w:p w:rsidR="00DB5F43" w:rsidRDefault="00DB5F43" w:rsidP="00DB5F43">
      <w:pPr>
        <w:spacing w:after="0" w:line="240" w:lineRule="auto"/>
        <w:ind w:right="-908"/>
        <w:jc w:val="center"/>
        <w:rPr>
          <w:rFonts w:asciiTheme="majorHAnsi" w:hAnsiTheme="majorHAnsi"/>
          <w:b/>
          <w:sz w:val="24"/>
          <w:szCs w:val="24"/>
        </w:rPr>
      </w:pPr>
      <w:r>
        <w:rPr>
          <w:rFonts w:asciiTheme="majorHAnsi" w:hAnsiTheme="majorHAnsi"/>
          <w:b/>
          <w:sz w:val="24"/>
          <w:szCs w:val="24"/>
        </w:rPr>
        <w:lastRenderedPageBreak/>
        <w:t>9.1</w:t>
      </w:r>
      <w:r w:rsidRPr="00167BC0">
        <w:rPr>
          <w:rFonts w:asciiTheme="majorHAnsi" w:hAnsiTheme="majorHAnsi"/>
          <w:b/>
          <w:sz w:val="24"/>
          <w:szCs w:val="24"/>
        </w:rPr>
        <w:t>.</w:t>
      </w:r>
    </w:p>
    <w:p w:rsidR="00DB5F43" w:rsidRDefault="00830F58" w:rsidP="00DB5F43">
      <w:pPr>
        <w:spacing w:after="0" w:line="240" w:lineRule="auto"/>
        <w:ind w:right="-908"/>
        <w:jc w:val="center"/>
        <w:rPr>
          <w:rFonts w:asciiTheme="majorHAnsi" w:hAnsiTheme="majorHAnsi"/>
          <w:b/>
          <w:sz w:val="24"/>
          <w:szCs w:val="24"/>
        </w:rPr>
      </w:pPr>
      <w:r>
        <w:rPr>
          <w:rFonts w:asciiTheme="majorHAnsi" w:hAnsiTheme="majorHAnsi"/>
          <w:b/>
          <w:sz w:val="24"/>
          <w:szCs w:val="24"/>
        </w:rPr>
        <w:t>Par īres tiesībām A S</w:t>
      </w:r>
    </w:p>
    <w:p w:rsidR="00DB5F43" w:rsidRPr="00167BC0" w:rsidRDefault="00DB5F43" w:rsidP="00DB5F43">
      <w:pPr>
        <w:spacing w:after="0" w:line="240" w:lineRule="auto"/>
        <w:ind w:right="-908"/>
        <w:jc w:val="center"/>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_______________________________________________________________________________________________________</w:t>
      </w:r>
    </w:p>
    <w:p w:rsidR="00DB5F43" w:rsidRDefault="00DB5F43" w:rsidP="00DB5F43">
      <w:pPr>
        <w:spacing w:after="0" w:line="240" w:lineRule="auto"/>
        <w:ind w:right="-907" w:firstLine="720"/>
        <w:jc w:val="both"/>
        <w:rPr>
          <w:rFonts w:asciiTheme="majorHAnsi" w:hAnsiTheme="majorHAnsi"/>
          <w:sz w:val="24"/>
          <w:szCs w:val="24"/>
        </w:rPr>
      </w:pPr>
    </w:p>
    <w:p w:rsidR="009B7FC7" w:rsidRPr="00D8760A" w:rsidRDefault="005D3EF9" w:rsidP="009B7FC7">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9B7FC7" w:rsidRPr="00D8760A">
        <w:rPr>
          <w:rFonts w:asciiTheme="majorHAnsi" w:hAnsiTheme="majorHAnsi"/>
          <w:sz w:val="24"/>
          <w:szCs w:val="24"/>
        </w:rPr>
        <w:t>tklāti balsojot, PAR-13 (Mudīte Auliņa, Valdis Biķernieks, Lidija Degtjareva, Pēteris Keišs, Jānis Krūmiņš, Henriks Ločmelis,  Jānis Liepiņ</w:t>
      </w:r>
      <w:r w:rsidR="009B7FC7">
        <w:rPr>
          <w:rFonts w:asciiTheme="majorHAnsi" w:hAnsiTheme="majorHAnsi"/>
          <w:sz w:val="24"/>
          <w:szCs w:val="24"/>
        </w:rPr>
        <w:t>š, Ivars Māliņš,</w:t>
      </w:r>
      <w:r w:rsidR="009B7FC7" w:rsidRPr="00D8760A">
        <w:rPr>
          <w:rFonts w:asciiTheme="majorHAnsi" w:hAnsiTheme="majorHAnsi"/>
          <w:sz w:val="24"/>
          <w:szCs w:val="24"/>
        </w:rPr>
        <w:t xml:space="preserve"> Jānis Miezītis, Artūrs Plūme, Gita  Rūtiņa,</w:t>
      </w:r>
      <w:r w:rsidR="009B7FC7">
        <w:rPr>
          <w:rFonts w:asciiTheme="majorHAnsi" w:hAnsiTheme="majorHAnsi"/>
          <w:sz w:val="24"/>
          <w:szCs w:val="24"/>
        </w:rPr>
        <w:t xml:space="preserve"> Māris Reinbergs,</w:t>
      </w:r>
      <w:r w:rsidR="009B7FC7" w:rsidRPr="00D8760A">
        <w:rPr>
          <w:rFonts w:asciiTheme="majorHAnsi" w:hAnsiTheme="majorHAnsi"/>
          <w:sz w:val="24"/>
          <w:szCs w:val="24"/>
        </w:rPr>
        <w:t xml:space="preserve"> Dainis Vingris), PRET-nav, ATTURAS-nav,  Kokneses novada dome NOLEMJ :</w:t>
      </w:r>
    </w:p>
    <w:p w:rsidR="00DB5F43" w:rsidRPr="00DB5F43" w:rsidRDefault="00DB5F43" w:rsidP="00DB5F43">
      <w:pPr>
        <w:spacing w:after="0" w:line="240" w:lineRule="auto"/>
        <w:ind w:right="-907"/>
        <w:jc w:val="both"/>
        <w:rPr>
          <w:rFonts w:asciiTheme="majorHAnsi" w:hAnsiTheme="majorHAnsi"/>
          <w:sz w:val="24"/>
          <w:szCs w:val="24"/>
        </w:rPr>
      </w:pPr>
    </w:p>
    <w:p w:rsidR="00DB5F43" w:rsidRPr="00DB5F43" w:rsidRDefault="00DB5F43" w:rsidP="00DB5F43">
      <w:pPr>
        <w:spacing w:after="0" w:line="240" w:lineRule="auto"/>
        <w:ind w:right="-907"/>
        <w:jc w:val="both"/>
        <w:rPr>
          <w:rFonts w:asciiTheme="majorHAnsi" w:hAnsiTheme="majorHAnsi"/>
          <w:sz w:val="24"/>
          <w:szCs w:val="24"/>
        </w:rPr>
      </w:pPr>
      <w:r w:rsidRPr="00DB5F43">
        <w:rPr>
          <w:rFonts w:asciiTheme="majorHAnsi" w:hAnsiTheme="majorHAnsi"/>
          <w:sz w:val="24"/>
          <w:szCs w:val="24"/>
        </w:rPr>
        <w:tab/>
        <w:t xml:space="preserve">1.Ar 2015.gada 5.oktobri piešķirt īres tiesības uz trīs mēnešiem ( līdz 2016.gada 4.janvārim ) ar pirmtiesībām tās pagarināt, ja  nav  parādu par apsaimniekošanu  un dzīvokļa lietošanu,  </w:t>
      </w:r>
      <w:r w:rsidR="00830F58">
        <w:rPr>
          <w:rFonts w:asciiTheme="majorHAnsi" w:hAnsiTheme="majorHAnsi"/>
          <w:b/>
          <w:sz w:val="24"/>
          <w:szCs w:val="24"/>
        </w:rPr>
        <w:t>uz vienu</w:t>
      </w:r>
      <w:r w:rsidRPr="00DB5F43">
        <w:rPr>
          <w:rFonts w:asciiTheme="majorHAnsi" w:hAnsiTheme="majorHAnsi"/>
          <w:b/>
          <w:sz w:val="24"/>
          <w:szCs w:val="24"/>
        </w:rPr>
        <w:t xml:space="preserve"> istabu </w:t>
      </w:r>
      <w:r w:rsidR="00DC593C">
        <w:rPr>
          <w:rFonts w:asciiTheme="majorHAnsi" w:hAnsiTheme="majorHAnsi"/>
          <w:b/>
          <w:sz w:val="24"/>
          <w:szCs w:val="24"/>
        </w:rPr>
        <w:t>dzīvoklī Nr.4, (adrese)</w:t>
      </w:r>
      <w:r w:rsidRPr="00DB5F43">
        <w:rPr>
          <w:rFonts w:asciiTheme="majorHAnsi" w:hAnsiTheme="majorHAnsi"/>
          <w:b/>
          <w:sz w:val="24"/>
          <w:szCs w:val="24"/>
        </w:rPr>
        <w:t xml:space="preserve"> , Kokneses pagastā</w:t>
      </w:r>
      <w:r w:rsidRPr="00DB5F43">
        <w:rPr>
          <w:rFonts w:asciiTheme="majorHAnsi" w:hAnsiTheme="majorHAnsi"/>
          <w:sz w:val="24"/>
          <w:szCs w:val="24"/>
        </w:rPr>
        <w:t xml:space="preserve">, Kokneses novadā </w:t>
      </w:r>
      <w:r w:rsidR="00DC593C">
        <w:rPr>
          <w:rFonts w:asciiTheme="majorHAnsi" w:hAnsiTheme="majorHAnsi"/>
          <w:b/>
          <w:sz w:val="24"/>
          <w:szCs w:val="24"/>
        </w:rPr>
        <w:t>A</w:t>
      </w:r>
      <w:r w:rsidRPr="00DB5F43">
        <w:rPr>
          <w:rFonts w:asciiTheme="majorHAnsi" w:hAnsiTheme="majorHAnsi"/>
          <w:b/>
          <w:sz w:val="24"/>
          <w:szCs w:val="24"/>
        </w:rPr>
        <w:t xml:space="preserve"> S</w:t>
      </w:r>
      <w:r w:rsidR="00DC593C">
        <w:rPr>
          <w:rFonts w:asciiTheme="majorHAnsi" w:hAnsiTheme="majorHAnsi"/>
          <w:sz w:val="24"/>
          <w:szCs w:val="24"/>
        </w:rPr>
        <w:t>, p.k. …</w:t>
      </w:r>
      <w:r w:rsidRPr="00DB5F43">
        <w:rPr>
          <w:rFonts w:asciiTheme="majorHAnsi" w:hAnsiTheme="majorHAnsi"/>
          <w:sz w:val="24"/>
          <w:szCs w:val="24"/>
        </w:rPr>
        <w:t xml:space="preserve">, deklarētā </w:t>
      </w:r>
      <w:r w:rsidR="00830F58">
        <w:rPr>
          <w:rFonts w:asciiTheme="majorHAnsi" w:hAnsiTheme="majorHAnsi"/>
          <w:sz w:val="24"/>
          <w:szCs w:val="24"/>
        </w:rPr>
        <w:t>dzīves vieta (adrese)</w:t>
      </w:r>
      <w:r w:rsidRPr="00DB5F43">
        <w:rPr>
          <w:rFonts w:asciiTheme="majorHAnsi" w:hAnsiTheme="majorHAnsi"/>
          <w:sz w:val="24"/>
          <w:szCs w:val="24"/>
        </w:rPr>
        <w:t>, Kokneses pagastā, Kokneses novadā.</w:t>
      </w:r>
    </w:p>
    <w:p w:rsidR="009B7FC7" w:rsidRDefault="005D3EF9" w:rsidP="00DB5F43">
      <w:pPr>
        <w:ind w:right="-908"/>
        <w:jc w:val="both"/>
        <w:rPr>
          <w:rFonts w:asciiTheme="majorHAnsi" w:hAnsiTheme="majorHAnsi"/>
          <w:sz w:val="24"/>
          <w:szCs w:val="24"/>
        </w:rPr>
      </w:pPr>
      <w:r>
        <w:rPr>
          <w:rFonts w:asciiTheme="majorHAnsi" w:hAnsiTheme="majorHAnsi"/>
          <w:sz w:val="24"/>
          <w:szCs w:val="24"/>
        </w:rPr>
        <w:tab/>
        <w:t>Sēdes lēmums pievienots pielikumā uz vienas lapas.</w:t>
      </w:r>
    </w:p>
    <w:p w:rsidR="00830F58" w:rsidRDefault="00830F58" w:rsidP="00DB5F43">
      <w:pPr>
        <w:ind w:right="-908"/>
        <w:jc w:val="both"/>
        <w:rPr>
          <w:rFonts w:asciiTheme="majorHAnsi" w:hAnsiTheme="majorHAnsi"/>
          <w:sz w:val="24"/>
          <w:szCs w:val="24"/>
        </w:rPr>
      </w:pPr>
    </w:p>
    <w:p w:rsidR="00DB5F43" w:rsidRPr="00DB5F43" w:rsidRDefault="00DB5F43" w:rsidP="00DB5F43">
      <w:pPr>
        <w:spacing w:after="0" w:line="240" w:lineRule="auto"/>
        <w:ind w:right="-908"/>
        <w:jc w:val="center"/>
        <w:rPr>
          <w:rFonts w:asciiTheme="majorHAnsi" w:hAnsiTheme="majorHAnsi"/>
          <w:b/>
          <w:sz w:val="24"/>
          <w:szCs w:val="24"/>
        </w:rPr>
      </w:pPr>
      <w:r w:rsidRPr="00DB5F43">
        <w:rPr>
          <w:rFonts w:asciiTheme="majorHAnsi" w:hAnsiTheme="majorHAnsi"/>
          <w:b/>
          <w:sz w:val="24"/>
          <w:szCs w:val="24"/>
        </w:rPr>
        <w:t>9.2.</w:t>
      </w:r>
    </w:p>
    <w:p w:rsidR="00DB5F43" w:rsidRPr="00DB5F43" w:rsidRDefault="00830F58" w:rsidP="00DB5F43">
      <w:pPr>
        <w:spacing w:after="0" w:line="240" w:lineRule="auto"/>
        <w:ind w:right="-908"/>
        <w:jc w:val="center"/>
        <w:rPr>
          <w:rFonts w:asciiTheme="majorHAnsi" w:hAnsiTheme="majorHAnsi"/>
          <w:b/>
          <w:sz w:val="24"/>
          <w:szCs w:val="24"/>
        </w:rPr>
      </w:pPr>
      <w:r>
        <w:rPr>
          <w:rFonts w:asciiTheme="majorHAnsi" w:hAnsiTheme="majorHAnsi"/>
          <w:b/>
          <w:sz w:val="24"/>
          <w:szCs w:val="24"/>
        </w:rPr>
        <w:t>Par īres tiesībām S S</w:t>
      </w:r>
    </w:p>
    <w:p w:rsidR="00DB5F43" w:rsidRPr="00DB5F43" w:rsidRDefault="00DB5F43" w:rsidP="00DB5F43">
      <w:pPr>
        <w:spacing w:after="0" w:line="240" w:lineRule="auto"/>
        <w:ind w:right="-908"/>
        <w:jc w:val="center"/>
        <w:rPr>
          <w:rFonts w:asciiTheme="majorHAnsi" w:hAnsiTheme="majorHAnsi"/>
          <w:b/>
          <w:sz w:val="24"/>
          <w:szCs w:val="24"/>
        </w:rPr>
      </w:pPr>
    </w:p>
    <w:p w:rsidR="00DB5F43" w:rsidRPr="00DB5F43" w:rsidRDefault="00DB5F43" w:rsidP="00DB5F43">
      <w:pPr>
        <w:spacing w:after="0" w:line="240" w:lineRule="auto"/>
        <w:ind w:right="-908"/>
        <w:jc w:val="center"/>
        <w:rPr>
          <w:rFonts w:asciiTheme="majorHAnsi" w:hAnsiTheme="majorHAnsi"/>
          <w:b/>
          <w:sz w:val="24"/>
          <w:szCs w:val="24"/>
        </w:rPr>
      </w:pPr>
      <w:r w:rsidRPr="00DB5F43">
        <w:rPr>
          <w:rFonts w:asciiTheme="majorHAnsi" w:hAnsiTheme="majorHAnsi"/>
          <w:b/>
          <w:sz w:val="24"/>
          <w:szCs w:val="24"/>
        </w:rPr>
        <w:t xml:space="preserve">_______________________________________________________________________________________________________ </w:t>
      </w:r>
    </w:p>
    <w:p w:rsidR="006B0CCC" w:rsidRDefault="006B0CCC" w:rsidP="006B0CCC">
      <w:pPr>
        <w:spacing w:after="0" w:line="240" w:lineRule="auto"/>
        <w:ind w:right="-907"/>
        <w:jc w:val="both"/>
        <w:rPr>
          <w:rFonts w:asciiTheme="majorHAnsi" w:hAnsiTheme="majorHAnsi"/>
          <w:sz w:val="24"/>
          <w:szCs w:val="24"/>
        </w:rPr>
      </w:pPr>
    </w:p>
    <w:p w:rsidR="009B7FC7" w:rsidRPr="00D8760A" w:rsidRDefault="005D3EF9" w:rsidP="009B7FC7">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9B7FC7" w:rsidRPr="00D8760A">
        <w:rPr>
          <w:rFonts w:asciiTheme="majorHAnsi" w:hAnsiTheme="majorHAnsi"/>
          <w:sz w:val="24"/>
          <w:szCs w:val="24"/>
        </w:rPr>
        <w:t>tklāti balsojot, PAR-13 (Mudīte Auliņa, Valdis Biķernieks, Lidija Degtjareva, Pēteris Keišs, Jānis Krūmiņš, Henriks Ločmelis,  Jānis Liepiņ</w:t>
      </w:r>
      <w:r w:rsidR="009B7FC7">
        <w:rPr>
          <w:rFonts w:asciiTheme="majorHAnsi" w:hAnsiTheme="majorHAnsi"/>
          <w:sz w:val="24"/>
          <w:szCs w:val="24"/>
        </w:rPr>
        <w:t>š, Ivars Māliņš,</w:t>
      </w:r>
      <w:r w:rsidR="009B7FC7" w:rsidRPr="00D8760A">
        <w:rPr>
          <w:rFonts w:asciiTheme="majorHAnsi" w:hAnsiTheme="majorHAnsi"/>
          <w:sz w:val="24"/>
          <w:szCs w:val="24"/>
        </w:rPr>
        <w:t xml:space="preserve"> Jānis Miezītis, Artūrs Plūme, Gita  Rūtiņa,</w:t>
      </w:r>
      <w:r w:rsidR="009B7FC7">
        <w:rPr>
          <w:rFonts w:asciiTheme="majorHAnsi" w:hAnsiTheme="majorHAnsi"/>
          <w:sz w:val="24"/>
          <w:szCs w:val="24"/>
        </w:rPr>
        <w:t xml:space="preserve"> Māris Reinbergs,</w:t>
      </w:r>
      <w:r w:rsidR="009B7FC7" w:rsidRPr="00D8760A">
        <w:rPr>
          <w:rFonts w:asciiTheme="majorHAnsi" w:hAnsiTheme="majorHAnsi"/>
          <w:sz w:val="24"/>
          <w:szCs w:val="24"/>
        </w:rPr>
        <w:t xml:space="preserve"> Dainis Vingris), PRET-nav, ATTURAS-nav,  Kokneses novada dome NOLEMJ :</w:t>
      </w:r>
    </w:p>
    <w:p w:rsidR="00DB5F43" w:rsidRPr="00DB5F43" w:rsidRDefault="00DB5F43" w:rsidP="00DB5F43">
      <w:pPr>
        <w:spacing w:after="0" w:line="240" w:lineRule="auto"/>
        <w:ind w:right="-902"/>
        <w:jc w:val="both"/>
        <w:rPr>
          <w:rFonts w:asciiTheme="majorHAnsi" w:hAnsiTheme="majorHAnsi"/>
          <w:sz w:val="24"/>
          <w:szCs w:val="24"/>
        </w:rPr>
      </w:pPr>
    </w:p>
    <w:p w:rsidR="00DB5F43" w:rsidRPr="00DB5F43" w:rsidRDefault="005D3EF9" w:rsidP="00DB5F43">
      <w:pPr>
        <w:spacing w:after="0" w:line="240" w:lineRule="auto"/>
        <w:ind w:right="-908"/>
        <w:jc w:val="both"/>
        <w:rPr>
          <w:rFonts w:asciiTheme="majorHAnsi" w:hAnsiTheme="majorHAnsi"/>
          <w:sz w:val="24"/>
          <w:szCs w:val="24"/>
        </w:rPr>
      </w:pPr>
      <w:r>
        <w:rPr>
          <w:rFonts w:asciiTheme="majorHAnsi" w:hAnsiTheme="majorHAnsi"/>
          <w:sz w:val="24"/>
          <w:szCs w:val="24"/>
        </w:rPr>
        <w:tab/>
      </w:r>
      <w:r w:rsidR="00DB5F43" w:rsidRPr="00DB5F43">
        <w:rPr>
          <w:rFonts w:asciiTheme="majorHAnsi" w:hAnsiTheme="majorHAnsi"/>
          <w:sz w:val="24"/>
          <w:szCs w:val="24"/>
        </w:rPr>
        <w:t>1. Atcelt  Kokneses novada domes  2015.gada  26.augusta lēmum</w:t>
      </w:r>
      <w:r w:rsidR="00830F58">
        <w:rPr>
          <w:rFonts w:asciiTheme="majorHAnsi" w:hAnsiTheme="majorHAnsi"/>
          <w:sz w:val="24"/>
          <w:szCs w:val="24"/>
        </w:rPr>
        <w:t>u Nr.99 „Par dzīves vietu S S</w:t>
      </w:r>
      <w:r w:rsidR="00DB5F43" w:rsidRPr="00DB5F43">
        <w:rPr>
          <w:rFonts w:asciiTheme="majorHAnsi" w:hAnsiTheme="majorHAnsi"/>
          <w:sz w:val="24"/>
          <w:szCs w:val="24"/>
        </w:rPr>
        <w:t>”.</w:t>
      </w:r>
    </w:p>
    <w:p w:rsidR="00DB5F43" w:rsidRPr="00DB5F43" w:rsidRDefault="005D3EF9" w:rsidP="00DB5F43">
      <w:pPr>
        <w:spacing w:after="0" w:line="240" w:lineRule="auto"/>
        <w:ind w:right="-907"/>
        <w:jc w:val="both"/>
        <w:rPr>
          <w:rFonts w:asciiTheme="majorHAnsi" w:hAnsiTheme="majorHAnsi"/>
          <w:sz w:val="24"/>
          <w:szCs w:val="24"/>
        </w:rPr>
      </w:pPr>
      <w:r>
        <w:rPr>
          <w:rFonts w:asciiTheme="majorHAnsi" w:hAnsiTheme="majorHAnsi"/>
          <w:sz w:val="24"/>
          <w:szCs w:val="24"/>
        </w:rPr>
        <w:tab/>
      </w:r>
      <w:r w:rsidR="00DB5F43" w:rsidRPr="00DB5F43">
        <w:rPr>
          <w:rFonts w:asciiTheme="majorHAnsi" w:hAnsiTheme="majorHAnsi"/>
          <w:sz w:val="24"/>
          <w:szCs w:val="24"/>
        </w:rPr>
        <w:t xml:space="preserve">2. Ar 2015.gada 5.oktobri piešķir īres tiesības uz  trīs mēnešiem ( līdz 2016.gada 4.janvārim) ar pirmtiesībām tās pagarināt, ja  nav  parādu par apsaimniekošanu  un dzīvokļa lietošanu,  </w:t>
      </w:r>
      <w:r w:rsidR="00DB5F43" w:rsidRPr="00DB5F43">
        <w:rPr>
          <w:rFonts w:asciiTheme="majorHAnsi" w:hAnsiTheme="majorHAnsi"/>
          <w:b/>
          <w:sz w:val="24"/>
          <w:szCs w:val="24"/>
        </w:rPr>
        <w:t>uz vienas istabas n</w:t>
      </w:r>
      <w:r w:rsidR="00830F58">
        <w:rPr>
          <w:rFonts w:asciiTheme="majorHAnsi" w:hAnsiTheme="majorHAnsi"/>
          <w:b/>
          <w:sz w:val="24"/>
          <w:szCs w:val="24"/>
        </w:rPr>
        <w:t>elabiekārtotu dzīvokli „adrese</w:t>
      </w:r>
      <w:r w:rsidR="00DB5F43" w:rsidRPr="00DB5F43">
        <w:rPr>
          <w:rFonts w:asciiTheme="majorHAnsi" w:hAnsiTheme="majorHAnsi"/>
          <w:b/>
          <w:sz w:val="24"/>
          <w:szCs w:val="24"/>
        </w:rPr>
        <w:t>” dz.1 , Bebru pagastā</w:t>
      </w:r>
      <w:r w:rsidR="00DB5F43" w:rsidRPr="00DB5F43">
        <w:rPr>
          <w:rFonts w:asciiTheme="majorHAnsi" w:hAnsiTheme="majorHAnsi"/>
          <w:sz w:val="24"/>
          <w:szCs w:val="24"/>
        </w:rPr>
        <w:t xml:space="preserve">, Kokneses novadā  </w:t>
      </w:r>
      <w:r w:rsidR="00830F58">
        <w:rPr>
          <w:rFonts w:asciiTheme="majorHAnsi" w:hAnsiTheme="majorHAnsi"/>
          <w:b/>
          <w:sz w:val="24"/>
          <w:szCs w:val="24"/>
        </w:rPr>
        <w:t>S</w:t>
      </w:r>
      <w:r w:rsidR="00DB5F43" w:rsidRPr="00DB5F43">
        <w:rPr>
          <w:rFonts w:asciiTheme="majorHAnsi" w:hAnsiTheme="majorHAnsi"/>
          <w:b/>
          <w:sz w:val="24"/>
          <w:szCs w:val="24"/>
        </w:rPr>
        <w:t xml:space="preserve"> S</w:t>
      </w:r>
      <w:r w:rsidR="00830F58">
        <w:rPr>
          <w:rFonts w:asciiTheme="majorHAnsi" w:hAnsiTheme="majorHAnsi"/>
          <w:sz w:val="24"/>
          <w:szCs w:val="24"/>
        </w:rPr>
        <w:t xml:space="preserve">, p.k… </w:t>
      </w:r>
      <w:r w:rsidR="00DB5F43" w:rsidRPr="00DB5F43">
        <w:rPr>
          <w:rFonts w:asciiTheme="majorHAnsi" w:hAnsiTheme="majorHAnsi"/>
          <w:sz w:val="24"/>
          <w:szCs w:val="24"/>
        </w:rPr>
        <w:t>.</w:t>
      </w:r>
    </w:p>
    <w:p w:rsidR="00DB5F43" w:rsidRPr="00DB5F43" w:rsidRDefault="005D3EF9" w:rsidP="00DB5F43">
      <w:pPr>
        <w:spacing w:after="0" w:line="240" w:lineRule="auto"/>
        <w:ind w:right="-907"/>
        <w:jc w:val="both"/>
        <w:rPr>
          <w:rFonts w:asciiTheme="majorHAnsi" w:hAnsiTheme="majorHAnsi"/>
          <w:sz w:val="24"/>
          <w:szCs w:val="24"/>
        </w:rPr>
      </w:pPr>
      <w:r>
        <w:rPr>
          <w:rFonts w:asciiTheme="majorHAnsi" w:hAnsiTheme="majorHAnsi"/>
          <w:sz w:val="24"/>
          <w:szCs w:val="24"/>
        </w:rPr>
        <w:tab/>
        <w:t>Sēdes lēmums pievienots pielikumā uz vienas lapas.</w:t>
      </w:r>
    </w:p>
    <w:p w:rsidR="00DB5F43" w:rsidRDefault="00DB5F43" w:rsidP="00DB5F43">
      <w:pPr>
        <w:ind w:right="-908"/>
        <w:jc w:val="center"/>
        <w:rPr>
          <w:rFonts w:asciiTheme="majorHAnsi" w:hAnsiTheme="majorHAnsi"/>
          <w:b/>
          <w:sz w:val="24"/>
          <w:szCs w:val="24"/>
        </w:rPr>
      </w:pPr>
    </w:p>
    <w:p w:rsidR="00DB5F43" w:rsidRDefault="00DB5F43" w:rsidP="00DB5F43">
      <w:pPr>
        <w:spacing w:after="0" w:line="240" w:lineRule="auto"/>
        <w:ind w:right="-908"/>
        <w:jc w:val="center"/>
        <w:rPr>
          <w:rFonts w:asciiTheme="majorHAnsi" w:hAnsiTheme="majorHAnsi"/>
          <w:b/>
          <w:sz w:val="24"/>
          <w:szCs w:val="24"/>
        </w:rPr>
      </w:pPr>
      <w:r>
        <w:rPr>
          <w:rFonts w:asciiTheme="majorHAnsi" w:hAnsiTheme="majorHAnsi"/>
          <w:b/>
          <w:sz w:val="24"/>
          <w:szCs w:val="24"/>
        </w:rPr>
        <w:t>9.3</w:t>
      </w:r>
      <w:r w:rsidRPr="00167BC0">
        <w:rPr>
          <w:rFonts w:asciiTheme="majorHAnsi" w:hAnsiTheme="majorHAnsi"/>
          <w:b/>
          <w:sz w:val="24"/>
          <w:szCs w:val="24"/>
        </w:rPr>
        <w:t>.</w:t>
      </w:r>
    </w:p>
    <w:p w:rsidR="00DB5F43" w:rsidRDefault="00830F58" w:rsidP="00DB5F43">
      <w:pPr>
        <w:spacing w:after="0" w:line="240" w:lineRule="auto"/>
        <w:ind w:right="-908"/>
        <w:jc w:val="center"/>
        <w:rPr>
          <w:rFonts w:asciiTheme="majorHAnsi" w:hAnsiTheme="majorHAnsi"/>
          <w:b/>
          <w:sz w:val="24"/>
          <w:szCs w:val="24"/>
        </w:rPr>
      </w:pPr>
      <w:r>
        <w:rPr>
          <w:rFonts w:asciiTheme="majorHAnsi" w:hAnsiTheme="majorHAnsi"/>
          <w:b/>
          <w:sz w:val="24"/>
          <w:szCs w:val="24"/>
        </w:rPr>
        <w:t>Par īres tiesībām I Ā</w:t>
      </w:r>
    </w:p>
    <w:p w:rsidR="00DB5F43" w:rsidRDefault="00DB5F43" w:rsidP="00DB5F43">
      <w:pPr>
        <w:spacing w:after="0" w:line="240" w:lineRule="auto"/>
        <w:ind w:right="-908"/>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DB5F43" w:rsidRDefault="00DB5F43" w:rsidP="00DB5F43">
      <w:pPr>
        <w:spacing w:after="0" w:line="240" w:lineRule="auto"/>
        <w:ind w:right="-908"/>
        <w:jc w:val="both"/>
        <w:rPr>
          <w:rFonts w:asciiTheme="majorHAnsi" w:hAnsiTheme="majorHAnsi"/>
          <w:sz w:val="24"/>
          <w:szCs w:val="24"/>
        </w:rPr>
      </w:pPr>
    </w:p>
    <w:p w:rsidR="009B7FC7" w:rsidRPr="00D8760A" w:rsidRDefault="006D016C" w:rsidP="009B7FC7">
      <w:pPr>
        <w:spacing w:after="0" w:line="240" w:lineRule="auto"/>
        <w:ind w:right="-874" w:firstLine="720"/>
        <w:jc w:val="both"/>
        <w:rPr>
          <w:rFonts w:asciiTheme="majorHAnsi" w:hAnsiTheme="majorHAnsi"/>
          <w:sz w:val="24"/>
          <w:szCs w:val="24"/>
        </w:rPr>
      </w:pPr>
      <w:r>
        <w:rPr>
          <w:rFonts w:asciiTheme="majorHAnsi" w:hAnsiTheme="majorHAnsi"/>
          <w:sz w:val="24"/>
          <w:szCs w:val="24"/>
        </w:rPr>
        <w:t>A</w:t>
      </w:r>
      <w:r w:rsidR="009B7FC7" w:rsidRPr="00D8760A">
        <w:rPr>
          <w:rFonts w:asciiTheme="majorHAnsi" w:hAnsiTheme="majorHAnsi"/>
          <w:sz w:val="24"/>
          <w:szCs w:val="24"/>
        </w:rPr>
        <w:t>tklāti balsojot, PAR-13 (Mudīte Auliņa, Valdis Biķernieks, Lidija Degtjareva, Pēteris Keišs, Jānis Krūmiņš, Henriks Ločmelis,  Jānis Liepiņ</w:t>
      </w:r>
      <w:r w:rsidR="009B7FC7">
        <w:rPr>
          <w:rFonts w:asciiTheme="majorHAnsi" w:hAnsiTheme="majorHAnsi"/>
          <w:sz w:val="24"/>
          <w:szCs w:val="24"/>
        </w:rPr>
        <w:t>š, Ivars Māliņš,</w:t>
      </w:r>
      <w:r w:rsidR="009B7FC7" w:rsidRPr="00D8760A">
        <w:rPr>
          <w:rFonts w:asciiTheme="majorHAnsi" w:hAnsiTheme="majorHAnsi"/>
          <w:sz w:val="24"/>
          <w:szCs w:val="24"/>
        </w:rPr>
        <w:t xml:space="preserve"> Jānis Miezītis, Artūrs Plūme, Gita  Rūtiņa,</w:t>
      </w:r>
      <w:r w:rsidR="009B7FC7">
        <w:rPr>
          <w:rFonts w:asciiTheme="majorHAnsi" w:hAnsiTheme="majorHAnsi"/>
          <w:sz w:val="24"/>
          <w:szCs w:val="24"/>
        </w:rPr>
        <w:t xml:space="preserve"> Māris Reinbergs,</w:t>
      </w:r>
      <w:r w:rsidR="009B7FC7" w:rsidRPr="00D8760A">
        <w:rPr>
          <w:rFonts w:asciiTheme="majorHAnsi" w:hAnsiTheme="majorHAnsi"/>
          <w:sz w:val="24"/>
          <w:szCs w:val="24"/>
        </w:rPr>
        <w:t xml:space="preserve"> Dainis Vingris), PRET-nav, ATTURAS-nav,  Kokneses novada dome NOLEMJ :</w:t>
      </w:r>
    </w:p>
    <w:p w:rsidR="00DB5F43" w:rsidRPr="00731597" w:rsidRDefault="00DB5F43" w:rsidP="00DB5F43">
      <w:pPr>
        <w:spacing w:after="0" w:line="240" w:lineRule="auto"/>
        <w:ind w:right="-908" w:firstLine="720"/>
        <w:jc w:val="both"/>
        <w:rPr>
          <w:rFonts w:asciiTheme="majorHAnsi" w:hAnsiTheme="majorHAnsi"/>
          <w:sz w:val="24"/>
          <w:szCs w:val="24"/>
        </w:rPr>
      </w:pPr>
    </w:p>
    <w:p w:rsidR="00DB5F43" w:rsidRDefault="00DB5F43" w:rsidP="00DB5F43">
      <w:pPr>
        <w:spacing w:after="0" w:line="240" w:lineRule="auto"/>
        <w:ind w:right="-908" w:firstLine="720"/>
        <w:jc w:val="both"/>
        <w:rPr>
          <w:rFonts w:asciiTheme="majorHAnsi" w:hAnsiTheme="majorHAnsi"/>
          <w:sz w:val="24"/>
          <w:szCs w:val="24"/>
        </w:rPr>
      </w:pPr>
      <w:r>
        <w:rPr>
          <w:rFonts w:asciiTheme="majorHAnsi" w:hAnsiTheme="majorHAnsi"/>
          <w:sz w:val="24"/>
          <w:szCs w:val="24"/>
        </w:rPr>
        <w:t xml:space="preserve">1. Ar 2015.gada 30.septembri  izbeigt </w:t>
      </w:r>
      <w:r w:rsidR="00830F58">
        <w:rPr>
          <w:rFonts w:asciiTheme="majorHAnsi" w:hAnsiTheme="majorHAnsi"/>
          <w:b/>
          <w:sz w:val="24"/>
          <w:szCs w:val="24"/>
        </w:rPr>
        <w:t>I Ā</w:t>
      </w:r>
      <w:r>
        <w:rPr>
          <w:rFonts w:asciiTheme="majorHAnsi" w:hAnsiTheme="majorHAnsi"/>
          <w:b/>
          <w:sz w:val="24"/>
          <w:szCs w:val="24"/>
        </w:rPr>
        <w:t xml:space="preserve"> </w:t>
      </w:r>
      <w:r>
        <w:rPr>
          <w:rFonts w:asciiTheme="majorHAnsi" w:hAnsiTheme="majorHAnsi"/>
          <w:sz w:val="24"/>
          <w:szCs w:val="24"/>
        </w:rPr>
        <w:t xml:space="preserve"> īres tiesības</w:t>
      </w:r>
      <w:r w:rsidRPr="002F3910">
        <w:rPr>
          <w:rFonts w:asciiTheme="majorHAnsi" w:hAnsiTheme="majorHAnsi"/>
          <w:sz w:val="24"/>
          <w:szCs w:val="24"/>
        </w:rPr>
        <w:t xml:space="preserve"> </w:t>
      </w:r>
      <w:r w:rsidRPr="00DF5871">
        <w:rPr>
          <w:rFonts w:asciiTheme="majorHAnsi" w:hAnsiTheme="majorHAnsi"/>
          <w:sz w:val="24"/>
          <w:szCs w:val="24"/>
        </w:rPr>
        <w:t>uz dzīvo</w:t>
      </w:r>
      <w:r>
        <w:rPr>
          <w:rFonts w:asciiTheme="majorHAnsi" w:hAnsiTheme="majorHAnsi"/>
          <w:sz w:val="24"/>
          <w:szCs w:val="24"/>
        </w:rPr>
        <w:t>k</w:t>
      </w:r>
      <w:r w:rsidR="00830F58">
        <w:rPr>
          <w:rFonts w:asciiTheme="majorHAnsi" w:hAnsiTheme="majorHAnsi"/>
          <w:sz w:val="24"/>
          <w:szCs w:val="24"/>
        </w:rPr>
        <w:t>li (adrese)</w:t>
      </w:r>
      <w:r w:rsidRPr="00DF5871">
        <w:rPr>
          <w:rFonts w:asciiTheme="majorHAnsi" w:hAnsiTheme="majorHAnsi"/>
          <w:sz w:val="24"/>
          <w:szCs w:val="24"/>
        </w:rPr>
        <w:t xml:space="preserve"> dz.27, Kokneses pagastā</w:t>
      </w:r>
      <w:r>
        <w:rPr>
          <w:rFonts w:asciiTheme="majorHAnsi" w:hAnsiTheme="majorHAnsi"/>
          <w:sz w:val="24"/>
          <w:szCs w:val="24"/>
        </w:rPr>
        <w:t>, Kokneses novadā.</w:t>
      </w:r>
    </w:p>
    <w:p w:rsidR="00DB5F43" w:rsidRDefault="00DB5F43" w:rsidP="00DB5F43">
      <w:pPr>
        <w:spacing w:after="0" w:line="240" w:lineRule="auto"/>
        <w:ind w:right="-908" w:firstLine="720"/>
        <w:jc w:val="both"/>
        <w:rPr>
          <w:rFonts w:asciiTheme="majorHAnsi" w:hAnsiTheme="majorHAnsi"/>
          <w:sz w:val="24"/>
          <w:szCs w:val="24"/>
        </w:rPr>
      </w:pPr>
      <w:r>
        <w:rPr>
          <w:rFonts w:asciiTheme="majorHAnsi" w:hAnsiTheme="majorHAnsi"/>
          <w:sz w:val="24"/>
          <w:szCs w:val="24"/>
        </w:rPr>
        <w:t xml:space="preserve">2. Ar 2015.gada 1.oktobri  </w:t>
      </w:r>
      <w:r w:rsidR="00830F58">
        <w:rPr>
          <w:rFonts w:asciiTheme="majorHAnsi" w:hAnsiTheme="majorHAnsi"/>
          <w:b/>
          <w:sz w:val="24"/>
          <w:szCs w:val="24"/>
        </w:rPr>
        <w:t>I Ā</w:t>
      </w:r>
      <w:r>
        <w:rPr>
          <w:rFonts w:asciiTheme="majorHAnsi" w:hAnsiTheme="majorHAnsi"/>
          <w:b/>
          <w:sz w:val="24"/>
          <w:szCs w:val="24"/>
        </w:rPr>
        <w:t xml:space="preserve"> </w:t>
      </w:r>
      <w:r>
        <w:rPr>
          <w:rFonts w:asciiTheme="majorHAnsi" w:hAnsiTheme="majorHAnsi"/>
          <w:sz w:val="24"/>
          <w:szCs w:val="24"/>
        </w:rPr>
        <w:t>piešķirt īres tiesības uz sešiem mēnešiem ( līdz 2016.gada 31.martam</w:t>
      </w:r>
      <w:r w:rsidRPr="005C7152">
        <w:rPr>
          <w:rFonts w:asciiTheme="majorHAnsi" w:hAnsiTheme="majorHAnsi"/>
          <w:sz w:val="24"/>
          <w:szCs w:val="24"/>
        </w:rPr>
        <w:t>) ar pirmtiesībām tās pagarināt, ja  nav  parādu par</w:t>
      </w:r>
      <w:r>
        <w:rPr>
          <w:rFonts w:asciiTheme="majorHAnsi" w:hAnsiTheme="majorHAnsi"/>
          <w:sz w:val="24"/>
          <w:szCs w:val="24"/>
        </w:rPr>
        <w:t xml:space="preserve"> īri, </w:t>
      </w:r>
      <w:r w:rsidRPr="005C7152">
        <w:rPr>
          <w:rFonts w:asciiTheme="majorHAnsi" w:hAnsiTheme="majorHAnsi"/>
          <w:sz w:val="24"/>
          <w:szCs w:val="24"/>
        </w:rPr>
        <w:t xml:space="preserve"> </w:t>
      </w:r>
      <w:r w:rsidRPr="005C7152">
        <w:rPr>
          <w:rFonts w:asciiTheme="majorHAnsi" w:hAnsiTheme="majorHAnsi"/>
          <w:sz w:val="24"/>
          <w:szCs w:val="24"/>
        </w:rPr>
        <w:lastRenderedPageBreak/>
        <w:t>apsaimniekošanu  un dzīvokļa lietošanu</w:t>
      </w:r>
      <w:r>
        <w:rPr>
          <w:rFonts w:asciiTheme="majorHAnsi" w:hAnsiTheme="majorHAnsi"/>
          <w:sz w:val="24"/>
          <w:szCs w:val="24"/>
        </w:rPr>
        <w:t xml:space="preserve">, pašvaldībai piederošā nelabiekārtotā vienas istabas  dzīvoklī  </w:t>
      </w:r>
      <w:r w:rsidR="00830F58">
        <w:rPr>
          <w:rFonts w:asciiTheme="majorHAnsi" w:hAnsiTheme="majorHAnsi"/>
          <w:b/>
          <w:sz w:val="24"/>
          <w:szCs w:val="24"/>
        </w:rPr>
        <w:t>(adrese)</w:t>
      </w:r>
      <w:r>
        <w:rPr>
          <w:rFonts w:asciiTheme="majorHAnsi" w:hAnsiTheme="majorHAnsi"/>
          <w:b/>
          <w:sz w:val="24"/>
          <w:szCs w:val="24"/>
        </w:rPr>
        <w:t xml:space="preserve"> dz.</w:t>
      </w:r>
      <w:r w:rsidRPr="00DB3E10">
        <w:rPr>
          <w:rFonts w:asciiTheme="majorHAnsi" w:hAnsiTheme="majorHAnsi"/>
          <w:b/>
          <w:sz w:val="24"/>
          <w:szCs w:val="24"/>
        </w:rPr>
        <w:t>1</w:t>
      </w:r>
      <w:r>
        <w:rPr>
          <w:rFonts w:asciiTheme="majorHAnsi" w:hAnsiTheme="majorHAnsi"/>
          <w:sz w:val="24"/>
          <w:szCs w:val="24"/>
        </w:rPr>
        <w:t>, Kokneses pagastā Kokneses novadā.</w:t>
      </w:r>
    </w:p>
    <w:p w:rsidR="00DB5F43" w:rsidRPr="000D1936" w:rsidRDefault="00DB5F43" w:rsidP="00DB5F43">
      <w:pPr>
        <w:spacing w:after="0" w:line="240" w:lineRule="auto"/>
        <w:ind w:right="-908"/>
        <w:jc w:val="both"/>
        <w:rPr>
          <w:rFonts w:asciiTheme="majorHAnsi" w:hAnsiTheme="majorHAnsi"/>
          <w:sz w:val="24"/>
          <w:szCs w:val="24"/>
        </w:rPr>
      </w:pPr>
      <w:r>
        <w:rPr>
          <w:rFonts w:asciiTheme="majorHAnsi" w:hAnsiTheme="majorHAnsi"/>
          <w:sz w:val="24"/>
          <w:szCs w:val="24"/>
        </w:rPr>
        <w:tab/>
      </w:r>
      <w:r w:rsidR="006D016C">
        <w:rPr>
          <w:rFonts w:asciiTheme="majorHAnsi" w:hAnsiTheme="majorHAnsi"/>
          <w:sz w:val="24"/>
          <w:szCs w:val="24"/>
        </w:rPr>
        <w:t>Sēdes lēmums pievienots pielikumā uz vienas lapas.</w:t>
      </w:r>
    </w:p>
    <w:p w:rsidR="00DB5F43" w:rsidRPr="0073000C" w:rsidRDefault="00DB5F43" w:rsidP="00DB5F43">
      <w:pPr>
        <w:spacing w:after="0" w:line="240" w:lineRule="auto"/>
        <w:ind w:right="-908" w:firstLine="720"/>
        <w:jc w:val="both"/>
        <w:rPr>
          <w:rFonts w:asciiTheme="majorHAnsi" w:hAnsiTheme="majorHAnsi"/>
          <w:sz w:val="24"/>
          <w:szCs w:val="24"/>
        </w:rPr>
      </w:pPr>
      <w:r w:rsidRPr="0073000C">
        <w:rPr>
          <w:rFonts w:asciiTheme="majorHAnsi" w:hAnsiTheme="majorHAnsi"/>
          <w:sz w:val="24"/>
          <w:szCs w:val="24"/>
        </w:rPr>
        <w:tab/>
      </w:r>
    </w:p>
    <w:p w:rsidR="009B7FC7" w:rsidRDefault="009B7FC7" w:rsidP="003B0322">
      <w:pPr>
        <w:spacing w:after="0" w:line="240" w:lineRule="auto"/>
        <w:ind w:right="-907"/>
        <w:jc w:val="center"/>
        <w:rPr>
          <w:rFonts w:asciiTheme="majorHAnsi" w:hAnsiTheme="majorHAnsi"/>
          <w:b/>
          <w:sz w:val="24"/>
          <w:szCs w:val="24"/>
        </w:rPr>
      </w:pPr>
    </w:p>
    <w:p w:rsidR="00DB5F43" w:rsidRDefault="003B0322" w:rsidP="003B0322">
      <w:pPr>
        <w:spacing w:after="0" w:line="240" w:lineRule="auto"/>
        <w:ind w:right="-907"/>
        <w:jc w:val="center"/>
        <w:rPr>
          <w:rFonts w:asciiTheme="majorHAnsi" w:hAnsiTheme="majorHAnsi"/>
          <w:b/>
          <w:sz w:val="24"/>
          <w:szCs w:val="24"/>
        </w:rPr>
      </w:pPr>
      <w:r>
        <w:rPr>
          <w:rFonts w:asciiTheme="majorHAnsi" w:hAnsiTheme="majorHAnsi"/>
          <w:b/>
          <w:sz w:val="24"/>
          <w:szCs w:val="24"/>
        </w:rPr>
        <w:t>9.4</w:t>
      </w:r>
      <w:r w:rsidR="00DB5F43" w:rsidRPr="005D6A10">
        <w:rPr>
          <w:rFonts w:asciiTheme="majorHAnsi" w:hAnsiTheme="majorHAnsi"/>
          <w:b/>
          <w:sz w:val="24"/>
          <w:szCs w:val="24"/>
        </w:rPr>
        <w:t>.</w:t>
      </w:r>
    </w:p>
    <w:p w:rsidR="00DB5F43" w:rsidRDefault="00DB5F43" w:rsidP="003B0322">
      <w:pPr>
        <w:spacing w:after="0" w:line="240" w:lineRule="auto"/>
        <w:ind w:right="-907"/>
        <w:jc w:val="center"/>
        <w:rPr>
          <w:rFonts w:asciiTheme="majorHAnsi" w:hAnsiTheme="majorHAnsi"/>
          <w:sz w:val="24"/>
          <w:szCs w:val="24"/>
        </w:rPr>
      </w:pPr>
      <w:r w:rsidRPr="005D6A10">
        <w:rPr>
          <w:rFonts w:asciiTheme="majorHAnsi" w:hAnsiTheme="majorHAnsi"/>
          <w:b/>
          <w:sz w:val="24"/>
          <w:szCs w:val="24"/>
        </w:rPr>
        <w:t>Par īres tiesībām</w:t>
      </w:r>
      <w:r w:rsidR="00830F58">
        <w:rPr>
          <w:rFonts w:asciiTheme="majorHAnsi" w:hAnsiTheme="majorHAnsi"/>
          <w:b/>
          <w:sz w:val="24"/>
          <w:szCs w:val="24"/>
        </w:rPr>
        <w:t xml:space="preserve"> N</w:t>
      </w:r>
      <w:r w:rsidRPr="005D6A10">
        <w:rPr>
          <w:rFonts w:asciiTheme="majorHAnsi" w:hAnsiTheme="majorHAnsi"/>
          <w:b/>
          <w:sz w:val="24"/>
          <w:szCs w:val="24"/>
        </w:rPr>
        <w:t xml:space="preserve"> L</w:t>
      </w:r>
    </w:p>
    <w:p w:rsidR="00DB5F43" w:rsidRDefault="00DB5F43" w:rsidP="003B0322">
      <w:pPr>
        <w:spacing w:after="0" w:line="240" w:lineRule="auto"/>
        <w:ind w:right="-907"/>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 </w:t>
      </w:r>
    </w:p>
    <w:p w:rsidR="00926969" w:rsidRDefault="00926969" w:rsidP="006B0CCC">
      <w:pPr>
        <w:spacing w:after="0" w:line="240" w:lineRule="auto"/>
        <w:ind w:right="-907"/>
        <w:jc w:val="both"/>
        <w:rPr>
          <w:rFonts w:asciiTheme="majorHAnsi" w:hAnsiTheme="majorHAnsi"/>
          <w:sz w:val="24"/>
          <w:szCs w:val="24"/>
        </w:rPr>
      </w:pPr>
    </w:p>
    <w:p w:rsidR="009B7FC7" w:rsidRPr="00D8760A" w:rsidRDefault="00DB5F43" w:rsidP="006D016C">
      <w:pPr>
        <w:spacing w:after="0" w:line="240" w:lineRule="auto"/>
        <w:ind w:right="-907"/>
        <w:jc w:val="both"/>
        <w:rPr>
          <w:rFonts w:asciiTheme="majorHAnsi" w:hAnsiTheme="majorHAnsi"/>
          <w:sz w:val="24"/>
          <w:szCs w:val="24"/>
        </w:rPr>
      </w:pPr>
      <w:r>
        <w:rPr>
          <w:rFonts w:asciiTheme="majorHAnsi" w:hAnsiTheme="majorHAnsi"/>
          <w:sz w:val="24"/>
          <w:szCs w:val="24"/>
        </w:rPr>
        <w:tab/>
      </w:r>
      <w:r w:rsidR="006D016C">
        <w:rPr>
          <w:rFonts w:asciiTheme="majorHAnsi" w:hAnsiTheme="majorHAnsi"/>
          <w:sz w:val="24"/>
          <w:szCs w:val="24"/>
        </w:rPr>
        <w:t>A</w:t>
      </w:r>
      <w:r w:rsidR="009B7FC7" w:rsidRPr="00D8760A">
        <w:rPr>
          <w:rFonts w:asciiTheme="majorHAnsi" w:hAnsiTheme="majorHAnsi"/>
          <w:sz w:val="24"/>
          <w:szCs w:val="24"/>
        </w:rPr>
        <w:t>tklāti balsojot, PAR-13 (Mudīte Auliņa, Valdis Biķernieks, Lidija Degtjareva, Pēteris Keišs, Jānis Krūmiņš, Henriks Ločmelis,  Jānis Liepiņ</w:t>
      </w:r>
      <w:r w:rsidR="009B7FC7">
        <w:rPr>
          <w:rFonts w:asciiTheme="majorHAnsi" w:hAnsiTheme="majorHAnsi"/>
          <w:sz w:val="24"/>
          <w:szCs w:val="24"/>
        </w:rPr>
        <w:t>š, Ivars Māliņš,</w:t>
      </w:r>
      <w:r w:rsidR="009B7FC7" w:rsidRPr="00D8760A">
        <w:rPr>
          <w:rFonts w:asciiTheme="majorHAnsi" w:hAnsiTheme="majorHAnsi"/>
          <w:sz w:val="24"/>
          <w:szCs w:val="24"/>
        </w:rPr>
        <w:t xml:space="preserve"> Jānis Miezītis, Artūrs Plūme, Gita  Rūtiņa,</w:t>
      </w:r>
      <w:r w:rsidR="009B7FC7">
        <w:rPr>
          <w:rFonts w:asciiTheme="majorHAnsi" w:hAnsiTheme="majorHAnsi"/>
          <w:sz w:val="24"/>
          <w:szCs w:val="24"/>
        </w:rPr>
        <w:t xml:space="preserve"> Māris Reinbergs,</w:t>
      </w:r>
      <w:r w:rsidR="009B7FC7" w:rsidRPr="00D8760A">
        <w:rPr>
          <w:rFonts w:asciiTheme="majorHAnsi" w:hAnsiTheme="majorHAnsi"/>
          <w:sz w:val="24"/>
          <w:szCs w:val="24"/>
        </w:rPr>
        <w:t xml:space="preserve"> Dainis Vingris), PRET-nav, ATTURAS-nav,  Kokneses novada dome NOLEMJ :</w:t>
      </w:r>
    </w:p>
    <w:p w:rsidR="00DB5F43" w:rsidRDefault="00DB5F43" w:rsidP="003B0322">
      <w:pPr>
        <w:spacing w:after="0" w:line="240" w:lineRule="auto"/>
        <w:ind w:right="-907"/>
        <w:jc w:val="both"/>
        <w:rPr>
          <w:rFonts w:asciiTheme="majorHAnsi" w:hAnsiTheme="majorHAnsi"/>
          <w:sz w:val="24"/>
          <w:szCs w:val="24"/>
        </w:rPr>
      </w:pPr>
      <w:r>
        <w:rPr>
          <w:rFonts w:asciiTheme="majorHAnsi" w:hAnsiTheme="majorHAnsi"/>
          <w:sz w:val="24"/>
          <w:szCs w:val="24"/>
        </w:rPr>
        <w:tab/>
      </w:r>
    </w:p>
    <w:p w:rsidR="00DB5F43" w:rsidRDefault="00DB5F43" w:rsidP="003B0322">
      <w:pPr>
        <w:spacing w:after="0" w:line="240" w:lineRule="auto"/>
        <w:ind w:right="-907" w:firstLine="720"/>
        <w:jc w:val="both"/>
        <w:rPr>
          <w:rFonts w:asciiTheme="majorHAnsi" w:hAnsiTheme="majorHAnsi"/>
          <w:sz w:val="24"/>
          <w:szCs w:val="24"/>
        </w:rPr>
      </w:pPr>
      <w:r>
        <w:rPr>
          <w:rFonts w:asciiTheme="majorHAnsi" w:hAnsiTheme="majorHAnsi"/>
          <w:sz w:val="24"/>
          <w:szCs w:val="24"/>
        </w:rPr>
        <w:t>1. Ar 2015.gada 14.oktobri</w:t>
      </w:r>
      <w:r w:rsidR="00830F58">
        <w:rPr>
          <w:rFonts w:asciiTheme="majorHAnsi" w:hAnsiTheme="majorHAnsi"/>
          <w:sz w:val="24"/>
          <w:szCs w:val="24"/>
        </w:rPr>
        <w:t xml:space="preserve">  izbeigt īres tiesības N L</w:t>
      </w:r>
      <w:r>
        <w:rPr>
          <w:rFonts w:asciiTheme="majorHAnsi" w:hAnsiTheme="majorHAnsi"/>
          <w:sz w:val="24"/>
          <w:szCs w:val="24"/>
        </w:rPr>
        <w:t xml:space="preserve">  un viņas ģimenes locekļiem-</w:t>
      </w:r>
      <w:r w:rsidR="00830F58">
        <w:rPr>
          <w:rFonts w:asciiTheme="majorHAnsi" w:hAnsiTheme="majorHAnsi"/>
          <w:sz w:val="24"/>
          <w:szCs w:val="24"/>
        </w:rPr>
        <w:t xml:space="preserve"> mazmeitai  V V  dzim... un brālim N M dzim. .</w:t>
      </w:r>
      <w:r>
        <w:rPr>
          <w:rFonts w:asciiTheme="majorHAnsi" w:hAnsiTheme="majorHAnsi"/>
          <w:sz w:val="24"/>
          <w:szCs w:val="24"/>
        </w:rPr>
        <w:t>. pašvaldībai pied</w:t>
      </w:r>
      <w:r w:rsidR="00830F58">
        <w:rPr>
          <w:rFonts w:asciiTheme="majorHAnsi" w:hAnsiTheme="majorHAnsi"/>
          <w:sz w:val="24"/>
          <w:szCs w:val="24"/>
        </w:rPr>
        <w:t>erošā dzīvoklī (adrese)</w:t>
      </w:r>
      <w:r>
        <w:rPr>
          <w:rFonts w:asciiTheme="majorHAnsi" w:hAnsiTheme="majorHAnsi"/>
          <w:sz w:val="24"/>
          <w:szCs w:val="24"/>
        </w:rPr>
        <w:t>dz.1, Kokneses pagastā, Kokneses novadā.</w:t>
      </w:r>
    </w:p>
    <w:p w:rsidR="00DB5F43" w:rsidRDefault="00DB5F43" w:rsidP="003B0322">
      <w:pPr>
        <w:spacing w:after="0" w:line="240" w:lineRule="auto"/>
        <w:ind w:right="-907" w:firstLine="720"/>
        <w:jc w:val="both"/>
        <w:rPr>
          <w:rFonts w:asciiTheme="majorHAnsi" w:hAnsiTheme="majorHAnsi"/>
          <w:sz w:val="24"/>
          <w:szCs w:val="24"/>
        </w:rPr>
      </w:pPr>
      <w:r>
        <w:rPr>
          <w:rFonts w:asciiTheme="majorHAnsi" w:hAnsiTheme="majorHAnsi"/>
          <w:sz w:val="24"/>
          <w:szCs w:val="24"/>
        </w:rPr>
        <w:t>2.</w:t>
      </w:r>
      <w:r w:rsidRPr="002A096B">
        <w:rPr>
          <w:rFonts w:asciiTheme="majorHAnsi" w:hAnsiTheme="majorHAnsi"/>
          <w:sz w:val="24"/>
          <w:szCs w:val="24"/>
        </w:rPr>
        <w:t xml:space="preserve"> </w:t>
      </w:r>
      <w:r>
        <w:rPr>
          <w:rFonts w:asciiTheme="majorHAnsi" w:hAnsiTheme="majorHAnsi"/>
          <w:sz w:val="24"/>
          <w:szCs w:val="24"/>
        </w:rPr>
        <w:t xml:space="preserve">Ar 2015.gada 15.oktobri  piešķirt īres tiesības </w:t>
      </w:r>
      <w:r w:rsidR="00830F58">
        <w:rPr>
          <w:rFonts w:asciiTheme="majorHAnsi" w:hAnsiTheme="majorHAnsi"/>
          <w:b/>
          <w:sz w:val="24"/>
          <w:szCs w:val="24"/>
        </w:rPr>
        <w:t>N</w:t>
      </w:r>
      <w:r w:rsidRPr="002A096B">
        <w:rPr>
          <w:rFonts w:asciiTheme="majorHAnsi" w:hAnsiTheme="majorHAnsi"/>
          <w:b/>
          <w:sz w:val="24"/>
          <w:szCs w:val="24"/>
        </w:rPr>
        <w:t xml:space="preserve"> L</w:t>
      </w:r>
      <w:r w:rsidR="00830F58">
        <w:rPr>
          <w:rFonts w:asciiTheme="majorHAnsi" w:hAnsiTheme="majorHAnsi"/>
          <w:b/>
          <w:sz w:val="24"/>
          <w:szCs w:val="24"/>
        </w:rPr>
        <w:t xml:space="preserve"> </w:t>
      </w:r>
      <w:r w:rsidR="00830F58">
        <w:rPr>
          <w:rFonts w:asciiTheme="majorHAnsi" w:hAnsiTheme="majorHAnsi"/>
          <w:sz w:val="24"/>
          <w:szCs w:val="24"/>
        </w:rPr>
        <w:t>dzim…</w:t>
      </w:r>
      <w:r>
        <w:rPr>
          <w:rFonts w:asciiTheme="majorHAnsi" w:hAnsiTheme="majorHAnsi"/>
          <w:sz w:val="24"/>
          <w:szCs w:val="24"/>
        </w:rPr>
        <w:t xml:space="preserve">  un viņas ģimenes locekļiem- mazmeitai  </w:t>
      </w:r>
      <w:r w:rsidR="00830F58">
        <w:rPr>
          <w:rFonts w:asciiTheme="majorHAnsi" w:hAnsiTheme="majorHAnsi"/>
          <w:b/>
          <w:sz w:val="24"/>
          <w:szCs w:val="24"/>
        </w:rPr>
        <w:t>V</w:t>
      </w:r>
      <w:r w:rsidRPr="002A096B">
        <w:rPr>
          <w:rFonts w:asciiTheme="majorHAnsi" w:hAnsiTheme="majorHAnsi"/>
          <w:b/>
          <w:sz w:val="24"/>
          <w:szCs w:val="24"/>
        </w:rPr>
        <w:t xml:space="preserve"> V</w:t>
      </w:r>
      <w:r w:rsidR="00830F58">
        <w:rPr>
          <w:rFonts w:asciiTheme="majorHAnsi" w:hAnsiTheme="majorHAnsi"/>
          <w:sz w:val="24"/>
          <w:szCs w:val="24"/>
        </w:rPr>
        <w:t xml:space="preserve">  dzim…</w:t>
      </w:r>
      <w:r>
        <w:rPr>
          <w:rFonts w:asciiTheme="majorHAnsi" w:hAnsiTheme="majorHAnsi"/>
          <w:sz w:val="24"/>
          <w:szCs w:val="24"/>
        </w:rPr>
        <w:t xml:space="preserve"> un brālim </w:t>
      </w:r>
      <w:r w:rsidR="00830F58">
        <w:rPr>
          <w:rFonts w:asciiTheme="majorHAnsi" w:hAnsiTheme="majorHAnsi"/>
          <w:b/>
          <w:sz w:val="24"/>
          <w:szCs w:val="24"/>
        </w:rPr>
        <w:t>N</w:t>
      </w:r>
      <w:r w:rsidRPr="002A096B">
        <w:rPr>
          <w:rFonts w:asciiTheme="majorHAnsi" w:hAnsiTheme="majorHAnsi"/>
          <w:b/>
          <w:sz w:val="24"/>
          <w:szCs w:val="24"/>
        </w:rPr>
        <w:t xml:space="preserve"> M</w:t>
      </w:r>
      <w:r w:rsidR="00830F58">
        <w:rPr>
          <w:rFonts w:asciiTheme="majorHAnsi" w:hAnsiTheme="majorHAnsi"/>
          <w:sz w:val="24"/>
          <w:szCs w:val="24"/>
        </w:rPr>
        <w:t xml:space="preserve"> dzim…</w:t>
      </w:r>
      <w:r>
        <w:rPr>
          <w:rFonts w:asciiTheme="majorHAnsi" w:hAnsiTheme="majorHAnsi"/>
          <w:sz w:val="24"/>
          <w:szCs w:val="24"/>
        </w:rPr>
        <w:t xml:space="preserve"> pašvaldībai piederošā dzīvoklī </w:t>
      </w:r>
      <w:r w:rsidR="00830F58">
        <w:rPr>
          <w:rFonts w:asciiTheme="majorHAnsi" w:hAnsiTheme="majorHAnsi"/>
          <w:b/>
          <w:sz w:val="24"/>
          <w:szCs w:val="24"/>
        </w:rPr>
        <w:t>(adrese)</w:t>
      </w:r>
      <w:r>
        <w:rPr>
          <w:rFonts w:asciiTheme="majorHAnsi" w:hAnsiTheme="majorHAnsi"/>
          <w:b/>
          <w:sz w:val="24"/>
          <w:szCs w:val="24"/>
        </w:rPr>
        <w:t xml:space="preserve"> </w:t>
      </w:r>
      <w:r w:rsidRPr="007B2EC6">
        <w:rPr>
          <w:rFonts w:asciiTheme="majorHAnsi" w:hAnsiTheme="majorHAnsi"/>
          <w:b/>
          <w:sz w:val="24"/>
          <w:szCs w:val="24"/>
        </w:rPr>
        <w:t>dz.8</w:t>
      </w:r>
      <w:r>
        <w:rPr>
          <w:rFonts w:asciiTheme="majorHAnsi" w:hAnsiTheme="majorHAnsi"/>
          <w:sz w:val="24"/>
          <w:szCs w:val="24"/>
        </w:rPr>
        <w:t>, Kokneses pagastā, Kokneses novadā.</w:t>
      </w:r>
    </w:p>
    <w:p w:rsidR="00DB5F43" w:rsidRDefault="006D016C" w:rsidP="003B0322">
      <w:pPr>
        <w:spacing w:after="0" w:line="240" w:lineRule="auto"/>
        <w:ind w:right="-907" w:firstLine="720"/>
        <w:jc w:val="both"/>
        <w:rPr>
          <w:rFonts w:asciiTheme="majorHAnsi" w:hAnsiTheme="majorHAnsi"/>
          <w:sz w:val="24"/>
          <w:szCs w:val="24"/>
        </w:rPr>
      </w:pPr>
      <w:r>
        <w:rPr>
          <w:rFonts w:asciiTheme="majorHAnsi" w:hAnsiTheme="majorHAnsi"/>
          <w:sz w:val="24"/>
          <w:szCs w:val="24"/>
        </w:rPr>
        <w:t>Sēdes lēmums pievienots pielikumā uz vienas lapas.</w:t>
      </w:r>
    </w:p>
    <w:p w:rsidR="006D016C" w:rsidRDefault="006D016C" w:rsidP="003B0322">
      <w:pPr>
        <w:spacing w:after="0" w:line="240" w:lineRule="auto"/>
        <w:ind w:right="-907" w:firstLine="720"/>
        <w:jc w:val="both"/>
        <w:rPr>
          <w:rFonts w:asciiTheme="majorHAnsi" w:hAnsiTheme="majorHAnsi"/>
          <w:sz w:val="24"/>
          <w:szCs w:val="24"/>
        </w:rPr>
      </w:pPr>
    </w:p>
    <w:p w:rsidR="006D016C" w:rsidRDefault="006D016C" w:rsidP="003B0322">
      <w:pPr>
        <w:spacing w:after="0" w:line="240" w:lineRule="auto"/>
        <w:ind w:right="-907" w:firstLine="720"/>
        <w:jc w:val="both"/>
        <w:rPr>
          <w:rFonts w:asciiTheme="majorHAnsi" w:hAnsiTheme="majorHAnsi"/>
          <w:sz w:val="24"/>
          <w:szCs w:val="24"/>
        </w:rPr>
      </w:pPr>
    </w:p>
    <w:p w:rsidR="006D016C" w:rsidRDefault="006D016C" w:rsidP="003B0322">
      <w:pPr>
        <w:spacing w:after="0" w:line="240" w:lineRule="auto"/>
        <w:ind w:right="-907" w:firstLine="720"/>
        <w:jc w:val="both"/>
        <w:rPr>
          <w:rFonts w:asciiTheme="majorHAnsi" w:hAnsiTheme="majorHAnsi"/>
          <w:sz w:val="24"/>
          <w:szCs w:val="24"/>
        </w:rPr>
      </w:pPr>
    </w:p>
    <w:p w:rsidR="00DB5F43" w:rsidRDefault="003B0322" w:rsidP="003B0322">
      <w:pPr>
        <w:spacing w:after="0" w:line="240" w:lineRule="auto"/>
        <w:ind w:right="-907"/>
        <w:jc w:val="center"/>
        <w:rPr>
          <w:rFonts w:asciiTheme="majorHAnsi" w:hAnsiTheme="majorHAnsi"/>
          <w:b/>
          <w:sz w:val="24"/>
          <w:szCs w:val="24"/>
        </w:rPr>
      </w:pPr>
      <w:r>
        <w:rPr>
          <w:rFonts w:asciiTheme="majorHAnsi" w:hAnsiTheme="majorHAnsi"/>
          <w:b/>
          <w:sz w:val="24"/>
          <w:szCs w:val="24"/>
        </w:rPr>
        <w:t>9.5</w:t>
      </w:r>
      <w:r w:rsidR="00DB5F43" w:rsidRPr="00FB6FD5">
        <w:rPr>
          <w:rFonts w:asciiTheme="majorHAnsi" w:hAnsiTheme="majorHAnsi"/>
          <w:b/>
          <w:sz w:val="24"/>
          <w:szCs w:val="24"/>
        </w:rPr>
        <w:t>.</w:t>
      </w:r>
    </w:p>
    <w:p w:rsidR="00DB5F43" w:rsidRDefault="00B6668A" w:rsidP="003B0322">
      <w:pPr>
        <w:spacing w:after="0" w:line="240" w:lineRule="auto"/>
        <w:ind w:right="-907"/>
        <w:jc w:val="center"/>
        <w:rPr>
          <w:rFonts w:asciiTheme="majorHAnsi" w:hAnsiTheme="majorHAnsi"/>
          <w:b/>
          <w:sz w:val="24"/>
          <w:szCs w:val="24"/>
        </w:rPr>
      </w:pPr>
      <w:r>
        <w:rPr>
          <w:rFonts w:asciiTheme="majorHAnsi" w:hAnsiTheme="majorHAnsi"/>
          <w:b/>
          <w:sz w:val="24"/>
          <w:szCs w:val="24"/>
        </w:rPr>
        <w:t>Par īres tiesībām  A D</w:t>
      </w:r>
    </w:p>
    <w:p w:rsidR="00DB5F43" w:rsidRDefault="00DB5F43" w:rsidP="003B0322">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926969" w:rsidRDefault="00926969" w:rsidP="006B0CCC">
      <w:pPr>
        <w:spacing w:after="0" w:line="240" w:lineRule="auto"/>
        <w:ind w:right="-907"/>
        <w:jc w:val="both"/>
        <w:rPr>
          <w:rFonts w:asciiTheme="majorHAnsi" w:hAnsiTheme="majorHAnsi"/>
          <w:sz w:val="24"/>
          <w:szCs w:val="24"/>
        </w:rPr>
      </w:pPr>
    </w:p>
    <w:p w:rsidR="009B7FC7" w:rsidRPr="00D8760A" w:rsidRDefault="00DB5F43" w:rsidP="006D016C">
      <w:pPr>
        <w:spacing w:after="0" w:line="240" w:lineRule="auto"/>
        <w:ind w:right="-907"/>
        <w:jc w:val="both"/>
        <w:rPr>
          <w:rFonts w:asciiTheme="majorHAnsi" w:hAnsiTheme="majorHAnsi"/>
          <w:sz w:val="24"/>
          <w:szCs w:val="24"/>
        </w:rPr>
      </w:pPr>
      <w:r>
        <w:rPr>
          <w:rFonts w:asciiTheme="majorHAnsi" w:hAnsiTheme="majorHAnsi"/>
          <w:b/>
          <w:sz w:val="24"/>
          <w:szCs w:val="24"/>
        </w:rPr>
        <w:tab/>
      </w:r>
      <w:r w:rsidR="006D016C">
        <w:rPr>
          <w:rFonts w:asciiTheme="majorHAnsi" w:hAnsiTheme="majorHAnsi"/>
          <w:b/>
          <w:sz w:val="24"/>
          <w:szCs w:val="24"/>
        </w:rPr>
        <w:t>A</w:t>
      </w:r>
      <w:r w:rsidR="009B7FC7" w:rsidRPr="00D8760A">
        <w:rPr>
          <w:rFonts w:asciiTheme="majorHAnsi" w:hAnsiTheme="majorHAnsi"/>
          <w:sz w:val="24"/>
          <w:szCs w:val="24"/>
        </w:rPr>
        <w:t>tklāti balsojot, PAR-13 (Mudīte Auliņa, Valdis Biķernieks, Lidija Degtjareva, Pēteris Keišs, Jānis Krūmiņš, Henriks Ločmelis,  Jānis Liepiņ</w:t>
      </w:r>
      <w:r w:rsidR="009B7FC7">
        <w:rPr>
          <w:rFonts w:asciiTheme="majorHAnsi" w:hAnsiTheme="majorHAnsi"/>
          <w:sz w:val="24"/>
          <w:szCs w:val="24"/>
        </w:rPr>
        <w:t>š, Ivars Māliņš,</w:t>
      </w:r>
      <w:r w:rsidR="009B7FC7" w:rsidRPr="00D8760A">
        <w:rPr>
          <w:rFonts w:asciiTheme="majorHAnsi" w:hAnsiTheme="majorHAnsi"/>
          <w:sz w:val="24"/>
          <w:szCs w:val="24"/>
        </w:rPr>
        <w:t xml:space="preserve"> Jānis Miezītis, Artūrs Plūme, Gita  Rūtiņa,</w:t>
      </w:r>
      <w:r w:rsidR="009B7FC7">
        <w:rPr>
          <w:rFonts w:asciiTheme="majorHAnsi" w:hAnsiTheme="majorHAnsi"/>
          <w:sz w:val="24"/>
          <w:szCs w:val="24"/>
        </w:rPr>
        <w:t xml:space="preserve"> Māris Reinbergs,</w:t>
      </w:r>
      <w:r w:rsidR="009B7FC7" w:rsidRPr="00D8760A">
        <w:rPr>
          <w:rFonts w:asciiTheme="majorHAnsi" w:hAnsiTheme="majorHAnsi"/>
          <w:sz w:val="24"/>
          <w:szCs w:val="24"/>
        </w:rPr>
        <w:t xml:space="preserve"> Dainis Vingris), PRET-nav, ATTURAS-nav,  Kokneses novada dome NOLEMJ :</w:t>
      </w:r>
    </w:p>
    <w:p w:rsidR="003B0322" w:rsidRPr="00753BF7" w:rsidRDefault="003B0322" w:rsidP="003B0322">
      <w:pPr>
        <w:spacing w:after="0" w:line="240" w:lineRule="auto"/>
        <w:ind w:right="-907" w:firstLine="720"/>
        <w:jc w:val="both"/>
        <w:rPr>
          <w:rFonts w:asciiTheme="majorHAnsi" w:hAnsiTheme="majorHAnsi"/>
          <w:sz w:val="24"/>
          <w:szCs w:val="24"/>
        </w:rPr>
      </w:pPr>
    </w:p>
    <w:p w:rsidR="00DB5F43" w:rsidRDefault="00DB5F43" w:rsidP="003B0322">
      <w:pPr>
        <w:spacing w:after="0" w:line="240" w:lineRule="auto"/>
        <w:ind w:right="-907" w:firstLine="720"/>
        <w:jc w:val="both"/>
        <w:rPr>
          <w:rFonts w:asciiTheme="majorHAnsi" w:hAnsiTheme="majorHAnsi"/>
          <w:sz w:val="24"/>
          <w:szCs w:val="24"/>
        </w:rPr>
      </w:pPr>
      <w:r>
        <w:rPr>
          <w:rFonts w:asciiTheme="majorHAnsi" w:hAnsiTheme="majorHAnsi"/>
          <w:sz w:val="24"/>
          <w:szCs w:val="24"/>
        </w:rPr>
        <w:t>1. Ar 2015.gada 5.oktobri</w:t>
      </w:r>
      <w:r w:rsidRPr="00753BF7">
        <w:rPr>
          <w:rFonts w:asciiTheme="majorHAnsi" w:hAnsiTheme="majorHAnsi"/>
          <w:sz w:val="24"/>
          <w:szCs w:val="24"/>
        </w:rPr>
        <w:t xml:space="preserve"> piešķirt īres tiesības uz vienu</w:t>
      </w:r>
      <w:r>
        <w:rPr>
          <w:rFonts w:asciiTheme="majorHAnsi" w:hAnsiTheme="majorHAnsi"/>
          <w:sz w:val="24"/>
          <w:szCs w:val="24"/>
        </w:rPr>
        <w:t xml:space="preserve"> gadu ( līdz 2016.gada  4.oktobrim</w:t>
      </w:r>
      <w:r w:rsidRPr="00753BF7">
        <w:rPr>
          <w:rFonts w:asciiTheme="majorHAnsi" w:hAnsiTheme="majorHAnsi"/>
          <w:sz w:val="24"/>
          <w:szCs w:val="24"/>
        </w:rPr>
        <w:t xml:space="preserve">) </w:t>
      </w:r>
      <w:r w:rsidRPr="008B6EE1">
        <w:rPr>
          <w:rFonts w:asciiTheme="majorHAnsi" w:hAnsiTheme="majorHAnsi"/>
          <w:sz w:val="24"/>
          <w:szCs w:val="24"/>
        </w:rPr>
        <w:t xml:space="preserve">ar pirmtiesībām tās pagarināt, ja  nav  parādu par komunālajiem maksājumiem, apsaimniekošanu  un dzīvokļa īri </w:t>
      </w:r>
      <w:r>
        <w:rPr>
          <w:rFonts w:asciiTheme="majorHAnsi" w:hAnsiTheme="majorHAnsi"/>
          <w:sz w:val="24"/>
          <w:szCs w:val="24"/>
        </w:rPr>
        <w:t>uz labiekārtotu divu istabu</w:t>
      </w:r>
      <w:r w:rsidRPr="00753BF7">
        <w:rPr>
          <w:rFonts w:asciiTheme="majorHAnsi" w:hAnsiTheme="majorHAnsi"/>
          <w:sz w:val="24"/>
          <w:szCs w:val="24"/>
        </w:rPr>
        <w:t xml:space="preserve"> dzīvokli </w:t>
      </w:r>
      <w:r>
        <w:rPr>
          <w:rFonts w:asciiTheme="majorHAnsi" w:hAnsiTheme="majorHAnsi"/>
          <w:b/>
          <w:sz w:val="24"/>
          <w:szCs w:val="24"/>
        </w:rPr>
        <w:t xml:space="preserve">Nr.4, </w:t>
      </w:r>
      <w:r w:rsidR="00B6668A">
        <w:rPr>
          <w:rFonts w:asciiTheme="majorHAnsi" w:hAnsiTheme="majorHAnsi"/>
          <w:b/>
          <w:sz w:val="24"/>
          <w:szCs w:val="24"/>
        </w:rPr>
        <w:t>(adrese)</w:t>
      </w:r>
      <w:r w:rsidRPr="00753BF7">
        <w:rPr>
          <w:rFonts w:asciiTheme="majorHAnsi" w:hAnsiTheme="majorHAnsi"/>
          <w:sz w:val="24"/>
          <w:szCs w:val="24"/>
        </w:rPr>
        <w:t xml:space="preserve">, Kokneses pagastā Kokneses novadā  </w:t>
      </w:r>
      <w:r w:rsidR="00B6668A">
        <w:rPr>
          <w:rFonts w:asciiTheme="majorHAnsi" w:hAnsiTheme="majorHAnsi"/>
          <w:b/>
          <w:sz w:val="24"/>
          <w:szCs w:val="24"/>
        </w:rPr>
        <w:t>A</w:t>
      </w:r>
      <w:r>
        <w:rPr>
          <w:rFonts w:asciiTheme="majorHAnsi" w:hAnsiTheme="majorHAnsi"/>
          <w:b/>
          <w:sz w:val="24"/>
          <w:szCs w:val="24"/>
        </w:rPr>
        <w:t xml:space="preserve"> D</w:t>
      </w:r>
      <w:r w:rsidR="00B6668A">
        <w:rPr>
          <w:rFonts w:asciiTheme="majorHAnsi" w:hAnsiTheme="majorHAnsi"/>
          <w:sz w:val="24"/>
          <w:szCs w:val="24"/>
        </w:rPr>
        <w:t>, p.k.</w:t>
      </w:r>
      <w:r w:rsidRPr="00753BF7">
        <w:rPr>
          <w:rFonts w:asciiTheme="majorHAnsi" w:hAnsiTheme="majorHAnsi"/>
          <w:sz w:val="24"/>
          <w:szCs w:val="24"/>
        </w:rPr>
        <w:t>.</w:t>
      </w:r>
    </w:p>
    <w:p w:rsidR="00DB5F43" w:rsidRPr="00753BF7" w:rsidRDefault="00B6668A" w:rsidP="003B0322">
      <w:pPr>
        <w:spacing w:after="0" w:line="240" w:lineRule="auto"/>
        <w:ind w:right="-907" w:firstLine="720"/>
        <w:jc w:val="both"/>
        <w:rPr>
          <w:rFonts w:asciiTheme="majorHAnsi" w:hAnsiTheme="majorHAnsi"/>
          <w:sz w:val="24"/>
          <w:szCs w:val="24"/>
        </w:rPr>
      </w:pPr>
      <w:r>
        <w:rPr>
          <w:rFonts w:asciiTheme="majorHAnsi" w:hAnsiTheme="majorHAnsi"/>
          <w:sz w:val="24"/>
          <w:szCs w:val="24"/>
        </w:rPr>
        <w:t>2. A D</w:t>
      </w:r>
      <w:r w:rsidR="00DB5F43">
        <w:rPr>
          <w:rFonts w:asciiTheme="majorHAnsi" w:hAnsiTheme="majorHAnsi"/>
          <w:sz w:val="24"/>
          <w:szCs w:val="24"/>
        </w:rPr>
        <w:t xml:space="preserve">  viena mēneša laikā noslēgt īres līgumu un </w:t>
      </w:r>
      <w:r w:rsidR="003B0322">
        <w:rPr>
          <w:rFonts w:asciiTheme="majorHAnsi" w:hAnsiTheme="majorHAnsi"/>
          <w:sz w:val="24"/>
          <w:szCs w:val="24"/>
        </w:rPr>
        <w:t>deklarēt</w:t>
      </w:r>
      <w:r w:rsidR="00DB5F43">
        <w:rPr>
          <w:rFonts w:asciiTheme="majorHAnsi" w:hAnsiTheme="majorHAnsi"/>
          <w:sz w:val="24"/>
          <w:szCs w:val="24"/>
        </w:rPr>
        <w:t xml:space="preserve"> savu </w:t>
      </w:r>
      <w:r>
        <w:rPr>
          <w:rFonts w:asciiTheme="majorHAnsi" w:hAnsiTheme="majorHAnsi"/>
          <w:sz w:val="24"/>
          <w:szCs w:val="24"/>
        </w:rPr>
        <w:t>dzīves vietu  (adrese)</w:t>
      </w:r>
      <w:r w:rsidR="00DB5F43">
        <w:rPr>
          <w:rFonts w:asciiTheme="majorHAnsi" w:hAnsiTheme="majorHAnsi"/>
          <w:sz w:val="24"/>
          <w:szCs w:val="24"/>
        </w:rPr>
        <w:t xml:space="preserve"> dz.4, Kokneses pagastā, Kokneses novadā.</w:t>
      </w:r>
    </w:p>
    <w:p w:rsidR="00DB5F43" w:rsidRDefault="006D016C" w:rsidP="003B0322">
      <w:pPr>
        <w:spacing w:after="0" w:line="240" w:lineRule="auto"/>
        <w:ind w:right="-907" w:firstLine="720"/>
        <w:jc w:val="both"/>
        <w:rPr>
          <w:rFonts w:asciiTheme="majorHAnsi" w:hAnsiTheme="majorHAnsi"/>
          <w:sz w:val="24"/>
          <w:szCs w:val="24"/>
        </w:rPr>
      </w:pPr>
      <w:r>
        <w:rPr>
          <w:rFonts w:asciiTheme="majorHAnsi" w:hAnsiTheme="majorHAnsi"/>
          <w:sz w:val="24"/>
          <w:szCs w:val="24"/>
        </w:rPr>
        <w:t>Sēdes lēmums pievienots pielikumā uz vienas lapas.</w:t>
      </w:r>
    </w:p>
    <w:p w:rsidR="006D016C" w:rsidRDefault="006D016C" w:rsidP="003B0322">
      <w:pPr>
        <w:spacing w:after="0" w:line="240" w:lineRule="auto"/>
        <w:ind w:right="-907" w:firstLine="720"/>
        <w:jc w:val="both"/>
        <w:rPr>
          <w:rFonts w:asciiTheme="majorHAnsi" w:hAnsiTheme="majorHAnsi"/>
          <w:sz w:val="24"/>
          <w:szCs w:val="24"/>
        </w:rPr>
      </w:pPr>
    </w:p>
    <w:p w:rsidR="00946745" w:rsidRDefault="00946745" w:rsidP="003B0322">
      <w:pPr>
        <w:spacing w:after="0" w:line="240" w:lineRule="auto"/>
        <w:ind w:right="-907" w:firstLine="720"/>
        <w:jc w:val="both"/>
        <w:rPr>
          <w:rFonts w:asciiTheme="majorHAnsi" w:hAnsiTheme="majorHAnsi"/>
          <w:sz w:val="24"/>
          <w:szCs w:val="24"/>
        </w:rPr>
      </w:pPr>
    </w:p>
    <w:p w:rsidR="009B7FC7" w:rsidRDefault="009B7FC7" w:rsidP="003B0322">
      <w:pPr>
        <w:spacing w:after="0" w:line="240" w:lineRule="auto"/>
        <w:ind w:right="-908"/>
        <w:jc w:val="center"/>
        <w:rPr>
          <w:rFonts w:asciiTheme="majorHAnsi" w:hAnsiTheme="majorHAnsi"/>
          <w:b/>
          <w:sz w:val="24"/>
          <w:szCs w:val="24"/>
        </w:rPr>
      </w:pPr>
    </w:p>
    <w:p w:rsidR="00DB5F43" w:rsidRPr="003B0322" w:rsidRDefault="003B0322" w:rsidP="003B0322">
      <w:pPr>
        <w:spacing w:after="0" w:line="240" w:lineRule="auto"/>
        <w:ind w:right="-908"/>
        <w:jc w:val="center"/>
        <w:rPr>
          <w:rFonts w:asciiTheme="majorHAnsi" w:hAnsiTheme="majorHAnsi"/>
          <w:b/>
          <w:sz w:val="24"/>
          <w:szCs w:val="24"/>
        </w:rPr>
      </w:pPr>
      <w:r>
        <w:rPr>
          <w:rFonts w:asciiTheme="majorHAnsi" w:hAnsiTheme="majorHAnsi"/>
          <w:b/>
          <w:sz w:val="24"/>
          <w:szCs w:val="24"/>
        </w:rPr>
        <w:t>9.6</w:t>
      </w:r>
      <w:r w:rsidR="00DB5F43" w:rsidRPr="003B0322">
        <w:rPr>
          <w:rFonts w:asciiTheme="majorHAnsi" w:hAnsiTheme="majorHAnsi"/>
          <w:b/>
          <w:sz w:val="24"/>
          <w:szCs w:val="24"/>
        </w:rPr>
        <w:t xml:space="preserve">. </w:t>
      </w:r>
    </w:p>
    <w:p w:rsidR="00DB5F43" w:rsidRPr="003B0322" w:rsidRDefault="00DB5F43" w:rsidP="003B0322">
      <w:pPr>
        <w:spacing w:after="0" w:line="240" w:lineRule="auto"/>
        <w:ind w:right="-908"/>
        <w:jc w:val="center"/>
        <w:rPr>
          <w:rFonts w:asciiTheme="majorHAnsi" w:hAnsiTheme="majorHAnsi"/>
          <w:b/>
          <w:sz w:val="24"/>
          <w:szCs w:val="24"/>
        </w:rPr>
      </w:pPr>
      <w:r w:rsidRPr="003B0322">
        <w:rPr>
          <w:rFonts w:asciiTheme="majorHAnsi" w:hAnsiTheme="majorHAnsi"/>
          <w:b/>
          <w:sz w:val="24"/>
          <w:szCs w:val="24"/>
        </w:rPr>
        <w:t>Par Ekonomikas  ministrijas 07.09.2015. vēstuli Nr.413-7118 “Par informācijas sniegšanu”</w:t>
      </w:r>
    </w:p>
    <w:p w:rsidR="00DB5F43" w:rsidRPr="003B0322" w:rsidRDefault="00DB5F43" w:rsidP="003B0322">
      <w:pPr>
        <w:spacing w:after="0" w:line="240" w:lineRule="auto"/>
        <w:ind w:right="-908"/>
        <w:jc w:val="center"/>
        <w:rPr>
          <w:rFonts w:asciiTheme="majorHAnsi" w:hAnsiTheme="majorHAnsi"/>
          <w:sz w:val="24"/>
          <w:szCs w:val="24"/>
        </w:rPr>
      </w:pPr>
      <w:r w:rsidRPr="003B0322">
        <w:rPr>
          <w:rFonts w:asciiTheme="majorHAnsi" w:hAnsiTheme="majorHAnsi"/>
          <w:sz w:val="24"/>
          <w:szCs w:val="24"/>
        </w:rPr>
        <w:t xml:space="preserve">_______________________________________________________________________________________________________ </w:t>
      </w:r>
    </w:p>
    <w:p w:rsidR="006D65EC" w:rsidRDefault="009B7FC7" w:rsidP="009B7FC7">
      <w:pPr>
        <w:spacing w:after="0" w:line="240" w:lineRule="auto"/>
        <w:ind w:right="-907"/>
        <w:jc w:val="center"/>
        <w:rPr>
          <w:rFonts w:asciiTheme="majorHAnsi" w:hAnsiTheme="majorHAnsi"/>
          <w:sz w:val="24"/>
          <w:szCs w:val="24"/>
        </w:rPr>
      </w:pPr>
      <w:r>
        <w:rPr>
          <w:rFonts w:asciiTheme="majorHAnsi" w:hAnsiTheme="majorHAnsi"/>
          <w:sz w:val="24"/>
          <w:szCs w:val="24"/>
        </w:rPr>
        <w:t>(V.Biķernieks, P.Keišs, J.Miezītis)</w:t>
      </w:r>
    </w:p>
    <w:p w:rsidR="009B7FC7" w:rsidRDefault="009B7FC7" w:rsidP="009B7FC7">
      <w:pPr>
        <w:spacing w:after="0" w:line="240" w:lineRule="auto"/>
        <w:ind w:right="-907"/>
        <w:jc w:val="center"/>
        <w:rPr>
          <w:rFonts w:asciiTheme="majorHAnsi" w:hAnsiTheme="majorHAnsi"/>
          <w:sz w:val="24"/>
          <w:szCs w:val="24"/>
        </w:rPr>
      </w:pPr>
    </w:p>
    <w:p w:rsidR="00DB5F43" w:rsidRPr="003B0322" w:rsidRDefault="00DB5F43" w:rsidP="003B0322">
      <w:pPr>
        <w:spacing w:after="0" w:line="240" w:lineRule="auto"/>
        <w:ind w:right="-908"/>
        <w:jc w:val="both"/>
        <w:rPr>
          <w:rFonts w:asciiTheme="majorHAnsi" w:hAnsiTheme="majorHAnsi"/>
          <w:sz w:val="24"/>
          <w:szCs w:val="24"/>
        </w:rPr>
      </w:pPr>
      <w:r w:rsidRPr="003B0322">
        <w:rPr>
          <w:rFonts w:asciiTheme="majorHAnsi" w:hAnsiTheme="majorHAnsi"/>
          <w:sz w:val="24"/>
          <w:szCs w:val="24"/>
        </w:rPr>
        <w:lastRenderedPageBreak/>
        <w:tab/>
        <w:t>1.Kokneses novada domes Dzīvokļu komisija ir  izskatījusi  Ekonomikas ministrijas 2015.gada 7.septembra  vēstuli Nr.413-1-7118 „Par informācijas sniegšanu”, kurā ministrija  lūdz rast iespēju  līdz 2015.gada 15.oktobrim sniegt informāciju par pašvaldības rīcībā esošām dzīvojamām telpām, kuras varētu tikt izmantotas izīrēšanai, sniedzot atbalstu bēgļiem  mājokļu meklēšanā.</w:t>
      </w:r>
    </w:p>
    <w:p w:rsidR="00DB5F43" w:rsidRPr="003B0322" w:rsidRDefault="00DB5F43" w:rsidP="003B0322">
      <w:pPr>
        <w:spacing w:after="0" w:line="240" w:lineRule="auto"/>
        <w:ind w:right="-908"/>
        <w:jc w:val="both"/>
        <w:rPr>
          <w:rFonts w:asciiTheme="majorHAnsi" w:hAnsiTheme="majorHAnsi"/>
          <w:sz w:val="24"/>
          <w:szCs w:val="24"/>
        </w:rPr>
      </w:pPr>
      <w:r w:rsidRPr="003B0322">
        <w:rPr>
          <w:rFonts w:asciiTheme="majorHAnsi" w:hAnsiTheme="majorHAnsi"/>
          <w:sz w:val="24"/>
          <w:szCs w:val="24"/>
        </w:rPr>
        <w:tab/>
        <w:t>2.Izvērtē</w:t>
      </w:r>
      <w:r w:rsidR="00A37BE4">
        <w:rPr>
          <w:rFonts w:asciiTheme="majorHAnsi" w:hAnsiTheme="majorHAnsi"/>
          <w:sz w:val="24"/>
          <w:szCs w:val="24"/>
        </w:rPr>
        <w:t>j</w:t>
      </w:r>
      <w:r w:rsidRPr="003B0322">
        <w:rPr>
          <w:rFonts w:asciiTheme="majorHAnsi" w:hAnsiTheme="majorHAnsi"/>
          <w:sz w:val="24"/>
          <w:szCs w:val="24"/>
        </w:rPr>
        <w:t>ot  komisijas rīcībā esošo informāciju un ar lietu saistītos apstākļus, tika konstatēts:</w:t>
      </w:r>
    </w:p>
    <w:p w:rsidR="00DB5F43" w:rsidRPr="003B0322" w:rsidRDefault="00DB5F43" w:rsidP="003B0322">
      <w:pPr>
        <w:spacing w:after="0" w:line="240" w:lineRule="auto"/>
        <w:ind w:right="-908"/>
        <w:jc w:val="both"/>
        <w:rPr>
          <w:rFonts w:asciiTheme="majorHAnsi" w:hAnsiTheme="majorHAnsi"/>
          <w:sz w:val="24"/>
          <w:szCs w:val="24"/>
        </w:rPr>
      </w:pPr>
      <w:r w:rsidRPr="003B0322">
        <w:rPr>
          <w:rFonts w:asciiTheme="majorHAnsi" w:hAnsiTheme="majorHAnsi"/>
          <w:sz w:val="24"/>
          <w:szCs w:val="24"/>
        </w:rPr>
        <w:tab/>
        <w:t>2.1. Ar 2015.gada 1.oktobri  tiek atbrīvots pašvaldībai  piederošs  divu ista</w:t>
      </w:r>
      <w:r w:rsidR="00A37BE4">
        <w:rPr>
          <w:rFonts w:asciiTheme="majorHAnsi" w:hAnsiTheme="majorHAnsi"/>
          <w:sz w:val="24"/>
          <w:szCs w:val="24"/>
        </w:rPr>
        <w:t xml:space="preserve">bu dzīvoklis </w:t>
      </w:r>
      <w:r w:rsidRPr="003B0322">
        <w:rPr>
          <w:rFonts w:asciiTheme="majorHAnsi" w:hAnsiTheme="majorHAnsi"/>
          <w:sz w:val="24"/>
          <w:szCs w:val="24"/>
        </w:rPr>
        <w:t>, Kokneses pagastā, kurš nav piemērots cilvēka ilglaicīgam patvērumam un sadzīves priekšmetu izvietošanai un neatbilst Ministru kabineta noteikumos paredzētajām higiēnas prasībām , ja tajā netiek  veikts remonts (elektroinstalācijas , santehnikas , grīdas , logu nomaiņa, u.c.).</w:t>
      </w:r>
    </w:p>
    <w:p w:rsidR="009B7FC7" w:rsidRPr="00D8760A" w:rsidRDefault="009B7FC7" w:rsidP="009B7FC7">
      <w:pPr>
        <w:spacing w:after="0" w:line="240" w:lineRule="auto"/>
        <w:ind w:right="-874" w:firstLine="720"/>
        <w:jc w:val="both"/>
        <w:rPr>
          <w:rFonts w:asciiTheme="majorHAnsi" w:hAnsiTheme="majorHAnsi"/>
          <w:sz w:val="24"/>
          <w:szCs w:val="24"/>
        </w:rPr>
      </w:pPr>
      <w:r>
        <w:rPr>
          <w:rFonts w:asciiTheme="majorHAnsi" w:hAnsiTheme="majorHAnsi"/>
          <w:sz w:val="24"/>
          <w:szCs w:val="24"/>
        </w:rPr>
        <w:t>3. Ņemot vērā  iepriekš minēto, a</w:t>
      </w:r>
      <w:r w:rsidRPr="00D8760A">
        <w:rPr>
          <w:rFonts w:asciiTheme="majorHAnsi" w:hAnsiTheme="majorHAnsi"/>
          <w:sz w:val="24"/>
          <w:szCs w:val="24"/>
        </w:rPr>
        <w:t>tklāti balsojot, PAR-13 (Mudīte Auliņa, Valdis Biķernieks, Lidija Degtjareva, Pēteris Keišs, Jānis Krūmiņš, Henriks Ločmelis,  Jānis Liepiņ</w:t>
      </w:r>
      <w:r>
        <w:rPr>
          <w:rFonts w:asciiTheme="majorHAnsi" w:hAnsiTheme="majorHAnsi"/>
          <w:sz w:val="24"/>
          <w:szCs w:val="24"/>
        </w:rPr>
        <w:t>š, Ivars Māliņš,</w:t>
      </w:r>
      <w:r w:rsidRPr="00D8760A">
        <w:rPr>
          <w:rFonts w:asciiTheme="majorHAnsi" w:hAnsiTheme="majorHAnsi"/>
          <w:sz w:val="24"/>
          <w:szCs w:val="24"/>
        </w:rPr>
        <w:t xml:space="preserve"> Jānis Miezītis, Artūrs Plūme, Gita  Rūtiņa,</w:t>
      </w:r>
      <w:r>
        <w:rPr>
          <w:rFonts w:asciiTheme="majorHAnsi" w:hAnsiTheme="majorHAnsi"/>
          <w:sz w:val="24"/>
          <w:szCs w:val="24"/>
        </w:rPr>
        <w:t xml:space="preserve"> Māris Reinbergs,</w:t>
      </w:r>
      <w:r w:rsidRPr="00D8760A">
        <w:rPr>
          <w:rFonts w:asciiTheme="majorHAnsi" w:hAnsiTheme="majorHAnsi"/>
          <w:sz w:val="24"/>
          <w:szCs w:val="24"/>
        </w:rPr>
        <w:t xml:space="preserve"> Dainis Vingris), PRET-nav, ATTURAS-nav,  Kokneses novada dome NOLEMJ :</w:t>
      </w:r>
    </w:p>
    <w:p w:rsidR="00DB5F43" w:rsidRPr="003B0322" w:rsidRDefault="009B7FC7" w:rsidP="003B0322">
      <w:pPr>
        <w:spacing w:after="0" w:line="240" w:lineRule="auto"/>
        <w:ind w:right="-908"/>
        <w:jc w:val="both"/>
        <w:rPr>
          <w:rFonts w:asciiTheme="majorHAnsi" w:hAnsiTheme="majorHAnsi"/>
          <w:sz w:val="24"/>
          <w:szCs w:val="24"/>
        </w:rPr>
      </w:pPr>
      <w:r w:rsidRPr="003B0322">
        <w:rPr>
          <w:rFonts w:asciiTheme="majorHAnsi" w:hAnsiTheme="majorHAnsi"/>
          <w:sz w:val="24"/>
          <w:szCs w:val="24"/>
        </w:rPr>
        <w:t xml:space="preserve"> </w:t>
      </w:r>
    </w:p>
    <w:p w:rsidR="00DB5F43" w:rsidRPr="003B0322" w:rsidRDefault="003D79FF" w:rsidP="003B0322">
      <w:pPr>
        <w:spacing w:after="0" w:line="240" w:lineRule="auto"/>
        <w:ind w:right="-908"/>
        <w:jc w:val="both"/>
        <w:rPr>
          <w:rFonts w:asciiTheme="majorHAnsi" w:hAnsiTheme="majorHAnsi"/>
          <w:sz w:val="24"/>
          <w:szCs w:val="24"/>
        </w:rPr>
      </w:pPr>
      <w:r>
        <w:rPr>
          <w:rFonts w:asciiTheme="majorHAnsi" w:hAnsiTheme="majorHAnsi"/>
          <w:sz w:val="24"/>
          <w:szCs w:val="24"/>
        </w:rPr>
        <w:tab/>
        <w:t>3.1.</w:t>
      </w:r>
      <w:r w:rsidRPr="003D79FF">
        <w:rPr>
          <w:rFonts w:asciiTheme="majorHAnsi" w:hAnsiTheme="majorHAnsi"/>
          <w:sz w:val="24"/>
          <w:szCs w:val="24"/>
        </w:rPr>
        <w:t>Nepiedāvāt</w:t>
      </w:r>
      <w:r w:rsidR="00DB5F43" w:rsidRPr="003B0322">
        <w:rPr>
          <w:rFonts w:asciiTheme="majorHAnsi" w:hAnsiTheme="majorHAnsi"/>
          <w:sz w:val="24"/>
          <w:szCs w:val="24"/>
        </w:rPr>
        <w:t xml:space="preserve"> Ekonomikas ministrijai pašvaldībai </w:t>
      </w:r>
      <w:r w:rsidR="009B7FC7" w:rsidRPr="003B0322">
        <w:rPr>
          <w:rFonts w:asciiTheme="majorHAnsi" w:hAnsiTheme="majorHAnsi"/>
          <w:sz w:val="24"/>
          <w:szCs w:val="24"/>
        </w:rPr>
        <w:t>piederošu</w:t>
      </w:r>
      <w:r w:rsidR="00DB5F43" w:rsidRPr="003B0322">
        <w:rPr>
          <w:rFonts w:asciiTheme="majorHAnsi" w:hAnsiTheme="majorHAnsi"/>
          <w:sz w:val="24"/>
          <w:szCs w:val="24"/>
        </w:rPr>
        <w:t xml:space="preserve"> divu ist</w:t>
      </w:r>
      <w:r w:rsidR="00287D02">
        <w:rPr>
          <w:rFonts w:asciiTheme="majorHAnsi" w:hAnsiTheme="majorHAnsi"/>
          <w:sz w:val="24"/>
          <w:szCs w:val="24"/>
        </w:rPr>
        <w:t>abu dzīvokli (</w:t>
      </w:r>
      <w:r w:rsidR="00A37BE4">
        <w:rPr>
          <w:rFonts w:asciiTheme="majorHAnsi" w:hAnsiTheme="majorHAnsi"/>
          <w:sz w:val="24"/>
          <w:szCs w:val="24"/>
        </w:rPr>
        <w:t>adrese)</w:t>
      </w:r>
      <w:r w:rsidR="00DB5F43" w:rsidRPr="003B0322">
        <w:rPr>
          <w:rFonts w:asciiTheme="majorHAnsi" w:hAnsiTheme="majorHAnsi"/>
          <w:sz w:val="24"/>
          <w:szCs w:val="24"/>
        </w:rPr>
        <w:t xml:space="preserve">, Kokneses pagastā, </w:t>
      </w:r>
      <w:r w:rsidR="009B7FC7" w:rsidRPr="003B0322">
        <w:rPr>
          <w:rFonts w:asciiTheme="majorHAnsi" w:hAnsiTheme="majorHAnsi"/>
          <w:sz w:val="24"/>
          <w:szCs w:val="24"/>
        </w:rPr>
        <w:t>kurš nav piemērots cilvēka ilglaicīgam patvērumam un sadzīves priekšmetu izvietošanai un neatbilst Ministru kabineta noteikumos paredzētajām higiēnas prasībām</w:t>
      </w:r>
      <w:r w:rsidR="009B7FC7">
        <w:rPr>
          <w:rFonts w:asciiTheme="majorHAnsi" w:hAnsiTheme="majorHAnsi"/>
          <w:sz w:val="24"/>
          <w:szCs w:val="24"/>
        </w:rPr>
        <w:t>.</w:t>
      </w:r>
    </w:p>
    <w:p w:rsidR="003D79FF" w:rsidRDefault="003D79FF" w:rsidP="003D79FF">
      <w:pPr>
        <w:spacing w:after="0" w:line="240" w:lineRule="auto"/>
        <w:ind w:right="-908"/>
        <w:jc w:val="both"/>
        <w:rPr>
          <w:rFonts w:asciiTheme="majorHAnsi" w:hAnsiTheme="majorHAnsi"/>
          <w:sz w:val="24"/>
          <w:szCs w:val="24"/>
        </w:rPr>
      </w:pPr>
      <w:r>
        <w:rPr>
          <w:rFonts w:asciiTheme="majorHAnsi" w:hAnsiTheme="majorHAnsi"/>
          <w:sz w:val="24"/>
          <w:szCs w:val="24"/>
        </w:rPr>
        <w:tab/>
        <w:t xml:space="preserve">3.2.Pārdot </w:t>
      </w:r>
      <w:r w:rsidR="00B334FF">
        <w:rPr>
          <w:rFonts w:asciiTheme="majorHAnsi" w:hAnsiTheme="majorHAnsi"/>
          <w:sz w:val="24"/>
          <w:szCs w:val="24"/>
        </w:rPr>
        <w:t xml:space="preserve"> dzīvokli  </w:t>
      </w:r>
      <w:r w:rsidR="00287D02">
        <w:rPr>
          <w:rFonts w:asciiTheme="majorHAnsi" w:hAnsiTheme="majorHAnsi"/>
          <w:sz w:val="24"/>
          <w:szCs w:val="24"/>
        </w:rPr>
        <w:t>(adrese)</w:t>
      </w:r>
      <w:r w:rsidR="00B334FF" w:rsidRPr="003B0322">
        <w:rPr>
          <w:rFonts w:asciiTheme="majorHAnsi" w:hAnsiTheme="majorHAnsi"/>
          <w:sz w:val="24"/>
          <w:szCs w:val="24"/>
        </w:rPr>
        <w:t xml:space="preserve"> dz.27, Kokneses pagastā</w:t>
      </w:r>
      <w:r w:rsidR="00B334FF">
        <w:rPr>
          <w:rFonts w:asciiTheme="majorHAnsi" w:hAnsiTheme="majorHAnsi"/>
          <w:sz w:val="24"/>
          <w:szCs w:val="24"/>
        </w:rPr>
        <w:t xml:space="preserve"> </w:t>
      </w:r>
      <w:r>
        <w:rPr>
          <w:rFonts w:asciiTheme="majorHAnsi" w:hAnsiTheme="majorHAnsi"/>
          <w:sz w:val="24"/>
          <w:szCs w:val="24"/>
        </w:rPr>
        <w:t>atklātā izsolē.</w:t>
      </w:r>
    </w:p>
    <w:p w:rsidR="0046345A" w:rsidRPr="003D79FF" w:rsidRDefault="0046345A" w:rsidP="003D79FF">
      <w:pPr>
        <w:spacing w:after="0" w:line="240" w:lineRule="auto"/>
        <w:ind w:right="-908"/>
        <w:jc w:val="both"/>
        <w:rPr>
          <w:rFonts w:asciiTheme="majorHAnsi" w:hAnsiTheme="majorHAnsi"/>
          <w:sz w:val="24"/>
          <w:szCs w:val="24"/>
        </w:rPr>
      </w:pPr>
    </w:p>
    <w:p w:rsidR="00DB5F43" w:rsidRDefault="00DB5F43" w:rsidP="003B0322">
      <w:pPr>
        <w:spacing w:after="0" w:line="240" w:lineRule="auto"/>
        <w:ind w:right="-908"/>
        <w:jc w:val="both"/>
        <w:rPr>
          <w:rFonts w:asciiTheme="majorHAnsi" w:hAnsiTheme="majorHAnsi"/>
          <w:sz w:val="24"/>
          <w:szCs w:val="24"/>
        </w:rPr>
      </w:pPr>
    </w:p>
    <w:p w:rsidR="009B7FC7" w:rsidRDefault="009B7FC7" w:rsidP="003B0322">
      <w:pPr>
        <w:spacing w:after="0" w:line="240" w:lineRule="auto"/>
        <w:ind w:right="-908"/>
        <w:jc w:val="both"/>
        <w:rPr>
          <w:rFonts w:asciiTheme="majorHAnsi" w:hAnsiTheme="majorHAnsi"/>
          <w:sz w:val="24"/>
          <w:szCs w:val="24"/>
        </w:rPr>
      </w:pPr>
    </w:p>
    <w:p w:rsidR="003B0322" w:rsidRPr="003B0322" w:rsidRDefault="003B0322" w:rsidP="003B0322">
      <w:pPr>
        <w:spacing w:after="0" w:line="240" w:lineRule="auto"/>
        <w:ind w:right="-908"/>
        <w:jc w:val="both"/>
        <w:rPr>
          <w:rFonts w:asciiTheme="majorHAnsi" w:hAnsiTheme="majorHAnsi"/>
        </w:rPr>
      </w:pPr>
    </w:p>
    <w:p w:rsidR="00F06209"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10.</w:t>
      </w:r>
    </w:p>
    <w:p w:rsidR="00627FF6" w:rsidRDefault="00627FF6" w:rsidP="00627FF6">
      <w:pPr>
        <w:spacing w:after="0" w:line="240" w:lineRule="auto"/>
        <w:ind w:right="-907"/>
        <w:jc w:val="center"/>
        <w:rPr>
          <w:rFonts w:asciiTheme="majorHAnsi" w:hAnsiTheme="majorHAnsi"/>
          <w:b/>
          <w:sz w:val="24"/>
          <w:szCs w:val="24"/>
        </w:rPr>
      </w:pPr>
      <w:r w:rsidRPr="00017FC1">
        <w:rPr>
          <w:rFonts w:asciiTheme="majorHAnsi" w:hAnsiTheme="majorHAnsi"/>
          <w:b/>
          <w:sz w:val="24"/>
          <w:szCs w:val="24"/>
        </w:rPr>
        <w:t>Par  Sociālo jautājumu un veselības aprūpes pastāvīgās komit</w:t>
      </w:r>
      <w:r w:rsidR="00F06209">
        <w:rPr>
          <w:rFonts w:asciiTheme="majorHAnsi" w:hAnsiTheme="majorHAnsi"/>
          <w:b/>
          <w:sz w:val="24"/>
          <w:szCs w:val="24"/>
        </w:rPr>
        <w:t>ejas sēdē pieņemtajiem lēmumiem</w:t>
      </w:r>
    </w:p>
    <w:p w:rsidR="00F06209" w:rsidRDefault="00F06209" w:rsidP="00627FF6">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F06209" w:rsidRDefault="00F06209" w:rsidP="009B7FC7">
      <w:pPr>
        <w:spacing w:after="0" w:line="240" w:lineRule="auto"/>
        <w:ind w:right="-907"/>
        <w:jc w:val="both"/>
        <w:rPr>
          <w:rFonts w:asciiTheme="majorHAnsi" w:hAnsiTheme="majorHAnsi"/>
          <w:sz w:val="24"/>
          <w:szCs w:val="24"/>
        </w:rPr>
      </w:pPr>
    </w:p>
    <w:p w:rsidR="009B7FC7" w:rsidRDefault="009B7FC7" w:rsidP="009B7FC7">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B03B99" w:rsidRDefault="00B03B99" w:rsidP="009B7FC7">
      <w:pPr>
        <w:spacing w:after="0" w:line="240" w:lineRule="auto"/>
        <w:ind w:right="-907"/>
        <w:jc w:val="both"/>
        <w:rPr>
          <w:rFonts w:asciiTheme="majorHAnsi" w:hAnsiTheme="majorHAnsi"/>
          <w:sz w:val="24"/>
          <w:szCs w:val="24"/>
        </w:rPr>
      </w:pPr>
    </w:p>
    <w:p w:rsidR="00B03B99" w:rsidRDefault="00B03B99" w:rsidP="00B03B99">
      <w:pPr>
        <w:spacing w:after="0" w:line="240" w:lineRule="auto"/>
        <w:ind w:right="-907"/>
        <w:jc w:val="center"/>
        <w:rPr>
          <w:rFonts w:asciiTheme="majorHAnsi" w:hAnsiTheme="majorHAnsi"/>
          <w:sz w:val="24"/>
          <w:szCs w:val="24"/>
        </w:rPr>
      </w:pPr>
      <w:r>
        <w:rPr>
          <w:rFonts w:asciiTheme="majorHAnsi" w:hAnsiTheme="majorHAnsi"/>
          <w:sz w:val="24"/>
          <w:szCs w:val="24"/>
        </w:rPr>
        <w:t>10.1.</w:t>
      </w:r>
    </w:p>
    <w:p w:rsidR="00B03B99" w:rsidRPr="00B03B99" w:rsidRDefault="00B03B99" w:rsidP="00B03B99">
      <w:pPr>
        <w:spacing w:after="0" w:line="240" w:lineRule="auto"/>
        <w:ind w:right="-907"/>
        <w:jc w:val="center"/>
        <w:rPr>
          <w:rFonts w:asciiTheme="majorHAnsi" w:hAnsiTheme="majorHAnsi"/>
          <w:b/>
          <w:sz w:val="24"/>
          <w:szCs w:val="24"/>
        </w:rPr>
      </w:pPr>
      <w:r w:rsidRPr="00B03B99">
        <w:rPr>
          <w:rFonts w:asciiTheme="majorHAnsi" w:hAnsiTheme="majorHAnsi"/>
          <w:b/>
          <w:sz w:val="24"/>
          <w:szCs w:val="24"/>
        </w:rPr>
        <w:t>Par persona ievietošanu sociālās aprūpes iestādē</w:t>
      </w:r>
    </w:p>
    <w:p w:rsidR="00B03B99" w:rsidRPr="009B7FC7" w:rsidRDefault="00B03B99" w:rsidP="00B03B99">
      <w:pPr>
        <w:spacing w:after="0" w:line="240" w:lineRule="auto"/>
        <w:ind w:right="-907"/>
        <w:jc w:val="center"/>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w:t>
      </w:r>
    </w:p>
    <w:p w:rsidR="00B03B99" w:rsidRDefault="00B03B99" w:rsidP="00B03B99">
      <w:pPr>
        <w:spacing w:after="0" w:line="240" w:lineRule="auto"/>
        <w:ind w:right="-874" w:firstLine="720"/>
        <w:jc w:val="both"/>
        <w:rPr>
          <w:rFonts w:asciiTheme="majorHAnsi" w:hAnsiTheme="majorHAnsi"/>
          <w:sz w:val="24"/>
          <w:szCs w:val="24"/>
        </w:rPr>
      </w:pPr>
    </w:p>
    <w:p w:rsidR="00B03B99" w:rsidRPr="00D8760A" w:rsidRDefault="009D7995" w:rsidP="00B03B99">
      <w:pPr>
        <w:spacing w:after="0" w:line="240" w:lineRule="auto"/>
        <w:ind w:right="-874" w:firstLine="720"/>
        <w:jc w:val="both"/>
        <w:rPr>
          <w:rFonts w:asciiTheme="majorHAnsi" w:hAnsiTheme="majorHAnsi"/>
          <w:sz w:val="24"/>
          <w:szCs w:val="24"/>
        </w:rPr>
      </w:pPr>
      <w:r w:rsidRPr="009D7995">
        <w:rPr>
          <w:rFonts w:asciiTheme="majorHAnsi" w:hAnsiTheme="majorHAnsi"/>
          <w:sz w:val="24"/>
          <w:szCs w:val="24"/>
        </w:rPr>
        <w:t xml:space="preserve">Iepazinusies ar Sociālo jautājumu un veselības aprūpes pastāvīgās komitejas sagatavoto lēmuma projektu, pamatojoties uz Sociālā dienesta 23.09.2015. sēdes lēmumu </w:t>
      </w:r>
      <w:r w:rsidRPr="009D7995">
        <w:rPr>
          <w:rFonts w:asciiTheme="majorHAnsi" w:hAnsiTheme="majorHAnsi"/>
          <w:color w:val="000000"/>
          <w:sz w:val="24"/>
          <w:szCs w:val="24"/>
        </w:rPr>
        <w:t>Nr.1-7/498</w:t>
      </w:r>
      <w:r w:rsidRPr="009D7995">
        <w:rPr>
          <w:rFonts w:asciiTheme="majorHAnsi" w:hAnsiTheme="majorHAnsi"/>
          <w:sz w:val="24"/>
          <w:szCs w:val="24"/>
        </w:rPr>
        <w:t xml:space="preserve"> par ilgstošas sociālās aprūpes pakalpojuma nepieciešamību </w:t>
      </w:r>
      <w:r w:rsidR="00C414DA">
        <w:rPr>
          <w:rFonts w:asciiTheme="majorHAnsi" w:hAnsiTheme="majorHAnsi"/>
          <w:b/>
          <w:bCs/>
          <w:sz w:val="24"/>
          <w:szCs w:val="24"/>
        </w:rPr>
        <w:t>J</w:t>
      </w:r>
      <w:r w:rsidRPr="009D7995">
        <w:rPr>
          <w:rFonts w:asciiTheme="majorHAnsi" w:hAnsiTheme="majorHAnsi"/>
          <w:b/>
          <w:bCs/>
          <w:sz w:val="24"/>
          <w:szCs w:val="24"/>
        </w:rPr>
        <w:t xml:space="preserve"> P</w:t>
      </w:r>
      <w:r w:rsidR="00C414DA">
        <w:rPr>
          <w:rFonts w:asciiTheme="majorHAnsi" w:hAnsiTheme="majorHAnsi"/>
          <w:sz w:val="24"/>
          <w:szCs w:val="24"/>
        </w:rPr>
        <w:t>, personas kods …</w:t>
      </w:r>
      <w:r w:rsidRPr="009D7995">
        <w:rPr>
          <w:rFonts w:asciiTheme="majorHAnsi" w:hAnsiTheme="majorHAnsi"/>
          <w:sz w:val="24"/>
          <w:szCs w:val="24"/>
        </w:rPr>
        <w:t xml:space="preserve"> un ņemot vērā Sociālo jautājumu un veselības aprūpes pastāvīgās komitejas 23.09.2015. ieteikumu, </w:t>
      </w:r>
      <w:r w:rsidR="00B03B99">
        <w:rPr>
          <w:rFonts w:asciiTheme="majorHAnsi" w:hAnsiTheme="majorHAnsi"/>
          <w:sz w:val="24"/>
          <w:szCs w:val="24"/>
        </w:rPr>
        <w:t>a</w:t>
      </w:r>
      <w:r w:rsidR="00B03B99" w:rsidRPr="00D8760A">
        <w:rPr>
          <w:rFonts w:asciiTheme="majorHAnsi" w:hAnsiTheme="majorHAnsi"/>
          <w:sz w:val="24"/>
          <w:szCs w:val="24"/>
        </w:rPr>
        <w:t>tklāti balsojot, PAR-13 (Mudīte Auliņa, Valdis Biķernieks, Lidija Degtjareva, Pēteris Keišs, Jānis Krūmiņš, Henriks Ločmelis,  Jānis Liepiņ</w:t>
      </w:r>
      <w:r w:rsidR="00B03B99">
        <w:rPr>
          <w:rFonts w:asciiTheme="majorHAnsi" w:hAnsiTheme="majorHAnsi"/>
          <w:sz w:val="24"/>
          <w:szCs w:val="24"/>
        </w:rPr>
        <w:t>š, Ivars Māliņš,</w:t>
      </w:r>
      <w:r w:rsidR="00B03B99" w:rsidRPr="00D8760A">
        <w:rPr>
          <w:rFonts w:asciiTheme="majorHAnsi" w:hAnsiTheme="majorHAnsi"/>
          <w:sz w:val="24"/>
          <w:szCs w:val="24"/>
        </w:rPr>
        <w:t xml:space="preserve"> Jānis Miezītis, Artūrs Plūme, Gita  Rūtiņa,</w:t>
      </w:r>
      <w:r w:rsidR="00B03B99">
        <w:rPr>
          <w:rFonts w:asciiTheme="majorHAnsi" w:hAnsiTheme="majorHAnsi"/>
          <w:sz w:val="24"/>
          <w:szCs w:val="24"/>
        </w:rPr>
        <w:t xml:space="preserve"> Māris Reinbergs,</w:t>
      </w:r>
      <w:r w:rsidR="00B03B99" w:rsidRPr="00D8760A">
        <w:rPr>
          <w:rFonts w:asciiTheme="majorHAnsi" w:hAnsiTheme="majorHAnsi"/>
          <w:sz w:val="24"/>
          <w:szCs w:val="24"/>
        </w:rPr>
        <w:t xml:space="preserve"> Dainis Vingris), PRET-nav, ATTURAS-nav,  Kokneses novada dome NOLEMJ :</w:t>
      </w:r>
    </w:p>
    <w:p w:rsidR="009D7995" w:rsidRPr="009D7995" w:rsidRDefault="009D7995" w:rsidP="009B7FC7">
      <w:pPr>
        <w:spacing w:after="0" w:line="240" w:lineRule="auto"/>
        <w:ind w:right="-908" w:firstLine="360"/>
        <w:jc w:val="both"/>
        <w:rPr>
          <w:rFonts w:asciiTheme="majorHAnsi" w:hAnsiTheme="majorHAnsi"/>
          <w:sz w:val="24"/>
          <w:szCs w:val="24"/>
        </w:rPr>
      </w:pPr>
    </w:p>
    <w:p w:rsidR="009D7995" w:rsidRPr="009D7995" w:rsidRDefault="009D7995" w:rsidP="009D7995">
      <w:pPr>
        <w:spacing w:after="0" w:line="240" w:lineRule="auto"/>
        <w:ind w:right="-908"/>
        <w:jc w:val="both"/>
        <w:rPr>
          <w:rFonts w:asciiTheme="majorHAnsi" w:hAnsiTheme="majorHAnsi"/>
          <w:sz w:val="24"/>
          <w:szCs w:val="24"/>
        </w:rPr>
      </w:pPr>
      <w:r w:rsidRPr="009D7995">
        <w:rPr>
          <w:rFonts w:asciiTheme="majorHAnsi" w:hAnsiTheme="majorHAnsi"/>
          <w:b/>
          <w:sz w:val="24"/>
          <w:szCs w:val="24"/>
        </w:rPr>
        <w:t xml:space="preserve">   </w:t>
      </w:r>
      <w:r>
        <w:rPr>
          <w:rFonts w:asciiTheme="majorHAnsi" w:hAnsiTheme="majorHAnsi"/>
          <w:b/>
          <w:sz w:val="24"/>
          <w:szCs w:val="24"/>
        </w:rPr>
        <w:tab/>
      </w:r>
      <w:r w:rsidRPr="009D7995">
        <w:rPr>
          <w:rFonts w:asciiTheme="majorHAnsi" w:hAnsiTheme="majorHAnsi"/>
          <w:b/>
          <w:sz w:val="24"/>
          <w:szCs w:val="24"/>
        </w:rPr>
        <w:t xml:space="preserve"> 1.</w:t>
      </w:r>
      <w:r w:rsidRPr="009D7995">
        <w:rPr>
          <w:rFonts w:asciiTheme="majorHAnsi" w:hAnsiTheme="majorHAnsi"/>
          <w:sz w:val="24"/>
          <w:szCs w:val="24"/>
        </w:rPr>
        <w:t xml:space="preserve"> Apstiprināt sociālo jautājumu un veselības aprūpes pastāvīgās komitejas  23.09.2015.   lēmumu:</w:t>
      </w:r>
    </w:p>
    <w:p w:rsidR="009D7995" w:rsidRPr="009D7995" w:rsidRDefault="009D7995" w:rsidP="009D7995">
      <w:pPr>
        <w:spacing w:after="0" w:line="240" w:lineRule="auto"/>
        <w:ind w:right="-908"/>
        <w:jc w:val="both"/>
        <w:rPr>
          <w:rFonts w:asciiTheme="majorHAnsi" w:hAnsiTheme="majorHAnsi"/>
          <w:sz w:val="24"/>
          <w:szCs w:val="24"/>
        </w:rPr>
      </w:pPr>
      <w:r w:rsidRPr="009D7995">
        <w:rPr>
          <w:rFonts w:asciiTheme="majorHAnsi" w:hAnsiTheme="majorHAnsi"/>
          <w:sz w:val="24"/>
          <w:szCs w:val="24"/>
        </w:rPr>
        <w:tab/>
      </w:r>
    </w:p>
    <w:p w:rsidR="009D7995" w:rsidRPr="009D7995" w:rsidRDefault="009D7995" w:rsidP="009D7995">
      <w:pPr>
        <w:spacing w:after="0" w:line="240" w:lineRule="auto"/>
        <w:ind w:right="-908"/>
        <w:jc w:val="both"/>
        <w:rPr>
          <w:rFonts w:asciiTheme="majorHAnsi" w:hAnsiTheme="majorHAnsi"/>
          <w:sz w:val="24"/>
          <w:szCs w:val="24"/>
        </w:rPr>
      </w:pPr>
      <w:r w:rsidRPr="009D7995">
        <w:rPr>
          <w:rFonts w:asciiTheme="majorHAnsi" w:hAnsiTheme="majorHAnsi"/>
          <w:b/>
          <w:sz w:val="24"/>
          <w:szCs w:val="24"/>
        </w:rPr>
        <w:lastRenderedPageBreak/>
        <w:t xml:space="preserve">    </w:t>
      </w:r>
      <w:r>
        <w:rPr>
          <w:rFonts w:asciiTheme="majorHAnsi" w:hAnsiTheme="majorHAnsi"/>
          <w:b/>
          <w:sz w:val="24"/>
          <w:szCs w:val="24"/>
        </w:rPr>
        <w:tab/>
      </w:r>
      <w:r w:rsidRPr="009D7995">
        <w:rPr>
          <w:rFonts w:asciiTheme="majorHAnsi" w:hAnsiTheme="majorHAnsi"/>
          <w:b/>
          <w:sz w:val="24"/>
          <w:szCs w:val="24"/>
        </w:rPr>
        <w:t xml:space="preserve">1.1. </w:t>
      </w:r>
      <w:r w:rsidRPr="009D7995">
        <w:rPr>
          <w:rFonts w:asciiTheme="majorHAnsi" w:hAnsiTheme="majorHAnsi"/>
          <w:sz w:val="24"/>
          <w:szCs w:val="24"/>
        </w:rPr>
        <w:t>Ievietot pensionāri</w:t>
      </w:r>
      <w:r w:rsidRPr="009D7995">
        <w:rPr>
          <w:rFonts w:asciiTheme="majorHAnsi" w:hAnsiTheme="majorHAnsi"/>
          <w:b/>
          <w:sz w:val="24"/>
          <w:szCs w:val="24"/>
        </w:rPr>
        <w:t xml:space="preserve"> </w:t>
      </w:r>
      <w:r w:rsidR="00C414DA">
        <w:rPr>
          <w:rFonts w:asciiTheme="majorHAnsi" w:hAnsiTheme="majorHAnsi"/>
          <w:b/>
          <w:bCs/>
          <w:sz w:val="24"/>
          <w:szCs w:val="24"/>
        </w:rPr>
        <w:t>J</w:t>
      </w:r>
      <w:r w:rsidRPr="009D7995">
        <w:rPr>
          <w:rFonts w:asciiTheme="majorHAnsi" w:hAnsiTheme="majorHAnsi"/>
          <w:b/>
          <w:bCs/>
          <w:sz w:val="24"/>
          <w:szCs w:val="24"/>
        </w:rPr>
        <w:t xml:space="preserve"> P</w:t>
      </w:r>
      <w:r w:rsidR="00C414DA">
        <w:rPr>
          <w:rFonts w:asciiTheme="majorHAnsi" w:hAnsiTheme="majorHAnsi"/>
          <w:sz w:val="24"/>
          <w:szCs w:val="24"/>
        </w:rPr>
        <w:t>, personas kods ….</w:t>
      </w:r>
      <w:r w:rsidRPr="009D7995">
        <w:rPr>
          <w:rFonts w:asciiTheme="majorHAnsi" w:hAnsiTheme="majorHAnsi"/>
          <w:sz w:val="24"/>
          <w:szCs w:val="24"/>
        </w:rPr>
        <w:t>, kurai nav likumīgo apgādnieku,  Ģimenes krīzes centra “Dzeguzīte” Sociālajā pansijā.</w:t>
      </w:r>
    </w:p>
    <w:p w:rsidR="009D7995" w:rsidRPr="009D7995" w:rsidRDefault="009D7995" w:rsidP="009D7995">
      <w:pPr>
        <w:spacing w:after="0" w:line="240" w:lineRule="auto"/>
        <w:ind w:right="-908"/>
        <w:jc w:val="both"/>
        <w:rPr>
          <w:rFonts w:asciiTheme="majorHAnsi" w:hAnsiTheme="majorHAnsi"/>
          <w:sz w:val="24"/>
          <w:szCs w:val="24"/>
        </w:rPr>
      </w:pPr>
      <w:r w:rsidRPr="009D7995">
        <w:rPr>
          <w:rFonts w:asciiTheme="majorHAnsi" w:hAnsiTheme="majorHAnsi"/>
          <w:b/>
          <w:sz w:val="24"/>
          <w:szCs w:val="24"/>
        </w:rPr>
        <w:t xml:space="preserve">   </w:t>
      </w:r>
      <w:r>
        <w:rPr>
          <w:rFonts w:asciiTheme="majorHAnsi" w:hAnsiTheme="majorHAnsi"/>
          <w:b/>
          <w:sz w:val="24"/>
          <w:szCs w:val="24"/>
        </w:rPr>
        <w:tab/>
      </w:r>
      <w:r w:rsidRPr="009D7995">
        <w:rPr>
          <w:rFonts w:asciiTheme="majorHAnsi" w:hAnsiTheme="majorHAnsi"/>
          <w:b/>
          <w:sz w:val="24"/>
          <w:szCs w:val="24"/>
        </w:rPr>
        <w:t xml:space="preserve"> 1.2</w:t>
      </w:r>
      <w:r w:rsidRPr="009D7995">
        <w:rPr>
          <w:rFonts w:asciiTheme="majorHAnsi" w:hAnsiTheme="majorHAnsi"/>
          <w:sz w:val="24"/>
          <w:szCs w:val="24"/>
        </w:rPr>
        <w:t xml:space="preserve">. Saskaņā ar Ministru kabineta 27.05.2003. noteikumiem Nr.275 „Sociālās aprūpes un sociālās rehabilitācijas pakalpojumu samaksas kārtība, kādā pakalpojuma izmaksas tiek segtas </w:t>
      </w:r>
      <w:r w:rsidR="00C414DA">
        <w:rPr>
          <w:rFonts w:asciiTheme="majorHAnsi" w:hAnsiTheme="majorHAnsi"/>
          <w:sz w:val="24"/>
          <w:szCs w:val="24"/>
        </w:rPr>
        <w:t>no pašvaldības budžeta”, J P</w:t>
      </w:r>
      <w:r w:rsidRPr="009D7995">
        <w:rPr>
          <w:rFonts w:asciiTheme="majorHAnsi" w:hAnsiTheme="majorHAnsi"/>
          <w:sz w:val="24"/>
          <w:szCs w:val="24"/>
        </w:rPr>
        <w:t xml:space="preserve"> ilgstošas sociālās aprūpes pakalpojuma izmaksas segt no pašvaldības budžeta sekojoši:</w:t>
      </w:r>
    </w:p>
    <w:p w:rsidR="009D7995" w:rsidRPr="009D7995" w:rsidRDefault="009D7995" w:rsidP="009D7995">
      <w:pPr>
        <w:spacing w:after="0" w:line="240" w:lineRule="auto"/>
        <w:ind w:right="-908"/>
        <w:rPr>
          <w:rFonts w:asciiTheme="majorHAnsi" w:hAnsiTheme="majorHAnsi"/>
          <w:color w:val="FF0000"/>
          <w:sz w:val="24"/>
          <w:szCs w:val="24"/>
        </w:rPr>
      </w:pPr>
    </w:p>
    <w:p w:rsidR="009D7995" w:rsidRPr="009D7995" w:rsidRDefault="009D7995" w:rsidP="009D7995">
      <w:pPr>
        <w:spacing w:after="0" w:line="240" w:lineRule="auto"/>
        <w:ind w:right="-908"/>
        <w:rPr>
          <w:rFonts w:asciiTheme="majorHAnsi" w:hAnsiTheme="majorHAnsi"/>
          <w:b/>
          <w:color w:val="000000"/>
          <w:sz w:val="24"/>
          <w:szCs w:val="24"/>
        </w:rPr>
      </w:pPr>
      <w:r w:rsidRPr="009D7995">
        <w:rPr>
          <w:rFonts w:asciiTheme="majorHAnsi" w:hAnsiTheme="majorHAnsi"/>
          <w:color w:val="000000"/>
          <w:sz w:val="24"/>
          <w:szCs w:val="24"/>
        </w:rPr>
        <w:t xml:space="preserve">Pakalpojuma izmaksas mēnesī                                          </w:t>
      </w:r>
      <w:r>
        <w:rPr>
          <w:rFonts w:asciiTheme="majorHAnsi" w:hAnsiTheme="majorHAnsi"/>
          <w:color w:val="000000"/>
          <w:sz w:val="24"/>
          <w:szCs w:val="24"/>
        </w:rPr>
        <w:tab/>
      </w:r>
      <w:r w:rsidRPr="009D7995">
        <w:rPr>
          <w:rFonts w:asciiTheme="majorHAnsi" w:hAnsiTheme="majorHAnsi"/>
          <w:color w:val="000000"/>
          <w:sz w:val="24"/>
          <w:szCs w:val="24"/>
        </w:rPr>
        <w:t>400,00 euro</w:t>
      </w:r>
    </w:p>
    <w:p w:rsidR="009D7995" w:rsidRPr="009D7995" w:rsidRDefault="009D7995" w:rsidP="009D7995">
      <w:pPr>
        <w:spacing w:after="0" w:line="240" w:lineRule="auto"/>
        <w:ind w:right="-908"/>
        <w:rPr>
          <w:rFonts w:asciiTheme="majorHAnsi" w:hAnsiTheme="majorHAnsi"/>
          <w:color w:val="000000"/>
          <w:sz w:val="24"/>
          <w:szCs w:val="24"/>
        </w:rPr>
      </w:pPr>
      <w:r w:rsidRPr="009D7995">
        <w:rPr>
          <w:rFonts w:asciiTheme="majorHAnsi" w:hAnsiTheme="majorHAnsi"/>
          <w:color w:val="000000"/>
          <w:sz w:val="24"/>
          <w:szCs w:val="24"/>
        </w:rPr>
        <w:t xml:space="preserve">Pensijas apmērs                                    </w:t>
      </w:r>
      <w:r>
        <w:rPr>
          <w:rFonts w:asciiTheme="majorHAnsi" w:hAnsiTheme="majorHAnsi"/>
          <w:color w:val="000000"/>
          <w:sz w:val="24"/>
          <w:szCs w:val="24"/>
        </w:rPr>
        <w:t xml:space="preserve">                        </w:t>
      </w:r>
      <w:r>
        <w:rPr>
          <w:rFonts w:asciiTheme="majorHAnsi" w:hAnsiTheme="majorHAnsi"/>
          <w:color w:val="000000"/>
          <w:sz w:val="24"/>
          <w:szCs w:val="24"/>
        </w:rPr>
        <w:tab/>
      </w:r>
      <w:r>
        <w:rPr>
          <w:rFonts w:asciiTheme="majorHAnsi" w:hAnsiTheme="majorHAnsi"/>
          <w:color w:val="000000"/>
          <w:sz w:val="24"/>
          <w:szCs w:val="24"/>
        </w:rPr>
        <w:tab/>
      </w:r>
      <w:r w:rsidRPr="009D7995">
        <w:rPr>
          <w:rFonts w:asciiTheme="majorHAnsi" w:hAnsiTheme="majorHAnsi"/>
          <w:color w:val="000000"/>
          <w:sz w:val="24"/>
          <w:szCs w:val="24"/>
        </w:rPr>
        <w:t xml:space="preserve"> - 256,44</w:t>
      </w:r>
    </w:p>
    <w:p w:rsidR="009D7995" w:rsidRPr="009D7995" w:rsidRDefault="009D7995" w:rsidP="009D7995">
      <w:pPr>
        <w:spacing w:after="0" w:line="240" w:lineRule="auto"/>
        <w:ind w:right="-908"/>
        <w:rPr>
          <w:rFonts w:asciiTheme="majorHAnsi" w:hAnsiTheme="majorHAnsi"/>
          <w:color w:val="000000"/>
          <w:sz w:val="24"/>
          <w:szCs w:val="24"/>
        </w:rPr>
      </w:pPr>
      <w:r w:rsidRPr="009D7995">
        <w:rPr>
          <w:rFonts w:asciiTheme="majorHAnsi" w:hAnsiTheme="majorHAnsi"/>
          <w:color w:val="000000"/>
          <w:sz w:val="24"/>
          <w:szCs w:val="24"/>
        </w:rPr>
        <w:t xml:space="preserve">Persona saņem  10% no pensijas                                    </w:t>
      </w:r>
      <w:r>
        <w:rPr>
          <w:rFonts w:asciiTheme="majorHAnsi" w:hAnsiTheme="majorHAnsi"/>
          <w:color w:val="000000"/>
          <w:sz w:val="24"/>
          <w:szCs w:val="24"/>
        </w:rPr>
        <w:tab/>
      </w:r>
      <w:r w:rsidRPr="009D7995">
        <w:rPr>
          <w:rFonts w:asciiTheme="majorHAnsi" w:hAnsiTheme="majorHAnsi"/>
          <w:color w:val="000000"/>
          <w:sz w:val="24"/>
          <w:szCs w:val="24"/>
        </w:rPr>
        <w:t xml:space="preserve"> +  25,64 </w:t>
      </w:r>
      <w:r w:rsidRPr="009D7995">
        <w:rPr>
          <w:rFonts w:asciiTheme="majorHAnsi" w:hAnsiTheme="majorHAnsi"/>
          <w:color w:val="000000"/>
          <w:sz w:val="24"/>
          <w:szCs w:val="24"/>
        </w:rPr>
        <w:tab/>
      </w:r>
    </w:p>
    <w:p w:rsidR="009D7995" w:rsidRPr="009D7995" w:rsidRDefault="009D7995" w:rsidP="009D7995">
      <w:pPr>
        <w:spacing w:after="0" w:line="240" w:lineRule="auto"/>
        <w:ind w:right="-908"/>
        <w:rPr>
          <w:rFonts w:asciiTheme="majorHAnsi" w:hAnsiTheme="majorHAnsi"/>
          <w:color w:val="FF6600"/>
          <w:sz w:val="24"/>
          <w:szCs w:val="24"/>
        </w:rPr>
      </w:pPr>
      <w:r w:rsidRPr="009D7995">
        <w:rPr>
          <w:rFonts w:asciiTheme="majorHAnsi" w:hAnsiTheme="majorHAnsi"/>
          <w:color w:val="FF6600"/>
          <w:sz w:val="24"/>
          <w:szCs w:val="24"/>
        </w:rPr>
        <w:t xml:space="preserve">            </w:t>
      </w:r>
    </w:p>
    <w:p w:rsidR="009D7995" w:rsidRPr="009D7995" w:rsidRDefault="009D7995" w:rsidP="009D7995">
      <w:pPr>
        <w:spacing w:after="0" w:line="240" w:lineRule="auto"/>
        <w:ind w:right="-908"/>
        <w:rPr>
          <w:rFonts w:asciiTheme="majorHAnsi" w:hAnsiTheme="majorHAnsi"/>
          <w:b/>
          <w:color w:val="000000"/>
          <w:sz w:val="24"/>
          <w:szCs w:val="24"/>
        </w:rPr>
      </w:pPr>
      <w:r w:rsidRPr="009D7995">
        <w:rPr>
          <w:rFonts w:asciiTheme="majorHAnsi" w:hAnsiTheme="majorHAnsi"/>
          <w:b/>
          <w:color w:val="000000"/>
          <w:sz w:val="24"/>
          <w:szCs w:val="24"/>
        </w:rPr>
        <w:t xml:space="preserve">Pašvaldība maksā:                                                          </w:t>
      </w:r>
      <w:r>
        <w:rPr>
          <w:rFonts w:asciiTheme="majorHAnsi" w:hAnsiTheme="majorHAnsi"/>
          <w:b/>
          <w:color w:val="000000"/>
          <w:sz w:val="24"/>
          <w:szCs w:val="24"/>
        </w:rPr>
        <w:tab/>
      </w:r>
      <w:r w:rsidRPr="009D7995">
        <w:rPr>
          <w:rFonts w:asciiTheme="majorHAnsi" w:hAnsiTheme="majorHAnsi"/>
          <w:b/>
          <w:color w:val="000000"/>
          <w:sz w:val="24"/>
          <w:szCs w:val="24"/>
        </w:rPr>
        <w:t xml:space="preserve">169,20 euro                   </w:t>
      </w:r>
    </w:p>
    <w:p w:rsidR="00B03B99" w:rsidRDefault="009D7995" w:rsidP="00946745">
      <w:pPr>
        <w:spacing w:after="0" w:line="240" w:lineRule="auto"/>
        <w:ind w:right="-908"/>
        <w:rPr>
          <w:rFonts w:asciiTheme="majorHAnsi" w:hAnsiTheme="majorHAnsi"/>
          <w:color w:val="FF6600"/>
          <w:sz w:val="24"/>
          <w:szCs w:val="24"/>
        </w:rPr>
      </w:pPr>
      <w:r w:rsidRPr="009D7995">
        <w:rPr>
          <w:rFonts w:asciiTheme="majorHAnsi" w:hAnsiTheme="majorHAnsi"/>
          <w:color w:val="FF6600"/>
          <w:sz w:val="24"/>
          <w:szCs w:val="24"/>
        </w:rPr>
        <w:t xml:space="preserve"> </w:t>
      </w:r>
    </w:p>
    <w:p w:rsidR="00C414DA" w:rsidRDefault="00C414DA" w:rsidP="00946745">
      <w:pPr>
        <w:spacing w:after="0" w:line="240" w:lineRule="auto"/>
        <w:ind w:right="-908"/>
        <w:rPr>
          <w:rFonts w:asciiTheme="majorHAnsi" w:hAnsiTheme="majorHAnsi"/>
          <w:color w:val="FF6600"/>
          <w:sz w:val="24"/>
          <w:szCs w:val="24"/>
        </w:rPr>
      </w:pPr>
    </w:p>
    <w:p w:rsidR="00C414DA" w:rsidRDefault="00C414DA" w:rsidP="00946745">
      <w:pPr>
        <w:spacing w:after="0" w:line="240" w:lineRule="auto"/>
        <w:ind w:right="-908"/>
        <w:rPr>
          <w:rFonts w:asciiTheme="majorHAnsi" w:hAnsiTheme="majorHAnsi"/>
          <w:color w:val="FF6600"/>
          <w:sz w:val="24"/>
          <w:szCs w:val="24"/>
        </w:rPr>
      </w:pPr>
    </w:p>
    <w:p w:rsidR="009D7995" w:rsidRPr="009D7995" w:rsidRDefault="00526F64" w:rsidP="00526F64">
      <w:pPr>
        <w:spacing w:after="0" w:line="240" w:lineRule="auto"/>
        <w:ind w:right="-908"/>
        <w:jc w:val="center"/>
        <w:rPr>
          <w:rFonts w:asciiTheme="majorHAnsi" w:hAnsiTheme="majorHAnsi"/>
          <w:b/>
          <w:sz w:val="24"/>
          <w:szCs w:val="24"/>
        </w:rPr>
      </w:pPr>
      <w:r>
        <w:rPr>
          <w:rFonts w:asciiTheme="majorHAnsi" w:hAnsiTheme="majorHAnsi"/>
          <w:b/>
          <w:sz w:val="24"/>
          <w:szCs w:val="24"/>
        </w:rPr>
        <w:t>10.2</w:t>
      </w:r>
    </w:p>
    <w:p w:rsidR="009D7995" w:rsidRPr="009D7995" w:rsidRDefault="009D7995" w:rsidP="00526F64">
      <w:pPr>
        <w:spacing w:after="0" w:line="240" w:lineRule="auto"/>
        <w:ind w:right="-908"/>
        <w:jc w:val="center"/>
        <w:rPr>
          <w:rFonts w:asciiTheme="majorHAnsi" w:hAnsiTheme="majorHAnsi"/>
          <w:sz w:val="24"/>
          <w:szCs w:val="24"/>
        </w:rPr>
      </w:pPr>
      <w:r w:rsidRPr="009D7995">
        <w:rPr>
          <w:rFonts w:asciiTheme="majorHAnsi" w:hAnsiTheme="majorHAnsi"/>
          <w:b/>
          <w:sz w:val="24"/>
          <w:szCs w:val="24"/>
        </w:rPr>
        <w:t>Par amatu sarakstu Kokneses novada domes Sociālajā  dienestā</w:t>
      </w:r>
    </w:p>
    <w:p w:rsidR="009D7995" w:rsidRPr="009D7995" w:rsidRDefault="009D7995" w:rsidP="00526F64">
      <w:pPr>
        <w:spacing w:after="0" w:line="240" w:lineRule="auto"/>
        <w:ind w:right="-908"/>
        <w:jc w:val="center"/>
        <w:rPr>
          <w:rFonts w:asciiTheme="majorHAnsi" w:hAnsiTheme="majorHAnsi" w:cs="Tahoma"/>
          <w:sz w:val="24"/>
          <w:szCs w:val="24"/>
        </w:rPr>
      </w:pPr>
      <w:r w:rsidRPr="009D7995">
        <w:rPr>
          <w:rFonts w:asciiTheme="majorHAnsi" w:hAnsiTheme="majorHAnsi" w:cs="Tahoma"/>
          <w:sz w:val="24"/>
          <w:szCs w:val="24"/>
        </w:rPr>
        <w:t>___________________________________________________________________________________________________</w:t>
      </w:r>
    </w:p>
    <w:p w:rsidR="006B0CCC" w:rsidRDefault="005E7E27" w:rsidP="00B03B99">
      <w:pPr>
        <w:spacing w:after="0" w:line="240" w:lineRule="auto"/>
        <w:ind w:right="-907"/>
        <w:jc w:val="center"/>
        <w:rPr>
          <w:rFonts w:asciiTheme="majorHAnsi" w:hAnsiTheme="majorHAnsi"/>
          <w:sz w:val="24"/>
          <w:szCs w:val="24"/>
        </w:rPr>
      </w:pPr>
      <w:r>
        <w:rPr>
          <w:rFonts w:asciiTheme="majorHAnsi" w:hAnsiTheme="majorHAnsi"/>
          <w:sz w:val="24"/>
          <w:szCs w:val="24"/>
        </w:rPr>
        <w:t>(G.Rūtiņa)</w:t>
      </w:r>
    </w:p>
    <w:p w:rsidR="005E7E27" w:rsidRDefault="005E7E27" w:rsidP="00526F64">
      <w:pPr>
        <w:spacing w:after="0" w:line="240" w:lineRule="auto"/>
        <w:ind w:right="-908"/>
        <w:jc w:val="both"/>
        <w:rPr>
          <w:rFonts w:asciiTheme="majorHAnsi" w:hAnsiTheme="majorHAnsi" w:cs="Tahoma"/>
          <w:sz w:val="24"/>
          <w:szCs w:val="24"/>
        </w:rPr>
      </w:pPr>
    </w:p>
    <w:p w:rsidR="005E7E27" w:rsidRPr="00D8760A" w:rsidRDefault="009D7995" w:rsidP="005E7E27">
      <w:pPr>
        <w:spacing w:after="0" w:line="240" w:lineRule="auto"/>
        <w:ind w:right="-874" w:firstLine="720"/>
        <w:jc w:val="both"/>
        <w:rPr>
          <w:rFonts w:asciiTheme="majorHAnsi" w:hAnsiTheme="majorHAnsi"/>
          <w:sz w:val="24"/>
          <w:szCs w:val="24"/>
        </w:rPr>
      </w:pPr>
      <w:r w:rsidRPr="009D7995">
        <w:rPr>
          <w:rFonts w:asciiTheme="majorHAnsi" w:hAnsiTheme="majorHAnsi" w:cs="Tahoma"/>
          <w:sz w:val="24"/>
          <w:szCs w:val="24"/>
        </w:rPr>
        <w:t xml:space="preserve">Noklausījusies domes izpilddirektora Ilmāra Klauža informāciju, </w:t>
      </w:r>
      <w:r w:rsidRPr="009D7995">
        <w:rPr>
          <w:rFonts w:asciiTheme="majorHAnsi" w:hAnsiTheme="majorHAnsi"/>
          <w:sz w:val="24"/>
          <w:szCs w:val="24"/>
        </w:rPr>
        <w:t>pamatojoties uz likuma „Par pašvaldībām” 21.panta pirmās daļas 13.punktu</w:t>
      </w:r>
      <w:r w:rsidRPr="009D7995">
        <w:rPr>
          <w:rFonts w:asciiTheme="majorHAnsi" w:hAnsiTheme="majorHAnsi" w:cs="Tahoma"/>
          <w:sz w:val="24"/>
          <w:szCs w:val="24"/>
        </w:rPr>
        <w:t xml:space="preserve"> ņemot vērā Sociālo jautājumu un veselības aprūpes pastāvīgās komitejas  2015.gada 23.septembra ieteikumu, </w:t>
      </w:r>
      <w:r w:rsidR="005E7E27">
        <w:rPr>
          <w:rFonts w:asciiTheme="majorHAnsi" w:hAnsiTheme="majorHAnsi"/>
          <w:sz w:val="24"/>
          <w:szCs w:val="24"/>
        </w:rPr>
        <w:t>a</w:t>
      </w:r>
      <w:r w:rsidR="005E7E27" w:rsidRPr="00D8760A">
        <w:rPr>
          <w:rFonts w:asciiTheme="majorHAnsi" w:hAnsiTheme="majorHAnsi"/>
          <w:sz w:val="24"/>
          <w:szCs w:val="24"/>
        </w:rPr>
        <w:t>tklāti balsojot, PAR-13 (Mudīte Auliņa, Valdis Biķernieks, Lidija Degtjareva, Pēteris Keišs, Jānis Krūmiņš, Henriks Ločmelis,  Jānis Liepiņ</w:t>
      </w:r>
      <w:r w:rsidR="005E7E27">
        <w:rPr>
          <w:rFonts w:asciiTheme="majorHAnsi" w:hAnsiTheme="majorHAnsi"/>
          <w:sz w:val="24"/>
          <w:szCs w:val="24"/>
        </w:rPr>
        <w:t>š, Ivars Māliņš,</w:t>
      </w:r>
      <w:r w:rsidR="005E7E27" w:rsidRPr="00D8760A">
        <w:rPr>
          <w:rFonts w:asciiTheme="majorHAnsi" w:hAnsiTheme="majorHAnsi"/>
          <w:sz w:val="24"/>
          <w:szCs w:val="24"/>
        </w:rPr>
        <w:t xml:space="preserve"> Jānis Miezītis, Artūrs Plūme, Gita  Rūtiņa,</w:t>
      </w:r>
      <w:r w:rsidR="005E7E27">
        <w:rPr>
          <w:rFonts w:asciiTheme="majorHAnsi" w:hAnsiTheme="majorHAnsi"/>
          <w:sz w:val="24"/>
          <w:szCs w:val="24"/>
        </w:rPr>
        <w:t xml:space="preserve"> Māris Reinbergs,</w:t>
      </w:r>
      <w:r w:rsidR="005E7E27" w:rsidRPr="00D8760A">
        <w:rPr>
          <w:rFonts w:asciiTheme="majorHAnsi" w:hAnsiTheme="majorHAnsi"/>
          <w:sz w:val="24"/>
          <w:szCs w:val="24"/>
        </w:rPr>
        <w:t xml:space="preserve"> Dainis Vingris), PRET-nav, ATTURAS-nav,  Kokneses novada dome NOLEMJ :</w:t>
      </w:r>
    </w:p>
    <w:p w:rsidR="009D7995" w:rsidRPr="009D7995" w:rsidRDefault="009D7995" w:rsidP="00526F64">
      <w:pPr>
        <w:spacing w:after="0" w:line="240" w:lineRule="auto"/>
        <w:ind w:right="-908"/>
        <w:jc w:val="both"/>
        <w:rPr>
          <w:rFonts w:asciiTheme="majorHAnsi" w:hAnsiTheme="majorHAnsi" w:cs="Tahoma"/>
          <w:sz w:val="24"/>
          <w:szCs w:val="24"/>
        </w:rPr>
      </w:pPr>
    </w:p>
    <w:p w:rsidR="009D7995" w:rsidRPr="005E7E27" w:rsidRDefault="005E7E27" w:rsidP="005E7E27">
      <w:pPr>
        <w:spacing w:after="0" w:line="240" w:lineRule="auto"/>
        <w:ind w:right="-908" w:firstLine="720"/>
        <w:jc w:val="both"/>
        <w:rPr>
          <w:rFonts w:asciiTheme="majorHAnsi" w:hAnsiTheme="majorHAnsi" w:cs="Tahoma"/>
          <w:sz w:val="24"/>
          <w:szCs w:val="24"/>
        </w:rPr>
      </w:pPr>
      <w:r>
        <w:rPr>
          <w:rFonts w:asciiTheme="majorHAnsi" w:hAnsiTheme="majorHAnsi" w:cs="Tahoma"/>
          <w:sz w:val="24"/>
          <w:szCs w:val="24"/>
        </w:rPr>
        <w:t>1.</w:t>
      </w:r>
      <w:r w:rsidR="009D7995" w:rsidRPr="005E7E27">
        <w:rPr>
          <w:rFonts w:asciiTheme="majorHAnsi" w:hAnsiTheme="majorHAnsi" w:cs="Tahoma"/>
          <w:sz w:val="24"/>
          <w:szCs w:val="24"/>
        </w:rPr>
        <w:t>Izdarīt grozījumus Kokneses novada domes 2014.gada 29.decembra lēmuma Nr.2 sestā pielikuma:</w:t>
      </w:r>
    </w:p>
    <w:p w:rsidR="009D7995" w:rsidRPr="009D7995" w:rsidRDefault="009D7995" w:rsidP="009D7995">
      <w:pPr>
        <w:spacing w:after="0" w:line="240" w:lineRule="auto"/>
        <w:ind w:right="-395"/>
        <w:jc w:val="both"/>
        <w:rPr>
          <w:rFonts w:asciiTheme="majorHAnsi" w:hAnsiTheme="majorHAnsi" w:cs="Tahoma"/>
          <w:sz w:val="24"/>
          <w:szCs w:val="24"/>
        </w:rPr>
      </w:pPr>
    </w:p>
    <w:p w:rsidR="009D7995" w:rsidRPr="005E7E27" w:rsidRDefault="009D7995" w:rsidP="005E7E27">
      <w:pPr>
        <w:spacing w:after="0" w:line="240" w:lineRule="auto"/>
        <w:ind w:left="720" w:right="-395"/>
        <w:jc w:val="both"/>
        <w:rPr>
          <w:rFonts w:asciiTheme="majorHAnsi" w:hAnsiTheme="majorHAnsi" w:cs="Tahoma"/>
          <w:sz w:val="24"/>
          <w:szCs w:val="24"/>
        </w:rPr>
      </w:pPr>
      <w:r w:rsidRPr="005E7E27">
        <w:rPr>
          <w:rFonts w:asciiTheme="majorHAnsi" w:hAnsiTheme="majorHAnsi" w:cs="Tahoma"/>
          <w:sz w:val="24"/>
          <w:szCs w:val="24"/>
        </w:rPr>
        <w:t xml:space="preserve">4. </w:t>
      </w:r>
      <w:r w:rsidR="005E7E27" w:rsidRPr="005E7E27">
        <w:rPr>
          <w:rFonts w:asciiTheme="majorHAnsi" w:hAnsiTheme="majorHAnsi" w:cs="Tahoma"/>
          <w:sz w:val="24"/>
          <w:szCs w:val="24"/>
        </w:rPr>
        <w:t>Punktā</w:t>
      </w:r>
      <w:r w:rsidRPr="005E7E27">
        <w:rPr>
          <w:rFonts w:asciiTheme="majorHAnsi" w:hAnsiTheme="majorHAnsi" w:cs="Tahoma"/>
          <w:sz w:val="24"/>
          <w:szCs w:val="24"/>
        </w:rPr>
        <w:t xml:space="preserve"> un izteikt to šādā redakcijā: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1839"/>
        <w:gridCol w:w="1985"/>
        <w:gridCol w:w="992"/>
        <w:gridCol w:w="1701"/>
        <w:gridCol w:w="1701"/>
      </w:tblGrid>
      <w:tr w:rsidR="009D7995" w:rsidRPr="009D7995" w:rsidTr="00787B07">
        <w:tc>
          <w:tcPr>
            <w:tcW w:w="537"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Nr.</w:t>
            </w:r>
          </w:p>
        </w:tc>
        <w:tc>
          <w:tcPr>
            <w:tcW w:w="1839"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rPr>
                <w:rFonts w:asciiTheme="majorHAnsi" w:hAnsiTheme="majorHAnsi"/>
                <w:sz w:val="24"/>
                <w:szCs w:val="24"/>
              </w:rPr>
            </w:pPr>
            <w:r w:rsidRPr="009D7995">
              <w:rPr>
                <w:rFonts w:asciiTheme="majorHAnsi" w:hAnsiTheme="majorHAnsi"/>
                <w:sz w:val="24"/>
                <w:szCs w:val="24"/>
              </w:rPr>
              <w:t xml:space="preserve">Darbinieka </w:t>
            </w:r>
          </w:p>
          <w:p w:rsidR="009D7995" w:rsidRPr="009D7995" w:rsidRDefault="009D7995" w:rsidP="009D7995">
            <w:pPr>
              <w:spacing w:after="0" w:line="240" w:lineRule="auto"/>
              <w:rPr>
                <w:rFonts w:asciiTheme="majorHAnsi" w:hAnsiTheme="majorHAnsi"/>
                <w:sz w:val="24"/>
                <w:szCs w:val="24"/>
              </w:rPr>
            </w:pPr>
            <w:r w:rsidRPr="009D7995">
              <w:rPr>
                <w:rFonts w:asciiTheme="majorHAnsi" w:hAnsiTheme="majorHAnsi"/>
                <w:sz w:val="24"/>
                <w:szCs w:val="24"/>
              </w:rPr>
              <w:t>vārds ,uzvārds</w:t>
            </w:r>
          </w:p>
        </w:tc>
        <w:tc>
          <w:tcPr>
            <w:tcW w:w="1985"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Amats</w:t>
            </w:r>
          </w:p>
        </w:tc>
        <w:tc>
          <w:tcPr>
            <w:tcW w:w="992"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Slodze</w:t>
            </w:r>
          </w:p>
        </w:tc>
        <w:tc>
          <w:tcPr>
            <w:tcW w:w="1701"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Darba alga ar</w:t>
            </w:r>
          </w:p>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14.10.2015.</w:t>
            </w:r>
          </w:p>
        </w:tc>
        <w:tc>
          <w:tcPr>
            <w:tcW w:w="1701"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Piezīmes</w:t>
            </w:r>
          </w:p>
        </w:tc>
      </w:tr>
      <w:tr w:rsidR="009D7995" w:rsidRPr="009D7995" w:rsidTr="00787B07">
        <w:tc>
          <w:tcPr>
            <w:tcW w:w="537"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4.</w:t>
            </w:r>
          </w:p>
        </w:tc>
        <w:tc>
          <w:tcPr>
            <w:tcW w:w="1839" w:type="dxa"/>
            <w:tcBorders>
              <w:top w:val="single" w:sz="4" w:space="0" w:color="auto"/>
              <w:left w:val="single" w:sz="4" w:space="0" w:color="auto"/>
              <w:bottom w:val="single" w:sz="4" w:space="0" w:color="auto"/>
              <w:right w:val="single" w:sz="4" w:space="0" w:color="auto"/>
            </w:tcBorders>
          </w:tcPr>
          <w:p w:rsidR="009D7995" w:rsidRPr="009D7995" w:rsidRDefault="00E93AB1" w:rsidP="009D7995">
            <w:pPr>
              <w:spacing w:after="0" w:line="240" w:lineRule="auto"/>
              <w:rPr>
                <w:rFonts w:asciiTheme="majorHAnsi" w:hAnsiTheme="majorHAnsi"/>
                <w:sz w:val="24"/>
                <w:szCs w:val="24"/>
              </w:rPr>
            </w:pPr>
            <w:r>
              <w:rPr>
                <w:rFonts w:asciiTheme="majorHAnsi" w:hAnsiTheme="majorHAnsi"/>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rPr>
                <w:rFonts w:asciiTheme="majorHAnsi" w:hAnsiTheme="majorHAnsi"/>
                <w:sz w:val="24"/>
                <w:szCs w:val="24"/>
              </w:rPr>
            </w:pPr>
            <w:r w:rsidRPr="009D7995">
              <w:rPr>
                <w:rFonts w:asciiTheme="majorHAnsi" w:hAnsiTheme="majorHAnsi"/>
                <w:sz w:val="24"/>
                <w:szCs w:val="24"/>
              </w:rPr>
              <w:t>Sociālais darbinieks</w:t>
            </w:r>
          </w:p>
        </w:tc>
        <w:tc>
          <w:tcPr>
            <w:tcW w:w="992"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9D7995" w:rsidRPr="009D7995" w:rsidRDefault="00E93AB1" w:rsidP="009D7995">
            <w:pPr>
              <w:spacing w:after="0" w:line="240" w:lineRule="auto"/>
              <w:jc w:val="center"/>
              <w:rPr>
                <w:rFonts w:asciiTheme="majorHAnsi" w:hAnsiTheme="majorHAnsi"/>
                <w:sz w:val="24"/>
                <w:szCs w:val="24"/>
              </w:rPr>
            </w:pPr>
            <w:r>
              <w:rPr>
                <w:rFonts w:asciiTheme="majorHAnsi" w:hAnsiTheme="majorHAnsi"/>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C414DA" w:rsidRDefault="009D7995" w:rsidP="009D7995">
            <w:pPr>
              <w:spacing w:after="0" w:line="240" w:lineRule="auto"/>
              <w:rPr>
                <w:rFonts w:asciiTheme="majorHAnsi" w:hAnsiTheme="majorHAnsi"/>
                <w:i/>
              </w:rPr>
            </w:pPr>
            <w:r w:rsidRPr="003F1438">
              <w:rPr>
                <w:rFonts w:asciiTheme="majorHAnsi" w:hAnsiTheme="majorHAnsi"/>
                <w:i/>
              </w:rPr>
              <w:t xml:space="preserve">Veic  sociālā </w:t>
            </w:r>
            <w:r w:rsidR="00526F64" w:rsidRPr="003F1438">
              <w:rPr>
                <w:rFonts w:asciiTheme="majorHAnsi" w:hAnsiTheme="majorHAnsi"/>
                <w:i/>
              </w:rPr>
              <w:t xml:space="preserve">dienesta </w:t>
            </w:r>
            <w:r w:rsidR="00C414DA">
              <w:rPr>
                <w:rFonts w:asciiTheme="majorHAnsi" w:hAnsiTheme="majorHAnsi"/>
                <w:i/>
              </w:rPr>
              <w:t>vadītāja vietnieka</w:t>
            </w:r>
          </w:p>
          <w:p w:rsidR="009D7995" w:rsidRPr="003F1438" w:rsidRDefault="009D7995" w:rsidP="009D7995">
            <w:pPr>
              <w:spacing w:after="0" w:line="240" w:lineRule="auto"/>
              <w:rPr>
                <w:rFonts w:asciiTheme="majorHAnsi" w:hAnsiTheme="majorHAnsi"/>
                <w:i/>
              </w:rPr>
            </w:pPr>
            <w:r w:rsidRPr="003F1438">
              <w:rPr>
                <w:rFonts w:asciiTheme="majorHAnsi" w:hAnsiTheme="majorHAnsi"/>
                <w:i/>
              </w:rPr>
              <w:t>pienākumus</w:t>
            </w:r>
          </w:p>
        </w:tc>
      </w:tr>
    </w:tbl>
    <w:p w:rsidR="009D7995" w:rsidRPr="009D7995" w:rsidRDefault="009D7995" w:rsidP="009D7995">
      <w:pPr>
        <w:spacing w:after="0" w:line="240" w:lineRule="auto"/>
        <w:ind w:right="-874"/>
        <w:jc w:val="both"/>
        <w:rPr>
          <w:rFonts w:asciiTheme="majorHAnsi" w:hAnsiTheme="majorHAnsi" w:cs="Tahoma"/>
          <w:sz w:val="24"/>
          <w:szCs w:val="24"/>
        </w:rPr>
      </w:pPr>
    </w:p>
    <w:p w:rsidR="009D7995" w:rsidRPr="005E7E27" w:rsidRDefault="009D7995" w:rsidP="005E7E27">
      <w:pPr>
        <w:spacing w:after="0" w:line="240" w:lineRule="auto"/>
        <w:ind w:left="720" w:right="-874"/>
        <w:jc w:val="both"/>
        <w:rPr>
          <w:rFonts w:asciiTheme="majorHAnsi" w:hAnsiTheme="majorHAnsi" w:cs="Tahoma"/>
          <w:sz w:val="24"/>
          <w:szCs w:val="24"/>
        </w:rPr>
      </w:pPr>
      <w:r w:rsidRPr="005E7E27">
        <w:rPr>
          <w:rFonts w:asciiTheme="majorHAnsi" w:hAnsiTheme="majorHAnsi" w:cs="Tahoma"/>
          <w:sz w:val="24"/>
          <w:szCs w:val="24"/>
        </w:rPr>
        <w:t xml:space="preserve">9. </w:t>
      </w:r>
      <w:r w:rsidR="005E7E27" w:rsidRPr="005E7E27">
        <w:rPr>
          <w:rFonts w:asciiTheme="majorHAnsi" w:hAnsiTheme="majorHAnsi" w:cs="Tahoma"/>
          <w:sz w:val="24"/>
          <w:szCs w:val="24"/>
        </w:rPr>
        <w:t>Punktā</w:t>
      </w:r>
      <w:r w:rsidRPr="005E7E27">
        <w:rPr>
          <w:rFonts w:asciiTheme="majorHAnsi" w:hAnsiTheme="majorHAnsi" w:cs="Tahoma"/>
          <w:sz w:val="24"/>
          <w:szCs w:val="24"/>
        </w:rPr>
        <w:t xml:space="preserve"> un izteikt to šādā redakcijā: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1839"/>
        <w:gridCol w:w="1985"/>
        <w:gridCol w:w="992"/>
        <w:gridCol w:w="1701"/>
        <w:gridCol w:w="1701"/>
      </w:tblGrid>
      <w:tr w:rsidR="009D7995" w:rsidRPr="009D7995" w:rsidTr="00526F64">
        <w:tc>
          <w:tcPr>
            <w:tcW w:w="537"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Nr.</w:t>
            </w:r>
          </w:p>
        </w:tc>
        <w:tc>
          <w:tcPr>
            <w:tcW w:w="1839"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rPr>
                <w:rFonts w:asciiTheme="majorHAnsi" w:hAnsiTheme="majorHAnsi"/>
                <w:sz w:val="24"/>
                <w:szCs w:val="24"/>
              </w:rPr>
            </w:pPr>
            <w:r w:rsidRPr="009D7995">
              <w:rPr>
                <w:rFonts w:asciiTheme="majorHAnsi" w:hAnsiTheme="majorHAnsi"/>
                <w:sz w:val="24"/>
                <w:szCs w:val="24"/>
              </w:rPr>
              <w:t xml:space="preserve">Darbinieka </w:t>
            </w:r>
          </w:p>
          <w:p w:rsidR="009D7995" w:rsidRPr="009D7995" w:rsidRDefault="009D7995" w:rsidP="009D7995">
            <w:pPr>
              <w:spacing w:after="0" w:line="240" w:lineRule="auto"/>
              <w:rPr>
                <w:rFonts w:asciiTheme="majorHAnsi" w:hAnsiTheme="majorHAnsi"/>
                <w:sz w:val="24"/>
                <w:szCs w:val="24"/>
              </w:rPr>
            </w:pPr>
            <w:r w:rsidRPr="009D7995">
              <w:rPr>
                <w:rFonts w:asciiTheme="majorHAnsi" w:hAnsiTheme="majorHAnsi"/>
                <w:sz w:val="24"/>
                <w:szCs w:val="24"/>
              </w:rPr>
              <w:t>vārds ,uzvārds</w:t>
            </w:r>
          </w:p>
        </w:tc>
        <w:tc>
          <w:tcPr>
            <w:tcW w:w="1985"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Amats</w:t>
            </w:r>
          </w:p>
        </w:tc>
        <w:tc>
          <w:tcPr>
            <w:tcW w:w="992"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Slodze</w:t>
            </w:r>
          </w:p>
        </w:tc>
        <w:tc>
          <w:tcPr>
            <w:tcW w:w="1701"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Darba alga ar</w:t>
            </w:r>
          </w:p>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14.10.2015.</w:t>
            </w:r>
          </w:p>
        </w:tc>
        <w:tc>
          <w:tcPr>
            <w:tcW w:w="1701"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Piezīmes</w:t>
            </w:r>
          </w:p>
        </w:tc>
      </w:tr>
      <w:tr w:rsidR="009D7995" w:rsidRPr="009D7995" w:rsidTr="00526F64">
        <w:tc>
          <w:tcPr>
            <w:tcW w:w="537"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9.</w:t>
            </w:r>
          </w:p>
        </w:tc>
        <w:tc>
          <w:tcPr>
            <w:tcW w:w="1839" w:type="dxa"/>
            <w:tcBorders>
              <w:top w:val="single" w:sz="4" w:space="0" w:color="auto"/>
              <w:left w:val="single" w:sz="4" w:space="0" w:color="auto"/>
              <w:bottom w:val="single" w:sz="4" w:space="0" w:color="auto"/>
              <w:right w:val="single" w:sz="4" w:space="0" w:color="auto"/>
            </w:tcBorders>
          </w:tcPr>
          <w:p w:rsidR="009D7995" w:rsidRPr="009D7995" w:rsidRDefault="003F1438" w:rsidP="009D7995">
            <w:pPr>
              <w:spacing w:after="0" w:line="240" w:lineRule="auto"/>
              <w:rPr>
                <w:rFonts w:asciiTheme="majorHAnsi" w:hAnsiTheme="majorHAnsi"/>
                <w:sz w:val="24"/>
                <w:szCs w:val="24"/>
              </w:rPr>
            </w:pPr>
            <w:r>
              <w:rPr>
                <w:rFonts w:asciiTheme="majorHAnsi" w:hAnsiTheme="majorHAnsi"/>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rPr>
                <w:rFonts w:asciiTheme="majorHAnsi" w:hAnsiTheme="majorHAnsi"/>
                <w:sz w:val="24"/>
                <w:szCs w:val="24"/>
              </w:rPr>
            </w:pPr>
            <w:r w:rsidRPr="009D7995">
              <w:rPr>
                <w:rFonts w:asciiTheme="majorHAnsi" w:hAnsiTheme="majorHAnsi"/>
                <w:sz w:val="24"/>
                <w:szCs w:val="24"/>
              </w:rPr>
              <w:t>Ģimenes atbalsta dienas centra vadītājs</w:t>
            </w:r>
          </w:p>
        </w:tc>
        <w:tc>
          <w:tcPr>
            <w:tcW w:w="992"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center"/>
              <w:rPr>
                <w:rFonts w:asciiTheme="majorHAnsi" w:hAnsiTheme="majorHAnsi"/>
                <w:sz w:val="24"/>
                <w:szCs w:val="24"/>
              </w:rPr>
            </w:pPr>
            <w:r w:rsidRPr="009D7995">
              <w:rPr>
                <w:rFonts w:asciiTheme="majorHAnsi" w:hAnsiTheme="majorHAnsi"/>
                <w:sz w:val="24"/>
                <w:szCs w:val="24"/>
              </w:rPr>
              <w:t>0,7</w:t>
            </w:r>
          </w:p>
        </w:tc>
        <w:tc>
          <w:tcPr>
            <w:tcW w:w="1701" w:type="dxa"/>
            <w:tcBorders>
              <w:top w:val="single" w:sz="4" w:space="0" w:color="auto"/>
              <w:left w:val="single" w:sz="4" w:space="0" w:color="auto"/>
              <w:bottom w:val="single" w:sz="4" w:space="0" w:color="auto"/>
              <w:right w:val="single" w:sz="4" w:space="0" w:color="auto"/>
            </w:tcBorders>
          </w:tcPr>
          <w:p w:rsidR="009D7995" w:rsidRPr="009D7995" w:rsidRDefault="00E93AB1" w:rsidP="009D7995">
            <w:pPr>
              <w:spacing w:after="0" w:line="240" w:lineRule="auto"/>
              <w:jc w:val="center"/>
              <w:rPr>
                <w:rFonts w:asciiTheme="majorHAnsi" w:hAnsiTheme="majorHAnsi"/>
                <w:sz w:val="24"/>
                <w:szCs w:val="24"/>
              </w:rPr>
            </w:pPr>
            <w:r>
              <w:rPr>
                <w:rFonts w:asciiTheme="majorHAnsi" w:hAnsiTheme="majorHAnsi"/>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9D7995" w:rsidRPr="009D7995" w:rsidRDefault="009D7995" w:rsidP="009D7995">
            <w:pPr>
              <w:spacing w:after="0" w:line="240" w:lineRule="auto"/>
              <w:jc w:val="both"/>
              <w:rPr>
                <w:rFonts w:asciiTheme="majorHAnsi" w:hAnsiTheme="majorHAnsi"/>
                <w:sz w:val="24"/>
                <w:szCs w:val="24"/>
              </w:rPr>
            </w:pPr>
          </w:p>
        </w:tc>
      </w:tr>
    </w:tbl>
    <w:p w:rsidR="009D7995" w:rsidRPr="009D7995" w:rsidRDefault="009D7995" w:rsidP="009D7995">
      <w:pPr>
        <w:spacing w:after="0" w:line="240" w:lineRule="auto"/>
        <w:ind w:right="-874" w:firstLine="720"/>
        <w:jc w:val="center"/>
        <w:rPr>
          <w:rFonts w:asciiTheme="majorHAnsi" w:hAnsiTheme="majorHAnsi" w:cs="Tahoma"/>
          <w:b/>
          <w:sz w:val="24"/>
          <w:szCs w:val="24"/>
        </w:rPr>
      </w:pPr>
    </w:p>
    <w:p w:rsidR="009D7995" w:rsidRDefault="009D7995" w:rsidP="009D7995">
      <w:pPr>
        <w:spacing w:after="0" w:line="240" w:lineRule="auto"/>
        <w:ind w:right="-874" w:firstLine="720"/>
        <w:jc w:val="center"/>
        <w:rPr>
          <w:rFonts w:asciiTheme="majorHAnsi" w:hAnsiTheme="majorHAnsi" w:cs="Tahoma"/>
          <w:b/>
          <w:sz w:val="24"/>
          <w:szCs w:val="24"/>
        </w:rPr>
      </w:pPr>
    </w:p>
    <w:p w:rsidR="006C4D0C" w:rsidRDefault="006C4D0C" w:rsidP="006C4D0C">
      <w:pPr>
        <w:spacing w:after="0" w:line="240" w:lineRule="auto"/>
        <w:ind w:right="-874"/>
        <w:jc w:val="both"/>
        <w:rPr>
          <w:rFonts w:asciiTheme="majorHAnsi" w:hAnsiTheme="majorHAnsi" w:cs="Tahoma"/>
          <w:sz w:val="24"/>
          <w:szCs w:val="24"/>
        </w:rPr>
      </w:pPr>
      <w:r w:rsidRPr="006C4D0C">
        <w:rPr>
          <w:rFonts w:asciiTheme="majorHAnsi" w:hAnsiTheme="majorHAnsi" w:cs="Tahoma"/>
          <w:sz w:val="24"/>
          <w:szCs w:val="24"/>
        </w:rPr>
        <w:lastRenderedPageBreak/>
        <w:t xml:space="preserve">D.VINGRIS: </w:t>
      </w:r>
      <w:r>
        <w:rPr>
          <w:rFonts w:asciiTheme="majorHAnsi" w:hAnsiTheme="majorHAnsi" w:cs="Tahoma"/>
          <w:sz w:val="24"/>
          <w:szCs w:val="24"/>
        </w:rPr>
        <w:t>Sēdes darba kārtībā iekļautie jautājumi ir izskatīti. Nākošā Kokneses novada domes sēde notis 2015.gada 28.oktobrī plkst.14.oo Kokneses novada domē.</w:t>
      </w:r>
    </w:p>
    <w:p w:rsidR="006C4D0C" w:rsidRPr="006C4D0C" w:rsidRDefault="006C4D0C" w:rsidP="006C4D0C">
      <w:pPr>
        <w:spacing w:after="0" w:line="240" w:lineRule="auto"/>
        <w:ind w:right="-874"/>
        <w:jc w:val="both"/>
        <w:rPr>
          <w:rFonts w:asciiTheme="majorHAnsi" w:hAnsiTheme="majorHAnsi" w:cs="Tahoma"/>
          <w:sz w:val="24"/>
          <w:szCs w:val="24"/>
        </w:rPr>
      </w:pPr>
    </w:p>
    <w:p w:rsidR="00F06209" w:rsidRPr="005B4AEA" w:rsidRDefault="00F04096" w:rsidP="00F04096">
      <w:pPr>
        <w:spacing w:after="0" w:line="240" w:lineRule="auto"/>
        <w:ind w:right="-907"/>
        <w:jc w:val="both"/>
        <w:rPr>
          <w:rFonts w:asciiTheme="majorHAnsi" w:hAnsiTheme="majorHAnsi"/>
          <w:sz w:val="24"/>
          <w:szCs w:val="24"/>
        </w:rPr>
      </w:pPr>
      <w:r w:rsidRPr="005B4AEA">
        <w:rPr>
          <w:rFonts w:asciiTheme="majorHAnsi" w:hAnsiTheme="majorHAnsi"/>
          <w:sz w:val="24"/>
          <w:szCs w:val="24"/>
        </w:rPr>
        <w:t>Sēde slēgta plkst. 16.45.</w:t>
      </w:r>
    </w:p>
    <w:p w:rsidR="00F06209" w:rsidRDefault="00F06209" w:rsidP="00627FF6">
      <w:pPr>
        <w:spacing w:after="0" w:line="240" w:lineRule="auto"/>
        <w:ind w:right="-907"/>
        <w:jc w:val="center"/>
        <w:rPr>
          <w:rFonts w:asciiTheme="majorHAnsi" w:hAnsiTheme="majorHAnsi"/>
          <w:b/>
          <w:sz w:val="24"/>
          <w:szCs w:val="24"/>
        </w:rPr>
      </w:pPr>
    </w:p>
    <w:p w:rsidR="005B4AEA" w:rsidRDefault="005B4AEA" w:rsidP="00627FF6">
      <w:pPr>
        <w:spacing w:after="0" w:line="240" w:lineRule="auto"/>
        <w:ind w:right="-907"/>
        <w:jc w:val="center"/>
        <w:rPr>
          <w:rFonts w:asciiTheme="majorHAnsi" w:hAnsiTheme="majorHAnsi"/>
          <w:b/>
          <w:sz w:val="24"/>
          <w:szCs w:val="24"/>
        </w:rPr>
      </w:pPr>
    </w:p>
    <w:p w:rsidR="005B4AEA" w:rsidRDefault="005B4AEA" w:rsidP="00627FF6">
      <w:pPr>
        <w:spacing w:after="0" w:line="240" w:lineRule="auto"/>
        <w:ind w:right="-907"/>
        <w:jc w:val="center"/>
        <w:rPr>
          <w:rFonts w:asciiTheme="majorHAnsi" w:hAnsiTheme="majorHAnsi"/>
          <w:b/>
          <w:sz w:val="24"/>
          <w:szCs w:val="24"/>
        </w:rPr>
      </w:pPr>
    </w:p>
    <w:p w:rsidR="004B1E1C" w:rsidRDefault="005B4AEA" w:rsidP="005B4AEA">
      <w:pPr>
        <w:spacing w:after="0" w:line="240" w:lineRule="auto"/>
        <w:ind w:right="-907"/>
        <w:jc w:val="both"/>
        <w:rPr>
          <w:rFonts w:asciiTheme="majorHAnsi" w:hAnsiTheme="majorHAnsi"/>
          <w:sz w:val="24"/>
          <w:szCs w:val="24"/>
        </w:rPr>
      </w:pPr>
      <w:r w:rsidRPr="005B4AEA">
        <w:rPr>
          <w:rFonts w:asciiTheme="majorHAnsi" w:hAnsiTheme="majorHAnsi"/>
          <w:sz w:val="24"/>
          <w:szCs w:val="24"/>
        </w:rPr>
        <w:t xml:space="preserve">Sēdes </w:t>
      </w:r>
      <w:r>
        <w:rPr>
          <w:rFonts w:asciiTheme="majorHAnsi" w:hAnsiTheme="majorHAnsi"/>
          <w:sz w:val="24"/>
          <w:szCs w:val="24"/>
        </w:rPr>
        <w:t xml:space="preserve"> vadītājs,</w:t>
      </w:r>
    </w:p>
    <w:p w:rsidR="005B4AEA" w:rsidRDefault="00E93AB1" w:rsidP="005B4AEA">
      <w:pPr>
        <w:spacing w:after="0" w:line="240" w:lineRule="auto"/>
        <w:ind w:right="-907"/>
        <w:jc w:val="both"/>
        <w:rPr>
          <w:rFonts w:asciiTheme="majorHAnsi" w:hAnsiTheme="majorHAnsi"/>
          <w:sz w:val="24"/>
          <w:szCs w:val="24"/>
        </w:rPr>
      </w:pPr>
      <w:r>
        <w:rPr>
          <w:rFonts w:asciiTheme="majorHAnsi" w:hAnsiTheme="majorHAnsi"/>
          <w:sz w:val="24"/>
          <w:szCs w:val="24"/>
        </w:rPr>
        <w:t>domes priekšsēdētājs</w:t>
      </w:r>
      <w:r>
        <w:rPr>
          <w:rFonts w:asciiTheme="majorHAnsi" w:hAnsiTheme="majorHAnsi"/>
          <w:sz w:val="24"/>
          <w:szCs w:val="24"/>
        </w:rPr>
        <w:tab/>
      </w:r>
      <w:r>
        <w:rPr>
          <w:rFonts w:asciiTheme="majorHAnsi" w:hAnsiTheme="majorHAnsi"/>
          <w:sz w:val="24"/>
          <w:szCs w:val="24"/>
        </w:rPr>
        <w:tab/>
      </w:r>
      <w:r>
        <w:rPr>
          <w:rFonts w:asciiTheme="majorHAnsi" w:hAnsiTheme="majorHAnsi"/>
          <w:i/>
          <w:sz w:val="24"/>
          <w:szCs w:val="24"/>
        </w:rPr>
        <w:t>(personiskais paraksts)</w:t>
      </w:r>
      <w:r>
        <w:rPr>
          <w:rFonts w:asciiTheme="majorHAnsi" w:hAnsiTheme="majorHAnsi"/>
          <w:i/>
          <w:sz w:val="24"/>
          <w:szCs w:val="24"/>
        </w:rPr>
        <w:tab/>
        <w:t xml:space="preserve">05.10.2015. </w:t>
      </w:r>
      <w:r w:rsidR="005B4AEA">
        <w:rPr>
          <w:rFonts w:asciiTheme="majorHAnsi" w:hAnsiTheme="majorHAnsi"/>
          <w:sz w:val="24"/>
          <w:szCs w:val="24"/>
        </w:rPr>
        <w:t>D.Vingris</w:t>
      </w:r>
    </w:p>
    <w:p w:rsidR="005B4AEA" w:rsidRDefault="005B4AEA" w:rsidP="005B4AEA">
      <w:pPr>
        <w:spacing w:after="0" w:line="240" w:lineRule="auto"/>
        <w:ind w:right="-907"/>
        <w:jc w:val="both"/>
        <w:rPr>
          <w:rFonts w:asciiTheme="majorHAnsi" w:hAnsiTheme="majorHAnsi"/>
          <w:sz w:val="24"/>
          <w:szCs w:val="24"/>
        </w:rPr>
      </w:pPr>
    </w:p>
    <w:p w:rsidR="005B4AEA" w:rsidRDefault="005B4AEA" w:rsidP="005B4AEA">
      <w:pPr>
        <w:spacing w:after="0" w:line="240" w:lineRule="auto"/>
        <w:ind w:right="-907"/>
        <w:jc w:val="both"/>
        <w:rPr>
          <w:rFonts w:asciiTheme="majorHAnsi" w:hAnsiTheme="majorHAnsi"/>
          <w:sz w:val="24"/>
          <w:szCs w:val="24"/>
        </w:rPr>
      </w:pPr>
    </w:p>
    <w:p w:rsidR="005B4AEA" w:rsidRDefault="005B4AEA" w:rsidP="005B4AEA">
      <w:pPr>
        <w:spacing w:after="0" w:line="240" w:lineRule="auto"/>
        <w:ind w:right="-907"/>
        <w:jc w:val="both"/>
        <w:rPr>
          <w:rFonts w:asciiTheme="majorHAnsi" w:hAnsiTheme="majorHAnsi"/>
          <w:sz w:val="24"/>
          <w:szCs w:val="24"/>
        </w:rPr>
      </w:pPr>
      <w:r>
        <w:rPr>
          <w:rFonts w:asciiTheme="majorHAnsi" w:hAnsiTheme="majorHAnsi"/>
          <w:sz w:val="24"/>
          <w:szCs w:val="24"/>
        </w:rPr>
        <w:t>Protokolists,</w:t>
      </w:r>
    </w:p>
    <w:p w:rsidR="005B4AEA" w:rsidRPr="005B4AEA" w:rsidRDefault="005B4AEA" w:rsidP="005B4AEA">
      <w:pPr>
        <w:spacing w:after="0" w:line="240" w:lineRule="auto"/>
        <w:ind w:right="-907"/>
        <w:jc w:val="both"/>
        <w:rPr>
          <w:rFonts w:asciiTheme="majorHAnsi" w:hAnsiTheme="majorHAnsi"/>
          <w:sz w:val="24"/>
          <w:szCs w:val="24"/>
        </w:rPr>
      </w:pPr>
      <w:r>
        <w:rPr>
          <w:rFonts w:asciiTheme="majorHAnsi" w:hAnsiTheme="majorHAnsi"/>
          <w:sz w:val="24"/>
          <w:szCs w:val="24"/>
        </w:rPr>
        <w:t>domes sekretāre</w:t>
      </w:r>
      <w:r>
        <w:rPr>
          <w:rFonts w:asciiTheme="majorHAnsi" w:hAnsiTheme="majorHAnsi"/>
          <w:sz w:val="24"/>
          <w:szCs w:val="24"/>
        </w:rPr>
        <w:tab/>
      </w:r>
      <w:r>
        <w:rPr>
          <w:rFonts w:asciiTheme="majorHAnsi" w:hAnsiTheme="majorHAnsi"/>
          <w:sz w:val="24"/>
          <w:szCs w:val="24"/>
        </w:rPr>
        <w:tab/>
      </w:r>
      <w:r w:rsidR="00E93AB1">
        <w:rPr>
          <w:rFonts w:asciiTheme="majorHAnsi" w:hAnsiTheme="majorHAnsi"/>
          <w:i/>
          <w:sz w:val="24"/>
          <w:szCs w:val="24"/>
        </w:rPr>
        <w:t>(personiskais paraksts)</w:t>
      </w:r>
      <w:r w:rsidR="00E93AB1">
        <w:rPr>
          <w:rFonts w:asciiTheme="majorHAnsi" w:hAnsiTheme="majorHAnsi"/>
          <w:i/>
          <w:sz w:val="24"/>
          <w:szCs w:val="24"/>
        </w:rPr>
        <w:tab/>
        <w:t>05.10.2015.</w:t>
      </w:r>
      <w:r w:rsidR="00E93AB1">
        <w:rPr>
          <w:rFonts w:asciiTheme="majorHAnsi" w:hAnsiTheme="majorHAnsi"/>
          <w:sz w:val="24"/>
          <w:szCs w:val="24"/>
        </w:rPr>
        <w:tab/>
      </w:r>
      <w:r>
        <w:rPr>
          <w:rFonts w:asciiTheme="majorHAnsi" w:hAnsiTheme="majorHAnsi"/>
          <w:sz w:val="24"/>
          <w:szCs w:val="24"/>
        </w:rPr>
        <w:t>Dz.Krišāne</w:t>
      </w:r>
    </w:p>
    <w:p w:rsidR="004B1E1C" w:rsidRDefault="004B1E1C" w:rsidP="00627FF6">
      <w:pPr>
        <w:spacing w:after="0" w:line="240" w:lineRule="auto"/>
        <w:ind w:right="-907"/>
        <w:jc w:val="center"/>
        <w:rPr>
          <w:rFonts w:asciiTheme="majorHAnsi" w:hAnsiTheme="majorHAnsi"/>
          <w:b/>
          <w:sz w:val="24"/>
          <w:szCs w:val="24"/>
        </w:rPr>
      </w:pPr>
    </w:p>
    <w:p w:rsidR="004B1E1C" w:rsidRDefault="004B1E1C" w:rsidP="00627FF6">
      <w:pPr>
        <w:spacing w:after="0" w:line="240" w:lineRule="auto"/>
        <w:ind w:right="-907"/>
        <w:jc w:val="center"/>
        <w:rPr>
          <w:rFonts w:asciiTheme="majorHAnsi" w:hAnsiTheme="majorHAnsi"/>
          <w:b/>
          <w:sz w:val="24"/>
          <w:szCs w:val="24"/>
        </w:rPr>
      </w:pPr>
    </w:p>
    <w:p w:rsidR="004B1E1C" w:rsidRDefault="004B1E1C" w:rsidP="00627FF6">
      <w:pPr>
        <w:spacing w:after="0" w:line="240" w:lineRule="auto"/>
        <w:ind w:right="-907"/>
        <w:jc w:val="center"/>
        <w:rPr>
          <w:rFonts w:asciiTheme="majorHAnsi" w:hAnsiTheme="majorHAnsi"/>
          <w:b/>
          <w:sz w:val="24"/>
          <w:szCs w:val="24"/>
        </w:rPr>
      </w:pPr>
    </w:p>
    <w:p w:rsidR="004B1E1C" w:rsidRDefault="004B1E1C" w:rsidP="00627FF6">
      <w:pPr>
        <w:spacing w:after="0" w:line="240" w:lineRule="auto"/>
        <w:ind w:right="-907"/>
        <w:jc w:val="center"/>
        <w:rPr>
          <w:rFonts w:asciiTheme="majorHAnsi" w:hAnsiTheme="majorHAnsi"/>
          <w:b/>
          <w:sz w:val="24"/>
          <w:szCs w:val="24"/>
        </w:rPr>
      </w:pPr>
    </w:p>
    <w:p w:rsidR="004B1E1C" w:rsidRDefault="004B1E1C" w:rsidP="00627FF6">
      <w:pPr>
        <w:spacing w:after="0" w:line="240" w:lineRule="auto"/>
        <w:ind w:right="-907"/>
        <w:jc w:val="center"/>
        <w:rPr>
          <w:rFonts w:asciiTheme="majorHAnsi" w:hAnsiTheme="majorHAnsi"/>
          <w:b/>
          <w:sz w:val="24"/>
          <w:szCs w:val="24"/>
        </w:rPr>
      </w:pPr>
    </w:p>
    <w:sectPr w:rsidR="004B1E1C" w:rsidSect="005478CE">
      <w:footerReference w:type="default" r:id="rId3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045" w:rsidRDefault="008D4045" w:rsidP="004B1E1C">
      <w:pPr>
        <w:spacing w:after="0" w:line="240" w:lineRule="auto"/>
      </w:pPr>
      <w:r>
        <w:separator/>
      </w:r>
    </w:p>
  </w:endnote>
  <w:endnote w:type="continuationSeparator" w:id="0">
    <w:p w:rsidR="008D4045" w:rsidRDefault="008D4045" w:rsidP="004B1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 w:name="Arial">
    <w:panose1 w:val="020B0604020202020204"/>
    <w:charset w:val="BA"/>
    <w:family w:val="swiss"/>
    <w:pitch w:val="variable"/>
    <w:sig w:usb0="20002A87" w:usb1="80000000" w:usb2="00000008" w:usb3="00000000" w:csb0="000001FF"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Verdana">
    <w:panose1 w:val="020B0604030504040204"/>
    <w:charset w:val="BA"/>
    <w:family w:val="swiss"/>
    <w:pitch w:val="variable"/>
    <w:sig w:usb0="20000287" w:usb1="00000000" w:usb2="00000000" w:usb3="00000000" w:csb0="0000019F" w:csb1="00000000"/>
  </w:font>
  <w:font w:name="Dutch TL">
    <w:altName w:val="Times New Roman"/>
    <w:charset w:val="BA"/>
    <w:family w:val="roman"/>
    <w:pitch w:val="variable"/>
    <w:sig w:usb0="800002EF" w:usb1="00000048" w:usb2="00000000" w:usb3="00000000" w:csb0="00000097"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BCACF0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3016"/>
      <w:docPartObj>
        <w:docPartGallery w:val="Page Numbers (Bottom of Page)"/>
        <w:docPartUnique/>
      </w:docPartObj>
    </w:sdtPr>
    <w:sdtContent>
      <w:p w:rsidR="007D7740" w:rsidRDefault="00631AD3">
        <w:pPr>
          <w:pStyle w:val="Footer"/>
          <w:jc w:val="center"/>
        </w:pPr>
        <w:fldSimple w:instr=" PAGE   \* MERGEFORMAT ">
          <w:r w:rsidR="00F37AF2">
            <w:rPr>
              <w:noProof/>
            </w:rPr>
            <w:t>52</w:t>
          </w:r>
        </w:fldSimple>
      </w:p>
    </w:sdtContent>
  </w:sdt>
  <w:p w:rsidR="007D7740" w:rsidRDefault="007D77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045" w:rsidRDefault="008D4045" w:rsidP="004B1E1C">
      <w:pPr>
        <w:spacing w:after="0" w:line="240" w:lineRule="auto"/>
      </w:pPr>
      <w:r>
        <w:separator/>
      </w:r>
    </w:p>
  </w:footnote>
  <w:footnote w:type="continuationSeparator" w:id="0">
    <w:p w:rsidR="008D4045" w:rsidRDefault="008D4045" w:rsidP="004B1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CB2"/>
    <w:multiLevelType w:val="hybridMultilevel"/>
    <w:tmpl w:val="74B6FBE6"/>
    <w:lvl w:ilvl="0" w:tplc="960A8922">
      <w:start w:val="10"/>
      <w:numFmt w:val="decimal"/>
      <w:lvlText w:val="%1..."/>
      <w:lvlJc w:val="left"/>
      <w:pPr>
        <w:ind w:left="1080" w:hanging="720"/>
      </w:pPr>
      <w:rPr>
        <w:rFonts w:cstheme="minorBi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1AA00EE"/>
    <w:multiLevelType w:val="hybridMultilevel"/>
    <w:tmpl w:val="40906792"/>
    <w:lvl w:ilvl="0" w:tplc="04090001">
      <w:start w:val="1"/>
      <w:numFmt w:val="bullet"/>
      <w:lvlText w:val=""/>
      <w:lvlJc w:val="left"/>
      <w:pPr>
        <w:tabs>
          <w:tab w:val="num" w:pos="1429"/>
        </w:tabs>
        <w:ind w:left="1429"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2">
    <w:nsid w:val="03D52408"/>
    <w:multiLevelType w:val="hybridMultilevel"/>
    <w:tmpl w:val="BBF2B2EE"/>
    <w:lvl w:ilvl="0" w:tplc="3A089AE4">
      <w:start w:val="3"/>
      <w:numFmt w:val="upperRoman"/>
      <w:lvlText w:val="%1."/>
      <w:lvlJc w:val="left"/>
      <w:pPr>
        <w:ind w:left="1288" w:hanging="72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
    <w:nsid w:val="04584B20"/>
    <w:multiLevelType w:val="multilevel"/>
    <w:tmpl w:val="41C2F9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4816E9C"/>
    <w:multiLevelType w:val="hybridMultilevel"/>
    <w:tmpl w:val="C58041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5">
    <w:nsid w:val="0DA063AE"/>
    <w:multiLevelType w:val="hybridMultilevel"/>
    <w:tmpl w:val="C4C416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FA56A5D"/>
    <w:multiLevelType w:val="multilevel"/>
    <w:tmpl w:val="7BFAA174"/>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7">
    <w:nsid w:val="13641998"/>
    <w:multiLevelType w:val="hybridMultilevel"/>
    <w:tmpl w:val="0C8A61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3F14178"/>
    <w:multiLevelType w:val="hybridMultilevel"/>
    <w:tmpl w:val="CDE0B7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65D3471"/>
    <w:multiLevelType w:val="multilevel"/>
    <w:tmpl w:val="FE1405C6"/>
    <w:lvl w:ilvl="0">
      <w:start w:val="1"/>
      <w:numFmt w:val="decimal"/>
      <w:lvlText w:val="%1."/>
      <w:lvlJc w:val="left"/>
      <w:pPr>
        <w:tabs>
          <w:tab w:val="num" w:pos="600"/>
        </w:tabs>
        <w:ind w:left="60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80" w:hanging="144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880" w:hanging="1800"/>
      </w:pPr>
      <w:rPr>
        <w:rFonts w:hint="default"/>
      </w:rPr>
    </w:lvl>
  </w:abstractNum>
  <w:abstractNum w:abstractNumId="10">
    <w:nsid w:val="1695115C"/>
    <w:multiLevelType w:val="hybridMultilevel"/>
    <w:tmpl w:val="4AB2EEF4"/>
    <w:lvl w:ilvl="0" w:tplc="04260017">
      <w:start w:val="1"/>
      <w:numFmt w:val="lowerLetter"/>
      <w:lvlText w:val="%1)"/>
      <w:lvlJc w:val="left"/>
      <w:pPr>
        <w:ind w:left="720" w:hanging="360"/>
      </w:p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72812A0"/>
    <w:multiLevelType w:val="hybridMultilevel"/>
    <w:tmpl w:val="4E5C7114"/>
    <w:lvl w:ilvl="0" w:tplc="04260001">
      <w:start w:val="1"/>
      <w:numFmt w:val="bullet"/>
      <w:lvlText w:val=""/>
      <w:lvlJc w:val="left"/>
      <w:pPr>
        <w:tabs>
          <w:tab w:val="num" w:pos="720"/>
        </w:tabs>
        <w:ind w:left="720" w:hanging="360"/>
      </w:pPr>
      <w:rPr>
        <w:rFonts w:ascii="Symbol" w:hAnsi="Symbol" w:hint="default"/>
      </w:rPr>
    </w:lvl>
    <w:lvl w:ilvl="1" w:tplc="B6321FAA">
      <w:start w:val="1"/>
      <w:numFmt w:val="bullet"/>
      <w:lvlText w:val=""/>
      <w:lvlJc w:val="left"/>
      <w:pPr>
        <w:tabs>
          <w:tab w:val="num" w:pos="1440"/>
        </w:tabs>
        <w:ind w:left="1440" w:hanging="360"/>
      </w:pPr>
      <w:rPr>
        <w:rFonts w:ascii="Symbol" w:hAnsi="Symbol" w:hint="default"/>
        <w:color w:val="auto"/>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nsid w:val="199526FE"/>
    <w:multiLevelType w:val="hybridMultilevel"/>
    <w:tmpl w:val="14323310"/>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13">
    <w:nsid w:val="19B14F24"/>
    <w:multiLevelType w:val="hybridMultilevel"/>
    <w:tmpl w:val="F3BAB142"/>
    <w:lvl w:ilvl="0" w:tplc="D0A26974">
      <w:start w:val="1"/>
      <w:numFmt w:val="decimal"/>
      <w:lvlText w:val="%1."/>
      <w:lvlJc w:val="left"/>
      <w:pPr>
        <w:tabs>
          <w:tab w:val="num" w:pos="720"/>
        </w:tabs>
        <w:ind w:left="720" w:hanging="360"/>
      </w:pPr>
      <w:rPr>
        <w:rFonts w:hint="default"/>
        <w:b/>
        <w:sz w:val="22"/>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nsid w:val="1D2E212D"/>
    <w:multiLevelType w:val="hybridMultilevel"/>
    <w:tmpl w:val="0B145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0C568A"/>
    <w:multiLevelType w:val="hybridMultilevel"/>
    <w:tmpl w:val="5162A2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32E5EFD"/>
    <w:multiLevelType w:val="multilevel"/>
    <w:tmpl w:val="5DF03D14"/>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7343EE6"/>
    <w:multiLevelType w:val="hybridMultilevel"/>
    <w:tmpl w:val="9DE283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9777A91"/>
    <w:multiLevelType w:val="hybridMultilevel"/>
    <w:tmpl w:val="99AAABA8"/>
    <w:lvl w:ilvl="0" w:tplc="DD5A6F5C">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2A135AEC"/>
    <w:multiLevelType w:val="hybridMultilevel"/>
    <w:tmpl w:val="3DB6FCCE"/>
    <w:lvl w:ilvl="0" w:tplc="E9FE3726">
      <w:start w:val="10"/>
      <w:numFmt w:val="decimal"/>
      <w:lvlText w:val="%1..."/>
      <w:lvlJc w:val="left"/>
      <w:pPr>
        <w:ind w:left="1440" w:hanging="720"/>
      </w:pPr>
      <w:rPr>
        <w:rFonts w:cstheme="minorBidi"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2E396D0C"/>
    <w:multiLevelType w:val="hybridMultilevel"/>
    <w:tmpl w:val="62F607E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2EDA306F"/>
    <w:multiLevelType w:val="hybridMultilevel"/>
    <w:tmpl w:val="7E00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8F1071"/>
    <w:multiLevelType w:val="hybridMultilevel"/>
    <w:tmpl w:val="FBC0A2C6"/>
    <w:lvl w:ilvl="0" w:tplc="82E8766E">
      <w:start w:val="1"/>
      <w:numFmt w:val="upperRoman"/>
      <w:lvlText w:val="%1."/>
      <w:lvlJc w:val="left"/>
      <w:pPr>
        <w:ind w:left="1288"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4276CD1"/>
    <w:multiLevelType w:val="hybridMultilevel"/>
    <w:tmpl w:val="6CE044C6"/>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24">
    <w:nsid w:val="35250F83"/>
    <w:multiLevelType w:val="hybridMultilevel"/>
    <w:tmpl w:val="495EEB8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5">
    <w:nsid w:val="38431B7A"/>
    <w:multiLevelType w:val="hybridMultilevel"/>
    <w:tmpl w:val="FA7AA936"/>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39C172BF"/>
    <w:multiLevelType w:val="hybridMultilevel"/>
    <w:tmpl w:val="333C0950"/>
    <w:lvl w:ilvl="0" w:tplc="DDEA0E9E">
      <w:start w:val="1"/>
      <w:numFmt w:val="decimal"/>
      <w:lvlText w:val="%1."/>
      <w:lvlJc w:val="left"/>
      <w:pPr>
        <w:tabs>
          <w:tab w:val="num" w:pos="600"/>
        </w:tabs>
        <w:ind w:left="600" w:hanging="360"/>
      </w:pPr>
      <w:rPr>
        <w:rFonts w:hint="default"/>
      </w:rPr>
    </w:lvl>
    <w:lvl w:ilvl="1" w:tplc="04260019" w:tentative="1">
      <w:start w:val="1"/>
      <w:numFmt w:val="lowerLetter"/>
      <w:lvlText w:val="%2."/>
      <w:lvlJc w:val="left"/>
      <w:pPr>
        <w:tabs>
          <w:tab w:val="num" w:pos="1320"/>
        </w:tabs>
        <w:ind w:left="1320" w:hanging="360"/>
      </w:pPr>
    </w:lvl>
    <w:lvl w:ilvl="2" w:tplc="0426001B" w:tentative="1">
      <w:start w:val="1"/>
      <w:numFmt w:val="lowerRoman"/>
      <w:lvlText w:val="%3."/>
      <w:lvlJc w:val="right"/>
      <w:pPr>
        <w:tabs>
          <w:tab w:val="num" w:pos="2040"/>
        </w:tabs>
        <w:ind w:left="2040" w:hanging="180"/>
      </w:pPr>
    </w:lvl>
    <w:lvl w:ilvl="3" w:tplc="0426000F" w:tentative="1">
      <w:start w:val="1"/>
      <w:numFmt w:val="decimal"/>
      <w:lvlText w:val="%4."/>
      <w:lvlJc w:val="left"/>
      <w:pPr>
        <w:tabs>
          <w:tab w:val="num" w:pos="2760"/>
        </w:tabs>
        <w:ind w:left="2760" w:hanging="360"/>
      </w:pPr>
    </w:lvl>
    <w:lvl w:ilvl="4" w:tplc="04260019" w:tentative="1">
      <w:start w:val="1"/>
      <w:numFmt w:val="lowerLetter"/>
      <w:lvlText w:val="%5."/>
      <w:lvlJc w:val="left"/>
      <w:pPr>
        <w:tabs>
          <w:tab w:val="num" w:pos="3480"/>
        </w:tabs>
        <w:ind w:left="3480" w:hanging="360"/>
      </w:pPr>
    </w:lvl>
    <w:lvl w:ilvl="5" w:tplc="0426001B" w:tentative="1">
      <w:start w:val="1"/>
      <w:numFmt w:val="lowerRoman"/>
      <w:lvlText w:val="%6."/>
      <w:lvlJc w:val="right"/>
      <w:pPr>
        <w:tabs>
          <w:tab w:val="num" w:pos="4200"/>
        </w:tabs>
        <w:ind w:left="4200" w:hanging="180"/>
      </w:pPr>
    </w:lvl>
    <w:lvl w:ilvl="6" w:tplc="0426000F" w:tentative="1">
      <w:start w:val="1"/>
      <w:numFmt w:val="decimal"/>
      <w:lvlText w:val="%7."/>
      <w:lvlJc w:val="left"/>
      <w:pPr>
        <w:tabs>
          <w:tab w:val="num" w:pos="4920"/>
        </w:tabs>
        <w:ind w:left="4920" w:hanging="360"/>
      </w:pPr>
    </w:lvl>
    <w:lvl w:ilvl="7" w:tplc="04260019" w:tentative="1">
      <w:start w:val="1"/>
      <w:numFmt w:val="lowerLetter"/>
      <w:lvlText w:val="%8."/>
      <w:lvlJc w:val="left"/>
      <w:pPr>
        <w:tabs>
          <w:tab w:val="num" w:pos="5640"/>
        </w:tabs>
        <w:ind w:left="5640" w:hanging="360"/>
      </w:pPr>
    </w:lvl>
    <w:lvl w:ilvl="8" w:tplc="0426001B" w:tentative="1">
      <w:start w:val="1"/>
      <w:numFmt w:val="lowerRoman"/>
      <w:lvlText w:val="%9."/>
      <w:lvlJc w:val="right"/>
      <w:pPr>
        <w:tabs>
          <w:tab w:val="num" w:pos="6360"/>
        </w:tabs>
        <w:ind w:left="6360" w:hanging="180"/>
      </w:pPr>
    </w:lvl>
  </w:abstractNum>
  <w:abstractNum w:abstractNumId="27">
    <w:nsid w:val="3BE343D3"/>
    <w:multiLevelType w:val="hybridMultilevel"/>
    <w:tmpl w:val="966893E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8">
    <w:nsid w:val="3BEE59AA"/>
    <w:multiLevelType w:val="hybridMultilevel"/>
    <w:tmpl w:val="3A761C02"/>
    <w:lvl w:ilvl="0" w:tplc="0426000B">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9">
    <w:nsid w:val="3C1E14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CC648E4"/>
    <w:multiLevelType w:val="hybridMultilevel"/>
    <w:tmpl w:val="C69E32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3D0821A2"/>
    <w:multiLevelType w:val="hybridMultilevel"/>
    <w:tmpl w:val="F274E6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3D3425C7"/>
    <w:multiLevelType w:val="hybridMultilevel"/>
    <w:tmpl w:val="5164D8B2"/>
    <w:lvl w:ilvl="0" w:tplc="F9F84C80">
      <w:start w:val="10"/>
      <w:numFmt w:val="decimal"/>
      <w:lvlText w:val="%1..."/>
      <w:lvlJc w:val="left"/>
      <w:pPr>
        <w:ind w:left="1440" w:hanging="720"/>
      </w:pPr>
      <w:rPr>
        <w:rFonts w:cstheme="minorBidi"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40F95D47"/>
    <w:multiLevelType w:val="hybridMultilevel"/>
    <w:tmpl w:val="A73AD4A4"/>
    <w:lvl w:ilvl="0" w:tplc="0426000F">
      <w:start w:val="1"/>
      <w:numFmt w:val="decimal"/>
      <w:lvlText w:val="%1."/>
      <w:lvlJc w:val="left"/>
      <w:pPr>
        <w:tabs>
          <w:tab w:val="num" w:pos="360"/>
        </w:tabs>
        <w:ind w:left="36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4">
    <w:nsid w:val="45836B71"/>
    <w:multiLevelType w:val="hybridMultilevel"/>
    <w:tmpl w:val="14BAA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AB6764"/>
    <w:multiLevelType w:val="hybridMultilevel"/>
    <w:tmpl w:val="4A5CF96E"/>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nsid w:val="466D7911"/>
    <w:multiLevelType w:val="hybridMultilevel"/>
    <w:tmpl w:val="9B4423FE"/>
    <w:lvl w:ilvl="0" w:tplc="0426000D">
      <w:start w:val="1"/>
      <w:numFmt w:val="bullet"/>
      <w:lvlText w:val=""/>
      <w:lvlJc w:val="left"/>
      <w:pPr>
        <w:ind w:left="931" w:hanging="360"/>
      </w:pPr>
      <w:rPr>
        <w:rFonts w:ascii="Wingdings" w:hAnsi="Wingdings" w:hint="default"/>
      </w:rPr>
    </w:lvl>
    <w:lvl w:ilvl="1" w:tplc="04260003" w:tentative="1">
      <w:start w:val="1"/>
      <w:numFmt w:val="bullet"/>
      <w:lvlText w:val="o"/>
      <w:lvlJc w:val="left"/>
      <w:pPr>
        <w:ind w:left="1651" w:hanging="360"/>
      </w:pPr>
      <w:rPr>
        <w:rFonts w:ascii="Courier New" w:hAnsi="Courier New" w:cs="Courier New" w:hint="default"/>
      </w:rPr>
    </w:lvl>
    <w:lvl w:ilvl="2" w:tplc="04260005" w:tentative="1">
      <w:start w:val="1"/>
      <w:numFmt w:val="bullet"/>
      <w:lvlText w:val=""/>
      <w:lvlJc w:val="left"/>
      <w:pPr>
        <w:ind w:left="2371" w:hanging="360"/>
      </w:pPr>
      <w:rPr>
        <w:rFonts w:ascii="Wingdings" w:hAnsi="Wingdings" w:hint="default"/>
      </w:rPr>
    </w:lvl>
    <w:lvl w:ilvl="3" w:tplc="04260001" w:tentative="1">
      <w:start w:val="1"/>
      <w:numFmt w:val="bullet"/>
      <w:lvlText w:val=""/>
      <w:lvlJc w:val="left"/>
      <w:pPr>
        <w:ind w:left="3091" w:hanging="360"/>
      </w:pPr>
      <w:rPr>
        <w:rFonts w:ascii="Symbol" w:hAnsi="Symbol" w:hint="default"/>
      </w:rPr>
    </w:lvl>
    <w:lvl w:ilvl="4" w:tplc="04260003" w:tentative="1">
      <w:start w:val="1"/>
      <w:numFmt w:val="bullet"/>
      <w:lvlText w:val="o"/>
      <w:lvlJc w:val="left"/>
      <w:pPr>
        <w:ind w:left="3811" w:hanging="360"/>
      </w:pPr>
      <w:rPr>
        <w:rFonts w:ascii="Courier New" w:hAnsi="Courier New" w:cs="Courier New" w:hint="default"/>
      </w:rPr>
    </w:lvl>
    <w:lvl w:ilvl="5" w:tplc="04260005" w:tentative="1">
      <w:start w:val="1"/>
      <w:numFmt w:val="bullet"/>
      <w:lvlText w:val=""/>
      <w:lvlJc w:val="left"/>
      <w:pPr>
        <w:ind w:left="4531" w:hanging="360"/>
      </w:pPr>
      <w:rPr>
        <w:rFonts w:ascii="Wingdings" w:hAnsi="Wingdings" w:hint="default"/>
      </w:rPr>
    </w:lvl>
    <w:lvl w:ilvl="6" w:tplc="04260001" w:tentative="1">
      <w:start w:val="1"/>
      <w:numFmt w:val="bullet"/>
      <w:lvlText w:val=""/>
      <w:lvlJc w:val="left"/>
      <w:pPr>
        <w:ind w:left="5251" w:hanging="360"/>
      </w:pPr>
      <w:rPr>
        <w:rFonts w:ascii="Symbol" w:hAnsi="Symbol" w:hint="default"/>
      </w:rPr>
    </w:lvl>
    <w:lvl w:ilvl="7" w:tplc="04260003" w:tentative="1">
      <w:start w:val="1"/>
      <w:numFmt w:val="bullet"/>
      <w:lvlText w:val="o"/>
      <w:lvlJc w:val="left"/>
      <w:pPr>
        <w:ind w:left="5971" w:hanging="360"/>
      </w:pPr>
      <w:rPr>
        <w:rFonts w:ascii="Courier New" w:hAnsi="Courier New" w:cs="Courier New" w:hint="default"/>
      </w:rPr>
    </w:lvl>
    <w:lvl w:ilvl="8" w:tplc="04260005" w:tentative="1">
      <w:start w:val="1"/>
      <w:numFmt w:val="bullet"/>
      <w:lvlText w:val=""/>
      <w:lvlJc w:val="left"/>
      <w:pPr>
        <w:ind w:left="6691" w:hanging="360"/>
      </w:pPr>
      <w:rPr>
        <w:rFonts w:ascii="Wingdings" w:hAnsi="Wingdings" w:hint="default"/>
      </w:rPr>
    </w:lvl>
  </w:abstractNum>
  <w:abstractNum w:abstractNumId="37">
    <w:nsid w:val="4A8B7B60"/>
    <w:multiLevelType w:val="hybridMultilevel"/>
    <w:tmpl w:val="E68AC7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4A9E5704"/>
    <w:multiLevelType w:val="hybridMultilevel"/>
    <w:tmpl w:val="ED2655FC"/>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39">
    <w:nsid w:val="526D7190"/>
    <w:multiLevelType w:val="hybridMultilevel"/>
    <w:tmpl w:val="1DFA84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568751EA"/>
    <w:multiLevelType w:val="hybridMultilevel"/>
    <w:tmpl w:val="65BA24A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590846AF"/>
    <w:multiLevelType w:val="hybridMultilevel"/>
    <w:tmpl w:val="F8FA4F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5A1342DB"/>
    <w:multiLevelType w:val="multilevel"/>
    <w:tmpl w:val="344E0FD4"/>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5A4E3281"/>
    <w:multiLevelType w:val="hybridMultilevel"/>
    <w:tmpl w:val="640475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5BD718CD"/>
    <w:multiLevelType w:val="hybridMultilevel"/>
    <w:tmpl w:val="3342C9B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5ED14AB8"/>
    <w:multiLevelType w:val="hybridMultilevel"/>
    <w:tmpl w:val="8A94E652"/>
    <w:lvl w:ilvl="0" w:tplc="0409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46">
    <w:nsid w:val="603D6210"/>
    <w:multiLevelType w:val="hybridMultilevel"/>
    <w:tmpl w:val="909E7F1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47">
    <w:nsid w:val="6220289B"/>
    <w:multiLevelType w:val="hybridMultilevel"/>
    <w:tmpl w:val="6DFA78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648504B4"/>
    <w:multiLevelType w:val="multilevel"/>
    <w:tmpl w:val="3CEC7AA2"/>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9">
    <w:nsid w:val="65C20B0F"/>
    <w:multiLevelType w:val="hybridMultilevel"/>
    <w:tmpl w:val="E0048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680551CD"/>
    <w:multiLevelType w:val="hybridMultilevel"/>
    <w:tmpl w:val="D5BE7DAC"/>
    <w:lvl w:ilvl="0" w:tplc="B6321FAA">
      <w:start w:val="1"/>
      <w:numFmt w:val="bullet"/>
      <w:lvlText w:val=""/>
      <w:lvlJc w:val="left"/>
      <w:pPr>
        <w:tabs>
          <w:tab w:val="num" w:pos="1080"/>
        </w:tabs>
        <w:ind w:left="1080" w:hanging="360"/>
      </w:pPr>
      <w:rPr>
        <w:rFonts w:ascii="Symbol" w:hAnsi="Symbol" w:hint="default"/>
        <w:color w:val="auto"/>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51">
    <w:nsid w:val="68387472"/>
    <w:multiLevelType w:val="hybridMultilevel"/>
    <w:tmpl w:val="CCAA45F2"/>
    <w:lvl w:ilvl="0" w:tplc="0426000F">
      <w:start w:val="1"/>
      <w:numFmt w:val="decimal"/>
      <w:lvlText w:val="%1."/>
      <w:lvlJc w:val="left"/>
      <w:pPr>
        <w:tabs>
          <w:tab w:val="num" w:pos="720"/>
        </w:tabs>
        <w:ind w:left="720" w:hanging="360"/>
      </w:pPr>
    </w:lvl>
    <w:lvl w:ilvl="1" w:tplc="B6321FAA">
      <w:start w:val="1"/>
      <w:numFmt w:val="bullet"/>
      <w:lvlText w:val=""/>
      <w:lvlJc w:val="left"/>
      <w:pPr>
        <w:tabs>
          <w:tab w:val="num" w:pos="1440"/>
        </w:tabs>
        <w:ind w:left="1440" w:hanging="360"/>
      </w:pPr>
      <w:rPr>
        <w:rFonts w:ascii="Symbol" w:hAnsi="Symbol" w:hint="default"/>
        <w:color w:val="auto"/>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2">
    <w:nsid w:val="6A6B605D"/>
    <w:multiLevelType w:val="hybridMultilevel"/>
    <w:tmpl w:val="F7A8914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6F38112E"/>
    <w:multiLevelType w:val="hybridMultilevel"/>
    <w:tmpl w:val="F60CCE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nsid w:val="733B6F08"/>
    <w:multiLevelType w:val="hybridMultilevel"/>
    <w:tmpl w:val="12D6F404"/>
    <w:lvl w:ilvl="0" w:tplc="F384D056">
      <w:start w:val="200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5">
    <w:nsid w:val="74C16B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796D2C9B"/>
    <w:multiLevelType w:val="hybridMultilevel"/>
    <w:tmpl w:val="A780494A"/>
    <w:lvl w:ilvl="0" w:tplc="B6321FAA">
      <w:start w:val="1"/>
      <w:numFmt w:val="bullet"/>
      <w:lvlText w:val=""/>
      <w:lvlJc w:val="left"/>
      <w:pPr>
        <w:tabs>
          <w:tab w:val="num" w:pos="720"/>
        </w:tabs>
        <w:ind w:left="720" w:hanging="360"/>
      </w:pPr>
      <w:rPr>
        <w:rFonts w:ascii="Symbol" w:hAnsi="Symbol"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7">
    <w:nsid w:val="7A4D3519"/>
    <w:multiLevelType w:val="hybridMultilevel"/>
    <w:tmpl w:val="64D84A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nsid w:val="7E5E3E67"/>
    <w:multiLevelType w:val="hybridMultilevel"/>
    <w:tmpl w:val="195C6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nsid w:val="7F134BEF"/>
    <w:multiLevelType w:val="hybridMultilevel"/>
    <w:tmpl w:val="3A8C9A70"/>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nsid w:val="7FC876DE"/>
    <w:multiLevelType w:val="hybridMultilevel"/>
    <w:tmpl w:val="F03CAE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5"/>
  </w:num>
  <w:num w:numId="2">
    <w:abstractNumId w:val="29"/>
  </w:num>
  <w:num w:numId="3">
    <w:abstractNumId w:val="33"/>
  </w:num>
  <w:num w:numId="4">
    <w:abstractNumId w:val="18"/>
  </w:num>
  <w:num w:numId="5">
    <w:abstractNumId w:val="35"/>
  </w:num>
  <w:num w:numId="6">
    <w:abstractNumId w:val="41"/>
  </w:num>
  <w:num w:numId="7">
    <w:abstractNumId w:val="24"/>
  </w:num>
  <w:num w:numId="8">
    <w:abstractNumId w:val="30"/>
  </w:num>
  <w:num w:numId="9">
    <w:abstractNumId w:val="8"/>
  </w:num>
  <w:num w:numId="10">
    <w:abstractNumId w:val="58"/>
  </w:num>
  <w:num w:numId="11">
    <w:abstractNumId w:val="49"/>
  </w:num>
  <w:num w:numId="12">
    <w:abstractNumId w:val="17"/>
  </w:num>
  <w:num w:numId="13">
    <w:abstractNumId w:val="22"/>
  </w:num>
  <w:num w:numId="14">
    <w:abstractNumId w:val="2"/>
  </w:num>
  <w:num w:numId="15">
    <w:abstractNumId w:val="39"/>
  </w:num>
  <w:num w:numId="16">
    <w:abstractNumId w:val="20"/>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27"/>
  </w:num>
  <w:num w:numId="22">
    <w:abstractNumId w:val="11"/>
  </w:num>
  <w:num w:numId="23">
    <w:abstractNumId w:val="51"/>
  </w:num>
  <w:num w:numId="24">
    <w:abstractNumId w:val="50"/>
  </w:num>
  <w:num w:numId="25">
    <w:abstractNumId w:val="56"/>
  </w:num>
  <w:num w:numId="26">
    <w:abstractNumId w:val="44"/>
  </w:num>
  <w:num w:numId="27">
    <w:abstractNumId w:val="40"/>
  </w:num>
  <w:num w:numId="28">
    <w:abstractNumId w:val="14"/>
  </w:num>
  <w:num w:numId="29">
    <w:abstractNumId w:val="21"/>
  </w:num>
  <w:num w:numId="30">
    <w:abstractNumId w:val="34"/>
  </w:num>
  <w:num w:numId="31">
    <w:abstractNumId w:val="47"/>
  </w:num>
  <w:num w:numId="32">
    <w:abstractNumId w:val="57"/>
  </w:num>
  <w:num w:numId="33">
    <w:abstractNumId w:val="60"/>
  </w:num>
  <w:num w:numId="34">
    <w:abstractNumId w:val="15"/>
  </w:num>
  <w:num w:numId="35">
    <w:abstractNumId w:val="53"/>
  </w:num>
  <w:num w:numId="36">
    <w:abstractNumId w:val="5"/>
  </w:num>
  <w:num w:numId="37">
    <w:abstractNumId w:val="7"/>
  </w:num>
  <w:num w:numId="38">
    <w:abstractNumId w:val="31"/>
  </w:num>
  <w:num w:numId="39">
    <w:abstractNumId w:val="52"/>
  </w:num>
  <w:num w:numId="40">
    <w:abstractNumId w:val="37"/>
  </w:num>
  <w:num w:numId="41">
    <w:abstractNumId w:val="43"/>
  </w:num>
  <w:num w:numId="42">
    <w:abstractNumId w:val="36"/>
  </w:num>
  <w:num w:numId="43">
    <w:abstractNumId w:val="25"/>
  </w:num>
  <w:num w:numId="44">
    <w:abstractNumId w:val="6"/>
  </w:num>
  <w:num w:numId="45">
    <w:abstractNumId w:val="3"/>
  </w:num>
  <w:num w:numId="4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4"/>
  </w:num>
  <w:num w:numId="49">
    <w:abstractNumId w:val="46"/>
  </w:num>
  <w:num w:numId="5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 w:numId="53">
    <w:abstractNumId w:val="59"/>
  </w:num>
  <w:num w:numId="54">
    <w:abstractNumId w:val="10"/>
  </w:num>
  <w:num w:numId="55">
    <w:abstractNumId w:val="48"/>
  </w:num>
  <w:num w:numId="56">
    <w:abstractNumId w:val="54"/>
  </w:num>
  <w:num w:numId="57">
    <w:abstractNumId w:val="16"/>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32"/>
  </w:num>
  <w:num w:numId="61">
    <w:abstractNumId w:val="1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characterSpacingControl w:val="doNotCompress"/>
  <w:footnotePr>
    <w:footnote w:id="-1"/>
    <w:footnote w:id="0"/>
  </w:footnotePr>
  <w:endnotePr>
    <w:endnote w:id="-1"/>
    <w:endnote w:id="0"/>
  </w:endnotePr>
  <w:compat>
    <w:useFELayout/>
  </w:compat>
  <w:rsids>
    <w:rsidRoot w:val="00FB25FD"/>
    <w:rsid w:val="00000F1D"/>
    <w:rsid w:val="00017FC1"/>
    <w:rsid w:val="00032E47"/>
    <w:rsid w:val="00033AE6"/>
    <w:rsid w:val="00034E14"/>
    <w:rsid w:val="00062DFE"/>
    <w:rsid w:val="0007138D"/>
    <w:rsid w:val="00077001"/>
    <w:rsid w:val="00077657"/>
    <w:rsid w:val="000840F6"/>
    <w:rsid w:val="00084C87"/>
    <w:rsid w:val="00087F2D"/>
    <w:rsid w:val="0009023C"/>
    <w:rsid w:val="000A6809"/>
    <w:rsid w:val="000B5D9E"/>
    <w:rsid w:val="000C2321"/>
    <w:rsid w:val="000D20EB"/>
    <w:rsid w:val="000D4074"/>
    <w:rsid w:val="000D4BA2"/>
    <w:rsid w:val="000D5DBE"/>
    <w:rsid w:val="000E6042"/>
    <w:rsid w:val="00104CE3"/>
    <w:rsid w:val="001279C8"/>
    <w:rsid w:val="001350E6"/>
    <w:rsid w:val="00141296"/>
    <w:rsid w:val="00145A6D"/>
    <w:rsid w:val="0014696A"/>
    <w:rsid w:val="00151202"/>
    <w:rsid w:val="0015176C"/>
    <w:rsid w:val="00194D16"/>
    <w:rsid w:val="001A4FF1"/>
    <w:rsid w:val="001C2B09"/>
    <w:rsid w:val="001F2532"/>
    <w:rsid w:val="00206CCC"/>
    <w:rsid w:val="0021611F"/>
    <w:rsid w:val="00221240"/>
    <w:rsid w:val="00226914"/>
    <w:rsid w:val="00273F0F"/>
    <w:rsid w:val="00283DE0"/>
    <w:rsid w:val="00287D02"/>
    <w:rsid w:val="002925F5"/>
    <w:rsid w:val="002B07C3"/>
    <w:rsid w:val="002C112F"/>
    <w:rsid w:val="002C694F"/>
    <w:rsid w:val="002D6537"/>
    <w:rsid w:val="002E20F7"/>
    <w:rsid w:val="002E2739"/>
    <w:rsid w:val="00300E2F"/>
    <w:rsid w:val="00310F9E"/>
    <w:rsid w:val="00324643"/>
    <w:rsid w:val="00335CC1"/>
    <w:rsid w:val="00347631"/>
    <w:rsid w:val="00351D02"/>
    <w:rsid w:val="0036345C"/>
    <w:rsid w:val="003671E9"/>
    <w:rsid w:val="00382678"/>
    <w:rsid w:val="003A2D06"/>
    <w:rsid w:val="003B0322"/>
    <w:rsid w:val="003C2991"/>
    <w:rsid w:val="003D1833"/>
    <w:rsid w:val="003D2E63"/>
    <w:rsid w:val="003D79FF"/>
    <w:rsid w:val="003D7BFB"/>
    <w:rsid w:val="003F1438"/>
    <w:rsid w:val="00422819"/>
    <w:rsid w:val="00434C5C"/>
    <w:rsid w:val="00452982"/>
    <w:rsid w:val="0046345A"/>
    <w:rsid w:val="0048079C"/>
    <w:rsid w:val="0048646D"/>
    <w:rsid w:val="00491B7B"/>
    <w:rsid w:val="004B1E1C"/>
    <w:rsid w:val="004B3B4F"/>
    <w:rsid w:val="004C2023"/>
    <w:rsid w:val="004E1E77"/>
    <w:rsid w:val="004E28C0"/>
    <w:rsid w:val="005114E6"/>
    <w:rsid w:val="00514DDB"/>
    <w:rsid w:val="00522526"/>
    <w:rsid w:val="00526F64"/>
    <w:rsid w:val="005401F0"/>
    <w:rsid w:val="005478CE"/>
    <w:rsid w:val="00553035"/>
    <w:rsid w:val="0055576A"/>
    <w:rsid w:val="00585345"/>
    <w:rsid w:val="005A446C"/>
    <w:rsid w:val="005B4AEA"/>
    <w:rsid w:val="005C24F9"/>
    <w:rsid w:val="005D31FE"/>
    <w:rsid w:val="005D3EF9"/>
    <w:rsid w:val="005D3FE0"/>
    <w:rsid w:val="005E63BF"/>
    <w:rsid w:val="005E7E27"/>
    <w:rsid w:val="005F5210"/>
    <w:rsid w:val="006010AC"/>
    <w:rsid w:val="00602D3A"/>
    <w:rsid w:val="00607494"/>
    <w:rsid w:val="00627FF6"/>
    <w:rsid w:val="00631AD3"/>
    <w:rsid w:val="00632D81"/>
    <w:rsid w:val="0064323C"/>
    <w:rsid w:val="00643F8E"/>
    <w:rsid w:val="006453BF"/>
    <w:rsid w:val="00651401"/>
    <w:rsid w:val="006605C3"/>
    <w:rsid w:val="00676BD8"/>
    <w:rsid w:val="00677D50"/>
    <w:rsid w:val="006A2069"/>
    <w:rsid w:val="006B0CCC"/>
    <w:rsid w:val="006C3BB9"/>
    <w:rsid w:val="006C4D0C"/>
    <w:rsid w:val="006D016C"/>
    <w:rsid w:val="006D65EC"/>
    <w:rsid w:val="006F03A1"/>
    <w:rsid w:val="00700572"/>
    <w:rsid w:val="0073319F"/>
    <w:rsid w:val="00746A3E"/>
    <w:rsid w:val="0075167F"/>
    <w:rsid w:val="007579C8"/>
    <w:rsid w:val="00764B42"/>
    <w:rsid w:val="00767486"/>
    <w:rsid w:val="007737A0"/>
    <w:rsid w:val="00773B60"/>
    <w:rsid w:val="00773F69"/>
    <w:rsid w:val="00784089"/>
    <w:rsid w:val="00787B07"/>
    <w:rsid w:val="007C10EC"/>
    <w:rsid w:val="007C37E5"/>
    <w:rsid w:val="007D077C"/>
    <w:rsid w:val="007D083B"/>
    <w:rsid w:val="007D7740"/>
    <w:rsid w:val="007E0CBE"/>
    <w:rsid w:val="00816BCE"/>
    <w:rsid w:val="008219A7"/>
    <w:rsid w:val="00826A5E"/>
    <w:rsid w:val="00830F58"/>
    <w:rsid w:val="00843292"/>
    <w:rsid w:val="00871A18"/>
    <w:rsid w:val="00876789"/>
    <w:rsid w:val="00885B86"/>
    <w:rsid w:val="008974E7"/>
    <w:rsid w:val="008A6DDF"/>
    <w:rsid w:val="008D28FD"/>
    <w:rsid w:val="008D4045"/>
    <w:rsid w:val="008D6948"/>
    <w:rsid w:val="008F1872"/>
    <w:rsid w:val="00903946"/>
    <w:rsid w:val="00913C56"/>
    <w:rsid w:val="00926969"/>
    <w:rsid w:val="009321B8"/>
    <w:rsid w:val="00943F88"/>
    <w:rsid w:val="00946745"/>
    <w:rsid w:val="00952E4C"/>
    <w:rsid w:val="00964F69"/>
    <w:rsid w:val="00974C5E"/>
    <w:rsid w:val="00990DB4"/>
    <w:rsid w:val="009B7FC7"/>
    <w:rsid w:val="009D1426"/>
    <w:rsid w:val="009D776C"/>
    <w:rsid w:val="009D7995"/>
    <w:rsid w:val="009F7C19"/>
    <w:rsid w:val="00A15910"/>
    <w:rsid w:val="00A15F67"/>
    <w:rsid w:val="00A30AEB"/>
    <w:rsid w:val="00A3613F"/>
    <w:rsid w:val="00A37BE4"/>
    <w:rsid w:val="00A450DD"/>
    <w:rsid w:val="00A60750"/>
    <w:rsid w:val="00A703E1"/>
    <w:rsid w:val="00A80104"/>
    <w:rsid w:val="00A8489F"/>
    <w:rsid w:val="00A87391"/>
    <w:rsid w:val="00A92F1F"/>
    <w:rsid w:val="00A95CAC"/>
    <w:rsid w:val="00AC0ABA"/>
    <w:rsid w:val="00AC5920"/>
    <w:rsid w:val="00AD3704"/>
    <w:rsid w:val="00AE0F5C"/>
    <w:rsid w:val="00AE7FBB"/>
    <w:rsid w:val="00B03B99"/>
    <w:rsid w:val="00B04DF5"/>
    <w:rsid w:val="00B061A7"/>
    <w:rsid w:val="00B06921"/>
    <w:rsid w:val="00B30F57"/>
    <w:rsid w:val="00B334FF"/>
    <w:rsid w:val="00B365C6"/>
    <w:rsid w:val="00B56B1E"/>
    <w:rsid w:val="00B65F67"/>
    <w:rsid w:val="00B6668A"/>
    <w:rsid w:val="00B731F6"/>
    <w:rsid w:val="00B87548"/>
    <w:rsid w:val="00B8798F"/>
    <w:rsid w:val="00B918C9"/>
    <w:rsid w:val="00BA06B5"/>
    <w:rsid w:val="00BA4D9E"/>
    <w:rsid w:val="00BB4DA3"/>
    <w:rsid w:val="00BC0C59"/>
    <w:rsid w:val="00BE00CB"/>
    <w:rsid w:val="00BE3DFE"/>
    <w:rsid w:val="00BF111D"/>
    <w:rsid w:val="00C414DA"/>
    <w:rsid w:val="00C42B28"/>
    <w:rsid w:val="00C53865"/>
    <w:rsid w:val="00C66EFB"/>
    <w:rsid w:val="00C8475D"/>
    <w:rsid w:val="00C85AC0"/>
    <w:rsid w:val="00CA2827"/>
    <w:rsid w:val="00CC24F4"/>
    <w:rsid w:val="00CC302C"/>
    <w:rsid w:val="00CC5C56"/>
    <w:rsid w:val="00CE3D0D"/>
    <w:rsid w:val="00CF0545"/>
    <w:rsid w:val="00CF60F0"/>
    <w:rsid w:val="00D22374"/>
    <w:rsid w:val="00D27C12"/>
    <w:rsid w:val="00D35A8D"/>
    <w:rsid w:val="00D43D22"/>
    <w:rsid w:val="00D6670F"/>
    <w:rsid w:val="00D73092"/>
    <w:rsid w:val="00D82754"/>
    <w:rsid w:val="00D8760A"/>
    <w:rsid w:val="00D93AC4"/>
    <w:rsid w:val="00DA0062"/>
    <w:rsid w:val="00DA2ADC"/>
    <w:rsid w:val="00DB5F43"/>
    <w:rsid w:val="00DC593C"/>
    <w:rsid w:val="00DC5CAE"/>
    <w:rsid w:val="00DD1A48"/>
    <w:rsid w:val="00DE606F"/>
    <w:rsid w:val="00DE711D"/>
    <w:rsid w:val="00DF196E"/>
    <w:rsid w:val="00E06399"/>
    <w:rsid w:val="00E10105"/>
    <w:rsid w:val="00E42D15"/>
    <w:rsid w:val="00E554A0"/>
    <w:rsid w:val="00E75345"/>
    <w:rsid w:val="00E81544"/>
    <w:rsid w:val="00E82A8C"/>
    <w:rsid w:val="00E9045E"/>
    <w:rsid w:val="00E931CE"/>
    <w:rsid w:val="00E93AB1"/>
    <w:rsid w:val="00EC3547"/>
    <w:rsid w:val="00ED3077"/>
    <w:rsid w:val="00ED6859"/>
    <w:rsid w:val="00EF117B"/>
    <w:rsid w:val="00F04096"/>
    <w:rsid w:val="00F06209"/>
    <w:rsid w:val="00F27126"/>
    <w:rsid w:val="00F37AF2"/>
    <w:rsid w:val="00F4340D"/>
    <w:rsid w:val="00F4645E"/>
    <w:rsid w:val="00F47164"/>
    <w:rsid w:val="00F75BF5"/>
    <w:rsid w:val="00F9483E"/>
    <w:rsid w:val="00F95CAA"/>
    <w:rsid w:val="00FA268D"/>
    <w:rsid w:val="00FB25FD"/>
    <w:rsid w:val="00FE33F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E77"/>
  </w:style>
  <w:style w:type="paragraph" w:styleId="Heading1">
    <w:name w:val="heading 1"/>
    <w:basedOn w:val="Normal"/>
    <w:next w:val="Normal"/>
    <w:link w:val="Heading1Char1"/>
    <w:qFormat/>
    <w:rsid w:val="00BA4D9E"/>
    <w:pPr>
      <w:keepNext/>
      <w:spacing w:after="0" w:line="240" w:lineRule="auto"/>
      <w:jc w:val="center"/>
      <w:outlineLvl w:val="0"/>
    </w:pPr>
    <w:rPr>
      <w:rFonts w:ascii="Times New Roman" w:eastAsia="Times New Roman" w:hAnsi="Times New Roman" w:cs="Times New Roman"/>
      <w:sz w:val="28"/>
      <w:szCs w:val="20"/>
    </w:rPr>
  </w:style>
  <w:style w:type="paragraph" w:styleId="Heading2">
    <w:name w:val="heading 2"/>
    <w:basedOn w:val="Normal"/>
    <w:next w:val="Normal"/>
    <w:link w:val="Heading2Char"/>
    <w:qFormat/>
    <w:rsid w:val="00BA4D9E"/>
    <w:pPr>
      <w:keepNext/>
      <w:spacing w:after="0" w:line="240" w:lineRule="auto"/>
      <w:jc w:val="center"/>
      <w:outlineLvl w:val="1"/>
    </w:pPr>
    <w:rPr>
      <w:rFonts w:ascii="Arial Narrow" w:eastAsia="Times New Roman" w:hAnsi="Arial Narrow" w:cs="Times New Roman"/>
      <w:b/>
      <w:sz w:val="28"/>
      <w:szCs w:val="20"/>
    </w:rPr>
  </w:style>
  <w:style w:type="paragraph" w:styleId="Heading3">
    <w:name w:val="heading 3"/>
    <w:basedOn w:val="Normal"/>
    <w:next w:val="Normal"/>
    <w:link w:val="Heading3Char"/>
    <w:qFormat/>
    <w:rsid w:val="00BA4D9E"/>
    <w:pPr>
      <w:keepNext/>
      <w:spacing w:after="0" w:line="240" w:lineRule="auto"/>
      <w:outlineLvl w:val="2"/>
    </w:pPr>
    <w:rPr>
      <w:rFonts w:ascii="Arial Narrow" w:eastAsia="Times New Roman" w:hAnsi="Arial Narrow" w:cs="Times New Roman"/>
      <w:sz w:val="28"/>
      <w:szCs w:val="20"/>
      <w:lang w:val="en-AU"/>
    </w:rPr>
  </w:style>
  <w:style w:type="paragraph" w:styleId="Heading4">
    <w:name w:val="heading 4"/>
    <w:basedOn w:val="Normal"/>
    <w:next w:val="Normal"/>
    <w:link w:val="Heading4Char"/>
    <w:qFormat/>
    <w:rsid w:val="00BA4D9E"/>
    <w:pPr>
      <w:keepNext/>
      <w:spacing w:before="240" w:after="60" w:line="240" w:lineRule="auto"/>
      <w:outlineLvl w:val="3"/>
    </w:pPr>
    <w:rPr>
      <w:rFonts w:ascii="Times New Roman" w:eastAsia="Times New Roman" w:hAnsi="Times New Roman" w:cs="Times New Roman"/>
      <w:b/>
      <w:bCs/>
      <w:sz w:val="28"/>
      <w:szCs w:val="28"/>
      <w:lang w:val="en-AU"/>
    </w:rPr>
  </w:style>
  <w:style w:type="paragraph" w:styleId="Heading5">
    <w:name w:val="heading 5"/>
    <w:basedOn w:val="Normal"/>
    <w:next w:val="Normal"/>
    <w:link w:val="Heading5Char"/>
    <w:qFormat/>
    <w:rsid w:val="00BA4D9E"/>
    <w:pPr>
      <w:spacing w:before="240" w:after="60" w:line="240" w:lineRule="auto"/>
      <w:outlineLvl w:val="4"/>
    </w:pPr>
    <w:rPr>
      <w:rFonts w:ascii="Times New Roman" w:eastAsia="Times New Roman" w:hAnsi="Times New Roman" w:cs="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BA4D9E"/>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BA4D9E"/>
    <w:rPr>
      <w:rFonts w:ascii="Arial Narrow" w:eastAsia="Times New Roman" w:hAnsi="Arial Narrow" w:cs="Times New Roman"/>
      <w:b/>
      <w:sz w:val="28"/>
      <w:szCs w:val="20"/>
    </w:rPr>
  </w:style>
  <w:style w:type="character" w:customStyle="1" w:styleId="Heading3Char">
    <w:name w:val="Heading 3 Char"/>
    <w:basedOn w:val="DefaultParagraphFont"/>
    <w:link w:val="Heading3"/>
    <w:rsid w:val="00BA4D9E"/>
    <w:rPr>
      <w:rFonts w:ascii="Arial Narrow" w:eastAsia="Times New Roman" w:hAnsi="Arial Narrow" w:cs="Times New Roman"/>
      <w:sz w:val="28"/>
      <w:szCs w:val="20"/>
      <w:lang w:val="en-AU"/>
    </w:rPr>
  </w:style>
  <w:style w:type="character" w:customStyle="1" w:styleId="Heading4Char">
    <w:name w:val="Heading 4 Char"/>
    <w:basedOn w:val="DefaultParagraphFont"/>
    <w:link w:val="Heading4"/>
    <w:rsid w:val="00BA4D9E"/>
    <w:rPr>
      <w:rFonts w:ascii="Times New Roman" w:eastAsia="Times New Roman" w:hAnsi="Times New Roman" w:cs="Times New Roman"/>
      <w:b/>
      <w:bCs/>
      <w:sz w:val="28"/>
      <w:szCs w:val="28"/>
      <w:lang w:val="en-AU"/>
    </w:rPr>
  </w:style>
  <w:style w:type="character" w:customStyle="1" w:styleId="Heading5Char">
    <w:name w:val="Heading 5 Char"/>
    <w:basedOn w:val="DefaultParagraphFont"/>
    <w:link w:val="Heading5"/>
    <w:rsid w:val="00BA4D9E"/>
    <w:rPr>
      <w:rFonts w:ascii="Times New Roman" w:eastAsia="Times New Roman" w:hAnsi="Times New Roman" w:cs="Times New Roman"/>
      <w:b/>
      <w:bCs/>
      <w:i/>
      <w:iCs/>
      <w:sz w:val="26"/>
      <w:szCs w:val="26"/>
      <w:lang w:val="en-AU"/>
    </w:rPr>
  </w:style>
  <w:style w:type="paragraph" w:styleId="ListParagraph">
    <w:name w:val="List Paragraph"/>
    <w:basedOn w:val="Normal"/>
    <w:uiPriority w:val="34"/>
    <w:qFormat/>
    <w:rsid w:val="00913C56"/>
    <w:pPr>
      <w:ind w:left="720"/>
      <w:contextualSpacing/>
    </w:pPr>
  </w:style>
  <w:style w:type="character" w:customStyle="1" w:styleId="NoSpacingChar">
    <w:name w:val="No Spacing Char"/>
    <w:basedOn w:val="DefaultParagraphFont"/>
    <w:link w:val="NoSpacing"/>
    <w:uiPriority w:val="1"/>
    <w:locked/>
    <w:rsid w:val="00F9483E"/>
    <w:rPr>
      <w:rFonts w:ascii="Calibri" w:hAnsi="Calibri"/>
    </w:rPr>
  </w:style>
  <w:style w:type="paragraph" w:styleId="NoSpacing">
    <w:name w:val="No Spacing"/>
    <w:basedOn w:val="Normal"/>
    <w:link w:val="NoSpacingChar"/>
    <w:uiPriority w:val="1"/>
    <w:qFormat/>
    <w:rsid w:val="00F9483E"/>
    <w:pPr>
      <w:spacing w:after="0" w:line="240" w:lineRule="auto"/>
    </w:pPr>
    <w:rPr>
      <w:rFonts w:ascii="Calibri" w:hAnsi="Calibri"/>
    </w:rPr>
  </w:style>
  <w:style w:type="paragraph" w:styleId="BalloonText">
    <w:name w:val="Balloon Text"/>
    <w:basedOn w:val="Normal"/>
    <w:link w:val="BalloonTextChar"/>
    <w:uiPriority w:val="99"/>
    <w:semiHidden/>
    <w:unhideWhenUsed/>
    <w:rsid w:val="00BA4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D9E"/>
    <w:rPr>
      <w:rFonts w:ascii="Tahoma" w:hAnsi="Tahoma" w:cs="Tahoma"/>
      <w:sz w:val="16"/>
      <w:szCs w:val="16"/>
    </w:rPr>
  </w:style>
  <w:style w:type="character" w:customStyle="1" w:styleId="Heading1Char">
    <w:name w:val="Heading 1 Char"/>
    <w:basedOn w:val="DefaultParagraphFont"/>
    <w:rsid w:val="00BA4D9E"/>
    <w:rPr>
      <w:rFonts w:asciiTheme="majorHAnsi" w:eastAsiaTheme="majorEastAsia" w:hAnsiTheme="majorHAnsi" w:cstheme="majorBidi"/>
      <w:b/>
      <w:bCs/>
      <w:color w:val="365F91" w:themeColor="accent1" w:themeShade="BF"/>
      <w:sz w:val="28"/>
      <w:szCs w:val="28"/>
    </w:rPr>
  </w:style>
  <w:style w:type="character" w:styleId="Hyperlink">
    <w:name w:val="Hyperlink"/>
    <w:rsid w:val="00BA4D9E"/>
    <w:rPr>
      <w:color w:val="0000FF"/>
      <w:u w:val="single"/>
    </w:rPr>
  </w:style>
  <w:style w:type="paragraph" w:styleId="BodyText">
    <w:name w:val="Body Text"/>
    <w:basedOn w:val="Normal"/>
    <w:link w:val="BodyTextChar"/>
    <w:rsid w:val="00BA4D9E"/>
    <w:pPr>
      <w:spacing w:after="0" w:line="240" w:lineRule="auto"/>
    </w:pPr>
    <w:rPr>
      <w:rFonts w:ascii="Arial Narrow" w:eastAsia="Times New Roman" w:hAnsi="Arial Narrow" w:cs="Times New Roman"/>
      <w:sz w:val="28"/>
      <w:szCs w:val="20"/>
      <w:lang w:val="en-AU"/>
    </w:rPr>
  </w:style>
  <w:style w:type="character" w:customStyle="1" w:styleId="BodyTextChar">
    <w:name w:val="Body Text Char"/>
    <w:basedOn w:val="DefaultParagraphFont"/>
    <w:link w:val="BodyText"/>
    <w:rsid w:val="00BA4D9E"/>
    <w:rPr>
      <w:rFonts w:ascii="Arial Narrow" w:eastAsia="Times New Roman" w:hAnsi="Arial Narrow" w:cs="Times New Roman"/>
      <w:sz w:val="28"/>
      <w:szCs w:val="20"/>
      <w:lang w:val="en-AU"/>
    </w:rPr>
  </w:style>
  <w:style w:type="paragraph" w:styleId="BodyText3">
    <w:name w:val="Body Text 3"/>
    <w:basedOn w:val="Normal"/>
    <w:link w:val="BodyText3Char"/>
    <w:rsid w:val="00BA4D9E"/>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rsid w:val="00BA4D9E"/>
    <w:rPr>
      <w:rFonts w:ascii="Times New Roman" w:eastAsia="Times New Roman" w:hAnsi="Times New Roman" w:cs="Times New Roman"/>
      <w:sz w:val="16"/>
      <w:szCs w:val="16"/>
      <w:lang w:val="en-AU"/>
    </w:rPr>
  </w:style>
  <w:style w:type="paragraph" w:styleId="NormalWeb">
    <w:name w:val="Normal (Web)"/>
    <w:basedOn w:val="Normal"/>
    <w:rsid w:val="00BA4D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BA4D9E"/>
    <w:rPr>
      <w:rFonts w:ascii="Times New Roman" w:eastAsia="Times New Roman" w:hAnsi="Times New Roman" w:cs="Times New Roman"/>
      <w:sz w:val="20"/>
      <w:szCs w:val="20"/>
      <w:lang w:eastAsia="lv-LV"/>
    </w:rPr>
  </w:style>
  <w:style w:type="paragraph" w:styleId="FootnoteText">
    <w:name w:val="footnote text"/>
    <w:basedOn w:val="Normal"/>
    <w:link w:val="FootnoteTextChar"/>
    <w:semiHidden/>
    <w:rsid w:val="00BA4D9E"/>
    <w:pPr>
      <w:spacing w:after="0" w:line="240" w:lineRule="auto"/>
    </w:pPr>
    <w:rPr>
      <w:rFonts w:ascii="Times New Roman" w:eastAsia="Times New Roman" w:hAnsi="Times New Roman" w:cs="Times New Roman"/>
      <w:sz w:val="20"/>
      <w:szCs w:val="20"/>
    </w:rPr>
  </w:style>
  <w:style w:type="paragraph" w:styleId="Footer">
    <w:name w:val="footer"/>
    <w:basedOn w:val="Normal"/>
    <w:link w:val="FooterChar"/>
    <w:uiPriority w:val="99"/>
    <w:rsid w:val="00BA4D9E"/>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BA4D9E"/>
    <w:rPr>
      <w:rFonts w:ascii="Times New Roman" w:eastAsia="Times New Roman" w:hAnsi="Times New Roman" w:cs="Times New Roman"/>
      <w:sz w:val="20"/>
      <w:szCs w:val="20"/>
      <w:lang w:val="en-AU"/>
    </w:rPr>
  </w:style>
  <w:style w:type="character" w:styleId="PageNumber">
    <w:name w:val="page number"/>
    <w:basedOn w:val="DefaultParagraphFont"/>
    <w:rsid w:val="00BA4D9E"/>
  </w:style>
  <w:style w:type="paragraph" w:customStyle="1" w:styleId="Sarakstarindkopa">
    <w:name w:val="Saraksta rindkopa"/>
    <w:basedOn w:val="Normal"/>
    <w:qFormat/>
    <w:rsid w:val="00BA4D9E"/>
    <w:pPr>
      <w:ind w:left="720"/>
      <w:contextualSpacing/>
    </w:pPr>
    <w:rPr>
      <w:rFonts w:ascii="Calibri" w:eastAsia="Calibri" w:hAnsi="Calibri" w:cs="Times New Roman"/>
    </w:rPr>
  </w:style>
  <w:style w:type="paragraph" w:styleId="BodyText2">
    <w:name w:val="Body Text 2"/>
    <w:basedOn w:val="Normal"/>
    <w:link w:val="BodyText2Char"/>
    <w:rsid w:val="00BA4D9E"/>
    <w:pPr>
      <w:spacing w:after="120" w:line="480" w:lineRule="auto"/>
    </w:pPr>
    <w:rPr>
      <w:rFonts w:ascii="Times New Roman" w:eastAsia="Times New Roman" w:hAnsi="Times New Roman" w:cs="Times New Roman"/>
      <w:sz w:val="20"/>
      <w:szCs w:val="20"/>
      <w:lang w:val="en-AU"/>
    </w:rPr>
  </w:style>
  <w:style w:type="character" w:customStyle="1" w:styleId="BodyText2Char">
    <w:name w:val="Body Text 2 Char"/>
    <w:basedOn w:val="DefaultParagraphFont"/>
    <w:link w:val="BodyText2"/>
    <w:rsid w:val="00BA4D9E"/>
    <w:rPr>
      <w:rFonts w:ascii="Times New Roman" w:eastAsia="Times New Roman" w:hAnsi="Times New Roman" w:cs="Times New Roman"/>
      <w:sz w:val="20"/>
      <w:szCs w:val="20"/>
      <w:lang w:val="en-AU"/>
    </w:rPr>
  </w:style>
  <w:style w:type="paragraph" w:styleId="BodyTextIndent">
    <w:name w:val="Body Text Indent"/>
    <w:basedOn w:val="Normal"/>
    <w:link w:val="BodyTextIndentChar"/>
    <w:rsid w:val="00BA4D9E"/>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
    <w:name w:val="Body Text Indent Char"/>
    <w:basedOn w:val="DefaultParagraphFont"/>
    <w:link w:val="BodyTextIndent"/>
    <w:rsid w:val="00BA4D9E"/>
    <w:rPr>
      <w:rFonts w:ascii="Times New Roman" w:eastAsia="Times New Roman" w:hAnsi="Times New Roman" w:cs="Times New Roman"/>
      <w:sz w:val="20"/>
      <w:szCs w:val="20"/>
      <w:lang w:val="en-AU"/>
    </w:rPr>
  </w:style>
  <w:style w:type="character" w:styleId="Strong">
    <w:name w:val="Strong"/>
    <w:uiPriority w:val="22"/>
    <w:qFormat/>
    <w:rsid w:val="00BA4D9E"/>
    <w:rPr>
      <w:rFonts w:cs="Times New Roman"/>
      <w:b/>
      <w:bCs/>
    </w:rPr>
  </w:style>
  <w:style w:type="paragraph" w:styleId="Title">
    <w:name w:val="Title"/>
    <w:basedOn w:val="Normal"/>
    <w:link w:val="TitleChar"/>
    <w:uiPriority w:val="10"/>
    <w:qFormat/>
    <w:rsid w:val="00BA4D9E"/>
    <w:pPr>
      <w:spacing w:after="0" w:line="240" w:lineRule="auto"/>
      <w:jc w:val="center"/>
    </w:pPr>
    <w:rPr>
      <w:rFonts w:ascii="Times New Roman" w:eastAsia="Times New Roman" w:hAnsi="Times New Roman" w:cs="Times New Roman"/>
      <w:b/>
      <w:bCs/>
      <w:sz w:val="36"/>
      <w:szCs w:val="24"/>
      <w:u w:val="single"/>
    </w:rPr>
  </w:style>
  <w:style w:type="character" w:customStyle="1" w:styleId="TitleChar">
    <w:name w:val="Title Char"/>
    <w:basedOn w:val="DefaultParagraphFont"/>
    <w:link w:val="Title"/>
    <w:uiPriority w:val="10"/>
    <w:rsid w:val="00BA4D9E"/>
    <w:rPr>
      <w:rFonts w:ascii="Times New Roman" w:eastAsia="Times New Roman" w:hAnsi="Times New Roman" w:cs="Times New Roman"/>
      <w:b/>
      <w:bCs/>
      <w:sz w:val="36"/>
      <w:szCs w:val="24"/>
      <w:u w:val="single"/>
    </w:rPr>
  </w:style>
  <w:style w:type="paragraph" w:customStyle="1" w:styleId="Ap-vir">
    <w:name w:val="Ap-vir"/>
    <w:basedOn w:val="Normal"/>
    <w:rsid w:val="00BA4D9E"/>
    <w:pPr>
      <w:spacing w:before="120" w:after="120" w:line="240" w:lineRule="auto"/>
    </w:pPr>
    <w:rPr>
      <w:rFonts w:ascii="Arial" w:eastAsia="Times New Roman" w:hAnsi="Arial" w:cs="Times New Roman"/>
      <w:b/>
      <w:sz w:val="24"/>
      <w:szCs w:val="20"/>
    </w:rPr>
  </w:style>
  <w:style w:type="paragraph" w:styleId="Subtitle">
    <w:name w:val="Subtitle"/>
    <w:basedOn w:val="Normal"/>
    <w:link w:val="SubtitleChar"/>
    <w:uiPriority w:val="11"/>
    <w:qFormat/>
    <w:rsid w:val="00BA4D9E"/>
    <w:pPr>
      <w:spacing w:after="0" w:line="24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BA4D9E"/>
    <w:rPr>
      <w:rFonts w:ascii="Times New Roman" w:eastAsia="Times New Roman" w:hAnsi="Times New Roman" w:cs="Times New Roman"/>
      <w:b/>
      <w:bCs/>
      <w:sz w:val="24"/>
      <w:szCs w:val="24"/>
    </w:rPr>
  </w:style>
  <w:style w:type="character" w:customStyle="1" w:styleId="fontsize21">
    <w:name w:val="fontsize21"/>
    <w:rsid w:val="00BA4D9E"/>
    <w:rPr>
      <w:sz w:val="12"/>
      <w:szCs w:val="12"/>
    </w:rPr>
  </w:style>
  <w:style w:type="paragraph" w:styleId="Header">
    <w:name w:val="header"/>
    <w:basedOn w:val="Normal"/>
    <w:link w:val="HeaderChar"/>
    <w:uiPriority w:val="99"/>
    <w:rsid w:val="00BA4D9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A4D9E"/>
    <w:rPr>
      <w:rFonts w:ascii="Times New Roman" w:eastAsia="Times New Roman" w:hAnsi="Times New Roman" w:cs="Times New Roman"/>
      <w:sz w:val="24"/>
      <w:szCs w:val="24"/>
    </w:rPr>
  </w:style>
  <w:style w:type="paragraph" w:customStyle="1" w:styleId="Default">
    <w:name w:val="Default"/>
    <w:rsid w:val="00BA4D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ommentTextChar">
    <w:name w:val="Comment Text Char"/>
    <w:basedOn w:val="DefaultParagraphFont"/>
    <w:link w:val="CommentText"/>
    <w:semiHidden/>
    <w:rsid w:val="00BA4D9E"/>
    <w:rPr>
      <w:rFonts w:ascii="Times New Roman" w:eastAsia="Times New Roman" w:hAnsi="Times New Roman" w:cs="Times New Roman"/>
      <w:sz w:val="20"/>
      <w:szCs w:val="20"/>
      <w:lang w:eastAsia="lv-LV"/>
    </w:rPr>
  </w:style>
  <w:style w:type="paragraph" w:styleId="CommentText">
    <w:name w:val="annotation text"/>
    <w:basedOn w:val="Normal"/>
    <w:link w:val="CommentTextChar"/>
    <w:semiHidden/>
    <w:rsid w:val="00BA4D9E"/>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BA4D9E"/>
    <w:rPr>
      <w:rFonts w:ascii="Times New Roman" w:eastAsia="Times New Roman" w:hAnsi="Times New Roman" w:cs="Times New Roman"/>
      <w:b/>
      <w:bCs/>
      <w:sz w:val="20"/>
      <w:szCs w:val="20"/>
      <w:lang w:eastAsia="lv-LV"/>
    </w:rPr>
  </w:style>
  <w:style w:type="paragraph" w:styleId="CommentSubject">
    <w:name w:val="annotation subject"/>
    <w:basedOn w:val="CommentText"/>
    <w:next w:val="CommentText"/>
    <w:link w:val="CommentSubjectChar"/>
    <w:semiHidden/>
    <w:rsid w:val="00BA4D9E"/>
    <w:rPr>
      <w:b/>
      <w:bCs/>
    </w:rPr>
  </w:style>
  <w:style w:type="character" w:styleId="Emphasis">
    <w:name w:val="Emphasis"/>
    <w:qFormat/>
    <w:rsid w:val="00BA4D9E"/>
    <w:rPr>
      <w:i/>
      <w:iCs/>
    </w:rPr>
  </w:style>
  <w:style w:type="paragraph" w:customStyle="1" w:styleId="Saturardtjs">
    <w:name w:val="Satura rādītājs"/>
    <w:basedOn w:val="Normal"/>
    <w:rsid w:val="00BA4D9E"/>
    <w:pPr>
      <w:widowControl w:val="0"/>
      <w:suppressLineNumbers/>
      <w:suppressAutoHyphens/>
      <w:spacing w:after="0" w:line="240" w:lineRule="auto"/>
    </w:pPr>
    <w:rPr>
      <w:rFonts w:ascii="Times New Roman" w:eastAsia="DejaVu Sans" w:hAnsi="Times New Roman" w:cs="Lohit Hindi"/>
      <w:kern w:val="1"/>
      <w:sz w:val="24"/>
      <w:szCs w:val="24"/>
      <w:lang w:eastAsia="hi-IN" w:bidi="hi-IN"/>
    </w:rPr>
  </w:style>
  <w:style w:type="character" w:customStyle="1" w:styleId="apple-converted-space">
    <w:name w:val="apple-converted-space"/>
    <w:rsid w:val="00BA4D9E"/>
    <w:rPr>
      <w:rFonts w:cs="Times New Roman"/>
    </w:rPr>
  </w:style>
  <w:style w:type="character" w:customStyle="1" w:styleId="CharChar2">
    <w:name w:val="Char Char2"/>
    <w:locked/>
    <w:rsid w:val="00BA4D9E"/>
    <w:rPr>
      <w:sz w:val="28"/>
      <w:lang w:val="lv-LV" w:eastAsia="en-US" w:bidi="ar-SA"/>
    </w:rPr>
  </w:style>
  <w:style w:type="character" w:customStyle="1" w:styleId="c2">
    <w:name w:val="c2"/>
    <w:basedOn w:val="DefaultParagraphFont"/>
    <w:rsid w:val="00BA4D9E"/>
  </w:style>
  <w:style w:type="character" w:customStyle="1" w:styleId="hps">
    <w:name w:val="hps"/>
    <w:rsid w:val="00BA4D9E"/>
    <w:rPr>
      <w:rFonts w:cs="Times New Roman"/>
    </w:rPr>
  </w:style>
  <w:style w:type="paragraph" w:customStyle="1" w:styleId="c4">
    <w:name w:val="c4"/>
    <w:basedOn w:val="Normal"/>
    <w:rsid w:val="00BA4D9E"/>
    <w:pPr>
      <w:spacing w:before="105" w:after="105" w:line="240" w:lineRule="auto"/>
    </w:pPr>
    <w:rPr>
      <w:rFonts w:ascii="Times New Roman" w:eastAsia="Calibri" w:hAnsi="Times New Roman" w:cs="Times New Roman"/>
      <w:sz w:val="24"/>
      <w:szCs w:val="24"/>
    </w:rPr>
  </w:style>
  <w:style w:type="paragraph" w:customStyle="1" w:styleId="c5">
    <w:name w:val="c5"/>
    <w:basedOn w:val="Normal"/>
    <w:rsid w:val="00BA4D9E"/>
    <w:pPr>
      <w:spacing w:before="105" w:after="105" w:line="240" w:lineRule="auto"/>
    </w:pPr>
    <w:rPr>
      <w:rFonts w:ascii="Times New Roman" w:eastAsia="Calibri" w:hAnsi="Times New Roman" w:cs="Times New Roman"/>
      <w:sz w:val="24"/>
      <w:szCs w:val="24"/>
    </w:rPr>
  </w:style>
  <w:style w:type="character" w:customStyle="1" w:styleId="spelle">
    <w:name w:val="spelle"/>
    <w:basedOn w:val="DefaultParagraphFont"/>
    <w:rsid w:val="00BA4D9E"/>
  </w:style>
  <w:style w:type="paragraph" w:styleId="Quote">
    <w:name w:val="Quote"/>
    <w:basedOn w:val="Normal"/>
    <w:next w:val="Normal"/>
    <w:link w:val="QuoteChar"/>
    <w:uiPriority w:val="29"/>
    <w:qFormat/>
    <w:rsid w:val="00BA4D9E"/>
    <w:pPr>
      <w:spacing w:after="0" w:line="240" w:lineRule="auto"/>
    </w:pPr>
    <w:rPr>
      <w:rFonts w:ascii="Times New Roman" w:eastAsia="Calibri" w:hAnsi="Times New Roman" w:cs="Times New Roman"/>
      <w:i/>
      <w:iCs/>
      <w:color w:val="000000"/>
      <w:sz w:val="20"/>
      <w:szCs w:val="20"/>
      <w:lang w:val="en-AU"/>
    </w:rPr>
  </w:style>
  <w:style w:type="character" w:customStyle="1" w:styleId="QuoteChar">
    <w:name w:val="Quote Char"/>
    <w:basedOn w:val="DefaultParagraphFont"/>
    <w:link w:val="Quote"/>
    <w:uiPriority w:val="29"/>
    <w:rsid w:val="00BA4D9E"/>
    <w:rPr>
      <w:rFonts w:ascii="Times New Roman" w:eastAsia="Calibri" w:hAnsi="Times New Roman" w:cs="Times New Roman"/>
      <w:i/>
      <w:iCs/>
      <w:color w:val="000000"/>
      <w:sz w:val="20"/>
      <w:szCs w:val="20"/>
      <w:lang w:val="en-AU"/>
    </w:rPr>
  </w:style>
  <w:style w:type="paragraph" w:styleId="IntenseQuote">
    <w:name w:val="Intense Quote"/>
    <w:basedOn w:val="Normal"/>
    <w:next w:val="Normal"/>
    <w:link w:val="IntenseQuoteChar"/>
    <w:uiPriority w:val="30"/>
    <w:qFormat/>
    <w:rsid w:val="00BA4D9E"/>
    <w:pPr>
      <w:pBdr>
        <w:bottom w:val="single" w:sz="4" w:space="4" w:color="4F81BD"/>
      </w:pBdr>
      <w:spacing w:before="200" w:after="280" w:line="240" w:lineRule="auto"/>
      <w:ind w:left="936" w:right="936"/>
    </w:pPr>
    <w:rPr>
      <w:rFonts w:ascii="Times New Roman" w:eastAsia="Calibri" w:hAnsi="Times New Roman" w:cs="Times New Roman"/>
      <w:b/>
      <w:bCs/>
      <w:i/>
      <w:iCs/>
      <w:color w:val="4F81BD"/>
      <w:sz w:val="20"/>
      <w:szCs w:val="20"/>
      <w:lang w:val="en-AU"/>
    </w:rPr>
  </w:style>
  <w:style w:type="character" w:customStyle="1" w:styleId="IntenseQuoteChar">
    <w:name w:val="Intense Quote Char"/>
    <w:basedOn w:val="DefaultParagraphFont"/>
    <w:link w:val="IntenseQuote"/>
    <w:uiPriority w:val="30"/>
    <w:rsid w:val="00BA4D9E"/>
    <w:rPr>
      <w:rFonts w:ascii="Times New Roman" w:eastAsia="Calibri" w:hAnsi="Times New Roman" w:cs="Times New Roman"/>
      <w:b/>
      <w:bCs/>
      <w:i/>
      <w:iCs/>
      <w:color w:val="4F81BD"/>
      <w:sz w:val="20"/>
      <w:szCs w:val="20"/>
      <w:lang w:val="en-AU"/>
    </w:rPr>
  </w:style>
  <w:style w:type="character" w:styleId="SubtleEmphasis">
    <w:name w:val="Subtle Emphasis"/>
    <w:uiPriority w:val="19"/>
    <w:qFormat/>
    <w:rsid w:val="00BA4D9E"/>
    <w:rPr>
      <w:rFonts w:cs="Times New Roman"/>
      <w:i/>
      <w:iCs/>
      <w:color w:val="808080"/>
    </w:rPr>
  </w:style>
  <w:style w:type="character" w:styleId="IntenseEmphasis">
    <w:name w:val="Intense Emphasis"/>
    <w:uiPriority w:val="21"/>
    <w:qFormat/>
    <w:rsid w:val="00BA4D9E"/>
    <w:rPr>
      <w:rFonts w:cs="Times New Roman"/>
      <w:b/>
      <w:bCs/>
      <w:i/>
      <w:iCs/>
      <w:color w:val="4F81BD"/>
    </w:rPr>
  </w:style>
  <w:style w:type="paragraph" w:customStyle="1" w:styleId="tv213">
    <w:name w:val="tv213"/>
    <w:basedOn w:val="Normal"/>
    <w:rsid w:val="00BA4D9E"/>
    <w:pPr>
      <w:spacing w:before="100" w:beforeAutospacing="1" w:after="100" w:afterAutospacing="1" w:line="240" w:lineRule="auto"/>
    </w:pPr>
    <w:rPr>
      <w:rFonts w:ascii="Times New Roman" w:eastAsia="Calibri" w:hAnsi="Times New Roman" w:cs="Times New Roman"/>
      <w:sz w:val="24"/>
      <w:szCs w:val="24"/>
    </w:rPr>
  </w:style>
  <w:style w:type="paragraph" w:styleId="BodyTextIndent2">
    <w:name w:val="Body Text Indent 2"/>
    <w:basedOn w:val="Normal"/>
    <w:link w:val="BodyTextIndent2Char"/>
    <w:rsid w:val="00BA4D9E"/>
    <w:pPr>
      <w:spacing w:after="120" w:line="480" w:lineRule="auto"/>
      <w:ind w:left="283"/>
    </w:pPr>
    <w:rPr>
      <w:rFonts w:ascii="Times New Roman" w:eastAsia="Times New Roman" w:hAnsi="Times New Roman" w:cs="Times New Roman"/>
      <w:sz w:val="20"/>
      <w:szCs w:val="20"/>
      <w:lang w:val="en-AU"/>
    </w:rPr>
  </w:style>
  <w:style w:type="character" w:customStyle="1" w:styleId="BodyTextIndent2Char">
    <w:name w:val="Body Text Indent 2 Char"/>
    <w:basedOn w:val="DefaultParagraphFont"/>
    <w:link w:val="BodyTextIndent2"/>
    <w:rsid w:val="00BA4D9E"/>
    <w:rPr>
      <w:rFonts w:ascii="Times New Roman" w:eastAsia="Times New Roman" w:hAnsi="Times New Roman" w:cs="Times New Roman"/>
      <w:sz w:val="20"/>
      <w:szCs w:val="20"/>
      <w:lang w:val="en-AU"/>
    </w:rPr>
  </w:style>
  <w:style w:type="character" w:customStyle="1" w:styleId="CharChar6">
    <w:name w:val="Char Char6"/>
    <w:rsid w:val="00BA4D9E"/>
    <w:rPr>
      <w:color w:val="000000"/>
      <w:spacing w:val="4"/>
      <w:sz w:val="24"/>
      <w:lang w:eastAsia="en-US"/>
    </w:rPr>
  </w:style>
  <w:style w:type="paragraph" w:styleId="BlockText">
    <w:name w:val="Block Text"/>
    <w:basedOn w:val="Normal"/>
    <w:unhideWhenUsed/>
    <w:rsid w:val="00BA4D9E"/>
    <w:pPr>
      <w:tabs>
        <w:tab w:val="left" w:pos="1843"/>
      </w:tabs>
      <w:spacing w:after="0" w:line="240" w:lineRule="auto"/>
      <w:ind w:left="1134" w:right="-48"/>
      <w:jc w:val="both"/>
    </w:pPr>
    <w:rPr>
      <w:rFonts w:ascii="Times New Roman" w:eastAsia="Times New Roman" w:hAnsi="Times New Roman" w:cs="Times New Roman"/>
      <w:color w:val="000000"/>
      <w:spacing w:val="4"/>
      <w:sz w:val="24"/>
      <w:szCs w:val="20"/>
    </w:rPr>
  </w:style>
  <w:style w:type="paragraph" w:customStyle="1" w:styleId="normal0">
    <w:name w:val="normal+"/>
    <w:basedOn w:val="Normal"/>
    <w:rsid w:val="00BA4D9E"/>
    <w:pPr>
      <w:spacing w:after="120" w:line="240" w:lineRule="auto"/>
      <w:jc w:val="both"/>
    </w:pPr>
    <w:rPr>
      <w:rFonts w:ascii="Arial" w:eastAsia="Times New Roman" w:hAnsi="Arial" w:cs="Times New Roman"/>
      <w:sz w:val="24"/>
      <w:szCs w:val="20"/>
    </w:rPr>
  </w:style>
  <w:style w:type="character" w:customStyle="1" w:styleId="CharChar11">
    <w:name w:val="Char Char11"/>
    <w:rsid w:val="00BA4D9E"/>
    <w:rPr>
      <w:rFonts w:ascii="Cambria" w:hAnsi="Cambria"/>
      <w:b/>
      <w:bCs/>
      <w:color w:val="365F91"/>
      <w:sz w:val="28"/>
      <w:szCs w:val="28"/>
      <w:lang w:val="en-AU" w:eastAsia="en-US"/>
    </w:rPr>
  </w:style>
  <w:style w:type="character" w:styleId="FollowedHyperlink">
    <w:name w:val="FollowedHyperlink"/>
    <w:unhideWhenUsed/>
    <w:rsid w:val="00BA4D9E"/>
    <w:rPr>
      <w:color w:val="800080"/>
      <w:u w:val="single"/>
    </w:rPr>
  </w:style>
  <w:style w:type="paragraph" w:customStyle="1" w:styleId="tv2071">
    <w:name w:val="tv2071"/>
    <w:basedOn w:val="Normal"/>
    <w:rsid w:val="00BA4D9E"/>
    <w:pPr>
      <w:spacing w:after="567" w:line="360" w:lineRule="auto"/>
      <w:jc w:val="center"/>
    </w:pPr>
    <w:rPr>
      <w:rFonts w:ascii="Verdana" w:eastAsia="Times New Roman" w:hAnsi="Verdana" w:cs="Times New Roman"/>
      <w:b/>
      <w:bCs/>
      <w:sz w:val="27"/>
      <w:szCs w:val="27"/>
    </w:rPr>
  </w:style>
  <w:style w:type="paragraph" w:customStyle="1" w:styleId="tv213tvp">
    <w:name w:val="tv213 tvp"/>
    <w:basedOn w:val="Normal"/>
    <w:rsid w:val="00BA4D9E"/>
    <w:pPr>
      <w:spacing w:before="100" w:beforeAutospacing="1" w:after="100" w:afterAutospacing="1" w:line="360" w:lineRule="auto"/>
      <w:ind w:firstLine="240"/>
    </w:pPr>
    <w:rPr>
      <w:rFonts w:ascii="Times New Roman" w:eastAsia="Times New Roman" w:hAnsi="Times New Roman" w:cs="Times New Roman"/>
      <w:color w:val="000000"/>
      <w:sz w:val="16"/>
      <w:szCs w:val="16"/>
    </w:rPr>
  </w:style>
  <w:style w:type="paragraph" w:customStyle="1" w:styleId="tv207">
    <w:name w:val="tv207"/>
    <w:basedOn w:val="Normal"/>
    <w:rsid w:val="00BA4D9E"/>
    <w:pPr>
      <w:spacing w:after="567" w:line="240" w:lineRule="auto"/>
      <w:jc w:val="center"/>
    </w:pPr>
    <w:rPr>
      <w:rFonts w:ascii="Times New Roman" w:eastAsia="Times New Roman" w:hAnsi="Times New Roman" w:cs="Times New Roman"/>
      <w:b/>
      <w:bCs/>
      <w:color w:val="000000"/>
    </w:rPr>
  </w:style>
  <w:style w:type="character" w:customStyle="1" w:styleId="rakstateksts">
    <w:name w:val="raksta_teksts"/>
    <w:basedOn w:val="DefaultParagraphFont"/>
    <w:rsid w:val="00BA4D9E"/>
  </w:style>
  <w:style w:type="character" w:customStyle="1" w:styleId="CharChar15">
    <w:name w:val="Char Char15"/>
    <w:locked/>
    <w:rsid w:val="00BA4D9E"/>
    <w:rPr>
      <w:sz w:val="28"/>
      <w:lang w:val="lv-LV" w:eastAsia="en-US" w:bidi="ar-SA"/>
    </w:rPr>
  </w:style>
  <w:style w:type="character" w:customStyle="1" w:styleId="CharChar14">
    <w:name w:val="Char Char14"/>
    <w:locked/>
    <w:rsid w:val="00BA4D9E"/>
    <w:rPr>
      <w:rFonts w:ascii="Arial Narrow" w:hAnsi="Arial Narrow"/>
      <w:b/>
      <w:sz w:val="28"/>
      <w:lang w:val="lv-LV" w:eastAsia="en-US" w:bidi="ar-SA"/>
    </w:rPr>
  </w:style>
  <w:style w:type="character" w:customStyle="1" w:styleId="CharChar10">
    <w:name w:val="Char Char10"/>
    <w:rsid w:val="00BA4D9E"/>
    <w:rPr>
      <w:rFonts w:ascii="Arial Narrow" w:hAnsi="Arial Narrow"/>
      <w:sz w:val="28"/>
      <w:lang w:val="en-AU" w:eastAsia="en-US" w:bidi="ar-SA"/>
    </w:rPr>
  </w:style>
  <w:style w:type="paragraph" w:customStyle="1" w:styleId="tv2068792">
    <w:name w:val="tv206_87_92"/>
    <w:basedOn w:val="Normal"/>
    <w:rsid w:val="00BA4D9E"/>
    <w:pPr>
      <w:spacing w:before="480" w:after="240" w:line="360" w:lineRule="auto"/>
      <w:ind w:firstLine="240"/>
      <w:jc w:val="right"/>
    </w:pPr>
    <w:rPr>
      <w:rFonts w:ascii="Times New Roman" w:eastAsia="Times New Roman" w:hAnsi="Times New Roman" w:cs="Times New Roman"/>
      <w:color w:val="000000"/>
      <w:sz w:val="14"/>
      <w:szCs w:val="14"/>
    </w:rPr>
  </w:style>
  <w:style w:type="paragraph" w:customStyle="1" w:styleId="tv2078792">
    <w:name w:val="tv207_87_92"/>
    <w:basedOn w:val="Normal"/>
    <w:rsid w:val="00BA4D9E"/>
    <w:pPr>
      <w:spacing w:after="567" w:line="240" w:lineRule="auto"/>
      <w:jc w:val="center"/>
    </w:pPr>
    <w:rPr>
      <w:rFonts w:ascii="Times New Roman" w:eastAsia="Times New Roman" w:hAnsi="Times New Roman" w:cs="Times New Roman"/>
      <w:b/>
      <w:bCs/>
      <w:color w:val="000000"/>
      <w:sz w:val="28"/>
      <w:szCs w:val="28"/>
    </w:rPr>
  </w:style>
  <w:style w:type="paragraph" w:customStyle="1" w:styleId="tv9008792">
    <w:name w:val="tv900_87_92"/>
    <w:basedOn w:val="Normal"/>
    <w:rsid w:val="00BA4D9E"/>
    <w:pPr>
      <w:spacing w:after="567" w:line="360" w:lineRule="auto"/>
      <w:ind w:firstLine="240"/>
      <w:jc w:val="right"/>
    </w:pPr>
    <w:rPr>
      <w:rFonts w:ascii="Times New Roman" w:eastAsia="Times New Roman" w:hAnsi="Times New Roman" w:cs="Times New Roman"/>
      <w:i/>
      <w:iCs/>
      <w:color w:val="000000"/>
      <w:sz w:val="14"/>
      <w:szCs w:val="14"/>
    </w:rPr>
  </w:style>
  <w:style w:type="paragraph" w:customStyle="1" w:styleId="tv212">
    <w:name w:val="tv212"/>
    <w:basedOn w:val="Normal"/>
    <w:rsid w:val="00BA4D9E"/>
    <w:pPr>
      <w:spacing w:before="400" w:after="0" w:line="360" w:lineRule="auto"/>
      <w:jc w:val="center"/>
    </w:pPr>
    <w:rPr>
      <w:rFonts w:ascii="Times New Roman" w:eastAsia="Times New Roman" w:hAnsi="Times New Roman" w:cs="Times New Roman"/>
      <w:b/>
      <w:bCs/>
      <w:color w:val="000000"/>
      <w:sz w:val="16"/>
      <w:szCs w:val="16"/>
    </w:rPr>
  </w:style>
  <w:style w:type="paragraph" w:customStyle="1" w:styleId="tv213limenis2">
    <w:name w:val="tv213 limenis2"/>
    <w:basedOn w:val="Normal"/>
    <w:rsid w:val="00BA4D9E"/>
    <w:pPr>
      <w:spacing w:before="100" w:beforeAutospacing="1" w:after="100" w:afterAutospacing="1" w:line="360" w:lineRule="auto"/>
      <w:ind w:firstLine="240"/>
    </w:pPr>
    <w:rPr>
      <w:rFonts w:ascii="Times New Roman" w:eastAsia="Times New Roman" w:hAnsi="Times New Roman" w:cs="Times New Roman"/>
      <w:color w:val="000000"/>
      <w:sz w:val="16"/>
      <w:szCs w:val="16"/>
    </w:rPr>
  </w:style>
  <w:style w:type="character" w:customStyle="1" w:styleId="c26">
    <w:name w:val="c26"/>
    <w:basedOn w:val="DefaultParagraphFont"/>
    <w:rsid w:val="00BA4D9E"/>
  </w:style>
  <w:style w:type="paragraph" w:customStyle="1" w:styleId="Sarakstarindkopa1">
    <w:name w:val="Saraksta rindkopa1"/>
    <w:basedOn w:val="Normal"/>
    <w:uiPriority w:val="99"/>
    <w:qFormat/>
    <w:rsid w:val="00BA4D9E"/>
    <w:pPr>
      <w:spacing w:after="0" w:line="240" w:lineRule="auto"/>
      <w:ind w:left="720"/>
      <w:contextualSpacing/>
    </w:pPr>
    <w:rPr>
      <w:rFonts w:ascii="Dutch TL" w:eastAsia="Times New Roman" w:hAnsi="Dutch TL" w:cs="Times New Roman"/>
      <w:sz w:val="24"/>
      <w:szCs w:val="20"/>
      <w:lang w:val="en-AU"/>
    </w:rPr>
  </w:style>
  <w:style w:type="paragraph" w:customStyle="1" w:styleId="Sarakstarindkopa2">
    <w:name w:val="Saraksta rindkopa2"/>
    <w:basedOn w:val="Normal"/>
    <w:qFormat/>
    <w:rsid w:val="00BA4D9E"/>
    <w:pPr>
      <w:spacing w:after="0" w:line="240" w:lineRule="auto"/>
      <w:ind w:left="720"/>
      <w:contextualSpacing/>
    </w:pPr>
    <w:rPr>
      <w:rFonts w:ascii="Dutch TL" w:eastAsia="Times New Roman" w:hAnsi="Dutch TL" w:cs="Times New Roman"/>
      <w:sz w:val="24"/>
      <w:szCs w:val="20"/>
      <w:lang w:val="en-AU"/>
    </w:rPr>
  </w:style>
  <w:style w:type="character" w:customStyle="1" w:styleId="st">
    <w:name w:val="st"/>
    <w:rsid w:val="00BA4D9E"/>
  </w:style>
  <w:style w:type="paragraph" w:customStyle="1" w:styleId="tv2131">
    <w:name w:val="tv2131"/>
    <w:basedOn w:val="Normal"/>
    <w:rsid w:val="00BA4D9E"/>
    <w:pPr>
      <w:spacing w:after="0" w:line="360" w:lineRule="auto"/>
      <w:ind w:firstLine="240"/>
    </w:pPr>
    <w:rPr>
      <w:rFonts w:ascii="Times New Roman" w:eastAsia="Times New Roman" w:hAnsi="Times New Roman" w:cs="Times New Roman"/>
      <w:color w:val="414142"/>
      <w:sz w:val="16"/>
      <w:szCs w:val="16"/>
    </w:rPr>
  </w:style>
  <w:style w:type="paragraph" w:styleId="TOC1">
    <w:name w:val="toc 1"/>
    <w:basedOn w:val="Normal"/>
    <w:next w:val="Normal"/>
    <w:autoRedefine/>
    <w:rsid w:val="00BA4D9E"/>
    <w:pPr>
      <w:tabs>
        <w:tab w:val="right" w:leader="dot" w:pos="8630"/>
      </w:tabs>
      <w:spacing w:before="40" w:after="0"/>
    </w:pPr>
    <w:rPr>
      <w:rFonts w:ascii="Calibri" w:eastAsia="Times New Roman" w:hAnsi="Calibri" w:cs="Times New Roman"/>
      <w:noProof/>
    </w:rPr>
  </w:style>
  <w:style w:type="character" w:customStyle="1" w:styleId="c1">
    <w:name w:val="c1"/>
    <w:basedOn w:val="DefaultParagraphFont"/>
    <w:uiPriority w:val="99"/>
    <w:rsid w:val="00BA4D9E"/>
  </w:style>
  <w:style w:type="character" w:customStyle="1" w:styleId="c3">
    <w:name w:val="c3"/>
    <w:basedOn w:val="DefaultParagraphFont"/>
    <w:uiPriority w:val="99"/>
    <w:rsid w:val="00BA4D9E"/>
  </w:style>
  <w:style w:type="character" w:customStyle="1" w:styleId="fontsize2">
    <w:name w:val="fontsize2"/>
    <w:basedOn w:val="DefaultParagraphFont"/>
    <w:rsid w:val="00BA4D9E"/>
  </w:style>
  <w:style w:type="paragraph" w:customStyle="1" w:styleId="labojumupamats">
    <w:name w:val="labojumu_pamats"/>
    <w:basedOn w:val="Normal"/>
    <w:rsid w:val="00BA4D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0">
    <w:name w:val="Normal web"/>
    <w:basedOn w:val="Normal"/>
    <w:uiPriority w:val="99"/>
    <w:rsid w:val="00BA4D9E"/>
    <w:pPr>
      <w:spacing w:after="0" w:line="240" w:lineRule="auto"/>
      <w:jc w:val="center"/>
    </w:pPr>
    <w:rPr>
      <w:rFonts w:ascii="Times New Roman" w:eastAsia="Times New Roman" w:hAnsi="Times New Roman" w:cs="Times New Roman"/>
      <w:sz w:val="24"/>
      <w:szCs w:val="24"/>
    </w:rPr>
  </w:style>
  <w:style w:type="paragraph" w:customStyle="1" w:styleId="ListParagraph1">
    <w:name w:val="List Paragraph1"/>
    <w:basedOn w:val="Normal"/>
    <w:qFormat/>
    <w:rsid w:val="00BA4D9E"/>
    <w:pPr>
      <w:ind w:left="720"/>
      <w:contextualSpacing/>
    </w:pPr>
    <w:rPr>
      <w:rFonts w:ascii="Calibri" w:eastAsia="Calibri" w:hAnsi="Calibri" w:cs="Times New Roman"/>
    </w:rPr>
  </w:style>
  <w:style w:type="paragraph" w:customStyle="1" w:styleId="RT14">
    <w:name w:val="RT14"/>
    <w:rsid w:val="00351D02"/>
    <w:pPr>
      <w:spacing w:after="0" w:line="240" w:lineRule="auto"/>
      <w:ind w:firstLine="567"/>
      <w:jc w:val="both"/>
    </w:pPr>
    <w:rPr>
      <w:rFonts w:ascii="Times New Roman" w:eastAsia="Times New Roman" w:hAnsi="Times New Roman" w:cs="Times New Roman"/>
      <w:sz w:val="24"/>
      <w:szCs w:val="20"/>
    </w:rPr>
  </w:style>
  <w:style w:type="paragraph" w:customStyle="1" w:styleId="Pa0">
    <w:name w:val="Pa0"/>
    <w:basedOn w:val="Default"/>
    <w:next w:val="Default"/>
    <w:rsid w:val="00DB5F43"/>
    <w:pPr>
      <w:spacing w:line="291" w:lineRule="atLeast"/>
    </w:pPr>
    <w:rPr>
      <w:rFonts w:ascii="Aptifer Sans Com Medium" w:hAnsi="Aptifer Sans Com Medium"/>
      <w:color w:val="auto"/>
    </w:rPr>
  </w:style>
  <w:style w:type="paragraph" w:customStyle="1" w:styleId="Pa1">
    <w:name w:val="Pa1"/>
    <w:basedOn w:val="Default"/>
    <w:next w:val="Default"/>
    <w:rsid w:val="00DB5F43"/>
    <w:pPr>
      <w:spacing w:line="201" w:lineRule="atLeast"/>
    </w:pPr>
    <w:rPr>
      <w:rFonts w:ascii="Aptifer Sans Com Medium" w:hAnsi="Aptifer Sans Com Medium"/>
      <w:color w:val="auto"/>
    </w:rPr>
  </w:style>
  <w:style w:type="paragraph" w:customStyle="1" w:styleId="tv213limenis3">
    <w:name w:val="tv213 limenis3"/>
    <w:basedOn w:val="Normal"/>
    <w:rsid w:val="00DB5F43"/>
    <w:pPr>
      <w:spacing w:before="100" w:beforeAutospacing="1" w:after="100" w:afterAutospacing="1" w:line="360" w:lineRule="auto"/>
      <w:ind w:firstLine="240"/>
    </w:pPr>
    <w:rPr>
      <w:rFonts w:ascii="Times New Roman" w:eastAsia="Times New Roman" w:hAnsi="Times New Roman" w:cs="Times New Roman"/>
      <w:color w:val="000000"/>
      <w:sz w:val="16"/>
      <w:szCs w:val="16"/>
    </w:rPr>
  </w:style>
  <w:style w:type="paragraph" w:customStyle="1" w:styleId="labojumupamats1">
    <w:name w:val="labojumu_pamats1"/>
    <w:basedOn w:val="Normal"/>
    <w:rsid w:val="00DB5F43"/>
    <w:pPr>
      <w:spacing w:before="36" w:after="0" w:line="360" w:lineRule="auto"/>
      <w:ind w:firstLine="240"/>
    </w:pPr>
    <w:rPr>
      <w:rFonts w:ascii="Times New Roman" w:eastAsia="Times New Roman" w:hAnsi="Times New Roman" w:cs="Times New Roman"/>
      <w:i/>
      <w:iCs/>
      <w:color w:val="41414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qFormat/>
    <w:rsid w:val="00BA4D9E"/>
    <w:pPr>
      <w:keepNext/>
      <w:spacing w:after="0" w:line="240" w:lineRule="auto"/>
      <w:jc w:val="center"/>
      <w:outlineLvl w:val="0"/>
    </w:pPr>
    <w:rPr>
      <w:rFonts w:ascii="Times New Roman" w:eastAsia="Times New Roman" w:hAnsi="Times New Roman" w:cs="Times New Roman"/>
      <w:sz w:val="28"/>
      <w:szCs w:val="20"/>
    </w:rPr>
  </w:style>
  <w:style w:type="paragraph" w:styleId="Heading2">
    <w:name w:val="heading 2"/>
    <w:basedOn w:val="Normal"/>
    <w:next w:val="Normal"/>
    <w:link w:val="Heading2Char"/>
    <w:qFormat/>
    <w:rsid w:val="00BA4D9E"/>
    <w:pPr>
      <w:keepNext/>
      <w:spacing w:after="0" w:line="240" w:lineRule="auto"/>
      <w:jc w:val="center"/>
      <w:outlineLvl w:val="1"/>
    </w:pPr>
    <w:rPr>
      <w:rFonts w:ascii="Arial Narrow" w:eastAsia="Times New Roman" w:hAnsi="Arial Narrow" w:cs="Times New Roman"/>
      <w:b/>
      <w:sz w:val="28"/>
      <w:szCs w:val="20"/>
    </w:rPr>
  </w:style>
  <w:style w:type="paragraph" w:styleId="Heading3">
    <w:name w:val="heading 3"/>
    <w:basedOn w:val="Normal"/>
    <w:next w:val="Normal"/>
    <w:link w:val="Heading3Char"/>
    <w:qFormat/>
    <w:rsid w:val="00BA4D9E"/>
    <w:pPr>
      <w:keepNext/>
      <w:spacing w:after="0" w:line="240" w:lineRule="auto"/>
      <w:outlineLvl w:val="2"/>
    </w:pPr>
    <w:rPr>
      <w:rFonts w:ascii="Arial Narrow" w:eastAsia="Times New Roman" w:hAnsi="Arial Narrow" w:cs="Times New Roman"/>
      <w:sz w:val="28"/>
      <w:szCs w:val="20"/>
      <w:lang w:val="en-AU"/>
    </w:rPr>
  </w:style>
  <w:style w:type="paragraph" w:styleId="Heading4">
    <w:name w:val="heading 4"/>
    <w:basedOn w:val="Normal"/>
    <w:next w:val="Normal"/>
    <w:link w:val="Heading4Char"/>
    <w:qFormat/>
    <w:rsid w:val="00BA4D9E"/>
    <w:pPr>
      <w:keepNext/>
      <w:spacing w:before="240" w:after="60" w:line="240" w:lineRule="auto"/>
      <w:outlineLvl w:val="3"/>
    </w:pPr>
    <w:rPr>
      <w:rFonts w:ascii="Times New Roman" w:eastAsia="Times New Roman" w:hAnsi="Times New Roman" w:cs="Times New Roman"/>
      <w:b/>
      <w:bCs/>
      <w:sz w:val="28"/>
      <w:szCs w:val="28"/>
      <w:lang w:val="en-AU"/>
    </w:rPr>
  </w:style>
  <w:style w:type="paragraph" w:styleId="Heading5">
    <w:name w:val="heading 5"/>
    <w:basedOn w:val="Normal"/>
    <w:next w:val="Normal"/>
    <w:link w:val="Heading5Char"/>
    <w:qFormat/>
    <w:rsid w:val="00BA4D9E"/>
    <w:pPr>
      <w:spacing w:before="240" w:after="60" w:line="240" w:lineRule="auto"/>
      <w:outlineLvl w:val="4"/>
    </w:pPr>
    <w:rPr>
      <w:rFonts w:ascii="Times New Roman" w:eastAsia="Times New Roman" w:hAnsi="Times New Roman" w:cs="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BA4D9E"/>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BA4D9E"/>
    <w:rPr>
      <w:rFonts w:ascii="Arial Narrow" w:eastAsia="Times New Roman" w:hAnsi="Arial Narrow" w:cs="Times New Roman"/>
      <w:b/>
      <w:sz w:val="28"/>
      <w:szCs w:val="20"/>
    </w:rPr>
  </w:style>
  <w:style w:type="character" w:customStyle="1" w:styleId="Heading3Char">
    <w:name w:val="Heading 3 Char"/>
    <w:basedOn w:val="DefaultParagraphFont"/>
    <w:link w:val="Heading3"/>
    <w:rsid w:val="00BA4D9E"/>
    <w:rPr>
      <w:rFonts w:ascii="Arial Narrow" w:eastAsia="Times New Roman" w:hAnsi="Arial Narrow" w:cs="Times New Roman"/>
      <w:sz w:val="28"/>
      <w:szCs w:val="20"/>
      <w:lang w:val="en-AU"/>
    </w:rPr>
  </w:style>
  <w:style w:type="character" w:customStyle="1" w:styleId="Heading4Char">
    <w:name w:val="Heading 4 Char"/>
    <w:basedOn w:val="DefaultParagraphFont"/>
    <w:link w:val="Heading4"/>
    <w:rsid w:val="00BA4D9E"/>
    <w:rPr>
      <w:rFonts w:ascii="Times New Roman" w:eastAsia="Times New Roman" w:hAnsi="Times New Roman" w:cs="Times New Roman"/>
      <w:b/>
      <w:bCs/>
      <w:sz w:val="28"/>
      <w:szCs w:val="28"/>
      <w:lang w:val="en-AU"/>
    </w:rPr>
  </w:style>
  <w:style w:type="character" w:customStyle="1" w:styleId="Heading5Char">
    <w:name w:val="Heading 5 Char"/>
    <w:basedOn w:val="DefaultParagraphFont"/>
    <w:link w:val="Heading5"/>
    <w:rsid w:val="00BA4D9E"/>
    <w:rPr>
      <w:rFonts w:ascii="Times New Roman" w:eastAsia="Times New Roman" w:hAnsi="Times New Roman" w:cs="Times New Roman"/>
      <w:b/>
      <w:bCs/>
      <w:i/>
      <w:iCs/>
      <w:sz w:val="26"/>
      <w:szCs w:val="26"/>
      <w:lang w:val="en-AU"/>
    </w:rPr>
  </w:style>
  <w:style w:type="paragraph" w:styleId="ListParagraph">
    <w:name w:val="List Paragraph"/>
    <w:basedOn w:val="Normal"/>
    <w:uiPriority w:val="34"/>
    <w:qFormat/>
    <w:rsid w:val="00913C56"/>
    <w:pPr>
      <w:ind w:left="720"/>
      <w:contextualSpacing/>
    </w:pPr>
  </w:style>
  <w:style w:type="character" w:customStyle="1" w:styleId="NoSpacingChar">
    <w:name w:val="No Spacing Char"/>
    <w:basedOn w:val="DefaultParagraphFont"/>
    <w:link w:val="NoSpacing"/>
    <w:uiPriority w:val="1"/>
    <w:locked/>
    <w:rsid w:val="00F9483E"/>
    <w:rPr>
      <w:rFonts w:ascii="Calibri" w:hAnsi="Calibri"/>
    </w:rPr>
  </w:style>
  <w:style w:type="paragraph" w:styleId="NoSpacing">
    <w:name w:val="No Spacing"/>
    <w:basedOn w:val="Normal"/>
    <w:link w:val="NoSpacingChar"/>
    <w:uiPriority w:val="1"/>
    <w:qFormat/>
    <w:rsid w:val="00F9483E"/>
    <w:pPr>
      <w:spacing w:after="0" w:line="240" w:lineRule="auto"/>
    </w:pPr>
    <w:rPr>
      <w:rFonts w:ascii="Calibri" w:hAnsi="Calibri"/>
    </w:rPr>
  </w:style>
  <w:style w:type="paragraph" w:styleId="BalloonText">
    <w:name w:val="Balloon Text"/>
    <w:basedOn w:val="Normal"/>
    <w:link w:val="BalloonTextChar"/>
    <w:uiPriority w:val="99"/>
    <w:semiHidden/>
    <w:unhideWhenUsed/>
    <w:rsid w:val="00BA4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D9E"/>
    <w:rPr>
      <w:rFonts w:ascii="Tahoma" w:hAnsi="Tahoma" w:cs="Tahoma"/>
      <w:sz w:val="16"/>
      <w:szCs w:val="16"/>
    </w:rPr>
  </w:style>
  <w:style w:type="character" w:customStyle="1" w:styleId="Heading1Char">
    <w:name w:val="Heading 1 Char"/>
    <w:basedOn w:val="DefaultParagraphFont"/>
    <w:rsid w:val="00BA4D9E"/>
    <w:rPr>
      <w:rFonts w:asciiTheme="majorHAnsi" w:eastAsiaTheme="majorEastAsia" w:hAnsiTheme="majorHAnsi" w:cstheme="majorBidi"/>
      <w:b/>
      <w:bCs/>
      <w:color w:val="365F91" w:themeColor="accent1" w:themeShade="BF"/>
      <w:sz w:val="28"/>
      <w:szCs w:val="28"/>
    </w:rPr>
  </w:style>
  <w:style w:type="character" w:styleId="Hyperlink">
    <w:name w:val="Hyperlink"/>
    <w:rsid w:val="00BA4D9E"/>
    <w:rPr>
      <w:color w:val="0000FF"/>
      <w:u w:val="single"/>
    </w:rPr>
  </w:style>
  <w:style w:type="paragraph" w:styleId="BodyText">
    <w:name w:val="Body Text"/>
    <w:basedOn w:val="Normal"/>
    <w:link w:val="BodyTextChar"/>
    <w:rsid w:val="00BA4D9E"/>
    <w:pPr>
      <w:spacing w:after="0" w:line="240" w:lineRule="auto"/>
    </w:pPr>
    <w:rPr>
      <w:rFonts w:ascii="Arial Narrow" w:eastAsia="Times New Roman" w:hAnsi="Arial Narrow" w:cs="Times New Roman"/>
      <w:sz w:val="28"/>
      <w:szCs w:val="20"/>
      <w:lang w:val="en-AU"/>
    </w:rPr>
  </w:style>
  <w:style w:type="character" w:customStyle="1" w:styleId="BodyTextChar">
    <w:name w:val="Body Text Char"/>
    <w:basedOn w:val="DefaultParagraphFont"/>
    <w:link w:val="BodyText"/>
    <w:rsid w:val="00BA4D9E"/>
    <w:rPr>
      <w:rFonts w:ascii="Arial Narrow" w:eastAsia="Times New Roman" w:hAnsi="Arial Narrow" w:cs="Times New Roman"/>
      <w:sz w:val="28"/>
      <w:szCs w:val="20"/>
      <w:lang w:val="en-AU"/>
    </w:rPr>
  </w:style>
  <w:style w:type="paragraph" w:styleId="BodyText3">
    <w:name w:val="Body Text 3"/>
    <w:basedOn w:val="Normal"/>
    <w:link w:val="BodyText3Char"/>
    <w:rsid w:val="00BA4D9E"/>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rsid w:val="00BA4D9E"/>
    <w:rPr>
      <w:rFonts w:ascii="Times New Roman" w:eastAsia="Times New Roman" w:hAnsi="Times New Roman" w:cs="Times New Roman"/>
      <w:sz w:val="16"/>
      <w:szCs w:val="16"/>
      <w:lang w:val="en-AU"/>
    </w:rPr>
  </w:style>
  <w:style w:type="paragraph" w:styleId="NormalWeb">
    <w:name w:val="Normal (Web)"/>
    <w:basedOn w:val="Normal"/>
    <w:rsid w:val="00BA4D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BA4D9E"/>
    <w:rPr>
      <w:rFonts w:ascii="Times New Roman" w:eastAsia="Times New Roman" w:hAnsi="Times New Roman" w:cs="Times New Roman"/>
      <w:sz w:val="20"/>
      <w:szCs w:val="20"/>
      <w:lang w:eastAsia="lv-LV"/>
    </w:rPr>
  </w:style>
  <w:style w:type="paragraph" w:styleId="FootnoteText">
    <w:name w:val="footnote text"/>
    <w:basedOn w:val="Normal"/>
    <w:link w:val="FootnoteTextChar"/>
    <w:semiHidden/>
    <w:rsid w:val="00BA4D9E"/>
    <w:pPr>
      <w:spacing w:after="0" w:line="240" w:lineRule="auto"/>
    </w:pPr>
    <w:rPr>
      <w:rFonts w:ascii="Times New Roman" w:eastAsia="Times New Roman" w:hAnsi="Times New Roman" w:cs="Times New Roman"/>
      <w:sz w:val="20"/>
      <w:szCs w:val="20"/>
    </w:rPr>
  </w:style>
  <w:style w:type="paragraph" w:styleId="Footer">
    <w:name w:val="footer"/>
    <w:basedOn w:val="Normal"/>
    <w:link w:val="FooterChar"/>
    <w:uiPriority w:val="99"/>
    <w:rsid w:val="00BA4D9E"/>
    <w:pPr>
      <w:tabs>
        <w:tab w:val="center" w:pos="4153"/>
        <w:tab w:val="right" w:pos="8306"/>
      </w:tabs>
      <w:spacing w:after="0" w:line="240" w:lineRule="auto"/>
    </w:pPr>
    <w:rPr>
      <w:rFonts w:ascii="Times New Roman" w:eastAsia="Times New Roman" w:hAnsi="Times New Roman" w:cs="Times New Roman"/>
      <w:sz w:val="20"/>
      <w:szCs w:val="20"/>
      <w:lang w:val="en-AU"/>
    </w:rPr>
  </w:style>
  <w:style w:type="character" w:customStyle="1" w:styleId="FooterChar">
    <w:name w:val="Footer Char"/>
    <w:basedOn w:val="DefaultParagraphFont"/>
    <w:link w:val="Footer"/>
    <w:uiPriority w:val="99"/>
    <w:rsid w:val="00BA4D9E"/>
    <w:rPr>
      <w:rFonts w:ascii="Times New Roman" w:eastAsia="Times New Roman" w:hAnsi="Times New Roman" w:cs="Times New Roman"/>
      <w:sz w:val="20"/>
      <w:szCs w:val="20"/>
      <w:lang w:val="en-AU"/>
    </w:rPr>
  </w:style>
  <w:style w:type="character" w:styleId="PageNumber">
    <w:name w:val="page number"/>
    <w:basedOn w:val="DefaultParagraphFont"/>
    <w:rsid w:val="00BA4D9E"/>
  </w:style>
  <w:style w:type="paragraph" w:customStyle="1" w:styleId="Sarakstarindkopa">
    <w:name w:val="Saraksta rindkopa"/>
    <w:basedOn w:val="Normal"/>
    <w:qFormat/>
    <w:rsid w:val="00BA4D9E"/>
    <w:pPr>
      <w:ind w:left="720"/>
      <w:contextualSpacing/>
    </w:pPr>
    <w:rPr>
      <w:rFonts w:ascii="Calibri" w:eastAsia="Calibri" w:hAnsi="Calibri" w:cs="Times New Roman"/>
    </w:rPr>
  </w:style>
  <w:style w:type="paragraph" w:styleId="BodyText2">
    <w:name w:val="Body Text 2"/>
    <w:basedOn w:val="Normal"/>
    <w:link w:val="BodyText2Char"/>
    <w:rsid w:val="00BA4D9E"/>
    <w:pPr>
      <w:spacing w:after="120" w:line="480" w:lineRule="auto"/>
    </w:pPr>
    <w:rPr>
      <w:rFonts w:ascii="Times New Roman" w:eastAsia="Times New Roman" w:hAnsi="Times New Roman" w:cs="Times New Roman"/>
      <w:sz w:val="20"/>
      <w:szCs w:val="20"/>
      <w:lang w:val="en-AU"/>
    </w:rPr>
  </w:style>
  <w:style w:type="character" w:customStyle="1" w:styleId="BodyText2Char">
    <w:name w:val="Body Text 2 Char"/>
    <w:basedOn w:val="DefaultParagraphFont"/>
    <w:link w:val="BodyText2"/>
    <w:rsid w:val="00BA4D9E"/>
    <w:rPr>
      <w:rFonts w:ascii="Times New Roman" w:eastAsia="Times New Roman" w:hAnsi="Times New Roman" w:cs="Times New Roman"/>
      <w:sz w:val="20"/>
      <w:szCs w:val="20"/>
      <w:lang w:val="en-AU"/>
    </w:rPr>
  </w:style>
  <w:style w:type="paragraph" w:styleId="BodyTextIndent">
    <w:name w:val="Body Text Indent"/>
    <w:basedOn w:val="Normal"/>
    <w:link w:val="BodyTextIndentChar"/>
    <w:rsid w:val="00BA4D9E"/>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
    <w:name w:val="Body Text Indent Char"/>
    <w:basedOn w:val="DefaultParagraphFont"/>
    <w:link w:val="BodyTextIndent"/>
    <w:rsid w:val="00BA4D9E"/>
    <w:rPr>
      <w:rFonts w:ascii="Times New Roman" w:eastAsia="Times New Roman" w:hAnsi="Times New Roman" w:cs="Times New Roman"/>
      <w:sz w:val="20"/>
      <w:szCs w:val="20"/>
      <w:lang w:val="en-AU"/>
    </w:rPr>
  </w:style>
  <w:style w:type="character" w:styleId="Strong">
    <w:name w:val="Strong"/>
    <w:uiPriority w:val="22"/>
    <w:qFormat/>
    <w:rsid w:val="00BA4D9E"/>
    <w:rPr>
      <w:rFonts w:cs="Times New Roman"/>
      <w:b/>
      <w:bCs/>
    </w:rPr>
  </w:style>
  <w:style w:type="paragraph" w:styleId="Title">
    <w:name w:val="Title"/>
    <w:basedOn w:val="Normal"/>
    <w:link w:val="TitleChar"/>
    <w:uiPriority w:val="10"/>
    <w:qFormat/>
    <w:rsid w:val="00BA4D9E"/>
    <w:pPr>
      <w:spacing w:after="0" w:line="240" w:lineRule="auto"/>
      <w:jc w:val="center"/>
    </w:pPr>
    <w:rPr>
      <w:rFonts w:ascii="Times New Roman" w:eastAsia="Times New Roman" w:hAnsi="Times New Roman" w:cs="Times New Roman"/>
      <w:b/>
      <w:bCs/>
      <w:sz w:val="36"/>
      <w:szCs w:val="24"/>
      <w:u w:val="single"/>
    </w:rPr>
  </w:style>
  <w:style w:type="character" w:customStyle="1" w:styleId="TitleChar">
    <w:name w:val="Title Char"/>
    <w:basedOn w:val="DefaultParagraphFont"/>
    <w:link w:val="Title"/>
    <w:uiPriority w:val="10"/>
    <w:rsid w:val="00BA4D9E"/>
    <w:rPr>
      <w:rFonts w:ascii="Times New Roman" w:eastAsia="Times New Roman" w:hAnsi="Times New Roman" w:cs="Times New Roman"/>
      <w:b/>
      <w:bCs/>
      <w:sz w:val="36"/>
      <w:szCs w:val="24"/>
      <w:u w:val="single"/>
    </w:rPr>
  </w:style>
  <w:style w:type="paragraph" w:customStyle="1" w:styleId="Ap-vir">
    <w:name w:val="Ap-vir"/>
    <w:basedOn w:val="Normal"/>
    <w:rsid w:val="00BA4D9E"/>
    <w:pPr>
      <w:spacing w:before="120" w:after="120" w:line="240" w:lineRule="auto"/>
    </w:pPr>
    <w:rPr>
      <w:rFonts w:ascii="Arial" w:eastAsia="Times New Roman" w:hAnsi="Arial" w:cs="Times New Roman"/>
      <w:b/>
      <w:sz w:val="24"/>
      <w:szCs w:val="20"/>
    </w:rPr>
  </w:style>
  <w:style w:type="paragraph" w:styleId="Subtitle">
    <w:name w:val="Subtitle"/>
    <w:basedOn w:val="Normal"/>
    <w:link w:val="SubtitleChar"/>
    <w:uiPriority w:val="11"/>
    <w:qFormat/>
    <w:rsid w:val="00BA4D9E"/>
    <w:pPr>
      <w:spacing w:after="0" w:line="24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BA4D9E"/>
    <w:rPr>
      <w:rFonts w:ascii="Times New Roman" w:eastAsia="Times New Roman" w:hAnsi="Times New Roman" w:cs="Times New Roman"/>
      <w:b/>
      <w:bCs/>
      <w:sz w:val="24"/>
      <w:szCs w:val="24"/>
    </w:rPr>
  </w:style>
  <w:style w:type="character" w:customStyle="1" w:styleId="fontsize21">
    <w:name w:val="fontsize21"/>
    <w:rsid w:val="00BA4D9E"/>
    <w:rPr>
      <w:sz w:val="12"/>
      <w:szCs w:val="12"/>
    </w:rPr>
  </w:style>
  <w:style w:type="paragraph" w:styleId="Header">
    <w:name w:val="header"/>
    <w:basedOn w:val="Normal"/>
    <w:link w:val="HeaderChar"/>
    <w:uiPriority w:val="99"/>
    <w:rsid w:val="00BA4D9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A4D9E"/>
    <w:rPr>
      <w:rFonts w:ascii="Times New Roman" w:eastAsia="Times New Roman" w:hAnsi="Times New Roman" w:cs="Times New Roman"/>
      <w:sz w:val="24"/>
      <w:szCs w:val="24"/>
    </w:rPr>
  </w:style>
  <w:style w:type="paragraph" w:customStyle="1" w:styleId="Default">
    <w:name w:val="Default"/>
    <w:rsid w:val="00BA4D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ommentTextChar">
    <w:name w:val="Comment Text Char"/>
    <w:basedOn w:val="DefaultParagraphFont"/>
    <w:link w:val="CommentText"/>
    <w:semiHidden/>
    <w:rsid w:val="00BA4D9E"/>
    <w:rPr>
      <w:rFonts w:ascii="Times New Roman" w:eastAsia="Times New Roman" w:hAnsi="Times New Roman" w:cs="Times New Roman"/>
      <w:sz w:val="20"/>
      <w:szCs w:val="20"/>
      <w:lang w:eastAsia="lv-LV"/>
    </w:rPr>
  </w:style>
  <w:style w:type="paragraph" w:styleId="CommentText">
    <w:name w:val="annotation text"/>
    <w:basedOn w:val="Normal"/>
    <w:link w:val="CommentTextChar"/>
    <w:semiHidden/>
    <w:rsid w:val="00BA4D9E"/>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BA4D9E"/>
    <w:rPr>
      <w:rFonts w:ascii="Times New Roman" w:eastAsia="Times New Roman" w:hAnsi="Times New Roman" w:cs="Times New Roman"/>
      <w:b/>
      <w:bCs/>
      <w:sz w:val="20"/>
      <w:szCs w:val="20"/>
      <w:lang w:eastAsia="lv-LV"/>
    </w:rPr>
  </w:style>
  <w:style w:type="paragraph" w:styleId="CommentSubject">
    <w:name w:val="annotation subject"/>
    <w:basedOn w:val="CommentText"/>
    <w:next w:val="CommentText"/>
    <w:link w:val="CommentSubjectChar"/>
    <w:semiHidden/>
    <w:rsid w:val="00BA4D9E"/>
    <w:rPr>
      <w:b/>
      <w:bCs/>
    </w:rPr>
  </w:style>
  <w:style w:type="character" w:styleId="Emphasis">
    <w:name w:val="Emphasis"/>
    <w:qFormat/>
    <w:rsid w:val="00BA4D9E"/>
    <w:rPr>
      <w:i/>
      <w:iCs/>
    </w:rPr>
  </w:style>
  <w:style w:type="paragraph" w:customStyle="1" w:styleId="Saturardtjs">
    <w:name w:val="Satura rādītājs"/>
    <w:basedOn w:val="Normal"/>
    <w:rsid w:val="00BA4D9E"/>
    <w:pPr>
      <w:widowControl w:val="0"/>
      <w:suppressLineNumbers/>
      <w:suppressAutoHyphens/>
      <w:spacing w:after="0" w:line="240" w:lineRule="auto"/>
    </w:pPr>
    <w:rPr>
      <w:rFonts w:ascii="Times New Roman" w:eastAsia="DejaVu Sans" w:hAnsi="Times New Roman" w:cs="Lohit Hindi"/>
      <w:kern w:val="1"/>
      <w:sz w:val="24"/>
      <w:szCs w:val="24"/>
      <w:lang w:eastAsia="hi-IN" w:bidi="hi-IN"/>
    </w:rPr>
  </w:style>
  <w:style w:type="character" w:customStyle="1" w:styleId="apple-converted-space">
    <w:name w:val="apple-converted-space"/>
    <w:rsid w:val="00BA4D9E"/>
    <w:rPr>
      <w:rFonts w:cs="Times New Roman"/>
    </w:rPr>
  </w:style>
  <w:style w:type="character" w:customStyle="1" w:styleId="CharChar2">
    <w:name w:val="Char Char2"/>
    <w:locked/>
    <w:rsid w:val="00BA4D9E"/>
    <w:rPr>
      <w:sz w:val="28"/>
      <w:lang w:val="lv-LV" w:eastAsia="en-US" w:bidi="ar-SA"/>
    </w:rPr>
  </w:style>
  <w:style w:type="character" w:customStyle="1" w:styleId="c2">
    <w:name w:val="c2"/>
    <w:basedOn w:val="DefaultParagraphFont"/>
    <w:rsid w:val="00BA4D9E"/>
  </w:style>
  <w:style w:type="character" w:customStyle="1" w:styleId="hps">
    <w:name w:val="hps"/>
    <w:rsid w:val="00BA4D9E"/>
    <w:rPr>
      <w:rFonts w:cs="Times New Roman"/>
    </w:rPr>
  </w:style>
  <w:style w:type="paragraph" w:customStyle="1" w:styleId="c4">
    <w:name w:val="c4"/>
    <w:basedOn w:val="Normal"/>
    <w:rsid w:val="00BA4D9E"/>
    <w:pPr>
      <w:spacing w:before="105" w:after="105" w:line="240" w:lineRule="auto"/>
    </w:pPr>
    <w:rPr>
      <w:rFonts w:ascii="Times New Roman" w:eastAsia="Calibri" w:hAnsi="Times New Roman" w:cs="Times New Roman"/>
      <w:sz w:val="24"/>
      <w:szCs w:val="24"/>
    </w:rPr>
  </w:style>
  <w:style w:type="paragraph" w:customStyle="1" w:styleId="c5">
    <w:name w:val="c5"/>
    <w:basedOn w:val="Normal"/>
    <w:rsid w:val="00BA4D9E"/>
    <w:pPr>
      <w:spacing w:before="105" w:after="105" w:line="240" w:lineRule="auto"/>
    </w:pPr>
    <w:rPr>
      <w:rFonts w:ascii="Times New Roman" w:eastAsia="Calibri" w:hAnsi="Times New Roman" w:cs="Times New Roman"/>
      <w:sz w:val="24"/>
      <w:szCs w:val="24"/>
    </w:rPr>
  </w:style>
  <w:style w:type="character" w:customStyle="1" w:styleId="spelle">
    <w:name w:val="spelle"/>
    <w:basedOn w:val="DefaultParagraphFont"/>
    <w:rsid w:val="00BA4D9E"/>
  </w:style>
  <w:style w:type="paragraph" w:styleId="Quote">
    <w:name w:val="Quote"/>
    <w:basedOn w:val="Normal"/>
    <w:next w:val="Normal"/>
    <w:link w:val="QuoteChar"/>
    <w:uiPriority w:val="29"/>
    <w:qFormat/>
    <w:rsid w:val="00BA4D9E"/>
    <w:pPr>
      <w:spacing w:after="0" w:line="240" w:lineRule="auto"/>
    </w:pPr>
    <w:rPr>
      <w:rFonts w:ascii="Times New Roman" w:eastAsia="Calibri" w:hAnsi="Times New Roman" w:cs="Times New Roman"/>
      <w:i/>
      <w:iCs/>
      <w:color w:val="000000"/>
      <w:sz w:val="20"/>
      <w:szCs w:val="20"/>
      <w:lang w:val="en-AU"/>
    </w:rPr>
  </w:style>
  <w:style w:type="character" w:customStyle="1" w:styleId="QuoteChar">
    <w:name w:val="Quote Char"/>
    <w:basedOn w:val="DefaultParagraphFont"/>
    <w:link w:val="Quote"/>
    <w:uiPriority w:val="29"/>
    <w:rsid w:val="00BA4D9E"/>
    <w:rPr>
      <w:rFonts w:ascii="Times New Roman" w:eastAsia="Calibri" w:hAnsi="Times New Roman" w:cs="Times New Roman"/>
      <w:i/>
      <w:iCs/>
      <w:color w:val="000000"/>
      <w:sz w:val="20"/>
      <w:szCs w:val="20"/>
      <w:lang w:val="en-AU"/>
    </w:rPr>
  </w:style>
  <w:style w:type="paragraph" w:styleId="IntenseQuote">
    <w:name w:val="Intense Quote"/>
    <w:basedOn w:val="Normal"/>
    <w:next w:val="Normal"/>
    <w:link w:val="IntenseQuoteChar"/>
    <w:uiPriority w:val="30"/>
    <w:qFormat/>
    <w:rsid w:val="00BA4D9E"/>
    <w:pPr>
      <w:pBdr>
        <w:bottom w:val="single" w:sz="4" w:space="4" w:color="4F81BD"/>
      </w:pBdr>
      <w:spacing w:before="200" w:after="280" w:line="240" w:lineRule="auto"/>
      <w:ind w:left="936" w:right="936"/>
    </w:pPr>
    <w:rPr>
      <w:rFonts w:ascii="Times New Roman" w:eastAsia="Calibri" w:hAnsi="Times New Roman" w:cs="Times New Roman"/>
      <w:b/>
      <w:bCs/>
      <w:i/>
      <w:iCs/>
      <w:color w:val="4F81BD"/>
      <w:sz w:val="20"/>
      <w:szCs w:val="20"/>
      <w:lang w:val="en-AU"/>
    </w:rPr>
  </w:style>
  <w:style w:type="character" w:customStyle="1" w:styleId="IntenseQuoteChar">
    <w:name w:val="Intense Quote Char"/>
    <w:basedOn w:val="DefaultParagraphFont"/>
    <w:link w:val="IntenseQuote"/>
    <w:uiPriority w:val="30"/>
    <w:rsid w:val="00BA4D9E"/>
    <w:rPr>
      <w:rFonts w:ascii="Times New Roman" w:eastAsia="Calibri" w:hAnsi="Times New Roman" w:cs="Times New Roman"/>
      <w:b/>
      <w:bCs/>
      <w:i/>
      <w:iCs/>
      <w:color w:val="4F81BD"/>
      <w:sz w:val="20"/>
      <w:szCs w:val="20"/>
      <w:lang w:val="en-AU"/>
    </w:rPr>
  </w:style>
  <w:style w:type="character" w:styleId="SubtleEmphasis">
    <w:name w:val="Subtle Emphasis"/>
    <w:uiPriority w:val="19"/>
    <w:qFormat/>
    <w:rsid w:val="00BA4D9E"/>
    <w:rPr>
      <w:rFonts w:cs="Times New Roman"/>
      <w:i/>
      <w:iCs/>
      <w:color w:val="808080"/>
    </w:rPr>
  </w:style>
  <w:style w:type="character" w:styleId="IntenseEmphasis">
    <w:name w:val="Intense Emphasis"/>
    <w:uiPriority w:val="21"/>
    <w:qFormat/>
    <w:rsid w:val="00BA4D9E"/>
    <w:rPr>
      <w:rFonts w:cs="Times New Roman"/>
      <w:b/>
      <w:bCs/>
      <w:i/>
      <w:iCs/>
      <w:color w:val="4F81BD"/>
    </w:rPr>
  </w:style>
  <w:style w:type="paragraph" w:customStyle="1" w:styleId="tv213">
    <w:name w:val="tv213"/>
    <w:basedOn w:val="Normal"/>
    <w:rsid w:val="00BA4D9E"/>
    <w:pPr>
      <w:spacing w:before="100" w:beforeAutospacing="1" w:after="100" w:afterAutospacing="1" w:line="240" w:lineRule="auto"/>
    </w:pPr>
    <w:rPr>
      <w:rFonts w:ascii="Times New Roman" w:eastAsia="Calibri" w:hAnsi="Times New Roman" w:cs="Times New Roman"/>
      <w:sz w:val="24"/>
      <w:szCs w:val="24"/>
    </w:rPr>
  </w:style>
  <w:style w:type="paragraph" w:styleId="BodyTextIndent2">
    <w:name w:val="Body Text Indent 2"/>
    <w:basedOn w:val="Normal"/>
    <w:link w:val="BodyTextIndent2Char"/>
    <w:rsid w:val="00BA4D9E"/>
    <w:pPr>
      <w:spacing w:after="120" w:line="480" w:lineRule="auto"/>
      <w:ind w:left="283"/>
    </w:pPr>
    <w:rPr>
      <w:rFonts w:ascii="Times New Roman" w:eastAsia="Times New Roman" w:hAnsi="Times New Roman" w:cs="Times New Roman"/>
      <w:sz w:val="20"/>
      <w:szCs w:val="20"/>
      <w:lang w:val="en-AU"/>
    </w:rPr>
  </w:style>
  <w:style w:type="character" w:customStyle="1" w:styleId="BodyTextIndent2Char">
    <w:name w:val="Body Text Indent 2 Char"/>
    <w:basedOn w:val="DefaultParagraphFont"/>
    <w:link w:val="BodyTextIndent2"/>
    <w:rsid w:val="00BA4D9E"/>
    <w:rPr>
      <w:rFonts w:ascii="Times New Roman" w:eastAsia="Times New Roman" w:hAnsi="Times New Roman" w:cs="Times New Roman"/>
      <w:sz w:val="20"/>
      <w:szCs w:val="20"/>
      <w:lang w:val="en-AU"/>
    </w:rPr>
  </w:style>
  <w:style w:type="character" w:customStyle="1" w:styleId="CharChar6">
    <w:name w:val="Char Char6"/>
    <w:rsid w:val="00BA4D9E"/>
    <w:rPr>
      <w:color w:val="000000"/>
      <w:spacing w:val="4"/>
      <w:sz w:val="24"/>
      <w:lang w:eastAsia="en-US"/>
    </w:rPr>
  </w:style>
  <w:style w:type="paragraph" w:styleId="BlockText">
    <w:name w:val="Block Text"/>
    <w:basedOn w:val="Normal"/>
    <w:unhideWhenUsed/>
    <w:rsid w:val="00BA4D9E"/>
    <w:pPr>
      <w:tabs>
        <w:tab w:val="left" w:pos="1843"/>
      </w:tabs>
      <w:spacing w:after="0" w:line="240" w:lineRule="auto"/>
      <w:ind w:left="1134" w:right="-48"/>
      <w:jc w:val="both"/>
    </w:pPr>
    <w:rPr>
      <w:rFonts w:ascii="Times New Roman" w:eastAsia="Times New Roman" w:hAnsi="Times New Roman" w:cs="Times New Roman"/>
      <w:color w:val="000000"/>
      <w:spacing w:val="4"/>
      <w:sz w:val="24"/>
      <w:szCs w:val="20"/>
    </w:rPr>
  </w:style>
  <w:style w:type="paragraph" w:customStyle="1" w:styleId="normal0">
    <w:name w:val="normal+"/>
    <w:basedOn w:val="Normal"/>
    <w:rsid w:val="00BA4D9E"/>
    <w:pPr>
      <w:spacing w:after="120" w:line="240" w:lineRule="auto"/>
      <w:jc w:val="both"/>
    </w:pPr>
    <w:rPr>
      <w:rFonts w:ascii="Arial" w:eastAsia="Times New Roman" w:hAnsi="Arial" w:cs="Times New Roman"/>
      <w:sz w:val="24"/>
      <w:szCs w:val="20"/>
    </w:rPr>
  </w:style>
  <w:style w:type="character" w:customStyle="1" w:styleId="CharChar11">
    <w:name w:val="Char Char11"/>
    <w:rsid w:val="00BA4D9E"/>
    <w:rPr>
      <w:rFonts w:ascii="Cambria" w:hAnsi="Cambria"/>
      <w:b/>
      <w:bCs/>
      <w:color w:val="365F91"/>
      <w:sz w:val="28"/>
      <w:szCs w:val="28"/>
      <w:lang w:val="en-AU" w:eastAsia="en-US"/>
    </w:rPr>
  </w:style>
  <w:style w:type="character" w:styleId="FollowedHyperlink">
    <w:name w:val="FollowedHyperlink"/>
    <w:unhideWhenUsed/>
    <w:rsid w:val="00BA4D9E"/>
    <w:rPr>
      <w:color w:val="800080"/>
      <w:u w:val="single"/>
    </w:rPr>
  </w:style>
  <w:style w:type="paragraph" w:customStyle="1" w:styleId="tv2071">
    <w:name w:val="tv2071"/>
    <w:basedOn w:val="Normal"/>
    <w:rsid w:val="00BA4D9E"/>
    <w:pPr>
      <w:spacing w:after="567" w:line="360" w:lineRule="auto"/>
      <w:jc w:val="center"/>
    </w:pPr>
    <w:rPr>
      <w:rFonts w:ascii="Verdana" w:eastAsia="Times New Roman" w:hAnsi="Verdana" w:cs="Times New Roman"/>
      <w:b/>
      <w:bCs/>
      <w:sz w:val="27"/>
      <w:szCs w:val="27"/>
    </w:rPr>
  </w:style>
  <w:style w:type="paragraph" w:customStyle="1" w:styleId="tv213tvp">
    <w:name w:val="tv213 tvp"/>
    <w:basedOn w:val="Normal"/>
    <w:rsid w:val="00BA4D9E"/>
    <w:pPr>
      <w:spacing w:before="100" w:beforeAutospacing="1" w:after="100" w:afterAutospacing="1" w:line="360" w:lineRule="auto"/>
      <w:ind w:firstLine="240"/>
    </w:pPr>
    <w:rPr>
      <w:rFonts w:ascii="Times New Roman" w:eastAsia="Times New Roman" w:hAnsi="Times New Roman" w:cs="Times New Roman"/>
      <w:color w:val="000000"/>
      <w:sz w:val="16"/>
      <w:szCs w:val="16"/>
    </w:rPr>
  </w:style>
  <w:style w:type="paragraph" w:customStyle="1" w:styleId="tv207">
    <w:name w:val="tv207"/>
    <w:basedOn w:val="Normal"/>
    <w:rsid w:val="00BA4D9E"/>
    <w:pPr>
      <w:spacing w:after="567" w:line="240" w:lineRule="auto"/>
      <w:jc w:val="center"/>
    </w:pPr>
    <w:rPr>
      <w:rFonts w:ascii="Times New Roman" w:eastAsia="Times New Roman" w:hAnsi="Times New Roman" w:cs="Times New Roman"/>
      <w:b/>
      <w:bCs/>
      <w:color w:val="000000"/>
    </w:rPr>
  </w:style>
  <w:style w:type="character" w:customStyle="1" w:styleId="rakstateksts">
    <w:name w:val="raksta_teksts"/>
    <w:basedOn w:val="DefaultParagraphFont"/>
    <w:rsid w:val="00BA4D9E"/>
  </w:style>
  <w:style w:type="character" w:customStyle="1" w:styleId="CharChar15">
    <w:name w:val="Char Char15"/>
    <w:locked/>
    <w:rsid w:val="00BA4D9E"/>
    <w:rPr>
      <w:sz w:val="28"/>
      <w:lang w:val="lv-LV" w:eastAsia="en-US" w:bidi="ar-SA"/>
    </w:rPr>
  </w:style>
  <w:style w:type="character" w:customStyle="1" w:styleId="CharChar14">
    <w:name w:val="Char Char14"/>
    <w:locked/>
    <w:rsid w:val="00BA4D9E"/>
    <w:rPr>
      <w:rFonts w:ascii="Arial Narrow" w:hAnsi="Arial Narrow"/>
      <w:b/>
      <w:sz w:val="28"/>
      <w:lang w:val="lv-LV" w:eastAsia="en-US" w:bidi="ar-SA"/>
    </w:rPr>
  </w:style>
  <w:style w:type="character" w:customStyle="1" w:styleId="CharChar10">
    <w:name w:val="Char Char10"/>
    <w:rsid w:val="00BA4D9E"/>
    <w:rPr>
      <w:rFonts w:ascii="Arial Narrow" w:hAnsi="Arial Narrow"/>
      <w:sz w:val="28"/>
      <w:lang w:val="en-AU" w:eastAsia="en-US" w:bidi="ar-SA"/>
    </w:rPr>
  </w:style>
  <w:style w:type="paragraph" w:customStyle="1" w:styleId="tv2068792">
    <w:name w:val="tv206_87_92"/>
    <w:basedOn w:val="Normal"/>
    <w:rsid w:val="00BA4D9E"/>
    <w:pPr>
      <w:spacing w:before="480" w:after="240" w:line="360" w:lineRule="auto"/>
      <w:ind w:firstLine="240"/>
      <w:jc w:val="right"/>
    </w:pPr>
    <w:rPr>
      <w:rFonts w:ascii="Times New Roman" w:eastAsia="Times New Roman" w:hAnsi="Times New Roman" w:cs="Times New Roman"/>
      <w:color w:val="000000"/>
      <w:sz w:val="14"/>
      <w:szCs w:val="14"/>
    </w:rPr>
  </w:style>
  <w:style w:type="paragraph" w:customStyle="1" w:styleId="tv2078792">
    <w:name w:val="tv207_87_92"/>
    <w:basedOn w:val="Normal"/>
    <w:rsid w:val="00BA4D9E"/>
    <w:pPr>
      <w:spacing w:after="567" w:line="240" w:lineRule="auto"/>
      <w:jc w:val="center"/>
    </w:pPr>
    <w:rPr>
      <w:rFonts w:ascii="Times New Roman" w:eastAsia="Times New Roman" w:hAnsi="Times New Roman" w:cs="Times New Roman"/>
      <w:b/>
      <w:bCs/>
      <w:color w:val="000000"/>
      <w:sz w:val="28"/>
      <w:szCs w:val="28"/>
    </w:rPr>
  </w:style>
  <w:style w:type="paragraph" w:customStyle="1" w:styleId="tv9008792">
    <w:name w:val="tv900_87_92"/>
    <w:basedOn w:val="Normal"/>
    <w:rsid w:val="00BA4D9E"/>
    <w:pPr>
      <w:spacing w:after="567" w:line="360" w:lineRule="auto"/>
      <w:ind w:firstLine="240"/>
      <w:jc w:val="right"/>
    </w:pPr>
    <w:rPr>
      <w:rFonts w:ascii="Times New Roman" w:eastAsia="Times New Roman" w:hAnsi="Times New Roman" w:cs="Times New Roman"/>
      <w:i/>
      <w:iCs/>
      <w:color w:val="000000"/>
      <w:sz w:val="14"/>
      <w:szCs w:val="14"/>
    </w:rPr>
  </w:style>
  <w:style w:type="paragraph" w:customStyle="1" w:styleId="tv212">
    <w:name w:val="tv212"/>
    <w:basedOn w:val="Normal"/>
    <w:rsid w:val="00BA4D9E"/>
    <w:pPr>
      <w:spacing w:before="400" w:after="0" w:line="360" w:lineRule="auto"/>
      <w:jc w:val="center"/>
    </w:pPr>
    <w:rPr>
      <w:rFonts w:ascii="Times New Roman" w:eastAsia="Times New Roman" w:hAnsi="Times New Roman" w:cs="Times New Roman"/>
      <w:b/>
      <w:bCs/>
      <w:color w:val="000000"/>
      <w:sz w:val="16"/>
      <w:szCs w:val="16"/>
    </w:rPr>
  </w:style>
  <w:style w:type="paragraph" w:customStyle="1" w:styleId="tv213limenis2">
    <w:name w:val="tv213 limenis2"/>
    <w:basedOn w:val="Normal"/>
    <w:rsid w:val="00BA4D9E"/>
    <w:pPr>
      <w:spacing w:before="100" w:beforeAutospacing="1" w:after="100" w:afterAutospacing="1" w:line="360" w:lineRule="auto"/>
      <w:ind w:firstLine="240"/>
    </w:pPr>
    <w:rPr>
      <w:rFonts w:ascii="Times New Roman" w:eastAsia="Times New Roman" w:hAnsi="Times New Roman" w:cs="Times New Roman"/>
      <w:color w:val="000000"/>
      <w:sz w:val="16"/>
      <w:szCs w:val="16"/>
    </w:rPr>
  </w:style>
  <w:style w:type="character" w:customStyle="1" w:styleId="c26">
    <w:name w:val="c26"/>
    <w:basedOn w:val="DefaultParagraphFont"/>
    <w:rsid w:val="00BA4D9E"/>
  </w:style>
  <w:style w:type="paragraph" w:customStyle="1" w:styleId="Sarakstarindkopa1">
    <w:name w:val="Saraksta rindkopa1"/>
    <w:basedOn w:val="Normal"/>
    <w:uiPriority w:val="99"/>
    <w:qFormat/>
    <w:rsid w:val="00BA4D9E"/>
    <w:pPr>
      <w:spacing w:after="0" w:line="240" w:lineRule="auto"/>
      <w:ind w:left="720"/>
      <w:contextualSpacing/>
    </w:pPr>
    <w:rPr>
      <w:rFonts w:ascii="Dutch TL" w:eastAsia="Times New Roman" w:hAnsi="Dutch TL" w:cs="Times New Roman"/>
      <w:sz w:val="24"/>
      <w:szCs w:val="20"/>
      <w:lang w:val="en-AU"/>
    </w:rPr>
  </w:style>
  <w:style w:type="paragraph" w:customStyle="1" w:styleId="Sarakstarindkopa2">
    <w:name w:val="Saraksta rindkopa2"/>
    <w:basedOn w:val="Normal"/>
    <w:qFormat/>
    <w:rsid w:val="00BA4D9E"/>
    <w:pPr>
      <w:spacing w:after="0" w:line="240" w:lineRule="auto"/>
      <w:ind w:left="720"/>
      <w:contextualSpacing/>
    </w:pPr>
    <w:rPr>
      <w:rFonts w:ascii="Dutch TL" w:eastAsia="Times New Roman" w:hAnsi="Dutch TL" w:cs="Times New Roman"/>
      <w:sz w:val="24"/>
      <w:szCs w:val="20"/>
      <w:lang w:val="en-AU"/>
    </w:rPr>
  </w:style>
  <w:style w:type="character" w:customStyle="1" w:styleId="st">
    <w:name w:val="st"/>
    <w:rsid w:val="00BA4D9E"/>
  </w:style>
  <w:style w:type="paragraph" w:customStyle="1" w:styleId="tv2131">
    <w:name w:val="tv2131"/>
    <w:basedOn w:val="Normal"/>
    <w:rsid w:val="00BA4D9E"/>
    <w:pPr>
      <w:spacing w:after="0" w:line="360" w:lineRule="auto"/>
      <w:ind w:firstLine="240"/>
    </w:pPr>
    <w:rPr>
      <w:rFonts w:ascii="Times New Roman" w:eastAsia="Times New Roman" w:hAnsi="Times New Roman" w:cs="Times New Roman"/>
      <w:color w:val="414142"/>
      <w:sz w:val="16"/>
      <w:szCs w:val="16"/>
    </w:rPr>
  </w:style>
  <w:style w:type="paragraph" w:styleId="TOC1">
    <w:name w:val="toc 1"/>
    <w:basedOn w:val="Normal"/>
    <w:next w:val="Normal"/>
    <w:autoRedefine/>
    <w:rsid w:val="00BA4D9E"/>
    <w:pPr>
      <w:tabs>
        <w:tab w:val="right" w:leader="dot" w:pos="8630"/>
      </w:tabs>
      <w:spacing w:before="40" w:after="0"/>
    </w:pPr>
    <w:rPr>
      <w:rFonts w:ascii="Calibri" w:eastAsia="Times New Roman" w:hAnsi="Calibri" w:cs="Times New Roman"/>
      <w:noProof/>
    </w:rPr>
  </w:style>
  <w:style w:type="character" w:customStyle="1" w:styleId="c1">
    <w:name w:val="c1"/>
    <w:basedOn w:val="DefaultParagraphFont"/>
    <w:uiPriority w:val="99"/>
    <w:rsid w:val="00BA4D9E"/>
  </w:style>
  <w:style w:type="character" w:customStyle="1" w:styleId="c3">
    <w:name w:val="c3"/>
    <w:basedOn w:val="DefaultParagraphFont"/>
    <w:uiPriority w:val="99"/>
    <w:rsid w:val="00BA4D9E"/>
  </w:style>
  <w:style w:type="character" w:customStyle="1" w:styleId="fontsize2">
    <w:name w:val="fontsize2"/>
    <w:basedOn w:val="DefaultParagraphFont"/>
    <w:rsid w:val="00BA4D9E"/>
  </w:style>
  <w:style w:type="paragraph" w:customStyle="1" w:styleId="labojumupamats">
    <w:name w:val="labojumu_pamats"/>
    <w:basedOn w:val="Normal"/>
    <w:rsid w:val="00BA4D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0">
    <w:name w:val="Normal web"/>
    <w:basedOn w:val="Normal"/>
    <w:uiPriority w:val="99"/>
    <w:rsid w:val="00BA4D9E"/>
    <w:pPr>
      <w:spacing w:after="0" w:line="240" w:lineRule="auto"/>
      <w:jc w:val="center"/>
    </w:pPr>
    <w:rPr>
      <w:rFonts w:ascii="Times New Roman" w:eastAsia="Times New Roman" w:hAnsi="Times New Roman" w:cs="Times New Roman"/>
      <w:sz w:val="24"/>
      <w:szCs w:val="24"/>
    </w:rPr>
  </w:style>
  <w:style w:type="paragraph" w:customStyle="1" w:styleId="ListParagraph1">
    <w:name w:val="List Paragraph1"/>
    <w:basedOn w:val="Normal"/>
    <w:qFormat/>
    <w:rsid w:val="00BA4D9E"/>
    <w:pPr>
      <w:ind w:left="720"/>
      <w:contextualSpacing/>
    </w:pPr>
    <w:rPr>
      <w:rFonts w:ascii="Calibri" w:eastAsia="Calibri" w:hAnsi="Calibri" w:cs="Times New Roman"/>
    </w:rPr>
  </w:style>
  <w:style w:type="paragraph" w:customStyle="1" w:styleId="RT14">
    <w:name w:val="RT14"/>
    <w:rsid w:val="00351D02"/>
    <w:pPr>
      <w:spacing w:after="0" w:line="240" w:lineRule="auto"/>
      <w:ind w:firstLine="567"/>
      <w:jc w:val="both"/>
    </w:pPr>
    <w:rPr>
      <w:rFonts w:ascii="Times New Roman" w:eastAsia="Times New Roman" w:hAnsi="Times New Roman" w:cs="Times New Roman"/>
      <w:sz w:val="24"/>
      <w:szCs w:val="20"/>
    </w:rPr>
  </w:style>
  <w:style w:type="paragraph" w:customStyle="1" w:styleId="Pa0">
    <w:name w:val="Pa0"/>
    <w:basedOn w:val="Default"/>
    <w:next w:val="Default"/>
    <w:rsid w:val="00DB5F43"/>
    <w:pPr>
      <w:spacing w:line="291" w:lineRule="atLeast"/>
    </w:pPr>
    <w:rPr>
      <w:rFonts w:ascii="Aptifer Sans Com Medium" w:hAnsi="Aptifer Sans Com Medium"/>
      <w:color w:val="auto"/>
    </w:rPr>
  </w:style>
  <w:style w:type="paragraph" w:customStyle="1" w:styleId="Pa1">
    <w:name w:val="Pa1"/>
    <w:basedOn w:val="Default"/>
    <w:next w:val="Default"/>
    <w:rsid w:val="00DB5F43"/>
    <w:pPr>
      <w:spacing w:line="201" w:lineRule="atLeast"/>
    </w:pPr>
    <w:rPr>
      <w:rFonts w:ascii="Aptifer Sans Com Medium" w:hAnsi="Aptifer Sans Com Medium"/>
      <w:color w:val="auto"/>
    </w:rPr>
  </w:style>
  <w:style w:type="paragraph" w:customStyle="1" w:styleId="tv213limenis3">
    <w:name w:val="tv213 limenis3"/>
    <w:basedOn w:val="Normal"/>
    <w:rsid w:val="00DB5F43"/>
    <w:pPr>
      <w:spacing w:before="100" w:beforeAutospacing="1" w:after="100" w:afterAutospacing="1" w:line="360" w:lineRule="auto"/>
      <w:ind w:firstLine="240"/>
    </w:pPr>
    <w:rPr>
      <w:rFonts w:ascii="Times New Roman" w:eastAsia="Times New Roman" w:hAnsi="Times New Roman" w:cs="Times New Roman"/>
      <w:color w:val="000000"/>
      <w:sz w:val="16"/>
      <w:szCs w:val="16"/>
    </w:rPr>
  </w:style>
  <w:style w:type="paragraph" w:customStyle="1" w:styleId="labojumupamats1">
    <w:name w:val="labojumu_pamats1"/>
    <w:basedOn w:val="Normal"/>
    <w:rsid w:val="00DB5F43"/>
    <w:pPr>
      <w:spacing w:before="36" w:after="0" w:line="360" w:lineRule="auto"/>
      <w:ind w:firstLine="240"/>
    </w:pPr>
    <w:rPr>
      <w:rFonts w:ascii="Times New Roman" w:eastAsia="Times New Roman" w:hAnsi="Times New Roman" w:cs="Times New Roman"/>
      <w:i/>
      <w:iCs/>
      <w:color w:val="414142"/>
      <w:sz w:val="16"/>
      <w:szCs w:val="16"/>
    </w:rPr>
  </w:style>
</w:styles>
</file>

<file path=word/webSettings.xml><?xml version="1.0" encoding="utf-8"?>
<w:webSettings xmlns:r="http://schemas.openxmlformats.org/officeDocument/2006/relationships" xmlns:w="http://schemas.openxmlformats.org/wordprocessingml/2006/main">
  <w:divs>
    <w:div w:id="568073454">
      <w:bodyDiv w:val="1"/>
      <w:marLeft w:val="0"/>
      <w:marRight w:val="0"/>
      <w:marTop w:val="0"/>
      <w:marBottom w:val="0"/>
      <w:divBdr>
        <w:top w:val="none" w:sz="0" w:space="0" w:color="auto"/>
        <w:left w:val="none" w:sz="0" w:space="0" w:color="auto"/>
        <w:bottom w:val="none" w:sz="0" w:space="0" w:color="auto"/>
        <w:right w:val="none" w:sz="0" w:space="0" w:color="auto"/>
      </w:divBdr>
    </w:div>
    <w:div w:id="1077166692">
      <w:bodyDiv w:val="1"/>
      <w:marLeft w:val="0"/>
      <w:marRight w:val="0"/>
      <w:marTop w:val="0"/>
      <w:marBottom w:val="0"/>
      <w:divBdr>
        <w:top w:val="none" w:sz="0" w:space="0" w:color="auto"/>
        <w:left w:val="none" w:sz="0" w:space="0" w:color="auto"/>
        <w:bottom w:val="none" w:sz="0" w:space="0" w:color="auto"/>
        <w:right w:val="none" w:sz="0" w:space="0" w:color="auto"/>
      </w:divBdr>
    </w:div>
    <w:div w:id="174190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mailto:mara.bitane@koknese.lv" TargetMode="External"/><Relationship Id="rId3" Type="http://schemas.openxmlformats.org/officeDocument/2006/relationships/settings" Target="settings.xml"/><Relationship Id="rId21" Type="http://schemas.openxmlformats.org/officeDocument/2006/relationships/image" Target="media/image13.png"/><Relationship Id="rId34"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koknes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mara.bitane@koknese.lv"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javascript:navTo('dt.proj_view',98617)" TargetMode="External"/><Relationship Id="rId28" Type="http://schemas.openxmlformats.org/officeDocument/2006/relationships/hyperlink" Target="http://www.koknese.lv/"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www.koknese.lv"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72</Pages>
  <Words>107805</Words>
  <Characters>61450</Characters>
  <Application>Microsoft Office Word</Application>
  <DocSecurity>0</DocSecurity>
  <Lines>512</Lines>
  <Paragraphs>337</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168918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name</cp:lastModifiedBy>
  <cp:revision>15</cp:revision>
  <cp:lastPrinted>2015-10-06T13:46:00Z</cp:lastPrinted>
  <dcterms:created xsi:type="dcterms:W3CDTF">2015-10-07T07:18:00Z</dcterms:created>
  <dcterms:modified xsi:type="dcterms:W3CDTF">2015-10-08T11:53:00Z</dcterms:modified>
</cp:coreProperties>
</file>