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205" w:rsidRDefault="0037362F">
      <w:pPr>
        <w:pStyle w:val="Parasts"/>
      </w:pPr>
      <w:bookmarkStart w:id="0" w:name="_GoBack"/>
      <w:bookmarkEnd w:id="0"/>
      <w:r>
        <w:rPr>
          <w:noProof/>
        </w:rPr>
        <w:drawing>
          <wp:inline distT="0" distB="0" distL="0" distR="0">
            <wp:extent cx="3190871" cy="952503"/>
            <wp:effectExtent l="0" t="0" r="0" b="0"/>
            <wp:docPr id="1" name="Picture 1" descr="http://www.viaa.gov.lv/images/news/23/23823/txt_20_e_krasain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190871" cy="952503"/>
                    </a:xfrm>
                    <a:prstGeom prst="rect">
                      <a:avLst/>
                    </a:prstGeom>
                    <a:noFill/>
                    <a:ln>
                      <a:noFill/>
                      <a:prstDash/>
                    </a:ln>
                  </pic:spPr>
                </pic:pic>
              </a:graphicData>
            </a:graphic>
          </wp:inline>
        </w:drawing>
      </w:r>
    </w:p>
    <w:p w:rsidR="00461205" w:rsidRDefault="0037362F">
      <w:pPr>
        <w:pStyle w:val="Parasts"/>
        <w:rPr>
          <w:rFonts w:ascii="Times New Roman" w:hAnsi="Times New Roman"/>
          <w:sz w:val="24"/>
          <w:szCs w:val="24"/>
        </w:rPr>
      </w:pPr>
      <w:r>
        <w:rPr>
          <w:rFonts w:ascii="Times New Roman" w:hAnsi="Times New Roman"/>
          <w:sz w:val="24"/>
          <w:szCs w:val="24"/>
        </w:rPr>
        <w:t>Kandavas Lauksaimniecības tehnikums no 31.decembra 2015.gada līdz 30.decembrim 2016.gada realizē Eiropas Savienības Erasmus+ programmas Pamatdarbības Nr.1 (KA1) skolu sektorā „Mācību</w:t>
      </w:r>
      <w:r>
        <w:rPr>
          <w:rFonts w:ascii="Times New Roman" w:hAnsi="Times New Roman"/>
          <w:sz w:val="24"/>
          <w:szCs w:val="24"/>
        </w:rPr>
        <w:t xml:space="preserve"> mobilitāte skolu sektorā” Projekta ietvaros tiek realizētas četras mobilitātes. Skolotāji apmeklēs profesionālās pilnveides kursus Īrijā, Maltā, Itālijā un Apvienotajā Karalistē.</w:t>
      </w:r>
    </w:p>
    <w:p w:rsidR="00461205" w:rsidRDefault="0037362F">
      <w:pPr>
        <w:pStyle w:val="Parasts"/>
      </w:pPr>
      <w:r>
        <w:rPr>
          <w:rStyle w:val="Noklusjumarindkopasfonts"/>
          <w:rFonts w:ascii="Times New Roman" w:hAnsi="Times New Roman"/>
          <w:sz w:val="24"/>
          <w:szCs w:val="24"/>
        </w:rPr>
        <w:t xml:space="preserve">Otro mobilitāti realizēja skolotāja Liesma Kuzmina, </w:t>
      </w:r>
      <w:r>
        <w:rPr>
          <w:rStyle w:val="c2"/>
          <w:rFonts w:ascii="Times New Roman" w:hAnsi="Times New Roman"/>
          <w:bCs/>
          <w:sz w:val="24"/>
          <w:szCs w:val="24"/>
        </w:rPr>
        <w:t>kura piedalījās pedagogu</w:t>
      </w:r>
      <w:r>
        <w:rPr>
          <w:rStyle w:val="c2"/>
          <w:rFonts w:ascii="Times New Roman" w:hAnsi="Times New Roman"/>
          <w:bCs/>
          <w:sz w:val="24"/>
          <w:szCs w:val="24"/>
        </w:rPr>
        <w:t xml:space="preserve"> profesionālās kompetences pilnveides kursos Itālijā “Mācīšanas māksla” no 6. jūnija līdz 14.jūnijam.</w:t>
      </w:r>
      <w:r>
        <w:rPr>
          <w:rStyle w:val="Noklusjumarindkopasfonts"/>
          <w:rFonts w:ascii="Times New Roman" w:hAnsi="Times New Roman"/>
          <w:sz w:val="24"/>
          <w:szCs w:val="24"/>
          <w:lang w:val="es-UY"/>
        </w:rPr>
        <w:t xml:space="preserve"> Kursu galvenais mērķis -  attīstīt skolotājos izteiksmes prasmes un radošu darba attieksmi.</w:t>
      </w:r>
    </w:p>
    <w:p w:rsidR="00461205" w:rsidRDefault="0037362F">
      <w:pPr>
        <w:pStyle w:val="Parasts"/>
      </w:pPr>
      <w:r>
        <w:rPr>
          <w:rStyle w:val="Noklusjumarindkopasfonts"/>
          <w:rFonts w:ascii="Times New Roman" w:hAnsi="Times New Roman"/>
          <w:sz w:val="24"/>
          <w:szCs w:val="24"/>
          <w:lang w:val="es-UY"/>
        </w:rPr>
        <w:t xml:space="preserve">Mūsdienu skolās ir grūti noturēt skolēnu uzmanību stundās, jo </w:t>
      </w:r>
      <w:r>
        <w:rPr>
          <w:rStyle w:val="Noklusjumarindkopasfonts"/>
          <w:rFonts w:ascii="Times New Roman" w:hAnsi="Times New Roman"/>
          <w:sz w:val="24"/>
          <w:szCs w:val="24"/>
          <w:lang w:val="es-UY"/>
        </w:rPr>
        <w:t>informāciju tehnoloģiju iespējas piesaista vairāk, kā vēlēšanās mācīties. Ko darīt? Skolotājam ir jāmainās pašam.</w:t>
      </w:r>
      <w:r>
        <w:rPr>
          <w:rStyle w:val="Noklusjumarindkopasfonts"/>
          <w:rFonts w:ascii="Times New Roman" w:hAnsi="Times New Roman"/>
          <w:color w:val="212121"/>
          <w:sz w:val="24"/>
          <w:szCs w:val="24"/>
          <w:shd w:val="clear" w:color="auto" w:fill="FFFFFF"/>
          <w:lang w:val="es-UY"/>
        </w:rPr>
        <w:t xml:space="preserve"> Katrs skolotājs ir kā mākslinieks uz skatuves, kas stāv auditorijas priekšā. Kursu dalībnieki mācījās atrast "savu balsi" un veidus kā tuvotie</w:t>
      </w:r>
      <w:r>
        <w:rPr>
          <w:rStyle w:val="Noklusjumarindkopasfonts"/>
          <w:rFonts w:ascii="Times New Roman" w:hAnsi="Times New Roman"/>
          <w:color w:val="212121"/>
          <w:sz w:val="24"/>
          <w:szCs w:val="24"/>
          <w:shd w:val="clear" w:color="auto" w:fill="FFFFFF"/>
          <w:lang w:val="es-UY"/>
        </w:rPr>
        <w:t>s dažādām auditorijām, izmantojot glezniecības, mūzikas un teātra formas. Apvienojot dažādas mākslas formas, skolotājs var celt  "iekšējo spriedzi" vai garīgo enerģiju, kuru var "pārnests" uz auditorijas studentiem. Skolotāji diskutēja par izglītības probl</w:t>
      </w:r>
      <w:r>
        <w:rPr>
          <w:rStyle w:val="Noklusjumarindkopasfonts"/>
          <w:rFonts w:ascii="Times New Roman" w:hAnsi="Times New Roman"/>
          <w:color w:val="212121"/>
          <w:sz w:val="24"/>
          <w:szCs w:val="24"/>
          <w:shd w:val="clear" w:color="auto" w:fill="FFFFFF"/>
          <w:lang w:val="es-UY"/>
        </w:rPr>
        <w:t>ēmām Turcijā, Somijā, Latvijā, Itālijā. Apmeklēja Monopoli pilsētas sākumskolu, iepazina Itālijas dienvidu –Apūlijas reģiona savdabīgo vēsturisko arhitektūru, kultūru un dabu  pilsētā Alberobello.</w:t>
      </w:r>
      <w:r>
        <w:rPr>
          <w:rStyle w:val="Noklusjumarindkopasfonts"/>
          <w:rFonts w:ascii="Times New Roman" w:hAnsi="Times New Roman"/>
          <w:sz w:val="24"/>
          <w:szCs w:val="24"/>
          <w:lang w:val="es-UY"/>
        </w:rPr>
        <w:t xml:space="preserve"> Skolotāji no Turcijas , Somijas un Latvijas mācījās </w:t>
      </w:r>
      <w:r>
        <w:rPr>
          <w:rStyle w:val="Noklusjumarindkopasfonts"/>
          <w:rFonts w:ascii="Times New Roman" w:hAnsi="Times New Roman"/>
          <w:color w:val="212121"/>
          <w:sz w:val="24"/>
          <w:szCs w:val="24"/>
          <w:shd w:val="clear" w:color="auto" w:fill="FFFFFF"/>
          <w:lang w:val="es-UY"/>
        </w:rPr>
        <w:t>izmanto</w:t>
      </w:r>
      <w:r>
        <w:rPr>
          <w:rStyle w:val="Noklusjumarindkopasfonts"/>
          <w:rFonts w:ascii="Times New Roman" w:hAnsi="Times New Roman"/>
          <w:color w:val="212121"/>
          <w:sz w:val="24"/>
          <w:szCs w:val="24"/>
          <w:shd w:val="clear" w:color="auto" w:fill="FFFFFF"/>
          <w:lang w:val="es-UY"/>
        </w:rPr>
        <w:t>t teātra, mūzikas un krāsošanas  radoši mākslinieciskos spēkus un izmantot šos spēkus  kā neatņemamu mācīšanas metodiku. Šī apmācība palīdzēja  atrast, izpētīt un attīstīt prasmes aizrautīgai mācīšanai. Radošajās darbnīcās skolotāji mācījās atrast savu per</w:t>
      </w:r>
      <w:r>
        <w:rPr>
          <w:rStyle w:val="Noklusjumarindkopasfonts"/>
          <w:rFonts w:ascii="Times New Roman" w:hAnsi="Times New Roman"/>
          <w:color w:val="212121"/>
          <w:sz w:val="24"/>
          <w:szCs w:val="24"/>
          <w:shd w:val="clear" w:color="auto" w:fill="FFFFFF"/>
          <w:lang w:val="es-UY"/>
        </w:rPr>
        <w:t>sonīgo ceļu un stilu mācību metodikā.</w:t>
      </w:r>
      <w:r>
        <w:rPr>
          <w:rStyle w:val="Noklusjumarindkopasfonts"/>
          <w:rFonts w:ascii="Times New Roman" w:hAnsi="Times New Roman"/>
          <w:sz w:val="24"/>
          <w:szCs w:val="24"/>
        </w:rPr>
        <w:t xml:space="preserve"> Paldies kursu organizatoriem un ES par šo lielisko iespēju pabūt citā vidē, citā valstī un gūt nenovērtējamu pieredzi.</w:t>
      </w:r>
    </w:p>
    <w:p w:rsidR="00461205" w:rsidRDefault="00461205">
      <w:pPr>
        <w:pStyle w:val="Parasts"/>
        <w:rPr>
          <w:rFonts w:ascii="Times New Roman" w:hAnsi="Times New Roman"/>
          <w:sz w:val="24"/>
          <w:szCs w:val="24"/>
        </w:rPr>
      </w:pPr>
    </w:p>
    <w:p w:rsidR="00461205" w:rsidRDefault="0037362F">
      <w:pPr>
        <w:pStyle w:val="Bezatstarpm"/>
        <w:jc w:val="right"/>
        <w:rPr>
          <w:rFonts w:ascii="Times New Roman" w:hAnsi="Times New Roman"/>
          <w:sz w:val="24"/>
          <w:szCs w:val="24"/>
        </w:rPr>
      </w:pPr>
      <w:r>
        <w:rPr>
          <w:rFonts w:ascii="Times New Roman" w:hAnsi="Times New Roman"/>
          <w:sz w:val="24"/>
          <w:szCs w:val="24"/>
        </w:rPr>
        <w:t>Kandavas Lauksaimniecības tehnikuma</w:t>
      </w:r>
    </w:p>
    <w:p w:rsidR="00461205" w:rsidRDefault="0037362F">
      <w:pPr>
        <w:pStyle w:val="Bezatstarpm"/>
        <w:jc w:val="right"/>
        <w:rPr>
          <w:rFonts w:ascii="Times New Roman" w:hAnsi="Times New Roman"/>
          <w:sz w:val="24"/>
          <w:szCs w:val="24"/>
        </w:rPr>
      </w:pPr>
      <w:r>
        <w:rPr>
          <w:rFonts w:ascii="Times New Roman" w:hAnsi="Times New Roman"/>
          <w:sz w:val="24"/>
          <w:szCs w:val="24"/>
        </w:rPr>
        <w:t>Projekta Erasmus+ koordinatore</w:t>
      </w:r>
    </w:p>
    <w:p w:rsidR="00461205" w:rsidRDefault="0037362F">
      <w:pPr>
        <w:pStyle w:val="Bezatstarpm"/>
        <w:jc w:val="right"/>
        <w:rPr>
          <w:rFonts w:ascii="Times New Roman" w:hAnsi="Times New Roman"/>
          <w:sz w:val="24"/>
          <w:szCs w:val="24"/>
        </w:rPr>
      </w:pPr>
      <w:r>
        <w:rPr>
          <w:rFonts w:ascii="Times New Roman" w:hAnsi="Times New Roman"/>
          <w:sz w:val="24"/>
          <w:szCs w:val="24"/>
        </w:rPr>
        <w:t>Jeļena Šnikvalde</w:t>
      </w:r>
    </w:p>
    <w:p w:rsidR="00461205" w:rsidRDefault="00461205">
      <w:pPr>
        <w:pStyle w:val="Parasts"/>
        <w:rPr>
          <w:rFonts w:ascii="Times New Roman" w:hAnsi="Times New Roman"/>
        </w:rPr>
      </w:pPr>
    </w:p>
    <w:p w:rsidR="00461205" w:rsidRDefault="00461205">
      <w:pPr>
        <w:pStyle w:val="Parasts"/>
        <w:rPr>
          <w:rFonts w:ascii="Times New Roman" w:hAnsi="Times New Roman"/>
          <w:color w:val="212121"/>
          <w:sz w:val="24"/>
          <w:szCs w:val="24"/>
          <w:shd w:val="clear" w:color="auto" w:fill="FFFFFF"/>
        </w:rPr>
      </w:pPr>
    </w:p>
    <w:p w:rsidR="00461205" w:rsidRDefault="00461205">
      <w:pPr>
        <w:pStyle w:val="Parasts"/>
        <w:rPr>
          <w:rFonts w:ascii="Times New Roman" w:hAnsi="Times New Roman"/>
          <w:sz w:val="24"/>
          <w:szCs w:val="24"/>
        </w:rPr>
      </w:pPr>
    </w:p>
    <w:sectPr w:rsidR="0046120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2F" w:rsidRDefault="0037362F">
      <w:pPr>
        <w:spacing w:after="0" w:line="240" w:lineRule="auto"/>
      </w:pPr>
      <w:r>
        <w:separator/>
      </w:r>
    </w:p>
  </w:endnote>
  <w:endnote w:type="continuationSeparator" w:id="0">
    <w:p w:rsidR="0037362F" w:rsidRDefault="0037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2F" w:rsidRDefault="0037362F">
      <w:pPr>
        <w:spacing w:after="0" w:line="240" w:lineRule="auto"/>
      </w:pPr>
      <w:r>
        <w:rPr>
          <w:color w:val="000000"/>
        </w:rPr>
        <w:separator/>
      </w:r>
    </w:p>
  </w:footnote>
  <w:footnote w:type="continuationSeparator" w:id="0">
    <w:p w:rsidR="0037362F" w:rsidRDefault="00373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61205"/>
    <w:rsid w:val="0037362F"/>
    <w:rsid w:val="00461205"/>
    <w:rsid w:val="00E839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AE6A1-9607-46B0-B57C-50085186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spacing w:after="200" w:line="276" w:lineRule="auto"/>
    </w:pPr>
    <w:rPr>
      <w:rFonts w:eastAsia="Times New Roman"/>
      <w:lang w:eastAsia="lv-LV"/>
    </w:rPr>
  </w:style>
  <w:style w:type="character" w:customStyle="1" w:styleId="Noklusjumarindkopasfonts">
    <w:name w:val="Noklusējuma rindkopas fonts"/>
  </w:style>
  <w:style w:type="paragraph" w:customStyle="1" w:styleId="Bezatstarpm">
    <w:name w:val="Bez atstarpēm"/>
    <w:pPr>
      <w:suppressAutoHyphens/>
      <w:spacing w:after="0" w:line="240" w:lineRule="auto"/>
    </w:pPr>
    <w:rPr>
      <w:rFonts w:eastAsia="Times New Roman"/>
      <w:lang w:eastAsia="lv-LV"/>
    </w:rPr>
  </w:style>
  <w:style w:type="character" w:customStyle="1" w:styleId="c2">
    <w:name w:val="c2"/>
    <w:basedOn w:val="Noklusjumarindkopasfonts"/>
  </w:style>
  <w:style w:type="character" w:customStyle="1" w:styleId="c1">
    <w:name w:val="c1"/>
    <w:basedOn w:val="Noklusjumarindkopasfonts"/>
  </w:style>
  <w:style w:type="paragraph" w:customStyle="1" w:styleId="Galvene">
    <w:name w:val="Galvene"/>
    <w:basedOn w:val="Parasts"/>
    <w:pPr>
      <w:tabs>
        <w:tab w:val="center" w:pos="4153"/>
        <w:tab w:val="right" w:pos="8306"/>
      </w:tabs>
      <w:spacing w:after="0" w:line="240" w:lineRule="auto"/>
    </w:pPr>
  </w:style>
  <w:style w:type="character" w:customStyle="1" w:styleId="GalveneRakstz">
    <w:name w:val="Galvene Rakstz."/>
    <w:basedOn w:val="Noklusjumarindkopasfonts"/>
    <w:rPr>
      <w:rFonts w:eastAsia="Times New Roman"/>
      <w:lang w:eastAsia="lv-LV"/>
    </w:rPr>
  </w:style>
  <w:style w:type="paragraph" w:customStyle="1" w:styleId="Kjene">
    <w:name w:val="Kājene"/>
    <w:basedOn w:val="Parasts"/>
    <w:pPr>
      <w:tabs>
        <w:tab w:val="center" w:pos="4153"/>
        <w:tab w:val="right" w:pos="8306"/>
      </w:tabs>
      <w:spacing w:after="0" w:line="240" w:lineRule="auto"/>
    </w:pPr>
  </w:style>
  <w:style w:type="character" w:customStyle="1" w:styleId="KjeneRakstz">
    <w:name w:val="Kājene Rakstz."/>
    <w:basedOn w:val="Noklusjumarindkopasfonts"/>
    <w:rPr>
      <w:rFonts w:eastAsia="Times New Roman"/>
      <w:lang w:eastAsia="lv-LV"/>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1251</Words>
  <Characters>714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dc:creator>
  <cp:lastModifiedBy>Jansi440</cp:lastModifiedBy>
  <cp:revision>2</cp:revision>
  <dcterms:created xsi:type="dcterms:W3CDTF">2017-02-23T10:54:00Z</dcterms:created>
  <dcterms:modified xsi:type="dcterms:W3CDTF">2017-02-23T10:54:00Z</dcterms:modified>
</cp:coreProperties>
</file>