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4C7" w:rsidRPr="003E5610" w:rsidRDefault="002554C7" w:rsidP="002554C7">
      <w:pPr>
        <w:pStyle w:val="A-pamattekstsL1"/>
        <w:spacing w:after="0" w:line="276" w:lineRule="auto"/>
        <w:jc w:val="right"/>
        <w:rPr>
          <w:sz w:val="22"/>
          <w:szCs w:val="22"/>
          <w:lang w:bidi="lo-LA"/>
        </w:rPr>
      </w:pPr>
      <w:r w:rsidRPr="003E5610">
        <w:rPr>
          <w:sz w:val="22"/>
          <w:szCs w:val="22"/>
          <w:lang w:bidi="lo-LA"/>
        </w:rPr>
        <w:t>Apstiprināts</w:t>
      </w:r>
    </w:p>
    <w:p w:rsidR="002554C7" w:rsidRPr="003E5610" w:rsidRDefault="00B070F2" w:rsidP="002554C7">
      <w:pPr>
        <w:pStyle w:val="A-pamattekstsL1"/>
        <w:spacing w:after="0" w:line="276" w:lineRule="auto"/>
        <w:jc w:val="right"/>
        <w:rPr>
          <w:sz w:val="22"/>
          <w:szCs w:val="22"/>
          <w:lang w:bidi="lo-LA"/>
        </w:rPr>
      </w:pPr>
      <w:r>
        <w:rPr>
          <w:sz w:val="22"/>
          <w:szCs w:val="22"/>
          <w:lang w:bidi="lo-LA"/>
        </w:rPr>
        <w:t>07</w:t>
      </w:r>
      <w:r w:rsidR="002554C7" w:rsidRPr="003E5610">
        <w:rPr>
          <w:sz w:val="22"/>
          <w:szCs w:val="22"/>
          <w:lang w:bidi="lo-LA"/>
        </w:rPr>
        <w:t>.</w:t>
      </w:r>
      <w:r>
        <w:rPr>
          <w:sz w:val="22"/>
          <w:szCs w:val="22"/>
          <w:lang w:bidi="lo-LA"/>
        </w:rPr>
        <w:t>12</w:t>
      </w:r>
      <w:r w:rsidR="00947F63" w:rsidRPr="003E5610">
        <w:rPr>
          <w:sz w:val="22"/>
          <w:szCs w:val="22"/>
          <w:lang w:bidi="lo-LA"/>
        </w:rPr>
        <w:t>.</w:t>
      </w:r>
      <w:r w:rsidR="002554C7" w:rsidRPr="003E5610">
        <w:rPr>
          <w:sz w:val="22"/>
          <w:szCs w:val="22"/>
          <w:lang w:bidi="lo-LA"/>
        </w:rPr>
        <w:t>2018.</w:t>
      </w:r>
    </w:p>
    <w:p w:rsidR="002554C7" w:rsidRPr="003E5610" w:rsidRDefault="00B070F2" w:rsidP="002554C7">
      <w:pPr>
        <w:pStyle w:val="A-pamattekstsL1"/>
        <w:spacing w:after="0" w:line="276" w:lineRule="auto"/>
        <w:jc w:val="right"/>
        <w:rPr>
          <w:sz w:val="22"/>
          <w:szCs w:val="22"/>
          <w:lang w:bidi="lo-LA"/>
        </w:rPr>
      </w:pPr>
      <w:r>
        <w:rPr>
          <w:sz w:val="22"/>
          <w:szCs w:val="22"/>
          <w:lang w:bidi="lo-LA"/>
        </w:rPr>
        <w:t>Kandavas lauksaimniecības tehnikums</w:t>
      </w:r>
    </w:p>
    <w:p w:rsidR="002554C7" w:rsidRPr="003E5610" w:rsidRDefault="002554C7" w:rsidP="002554C7">
      <w:pPr>
        <w:pStyle w:val="A-pamattekstsL1"/>
        <w:spacing w:after="0" w:line="276" w:lineRule="auto"/>
        <w:rPr>
          <w:sz w:val="22"/>
          <w:szCs w:val="22"/>
          <w:lang w:bidi="lo-LA"/>
        </w:rPr>
      </w:pPr>
    </w:p>
    <w:p w:rsidR="002554C7" w:rsidRPr="003E5610" w:rsidRDefault="002554C7" w:rsidP="002554C7">
      <w:pPr>
        <w:pStyle w:val="A-pamattekstsL1"/>
        <w:spacing w:after="0" w:line="276" w:lineRule="auto"/>
        <w:rPr>
          <w:sz w:val="22"/>
          <w:szCs w:val="22"/>
        </w:rPr>
      </w:pPr>
      <w:r w:rsidRPr="003E5610">
        <w:rPr>
          <w:sz w:val="22"/>
          <w:szCs w:val="22"/>
          <w:lang w:bidi="lo-LA"/>
        </w:rPr>
        <w:tab/>
      </w:r>
    </w:p>
    <w:p w:rsidR="002554C7" w:rsidRPr="003E5610" w:rsidRDefault="002554C7" w:rsidP="002554C7">
      <w:pPr>
        <w:pStyle w:val="A-pamattekstsL1"/>
        <w:spacing w:after="0" w:line="276" w:lineRule="auto"/>
        <w:rPr>
          <w:sz w:val="22"/>
          <w:szCs w:val="22"/>
        </w:rPr>
      </w:pPr>
    </w:p>
    <w:p w:rsidR="002554C7" w:rsidRPr="003E5610" w:rsidRDefault="002554C7" w:rsidP="002554C7">
      <w:pPr>
        <w:pStyle w:val="A-pamattekstsL1"/>
        <w:spacing w:after="0" w:line="276" w:lineRule="auto"/>
        <w:rPr>
          <w:sz w:val="22"/>
          <w:szCs w:val="22"/>
          <w:lang w:bidi="lo-LA"/>
        </w:rPr>
      </w:pPr>
    </w:p>
    <w:p w:rsidR="002554C7" w:rsidRPr="003E5610" w:rsidRDefault="002554C7" w:rsidP="002554C7">
      <w:pPr>
        <w:pStyle w:val="A-pamattekstsL1"/>
        <w:spacing w:after="0" w:line="276" w:lineRule="auto"/>
        <w:rPr>
          <w:sz w:val="22"/>
          <w:szCs w:val="22"/>
        </w:rPr>
      </w:pPr>
    </w:p>
    <w:p w:rsidR="002554C7" w:rsidRPr="003E5610" w:rsidRDefault="002554C7" w:rsidP="002554C7">
      <w:pPr>
        <w:pStyle w:val="A-pamattekstsL1"/>
        <w:spacing w:after="0" w:line="276" w:lineRule="auto"/>
        <w:rPr>
          <w:sz w:val="22"/>
          <w:szCs w:val="22"/>
        </w:rPr>
      </w:pPr>
    </w:p>
    <w:p w:rsidR="002554C7" w:rsidRPr="003E5610" w:rsidRDefault="002554C7" w:rsidP="002554C7">
      <w:pPr>
        <w:pStyle w:val="A-pamattekstsL1"/>
        <w:spacing w:after="0" w:line="276" w:lineRule="auto"/>
        <w:rPr>
          <w:sz w:val="22"/>
          <w:szCs w:val="22"/>
        </w:rPr>
      </w:pPr>
    </w:p>
    <w:p w:rsidR="002554C7" w:rsidRPr="003E5610" w:rsidRDefault="002554C7" w:rsidP="002554C7">
      <w:pPr>
        <w:pStyle w:val="A-pamattekstsL1"/>
        <w:spacing w:after="0" w:line="276" w:lineRule="auto"/>
        <w:rPr>
          <w:sz w:val="22"/>
          <w:szCs w:val="22"/>
        </w:rPr>
      </w:pPr>
    </w:p>
    <w:p w:rsidR="002554C7" w:rsidRPr="003E5610" w:rsidRDefault="002554C7" w:rsidP="002554C7">
      <w:pPr>
        <w:pStyle w:val="A-pamattekstsL1"/>
        <w:spacing w:after="0" w:line="276" w:lineRule="auto"/>
        <w:jc w:val="center"/>
        <w:rPr>
          <w:b/>
          <w:sz w:val="40"/>
          <w:szCs w:val="40"/>
        </w:rPr>
      </w:pPr>
      <w:r w:rsidRPr="003E5610">
        <w:rPr>
          <w:b/>
          <w:sz w:val="40"/>
          <w:szCs w:val="40"/>
        </w:rPr>
        <w:t xml:space="preserve">Atklāts konkurss  Nr. </w:t>
      </w:r>
      <w:r w:rsidR="00B070F2">
        <w:rPr>
          <w:b/>
          <w:sz w:val="40"/>
          <w:szCs w:val="40"/>
        </w:rPr>
        <w:t>KLT</w:t>
      </w:r>
      <w:r w:rsidRPr="003E5610">
        <w:rPr>
          <w:b/>
          <w:sz w:val="40"/>
          <w:szCs w:val="40"/>
        </w:rPr>
        <w:t xml:space="preserve">  2018/</w:t>
      </w:r>
      <w:r w:rsidR="00B070F2">
        <w:rPr>
          <w:b/>
          <w:sz w:val="40"/>
          <w:szCs w:val="40"/>
        </w:rPr>
        <w:t>6</w:t>
      </w:r>
    </w:p>
    <w:p w:rsidR="002554C7" w:rsidRPr="003E5610" w:rsidRDefault="002554C7" w:rsidP="002554C7">
      <w:pPr>
        <w:pStyle w:val="A-pamattekstsL1"/>
        <w:spacing w:after="0" w:line="276" w:lineRule="auto"/>
        <w:jc w:val="center"/>
        <w:rPr>
          <w:b/>
          <w:sz w:val="40"/>
          <w:szCs w:val="40"/>
        </w:rPr>
      </w:pPr>
    </w:p>
    <w:p w:rsidR="002554C7" w:rsidRPr="003E5610" w:rsidRDefault="00B070F2" w:rsidP="002554C7">
      <w:pPr>
        <w:pStyle w:val="A-pamattekstsL1"/>
        <w:spacing w:after="0" w:line="276" w:lineRule="auto"/>
        <w:jc w:val="center"/>
        <w:rPr>
          <w:b/>
          <w:sz w:val="40"/>
          <w:szCs w:val="40"/>
        </w:rPr>
      </w:pPr>
      <w:r w:rsidRPr="00B070F2">
        <w:rPr>
          <w:b/>
          <w:sz w:val="40"/>
          <w:szCs w:val="40"/>
        </w:rPr>
        <w:t xml:space="preserve">Degvielas </w:t>
      </w:r>
      <w:r w:rsidR="007B2F69">
        <w:rPr>
          <w:b/>
          <w:sz w:val="40"/>
          <w:szCs w:val="40"/>
        </w:rPr>
        <w:t>iegāde</w:t>
      </w:r>
      <w:r w:rsidR="004D5177">
        <w:rPr>
          <w:b/>
          <w:sz w:val="40"/>
          <w:szCs w:val="40"/>
        </w:rPr>
        <w:t xml:space="preserve"> Kandavas L</w:t>
      </w:r>
      <w:r w:rsidRPr="00B070F2">
        <w:rPr>
          <w:b/>
          <w:sz w:val="40"/>
          <w:szCs w:val="40"/>
        </w:rPr>
        <w:t>auksaimniecības tehnikumam un tās iestāžu vajadzībām</w:t>
      </w:r>
    </w:p>
    <w:p w:rsidR="00B070F2" w:rsidRDefault="00B070F2" w:rsidP="002554C7">
      <w:pPr>
        <w:pStyle w:val="A-pamattekstsL1"/>
        <w:spacing w:after="0" w:line="276" w:lineRule="auto"/>
        <w:jc w:val="center"/>
        <w:rPr>
          <w:b/>
          <w:sz w:val="40"/>
          <w:szCs w:val="40"/>
        </w:rPr>
      </w:pPr>
    </w:p>
    <w:p w:rsidR="00B070F2" w:rsidRDefault="00B070F2" w:rsidP="002554C7">
      <w:pPr>
        <w:pStyle w:val="A-pamattekstsL1"/>
        <w:spacing w:after="0" w:line="276" w:lineRule="auto"/>
        <w:jc w:val="center"/>
        <w:rPr>
          <w:b/>
          <w:sz w:val="40"/>
          <w:szCs w:val="40"/>
        </w:rPr>
      </w:pPr>
    </w:p>
    <w:p w:rsidR="002554C7" w:rsidRPr="003E5610" w:rsidRDefault="002554C7" w:rsidP="002554C7">
      <w:pPr>
        <w:pStyle w:val="A-pamattekstsL1"/>
        <w:spacing w:after="0" w:line="276" w:lineRule="auto"/>
        <w:jc w:val="center"/>
        <w:rPr>
          <w:b/>
          <w:sz w:val="40"/>
          <w:szCs w:val="40"/>
        </w:rPr>
      </w:pPr>
      <w:r w:rsidRPr="003E5610">
        <w:rPr>
          <w:b/>
          <w:sz w:val="40"/>
          <w:szCs w:val="40"/>
        </w:rPr>
        <w:t>NOLIKUMS</w:t>
      </w:r>
    </w:p>
    <w:p w:rsidR="002554C7" w:rsidRPr="003E5610" w:rsidRDefault="002554C7" w:rsidP="002554C7">
      <w:pPr>
        <w:pStyle w:val="A-pamattekstsL1"/>
        <w:spacing w:after="0" w:line="276" w:lineRule="auto"/>
        <w:jc w:val="center"/>
        <w:rPr>
          <w:b/>
          <w:sz w:val="40"/>
          <w:szCs w:val="40"/>
        </w:rPr>
      </w:pPr>
    </w:p>
    <w:p w:rsidR="002554C7" w:rsidRPr="003E5610" w:rsidRDefault="002554C7" w:rsidP="002554C7">
      <w:pPr>
        <w:pStyle w:val="A-pamattekstsL1"/>
        <w:spacing w:after="0" w:line="276" w:lineRule="auto"/>
        <w:rPr>
          <w:sz w:val="22"/>
          <w:szCs w:val="22"/>
        </w:rPr>
      </w:pPr>
    </w:p>
    <w:p w:rsidR="002554C7" w:rsidRPr="003E5610" w:rsidRDefault="002554C7" w:rsidP="002554C7">
      <w:pPr>
        <w:pStyle w:val="A-pamattekstsL1"/>
        <w:spacing w:after="0" w:line="276" w:lineRule="auto"/>
        <w:rPr>
          <w:sz w:val="22"/>
          <w:szCs w:val="22"/>
        </w:rPr>
      </w:pPr>
    </w:p>
    <w:p w:rsidR="002554C7" w:rsidRPr="003E5610" w:rsidRDefault="002554C7" w:rsidP="002554C7">
      <w:pPr>
        <w:pStyle w:val="A-pamattekstsL1"/>
        <w:spacing w:after="0" w:line="276" w:lineRule="auto"/>
        <w:rPr>
          <w:sz w:val="22"/>
          <w:szCs w:val="22"/>
        </w:rPr>
      </w:pPr>
    </w:p>
    <w:p w:rsidR="002554C7" w:rsidRPr="003E5610" w:rsidRDefault="002554C7" w:rsidP="002554C7">
      <w:pPr>
        <w:pStyle w:val="A-pamattekstsL1"/>
        <w:spacing w:after="0" w:line="276" w:lineRule="auto"/>
        <w:rPr>
          <w:sz w:val="22"/>
          <w:szCs w:val="22"/>
        </w:rPr>
      </w:pPr>
    </w:p>
    <w:p w:rsidR="002554C7" w:rsidRPr="003E5610" w:rsidRDefault="002554C7" w:rsidP="002554C7">
      <w:pPr>
        <w:pStyle w:val="A-pamattekstsL1"/>
        <w:spacing w:after="0" w:line="276" w:lineRule="auto"/>
        <w:rPr>
          <w:sz w:val="22"/>
          <w:szCs w:val="22"/>
        </w:rPr>
      </w:pPr>
    </w:p>
    <w:p w:rsidR="002554C7" w:rsidRPr="003E5610" w:rsidRDefault="002554C7" w:rsidP="002554C7">
      <w:pPr>
        <w:pStyle w:val="A-pamattekstsL1"/>
        <w:spacing w:after="0" w:line="276" w:lineRule="auto"/>
        <w:rPr>
          <w:sz w:val="22"/>
          <w:szCs w:val="22"/>
        </w:rPr>
      </w:pPr>
    </w:p>
    <w:p w:rsidR="002554C7" w:rsidRPr="003E5610" w:rsidRDefault="002554C7" w:rsidP="002554C7">
      <w:pPr>
        <w:pStyle w:val="A-pamattekstsL1"/>
        <w:spacing w:after="0" w:line="276" w:lineRule="auto"/>
        <w:rPr>
          <w:sz w:val="22"/>
          <w:szCs w:val="22"/>
        </w:rPr>
      </w:pPr>
    </w:p>
    <w:p w:rsidR="002554C7" w:rsidRPr="003E5610" w:rsidRDefault="002554C7" w:rsidP="002554C7">
      <w:pPr>
        <w:pStyle w:val="A-pamattekstsL1"/>
        <w:spacing w:after="0" w:line="276" w:lineRule="auto"/>
        <w:rPr>
          <w:sz w:val="22"/>
          <w:szCs w:val="22"/>
        </w:rPr>
      </w:pPr>
    </w:p>
    <w:p w:rsidR="002554C7" w:rsidRPr="003E5610" w:rsidRDefault="002554C7" w:rsidP="002554C7">
      <w:pPr>
        <w:pStyle w:val="A-pamattekstsL1"/>
        <w:spacing w:after="0" w:line="276" w:lineRule="auto"/>
        <w:rPr>
          <w:sz w:val="22"/>
          <w:szCs w:val="22"/>
        </w:rPr>
      </w:pPr>
    </w:p>
    <w:p w:rsidR="002554C7" w:rsidRPr="003E5610" w:rsidRDefault="002554C7" w:rsidP="002554C7">
      <w:pPr>
        <w:pStyle w:val="A-pamattekstsL1"/>
        <w:spacing w:after="0" w:line="276" w:lineRule="auto"/>
        <w:rPr>
          <w:sz w:val="22"/>
          <w:szCs w:val="22"/>
        </w:rPr>
      </w:pPr>
    </w:p>
    <w:p w:rsidR="002554C7" w:rsidRPr="003E5610" w:rsidRDefault="002554C7" w:rsidP="002554C7">
      <w:pPr>
        <w:pStyle w:val="A-pamattekstsL1"/>
        <w:spacing w:after="0" w:line="276" w:lineRule="auto"/>
        <w:rPr>
          <w:sz w:val="22"/>
          <w:szCs w:val="22"/>
        </w:rPr>
      </w:pPr>
    </w:p>
    <w:p w:rsidR="002554C7" w:rsidRPr="003E5610" w:rsidRDefault="002554C7" w:rsidP="002554C7">
      <w:pPr>
        <w:pStyle w:val="A-pamattekstsL1"/>
        <w:spacing w:after="0" w:line="276" w:lineRule="auto"/>
        <w:rPr>
          <w:sz w:val="22"/>
          <w:szCs w:val="22"/>
        </w:rPr>
      </w:pPr>
    </w:p>
    <w:p w:rsidR="002554C7" w:rsidRPr="003E5610" w:rsidRDefault="002554C7" w:rsidP="002554C7">
      <w:pPr>
        <w:pStyle w:val="A-pamattekstsL1"/>
        <w:spacing w:after="0" w:line="276" w:lineRule="auto"/>
        <w:rPr>
          <w:sz w:val="22"/>
          <w:szCs w:val="22"/>
        </w:rPr>
      </w:pPr>
    </w:p>
    <w:p w:rsidR="002554C7" w:rsidRPr="003E5610" w:rsidRDefault="002554C7" w:rsidP="002554C7">
      <w:pPr>
        <w:pStyle w:val="A-pamattekstsL1"/>
        <w:spacing w:after="0" w:line="276" w:lineRule="auto"/>
        <w:rPr>
          <w:sz w:val="22"/>
          <w:szCs w:val="22"/>
        </w:rPr>
      </w:pPr>
    </w:p>
    <w:p w:rsidR="002554C7" w:rsidRPr="003E5610" w:rsidRDefault="002554C7" w:rsidP="002554C7">
      <w:pPr>
        <w:pStyle w:val="A-pamattekstsL1"/>
        <w:spacing w:after="0" w:line="276" w:lineRule="auto"/>
        <w:rPr>
          <w:sz w:val="22"/>
          <w:szCs w:val="22"/>
        </w:rPr>
      </w:pPr>
    </w:p>
    <w:p w:rsidR="002554C7" w:rsidRPr="003E5610" w:rsidRDefault="002554C7" w:rsidP="002554C7">
      <w:pPr>
        <w:pStyle w:val="A-pamattekstsL1"/>
        <w:spacing w:after="0" w:line="276" w:lineRule="auto"/>
        <w:rPr>
          <w:sz w:val="22"/>
          <w:szCs w:val="22"/>
        </w:rPr>
      </w:pPr>
    </w:p>
    <w:p w:rsidR="002554C7" w:rsidRPr="003E5610" w:rsidRDefault="002554C7" w:rsidP="002554C7">
      <w:pPr>
        <w:pStyle w:val="A-pamattekstsL1"/>
        <w:spacing w:after="0" w:line="276" w:lineRule="auto"/>
        <w:rPr>
          <w:sz w:val="22"/>
          <w:szCs w:val="22"/>
        </w:rPr>
      </w:pPr>
    </w:p>
    <w:p w:rsidR="002554C7" w:rsidRPr="003E5610" w:rsidRDefault="002554C7" w:rsidP="002554C7">
      <w:pPr>
        <w:pStyle w:val="A-pamattekstsL1"/>
        <w:spacing w:after="0" w:line="276" w:lineRule="auto"/>
        <w:rPr>
          <w:sz w:val="22"/>
          <w:szCs w:val="22"/>
        </w:rPr>
      </w:pPr>
    </w:p>
    <w:p w:rsidR="002554C7" w:rsidRPr="003E5610" w:rsidRDefault="002554C7" w:rsidP="002554C7">
      <w:pPr>
        <w:pStyle w:val="A-pamattekstsL1"/>
        <w:spacing w:after="0" w:line="276" w:lineRule="auto"/>
        <w:rPr>
          <w:sz w:val="22"/>
          <w:szCs w:val="22"/>
        </w:rPr>
      </w:pPr>
    </w:p>
    <w:p w:rsidR="002554C7" w:rsidRPr="003E5610" w:rsidRDefault="002554C7" w:rsidP="002554C7">
      <w:pPr>
        <w:pStyle w:val="A-pamattekstsL1"/>
        <w:spacing w:after="0" w:line="276" w:lineRule="auto"/>
        <w:rPr>
          <w:sz w:val="22"/>
          <w:szCs w:val="22"/>
        </w:rPr>
      </w:pPr>
    </w:p>
    <w:p w:rsidR="002554C7" w:rsidRPr="003E5610" w:rsidRDefault="002554C7" w:rsidP="002554C7">
      <w:pPr>
        <w:pStyle w:val="A-pamattekstsL1"/>
        <w:spacing w:after="0" w:line="276" w:lineRule="auto"/>
        <w:rPr>
          <w:sz w:val="22"/>
          <w:szCs w:val="22"/>
        </w:rPr>
      </w:pPr>
    </w:p>
    <w:p w:rsidR="002554C7" w:rsidRPr="003E5610" w:rsidRDefault="002554C7" w:rsidP="002554C7">
      <w:pPr>
        <w:pStyle w:val="A-pamattekstsL1"/>
        <w:spacing w:after="0" w:line="276" w:lineRule="auto"/>
        <w:ind w:left="0" w:firstLine="0"/>
        <w:rPr>
          <w:sz w:val="22"/>
          <w:szCs w:val="22"/>
        </w:rPr>
      </w:pPr>
    </w:p>
    <w:p w:rsidR="002554C7" w:rsidRPr="003E5610" w:rsidRDefault="002554C7" w:rsidP="002554C7">
      <w:pPr>
        <w:pStyle w:val="A-pamattekstsL1"/>
        <w:spacing w:after="0" w:line="276" w:lineRule="auto"/>
        <w:jc w:val="center"/>
        <w:rPr>
          <w:sz w:val="28"/>
          <w:szCs w:val="28"/>
          <w:lang w:bidi="lo-LA"/>
        </w:rPr>
      </w:pPr>
      <w:bookmarkStart w:id="0" w:name="_Toc286819865"/>
      <w:bookmarkStart w:id="1" w:name="_Toc287210431"/>
      <w:bookmarkStart w:id="2" w:name="_Toc299535905"/>
      <w:r w:rsidRPr="003E5610">
        <w:rPr>
          <w:sz w:val="28"/>
          <w:szCs w:val="28"/>
          <w:lang w:bidi="lo-LA"/>
        </w:rPr>
        <w:t>2018</w:t>
      </w:r>
    </w:p>
    <w:p w:rsidR="002554C7" w:rsidRPr="003E5610" w:rsidRDefault="002554C7" w:rsidP="002554C7">
      <w:pPr>
        <w:rPr>
          <w:rFonts w:ascii="Times New Roman" w:eastAsia="Calibri" w:hAnsi="Times New Roman" w:cs="Times New Roman"/>
          <w:b/>
          <w:kern w:val="28"/>
          <w:lang w:val="lv-LV" w:eastAsia="lv-LV" w:bidi="lo-LA"/>
        </w:rPr>
      </w:pPr>
      <w:r w:rsidRPr="003E5610">
        <w:rPr>
          <w:b/>
          <w:kern w:val="28"/>
          <w:lang w:bidi="lo-LA"/>
        </w:rPr>
        <w:br w:type="page"/>
      </w:r>
    </w:p>
    <w:p w:rsidR="002554C7" w:rsidRPr="003E5610" w:rsidRDefault="002554C7" w:rsidP="002554C7">
      <w:pPr>
        <w:pStyle w:val="A-pamattekstsL1"/>
        <w:spacing w:after="0" w:line="276" w:lineRule="auto"/>
        <w:rPr>
          <w:b/>
          <w:kern w:val="28"/>
          <w:sz w:val="22"/>
          <w:szCs w:val="22"/>
          <w:lang w:bidi="lo-LA"/>
        </w:rPr>
      </w:pPr>
    </w:p>
    <w:bookmarkEnd w:id="0"/>
    <w:bookmarkEnd w:id="1"/>
    <w:bookmarkEnd w:id="2"/>
    <w:p w:rsidR="002554C7" w:rsidRPr="003E5610" w:rsidRDefault="002554C7" w:rsidP="002554C7">
      <w:pPr>
        <w:pStyle w:val="Sarakstarindkopa"/>
        <w:keepNext/>
        <w:spacing w:after="0" w:line="240" w:lineRule="auto"/>
        <w:ind w:left="792"/>
        <w:rPr>
          <w:rFonts w:ascii="Times New Roman" w:hAnsi="Times New Roman"/>
        </w:rPr>
      </w:pPr>
    </w:p>
    <w:p w:rsidR="002554C7" w:rsidRPr="003E5610" w:rsidRDefault="002554C7" w:rsidP="002554C7">
      <w:pPr>
        <w:pStyle w:val="A-pamattekstsL1"/>
        <w:numPr>
          <w:ilvl w:val="0"/>
          <w:numId w:val="8"/>
        </w:numPr>
        <w:spacing w:after="0" w:line="276" w:lineRule="auto"/>
      </w:pPr>
      <w:r w:rsidRPr="003E5610">
        <w:t>Iepirkuma procedūra - atklāts konkurss</w:t>
      </w:r>
      <w:bookmarkStart w:id="3" w:name="_Toc286819867"/>
    </w:p>
    <w:bookmarkEnd w:id="3"/>
    <w:p w:rsidR="002554C7" w:rsidRPr="003E5610" w:rsidRDefault="002554C7" w:rsidP="002554C7">
      <w:pPr>
        <w:pStyle w:val="Sarakstarindkopa"/>
        <w:keepNext/>
        <w:numPr>
          <w:ilvl w:val="1"/>
          <w:numId w:val="8"/>
        </w:numPr>
        <w:spacing w:after="0" w:line="240" w:lineRule="auto"/>
        <w:contextualSpacing/>
        <w:rPr>
          <w:rFonts w:ascii="Times New Roman" w:hAnsi="Times New Roman"/>
        </w:rPr>
      </w:pPr>
      <w:r w:rsidRPr="003E5610">
        <w:rPr>
          <w:rFonts w:ascii="Times New Roman" w:hAnsi="Times New Roman"/>
          <w:b/>
          <w:sz w:val="24"/>
          <w:szCs w:val="24"/>
        </w:rPr>
        <w:t xml:space="preserve">Iepirkuma identifikācijas numurs: </w:t>
      </w:r>
      <w:r w:rsidR="00B070F2">
        <w:rPr>
          <w:rFonts w:ascii="Times New Roman" w:hAnsi="Times New Roman"/>
          <w:sz w:val="24"/>
          <w:szCs w:val="24"/>
        </w:rPr>
        <w:t xml:space="preserve">KLT </w:t>
      </w:r>
      <w:r w:rsidRPr="003E5610">
        <w:rPr>
          <w:rFonts w:ascii="Times New Roman" w:hAnsi="Times New Roman"/>
          <w:sz w:val="24"/>
          <w:szCs w:val="24"/>
        </w:rPr>
        <w:t>2018/</w:t>
      </w:r>
      <w:r w:rsidR="00B070F2">
        <w:rPr>
          <w:rFonts w:ascii="Times New Roman" w:hAnsi="Times New Roman"/>
          <w:sz w:val="24"/>
          <w:szCs w:val="24"/>
        </w:rPr>
        <w:t>6</w:t>
      </w:r>
    </w:p>
    <w:p w:rsidR="002554C7" w:rsidRPr="003E5610" w:rsidRDefault="002554C7" w:rsidP="008D0FB1">
      <w:pPr>
        <w:pStyle w:val="Sarakstarindkopa"/>
        <w:keepNext/>
        <w:numPr>
          <w:ilvl w:val="1"/>
          <w:numId w:val="8"/>
        </w:numPr>
        <w:spacing w:after="0" w:line="240" w:lineRule="auto"/>
        <w:contextualSpacing/>
        <w:rPr>
          <w:rFonts w:ascii="Times New Roman" w:hAnsi="Times New Roman"/>
        </w:rPr>
      </w:pPr>
      <w:r w:rsidRPr="003E5610">
        <w:rPr>
          <w:rFonts w:ascii="Times New Roman" w:hAnsi="Times New Roman"/>
          <w:sz w:val="24"/>
          <w:szCs w:val="24"/>
        </w:rPr>
        <w:t>Iepirkuma priekšmeta CPV kods:</w:t>
      </w:r>
      <w:r w:rsidRPr="003E5610">
        <w:rPr>
          <w:rFonts w:ascii="Times New Roman" w:hAnsi="Times New Roman"/>
          <w:b/>
          <w:sz w:val="24"/>
          <w:szCs w:val="24"/>
        </w:rPr>
        <w:t xml:space="preserve"> </w:t>
      </w:r>
      <w:r w:rsidR="008D0FB1" w:rsidRPr="003E5610">
        <w:rPr>
          <w:rFonts w:ascii="Times New Roman" w:hAnsi="Times New Roman"/>
          <w:b/>
        </w:rPr>
        <w:t>09100000-0</w:t>
      </w:r>
      <w:r w:rsidRPr="003E5610">
        <w:rPr>
          <w:rFonts w:ascii="Times New Roman" w:hAnsi="Times New Roman"/>
        </w:rPr>
        <w:t>.</w:t>
      </w:r>
    </w:p>
    <w:p w:rsidR="002554C7" w:rsidRPr="003E5610" w:rsidRDefault="002554C7" w:rsidP="002554C7">
      <w:pPr>
        <w:pStyle w:val="Sarakstarindkopa"/>
        <w:numPr>
          <w:ilvl w:val="1"/>
          <w:numId w:val="8"/>
        </w:numPr>
        <w:spacing w:after="0" w:line="240" w:lineRule="auto"/>
        <w:contextualSpacing/>
        <w:jc w:val="both"/>
        <w:rPr>
          <w:rFonts w:ascii="Times New Roman" w:hAnsi="Times New Roman"/>
        </w:rPr>
      </w:pPr>
      <w:r w:rsidRPr="003E5610">
        <w:rPr>
          <w:rFonts w:ascii="Times New Roman" w:hAnsi="Times New Roman"/>
          <w:b/>
          <w:sz w:val="24"/>
          <w:szCs w:val="24"/>
        </w:rPr>
        <w:t>Pasūtītājs:</w:t>
      </w:r>
    </w:p>
    <w:tbl>
      <w:tblPr>
        <w:tblW w:w="936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6480"/>
      </w:tblGrid>
      <w:tr w:rsidR="002554C7" w:rsidRPr="003E5610" w:rsidTr="00D504BF">
        <w:tc>
          <w:tcPr>
            <w:tcW w:w="2880" w:type="dxa"/>
            <w:tcBorders>
              <w:top w:val="single" w:sz="4" w:space="0" w:color="000000"/>
              <w:left w:val="single" w:sz="4" w:space="0" w:color="000000"/>
              <w:bottom w:val="single" w:sz="4" w:space="0" w:color="000000"/>
              <w:right w:val="single" w:sz="4" w:space="0" w:color="000000"/>
            </w:tcBorders>
          </w:tcPr>
          <w:p w:rsidR="002554C7" w:rsidRPr="003E5610" w:rsidRDefault="002554C7" w:rsidP="00D504BF">
            <w:pPr>
              <w:tabs>
                <w:tab w:val="left" w:pos="720"/>
                <w:tab w:val="center" w:pos="4153"/>
                <w:tab w:val="right" w:pos="8306"/>
              </w:tabs>
              <w:spacing w:after="0" w:line="240" w:lineRule="auto"/>
              <w:rPr>
                <w:rFonts w:ascii="Times New Roman" w:hAnsi="Times New Roman" w:cs="Times New Roman"/>
              </w:rPr>
            </w:pPr>
            <w:r w:rsidRPr="003E5610">
              <w:rPr>
                <w:rFonts w:ascii="Times New Roman" w:eastAsia="Times New Roman" w:hAnsi="Times New Roman" w:cs="Times New Roman"/>
                <w:b/>
                <w:sz w:val="24"/>
                <w:szCs w:val="24"/>
              </w:rPr>
              <w:t>Pasūtītāja nosaukums:</w:t>
            </w:r>
          </w:p>
        </w:tc>
        <w:tc>
          <w:tcPr>
            <w:tcW w:w="6480" w:type="dxa"/>
            <w:tcBorders>
              <w:top w:val="single" w:sz="4" w:space="0" w:color="000000"/>
              <w:left w:val="single" w:sz="4" w:space="0" w:color="000000"/>
              <w:bottom w:val="single" w:sz="4" w:space="0" w:color="000000"/>
              <w:right w:val="single" w:sz="4" w:space="0" w:color="000000"/>
            </w:tcBorders>
          </w:tcPr>
          <w:p w:rsidR="002554C7" w:rsidRPr="003E5610" w:rsidRDefault="004D5177" w:rsidP="00D504BF">
            <w:pPr>
              <w:spacing w:after="0" w:line="240" w:lineRule="auto"/>
              <w:rPr>
                <w:rFonts w:ascii="Times New Roman" w:hAnsi="Times New Roman" w:cs="Times New Roman"/>
              </w:rPr>
            </w:pPr>
            <w:r>
              <w:rPr>
                <w:rFonts w:ascii="Times New Roman" w:eastAsia="Times New Roman" w:hAnsi="Times New Roman" w:cs="Times New Roman"/>
                <w:sz w:val="24"/>
                <w:szCs w:val="24"/>
              </w:rPr>
              <w:t>Kandavas L</w:t>
            </w:r>
            <w:r w:rsidR="00B070F2">
              <w:rPr>
                <w:rFonts w:ascii="Times New Roman" w:eastAsia="Times New Roman" w:hAnsi="Times New Roman" w:cs="Times New Roman"/>
                <w:sz w:val="24"/>
                <w:szCs w:val="24"/>
              </w:rPr>
              <w:t>auksaimniecības tehnikums</w:t>
            </w:r>
          </w:p>
        </w:tc>
      </w:tr>
      <w:tr w:rsidR="002554C7" w:rsidRPr="003E5610" w:rsidTr="00D504BF">
        <w:tc>
          <w:tcPr>
            <w:tcW w:w="2880" w:type="dxa"/>
            <w:tcBorders>
              <w:top w:val="single" w:sz="4" w:space="0" w:color="000000"/>
              <w:left w:val="single" w:sz="4" w:space="0" w:color="000000"/>
              <w:bottom w:val="single" w:sz="4" w:space="0" w:color="000000"/>
              <w:right w:val="single" w:sz="4" w:space="0" w:color="000000"/>
            </w:tcBorders>
          </w:tcPr>
          <w:p w:rsidR="002554C7" w:rsidRPr="003E5610" w:rsidRDefault="002554C7" w:rsidP="00D504BF">
            <w:pPr>
              <w:spacing w:after="0" w:line="240" w:lineRule="auto"/>
              <w:rPr>
                <w:rFonts w:ascii="Times New Roman" w:hAnsi="Times New Roman" w:cs="Times New Roman"/>
              </w:rPr>
            </w:pPr>
            <w:r w:rsidRPr="003E5610">
              <w:rPr>
                <w:rFonts w:ascii="Times New Roman" w:eastAsia="Times New Roman" w:hAnsi="Times New Roman" w:cs="Times New Roman"/>
                <w:b/>
                <w:sz w:val="24"/>
                <w:szCs w:val="24"/>
              </w:rPr>
              <w:t>Adrese:</w:t>
            </w:r>
          </w:p>
        </w:tc>
        <w:tc>
          <w:tcPr>
            <w:tcW w:w="6480" w:type="dxa"/>
            <w:tcBorders>
              <w:top w:val="single" w:sz="4" w:space="0" w:color="000000"/>
              <w:left w:val="single" w:sz="4" w:space="0" w:color="000000"/>
              <w:bottom w:val="single" w:sz="4" w:space="0" w:color="000000"/>
              <w:right w:val="single" w:sz="4" w:space="0" w:color="000000"/>
            </w:tcBorders>
          </w:tcPr>
          <w:p w:rsidR="002554C7" w:rsidRPr="003E5610" w:rsidRDefault="00B070F2" w:rsidP="00D504BF">
            <w:pPr>
              <w:spacing w:after="0" w:line="240" w:lineRule="auto"/>
              <w:rPr>
                <w:rFonts w:ascii="Times New Roman" w:hAnsi="Times New Roman" w:cs="Times New Roman"/>
              </w:rPr>
            </w:pPr>
            <w:r>
              <w:rPr>
                <w:rFonts w:ascii="Times New Roman" w:eastAsia="Times New Roman" w:hAnsi="Times New Roman" w:cs="Times New Roman"/>
                <w:sz w:val="24"/>
                <w:szCs w:val="24"/>
              </w:rPr>
              <w:t>Valteru iela 6, Kandava, Kandavas novads, LV- 3120</w:t>
            </w:r>
          </w:p>
        </w:tc>
      </w:tr>
      <w:tr w:rsidR="002554C7" w:rsidRPr="003E5610" w:rsidTr="00D504BF">
        <w:tc>
          <w:tcPr>
            <w:tcW w:w="2880" w:type="dxa"/>
            <w:tcBorders>
              <w:top w:val="single" w:sz="4" w:space="0" w:color="000000"/>
              <w:left w:val="single" w:sz="4" w:space="0" w:color="000000"/>
              <w:bottom w:val="single" w:sz="4" w:space="0" w:color="000000"/>
              <w:right w:val="single" w:sz="4" w:space="0" w:color="000000"/>
            </w:tcBorders>
          </w:tcPr>
          <w:p w:rsidR="002554C7" w:rsidRPr="003E5610" w:rsidRDefault="002554C7" w:rsidP="00D504BF">
            <w:pPr>
              <w:spacing w:after="0" w:line="240" w:lineRule="auto"/>
              <w:rPr>
                <w:rFonts w:ascii="Times New Roman" w:hAnsi="Times New Roman" w:cs="Times New Roman"/>
              </w:rPr>
            </w:pPr>
            <w:r w:rsidRPr="003E5610">
              <w:rPr>
                <w:rFonts w:ascii="Times New Roman" w:eastAsia="Times New Roman" w:hAnsi="Times New Roman" w:cs="Times New Roman"/>
                <w:b/>
                <w:sz w:val="24"/>
                <w:szCs w:val="24"/>
              </w:rPr>
              <w:t>Reģ. Nr:</w:t>
            </w:r>
          </w:p>
        </w:tc>
        <w:tc>
          <w:tcPr>
            <w:tcW w:w="6480" w:type="dxa"/>
            <w:tcBorders>
              <w:top w:val="single" w:sz="4" w:space="0" w:color="000000"/>
              <w:left w:val="single" w:sz="4" w:space="0" w:color="000000"/>
              <w:bottom w:val="single" w:sz="4" w:space="0" w:color="000000"/>
              <w:right w:val="single" w:sz="4" w:space="0" w:color="000000"/>
            </w:tcBorders>
          </w:tcPr>
          <w:p w:rsidR="002554C7" w:rsidRPr="003E5610" w:rsidRDefault="002554C7" w:rsidP="00B070F2">
            <w:pPr>
              <w:spacing w:after="0" w:line="240" w:lineRule="auto"/>
              <w:rPr>
                <w:rFonts w:ascii="Times New Roman" w:hAnsi="Times New Roman" w:cs="Times New Roman"/>
              </w:rPr>
            </w:pPr>
            <w:r w:rsidRPr="003E5610">
              <w:rPr>
                <w:rFonts w:ascii="Times New Roman" w:eastAsia="Times New Roman" w:hAnsi="Times New Roman" w:cs="Times New Roman"/>
                <w:sz w:val="24"/>
                <w:szCs w:val="24"/>
              </w:rPr>
              <w:t>9000</w:t>
            </w:r>
            <w:r w:rsidR="00B070F2">
              <w:rPr>
                <w:rFonts w:ascii="Times New Roman" w:eastAsia="Times New Roman" w:hAnsi="Times New Roman" w:cs="Times New Roman"/>
                <w:sz w:val="24"/>
                <w:szCs w:val="24"/>
              </w:rPr>
              <w:t>0032081</w:t>
            </w:r>
          </w:p>
        </w:tc>
      </w:tr>
      <w:tr w:rsidR="002554C7" w:rsidRPr="003E5610" w:rsidTr="00D504BF">
        <w:tc>
          <w:tcPr>
            <w:tcW w:w="2880" w:type="dxa"/>
            <w:tcBorders>
              <w:top w:val="single" w:sz="4" w:space="0" w:color="000000"/>
              <w:left w:val="single" w:sz="4" w:space="0" w:color="000000"/>
              <w:bottom w:val="single" w:sz="4" w:space="0" w:color="000000"/>
              <w:right w:val="single" w:sz="4" w:space="0" w:color="000000"/>
            </w:tcBorders>
          </w:tcPr>
          <w:p w:rsidR="002554C7" w:rsidRPr="003E5610" w:rsidRDefault="002554C7" w:rsidP="00D504BF">
            <w:pPr>
              <w:spacing w:after="0" w:line="240" w:lineRule="auto"/>
              <w:rPr>
                <w:rFonts w:ascii="Times New Roman" w:hAnsi="Times New Roman" w:cs="Times New Roman"/>
              </w:rPr>
            </w:pPr>
            <w:r w:rsidRPr="003E5610">
              <w:rPr>
                <w:rFonts w:ascii="Times New Roman" w:eastAsia="Times New Roman" w:hAnsi="Times New Roman" w:cs="Times New Roman"/>
                <w:b/>
                <w:sz w:val="24"/>
                <w:szCs w:val="24"/>
              </w:rPr>
              <w:t xml:space="preserve">Banka: </w:t>
            </w:r>
          </w:p>
        </w:tc>
        <w:tc>
          <w:tcPr>
            <w:tcW w:w="6480" w:type="dxa"/>
            <w:tcBorders>
              <w:top w:val="single" w:sz="4" w:space="0" w:color="000000"/>
              <w:left w:val="single" w:sz="4" w:space="0" w:color="000000"/>
              <w:bottom w:val="single" w:sz="4" w:space="0" w:color="000000"/>
              <w:right w:val="single" w:sz="4" w:space="0" w:color="000000"/>
            </w:tcBorders>
          </w:tcPr>
          <w:p w:rsidR="002554C7" w:rsidRPr="003E5610" w:rsidRDefault="002554C7" w:rsidP="00D504BF">
            <w:pPr>
              <w:spacing w:after="0" w:line="240" w:lineRule="auto"/>
              <w:rPr>
                <w:rFonts w:ascii="Times New Roman" w:hAnsi="Times New Roman" w:cs="Times New Roman"/>
              </w:rPr>
            </w:pPr>
            <w:r w:rsidRPr="003E5610">
              <w:rPr>
                <w:rFonts w:ascii="Times New Roman" w:eastAsia="Times New Roman" w:hAnsi="Times New Roman" w:cs="Times New Roman"/>
                <w:sz w:val="24"/>
                <w:szCs w:val="24"/>
              </w:rPr>
              <w:t>Valsts kase</w:t>
            </w:r>
          </w:p>
        </w:tc>
      </w:tr>
      <w:tr w:rsidR="002554C7" w:rsidRPr="003E5610" w:rsidTr="00D504BF">
        <w:tc>
          <w:tcPr>
            <w:tcW w:w="2880" w:type="dxa"/>
            <w:tcBorders>
              <w:top w:val="single" w:sz="4" w:space="0" w:color="000000"/>
              <w:left w:val="single" w:sz="4" w:space="0" w:color="000000"/>
              <w:bottom w:val="single" w:sz="4" w:space="0" w:color="000000"/>
              <w:right w:val="single" w:sz="4" w:space="0" w:color="000000"/>
            </w:tcBorders>
          </w:tcPr>
          <w:p w:rsidR="002554C7" w:rsidRPr="003E5610" w:rsidRDefault="002554C7" w:rsidP="00D504BF">
            <w:pPr>
              <w:spacing w:after="0" w:line="240" w:lineRule="auto"/>
              <w:rPr>
                <w:rFonts w:ascii="Times New Roman" w:hAnsi="Times New Roman" w:cs="Times New Roman"/>
              </w:rPr>
            </w:pPr>
            <w:r w:rsidRPr="003E5610">
              <w:rPr>
                <w:rFonts w:ascii="Times New Roman" w:eastAsia="Times New Roman" w:hAnsi="Times New Roman" w:cs="Times New Roman"/>
                <w:b/>
                <w:sz w:val="24"/>
                <w:szCs w:val="24"/>
              </w:rPr>
              <w:t>Konta Nr.:</w:t>
            </w:r>
          </w:p>
        </w:tc>
        <w:tc>
          <w:tcPr>
            <w:tcW w:w="6480" w:type="dxa"/>
            <w:tcBorders>
              <w:top w:val="single" w:sz="4" w:space="0" w:color="000000"/>
              <w:left w:val="single" w:sz="4" w:space="0" w:color="000000"/>
              <w:bottom w:val="single" w:sz="4" w:space="0" w:color="000000"/>
              <w:right w:val="single" w:sz="4" w:space="0" w:color="000000"/>
            </w:tcBorders>
          </w:tcPr>
          <w:p w:rsidR="002554C7" w:rsidRPr="003E5610" w:rsidRDefault="00B070F2" w:rsidP="00D504BF">
            <w:pPr>
              <w:spacing w:after="0" w:line="240" w:lineRule="auto"/>
              <w:rPr>
                <w:rFonts w:ascii="Times New Roman" w:hAnsi="Times New Roman" w:cs="Times New Roman"/>
              </w:rPr>
            </w:pPr>
            <w:r w:rsidRPr="00B070F2">
              <w:rPr>
                <w:rFonts w:ascii="Times New Roman" w:eastAsia="Times New Roman" w:hAnsi="Times New Roman" w:cs="Times New Roman"/>
                <w:sz w:val="24"/>
                <w:szCs w:val="24"/>
              </w:rPr>
              <w:t>LV56TREL2150226005000</w:t>
            </w:r>
          </w:p>
        </w:tc>
      </w:tr>
      <w:tr w:rsidR="002554C7" w:rsidRPr="003E5610" w:rsidTr="00D504BF">
        <w:tc>
          <w:tcPr>
            <w:tcW w:w="2880" w:type="dxa"/>
            <w:tcBorders>
              <w:top w:val="single" w:sz="4" w:space="0" w:color="000000"/>
              <w:left w:val="single" w:sz="4" w:space="0" w:color="000000"/>
              <w:bottom w:val="single" w:sz="4" w:space="0" w:color="000000"/>
              <w:right w:val="single" w:sz="4" w:space="0" w:color="000000"/>
            </w:tcBorders>
          </w:tcPr>
          <w:p w:rsidR="002554C7" w:rsidRPr="003E5610" w:rsidRDefault="002554C7" w:rsidP="00D504BF">
            <w:pPr>
              <w:spacing w:after="0" w:line="240" w:lineRule="auto"/>
              <w:rPr>
                <w:rFonts w:ascii="Times New Roman" w:hAnsi="Times New Roman" w:cs="Times New Roman"/>
              </w:rPr>
            </w:pPr>
            <w:r w:rsidRPr="003E5610">
              <w:rPr>
                <w:rFonts w:ascii="Times New Roman" w:eastAsia="Times New Roman" w:hAnsi="Times New Roman" w:cs="Times New Roman"/>
                <w:b/>
                <w:sz w:val="24"/>
                <w:szCs w:val="24"/>
              </w:rPr>
              <w:t>Tālruņa numurs</w:t>
            </w:r>
          </w:p>
        </w:tc>
        <w:tc>
          <w:tcPr>
            <w:tcW w:w="6480" w:type="dxa"/>
            <w:tcBorders>
              <w:top w:val="single" w:sz="4" w:space="0" w:color="000000"/>
              <w:left w:val="single" w:sz="4" w:space="0" w:color="000000"/>
              <w:bottom w:val="single" w:sz="4" w:space="0" w:color="000000"/>
              <w:right w:val="single" w:sz="4" w:space="0" w:color="000000"/>
            </w:tcBorders>
          </w:tcPr>
          <w:p w:rsidR="002554C7" w:rsidRPr="003E5610" w:rsidRDefault="00B070F2" w:rsidP="00D504BF">
            <w:pPr>
              <w:spacing w:after="0" w:line="240" w:lineRule="auto"/>
              <w:rPr>
                <w:rFonts w:ascii="Times New Roman" w:hAnsi="Times New Roman" w:cs="Times New Roman"/>
              </w:rPr>
            </w:pPr>
            <w:r>
              <w:rPr>
                <w:rFonts w:ascii="Times New Roman" w:eastAsia="Times New Roman" w:hAnsi="Times New Roman" w:cs="Times New Roman"/>
                <w:sz w:val="24"/>
                <w:szCs w:val="24"/>
              </w:rPr>
              <w:t>63122502</w:t>
            </w:r>
          </w:p>
        </w:tc>
      </w:tr>
      <w:tr w:rsidR="002554C7" w:rsidRPr="003E5610" w:rsidTr="00D504BF">
        <w:tc>
          <w:tcPr>
            <w:tcW w:w="2880" w:type="dxa"/>
            <w:tcBorders>
              <w:top w:val="single" w:sz="4" w:space="0" w:color="000000"/>
              <w:left w:val="single" w:sz="4" w:space="0" w:color="000000"/>
              <w:bottom w:val="single" w:sz="4" w:space="0" w:color="000000"/>
              <w:right w:val="single" w:sz="4" w:space="0" w:color="000000"/>
            </w:tcBorders>
          </w:tcPr>
          <w:p w:rsidR="002554C7" w:rsidRPr="003E5610" w:rsidRDefault="002554C7" w:rsidP="00D504BF">
            <w:pPr>
              <w:spacing w:after="0" w:line="240" w:lineRule="auto"/>
              <w:rPr>
                <w:rFonts w:ascii="Times New Roman" w:hAnsi="Times New Roman" w:cs="Times New Roman"/>
              </w:rPr>
            </w:pPr>
            <w:r w:rsidRPr="003E5610">
              <w:rPr>
                <w:rFonts w:ascii="Times New Roman" w:eastAsia="Times New Roman" w:hAnsi="Times New Roman" w:cs="Times New Roman"/>
                <w:b/>
                <w:sz w:val="24"/>
                <w:szCs w:val="24"/>
              </w:rPr>
              <w:t>e-pasta adrese</w:t>
            </w:r>
          </w:p>
        </w:tc>
        <w:tc>
          <w:tcPr>
            <w:tcW w:w="6480" w:type="dxa"/>
            <w:tcBorders>
              <w:top w:val="single" w:sz="4" w:space="0" w:color="000000"/>
              <w:left w:val="single" w:sz="4" w:space="0" w:color="000000"/>
              <w:bottom w:val="single" w:sz="4" w:space="0" w:color="000000"/>
              <w:right w:val="single" w:sz="4" w:space="0" w:color="000000"/>
            </w:tcBorders>
          </w:tcPr>
          <w:p w:rsidR="002554C7" w:rsidRPr="003E5610" w:rsidRDefault="00B070F2" w:rsidP="00B070F2">
            <w:pPr>
              <w:spacing w:after="0" w:line="240" w:lineRule="auto"/>
              <w:rPr>
                <w:rFonts w:ascii="Times New Roman" w:hAnsi="Times New Roman" w:cs="Times New Roman"/>
              </w:rPr>
            </w:pPr>
            <w:r>
              <w:rPr>
                <w:rFonts w:ascii="Times New Roman" w:eastAsia="Times New Roman" w:hAnsi="Times New Roman" w:cs="Times New Roman"/>
                <w:sz w:val="24"/>
                <w:szCs w:val="24"/>
              </w:rPr>
              <w:t>info@kandavastehnikums.lv</w:t>
            </w:r>
          </w:p>
        </w:tc>
      </w:tr>
      <w:tr w:rsidR="002554C7" w:rsidRPr="003E5610" w:rsidTr="00D504BF">
        <w:tc>
          <w:tcPr>
            <w:tcW w:w="2880" w:type="dxa"/>
            <w:tcBorders>
              <w:top w:val="single" w:sz="4" w:space="0" w:color="000000"/>
              <w:left w:val="single" w:sz="4" w:space="0" w:color="000000"/>
              <w:bottom w:val="single" w:sz="4" w:space="0" w:color="000000"/>
              <w:right w:val="single" w:sz="4" w:space="0" w:color="000000"/>
            </w:tcBorders>
          </w:tcPr>
          <w:p w:rsidR="002554C7" w:rsidRPr="003E5610" w:rsidRDefault="002554C7" w:rsidP="00D504BF">
            <w:pPr>
              <w:spacing w:after="0" w:line="240" w:lineRule="auto"/>
              <w:rPr>
                <w:rFonts w:ascii="Times New Roman" w:hAnsi="Times New Roman" w:cs="Times New Roman"/>
              </w:rPr>
            </w:pPr>
            <w:r w:rsidRPr="003E5610">
              <w:rPr>
                <w:rFonts w:ascii="Times New Roman" w:eastAsia="Times New Roman" w:hAnsi="Times New Roman" w:cs="Times New Roman"/>
                <w:b/>
                <w:sz w:val="24"/>
                <w:szCs w:val="24"/>
              </w:rPr>
              <w:t>Darba laiks</w:t>
            </w:r>
          </w:p>
        </w:tc>
        <w:tc>
          <w:tcPr>
            <w:tcW w:w="6480" w:type="dxa"/>
            <w:tcBorders>
              <w:top w:val="single" w:sz="4" w:space="0" w:color="000000"/>
              <w:left w:val="single" w:sz="4" w:space="0" w:color="000000"/>
              <w:bottom w:val="single" w:sz="4" w:space="0" w:color="000000"/>
              <w:right w:val="single" w:sz="4" w:space="0" w:color="000000"/>
            </w:tcBorders>
          </w:tcPr>
          <w:p w:rsidR="002554C7" w:rsidRPr="003E5610" w:rsidRDefault="002554C7" w:rsidP="00D504BF">
            <w:pPr>
              <w:spacing w:after="0" w:line="240" w:lineRule="auto"/>
              <w:rPr>
                <w:rFonts w:ascii="Times New Roman" w:hAnsi="Times New Roman" w:cs="Times New Roman"/>
              </w:rPr>
            </w:pPr>
            <w:r w:rsidRPr="003E5610">
              <w:rPr>
                <w:rFonts w:ascii="Times New Roman" w:eastAsia="Times New Roman" w:hAnsi="Times New Roman" w:cs="Times New Roman"/>
                <w:sz w:val="24"/>
                <w:szCs w:val="24"/>
              </w:rPr>
              <w:t>Darba dienās  08:00 – 17:00</w:t>
            </w:r>
          </w:p>
          <w:p w:rsidR="002554C7" w:rsidRPr="003E5610" w:rsidRDefault="002554C7" w:rsidP="00D504BF">
            <w:pPr>
              <w:spacing w:after="0" w:line="240" w:lineRule="auto"/>
              <w:rPr>
                <w:rFonts w:ascii="Times New Roman" w:hAnsi="Times New Roman" w:cs="Times New Roman"/>
              </w:rPr>
            </w:pPr>
            <w:r w:rsidRPr="003E5610">
              <w:rPr>
                <w:rFonts w:ascii="Times New Roman" w:eastAsia="Times New Roman" w:hAnsi="Times New Roman" w:cs="Times New Roman"/>
                <w:sz w:val="24"/>
                <w:szCs w:val="24"/>
              </w:rPr>
              <w:t>Pusdienas pārtraukums 12:00 – 13:00</w:t>
            </w:r>
          </w:p>
        </w:tc>
      </w:tr>
      <w:tr w:rsidR="002554C7" w:rsidRPr="003E5610" w:rsidTr="00D504BF">
        <w:tc>
          <w:tcPr>
            <w:tcW w:w="2880" w:type="dxa"/>
            <w:tcBorders>
              <w:top w:val="single" w:sz="4" w:space="0" w:color="000000"/>
              <w:left w:val="single" w:sz="4" w:space="0" w:color="000000"/>
              <w:bottom w:val="single" w:sz="4" w:space="0" w:color="000000"/>
              <w:right w:val="single" w:sz="4" w:space="0" w:color="000000"/>
            </w:tcBorders>
          </w:tcPr>
          <w:p w:rsidR="002554C7" w:rsidRPr="003E5610" w:rsidRDefault="002554C7" w:rsidP="00D504BF">
            <w:pPr>
              <w:spacing w:after="0" w:line="240" w:lineRule="auto"/>
              <w:rPr>
                <w:rFonts w:ascii="Times New Roman" w:eastAsia="Times New Roman" w:hAnsi="Times New Roman" w:cs="Times New Roman"/>
                <w:b/>
                <w:sz w:val="24"/>
                <w:szCs w:val="24"/>
              </w:rPr>
            </w:pPr>
            <w:r w:rsidRPr="003E5610">
              <w:rPr>
                <w:rFonts w:ascii="Times New Roman" w:eastAsia="Times New Roman" w:hAnsi="Times New Roman" w:cs="Times New Roman"/>
                <w:b/>
                <w:sz w:val="24"/>
                <w:szCs w:val="24"/>
              </w:rPr>
              <w:t>Kontaktpersonas:</w:t>
            </w:r>
          </w:p>
          <w:p w:rsidR="002554C7" w:rsidRPr="003E5610" w:rsidRDefault="002554C7" w:rsidP="00D504BF">
            <w:pPr>
              <w:spacing w:after="0" w:line="240" w:lineRule="auto"/>
              <w:rPr>
                <w:rFonts w:ascii="Times New Roman" w:eastAsia="Times New Roman" w:hAnsi="Times New Roman" w:cs="Times New Roman"/>
                <w:sz w:val="24"/>
                <w:szCs w:val="24"/>
              </w:rPr>
            </w:pPr>
            <w:r w:rsidRPr="003E5610">
              <w:rPr>
                <w:rFonts w:ascii="Times New Roman" w:eastAsia="Times New Roman" w:hAnsi="Times New Roman" w:cs="Times New Roman"/>
                <w:sz w:val="24"/>
                <w:szCs w:val="24"/>
              </w:rPr>
              <w:t xml:space="preserve">Par iepirkuma procedūru </w:t>
            </w:r>
          </w:p>
          <w:p w:rsidR="002554C7" w:rsidRPr="003E5610" w:rsidRDefault="002554C7" w:rsidP="00D504BF">
            <w:pPr>
              <w:spacing w:after="0" w:line="240" w:lineRule="auto"/>
              <w:rPr>
                <w:rFonts w:ascii="Times New Roman" w:eastAsia="Times New Roman" w:hAnsi="Times New Roman" w:cs="Times New Roman"/>
                <w:sz w:val="24"/>
                <w:szCs w:val="24"/>
              </w:rPr>
            </w:pPr>
          </w:p>
          <w:p w:rsidR="002554C7" w:rsidRPr="003E5610" w:rsidRDefault="002554C7" w:rsidP="00D504BF">
            <w:pPr>
              <w:spacing w:after="0" w:line="240" w:lineRule="auto"/>
              <w:rPr>
                <w:rFonts w:ascii="Times New Roman" w:hAnsi="Times New Roman" w:cs="Times New Roman"/>
              </w:rPr>
            </w:pPr>
            <w:r w:rsidRPr="003E5610">
              <w:rPr>
                <w:rFonts w:ascii="Times New Roman" w:eastAsia="Times New Roman" w:hAnsi="Times New Roman" w:cs="Times New Roman"/>
                <w:sz w:val="24"/>
                <w:szCs w:val="24"/>
              </w:rPr>
              <w:t>Par piegādēm</w:t>
            </w:r>
          </w:p>
        </w:tc>
        <w:tc>
          <w:tcPr>
            <w:tcW w:w="6480" w:type="dxa"/>
            <w:tcBorders>
              <w:top w:val="single" w:sz="4" w:space="0" w:color="000000"/>
              <w:left w:val="single" w:sz="4" w:space="0" w:color="000000"/>
              <w:bottom w:val="single" w:sz="4" w:space="0" w:color="000000"/>
              <w:right w:val="single" w:sz="4" w:space="0" w:color="000000"/>
            </w:tcBorders>
          </w:tcPr>
          <w:p w:rsidR="002554C7" w:rsidRPr="003E5610" w:rsidRDefault="002554C7" w:rsidP="00D504BF">
            <w:pPr>
              <w:spacing w:after="0" w:line="240" w:lineRule="auto"/>
              <w:rPr>
                <w:rFonts w:ascii="Times New Roman" w:eastAsia="Times New Roman" w:hAnsi="Times New Roman" w:cs="Times New Roman"/>
                <w:sz w:val="24"/>
                <w:szCs w:val="24"/>
              </w:rPr>
            </w:pPr>
          </w:p>
          <w:p w:rsidR="002554C7" w:rsidRPr="003E5610" w:rsidRDefault="00B070F2" w:rsidP="00D504BF">
            <w:pPr>
              <w:spacing w:after="0" w:line="240" w:lineRule="auto"/>
              <w:rPr>
                <w:rFonts w:ascii="Times New Roman" w:hAnsi="Times New Roman" w:cs="Times New Roman"/>
              </w:rPr>
            </w:pPr>
            <w:r>
              <w:rPr>
                <w:rFonts w:ascii="Times New Roman" w:eastAsia="Times New Roman" w:hAnsi="Times New Roman" w:cs="Times New Roman"/>
                <w:sz w:val="24"/>
                <w:szCs w:val="24"/>
              </w:rPr>
              <w:t>KLT iepirkumu speciālists Edgars Zariņš</w:t>
            </w:r>
            <w:r w:rsidR="002554C7" w:rsidRPr="003E5610">
              <w:rPr>
                <w:rFonts w:ascii="Times New Roman" w:eastAsia="Times New Roman" w:hAnsi="Times New Roman" w:cs="Times New Roman"/>
                <w:sz w:val="24"/>
                <w:szCs w:val="24"/>
              </w:rPr>
              <w:t xml:space="preserve">, </w:t>
            </w:r>
            <w:r>
              <w:rPr>
                <w:rFonts w:ascii="Times New Roman" w:eastAsia="Times New Roman" w:hAnsi="Times New Roman" w:cs="Times New Roman"/>
              </w:rPr>
              <w:t>t: 26346287</w:t>
            </w:r>
          </w:p>
          <w:p w:rsidR="002554C7" w:rsidRPr="003E5610" w:rsidRDefault="002554C7" w:rsidP="00D504BF">
            <w:pPr>
              <w:spacing w:after="0" w:line="240" w:lineRule="auto"/>
              <w:rPr>
                <w:rFonts w:ascii="Times New Roman" w:eastAsia="Times New Roman" w:hAnsi="Times New Roman" w:cs="Times New Roman"/>
                <w:sz w:val="24"/>
                <w:szCs w:val="24"/>
              </w:rPr>
            </w:pPr>
            <w:r w:rsidRPr="003E5610">
              <w:rPr>
                <w:rFonts w:ascii="Times New Roman" w:eastAsia="Times New Roman" w:hAnsi="Times New Roman" w:cs="Times New Roman"/>
                <w:sz w:val="24"/>
                <w:szCs w:val="24"/>
              </w:rPr>
              <w:t xml:space="preserve">e-pasts: </w:t>
            </w:r>
            <w:hyperlink r:id="rId8" w:history="1">
              <w:r w:rsidR="00B070F2" w:rsidRPr="003237E3">
                <w:rPr>
                  <w:rStyle w:val="Hipersaite"/>
                  <w:rFonts w:ascii="Times New Roman" w:eastAsia="Times New Roman" w:hAnsi="Times New Roman" w:cs="Times New Roman"/>
                  <w:sz w:val="24"/>
                  <w:szCs w:val="24"/>
                </w:rPr>
                <w:t>zarinsedgars8@gmail.com</w:t>
              </w:r>
            </w:hyperlink>
          </w:p>
          <w:p w:rsidR="002554C7" w:rsidRPr="003E5610" w:rsidRDefault="00B070F2" w:rsidP="00D504BF">
            <w:pPr>
              <w:spacing w:after="0" w:line="240" w:lineRule="auto"/>
              <w:rPr>
                <w:rFonts w:ascii="Times New Roman" w:hAnsi="Times New Roman" w:cs="Times New Roman"/>
                <w:lang w:bidi="lo-LA"/>
              </w:rPr>
            </w:pPr>
            <w:r>
              <w:rPr>
                <w:rFonts w:ascii="Times New Roman" w:hAnsi="Times New Roman" w:cs="Times New Roman"/>
                <w:lang w:bidi="lo-LA"/>
              </w:rPr>
              <w:t>KLT</w:t>
            </w:r>
            <w:r w:rsidR="002554C7" w:rsidRPr="003E5610">
              <w:rPr>
                <w:rFonts w:ascii="Times New Roman" w:hAnsi="Times New Roman" w:cs="Times New Roman"/>
                <w:lang w:bidi="lo-LA"/>
              </w:rPr>
              <w:t xml:space="preserve"> saimniecības daļas vadītājs </w:t>
            </w:r>
            <w:r>
              <w:rPr>
                <w:rFonts w:ascii="Times New Roman" w:hAnsi="Times New Roman" w:cs="Times New Roman"/>
                <w:lang w:bidi="lo-LA"/>
              </w:rPr>
              <w:t>Vitolds Žoids</w:t>
            </w:r>
            <w:r w:rsidR="002554C7" w:rsidRPr="003E5610">
              <w:rPr>
                <w:rFonts w:ascii="Times New Roman" w:hAnsi="Times New Roman" w:cs="Times New Roman"/>
                <w:lang w:bidi="lo-LA"/>
              </w:rPr>
              <w:t xml:space="preserve"> tālr. </w:t>
            </w:r>
            <w:r>
              <w:rPr>
                <w:rFonts w:ascii="Times New Roman" w:hAnsi="Times New Roman" w:cs="Times New Roman"/>
              </w:rPr>
              <w:t>29257823</w:t>
            </w:r>
            <w:r w:rsidR="002554C7" w:rsidRPr="003E5610">
              <w:rPr>
                <w:rFonts w:ascii="Times New Roman" w:hAnsi="Times New Roman" w:cs="Times New Roman"/>
                <w:lang w:bidi="lo-LA"/>
              </w:rPr>
              <w:t>,</w:t>
            </w:r>
          </w:p>
          <w:p w:rsidR="002554C7" w:rsidRPr="003E5610" w:rsidRDefault="002554C7" w:rsidP="00B070F2">
            <w:pPr>
              <w:spacing w:after="0" w:line="240" w:lineRule="auto"/>
              <w:rPr>
                <w:rFonts w:ascii="Times New Roman" w:hAnsi="Times New Roman" w:cs="Times New Roman"/>
              </w:rPr>
            </w:pPr>
            <w:r w:rsidRPr="003E5610">
              <w:rPr>
                <w:rFonts w:ascii="Times New Roman" w:hAnsi="Times New Roman" w:cs="Times New Roman"/>
                <w:color w:val="FF0000"/>
                <w:lang w:bidi="lo-LA"/>
              </w:rPr>
              <w:t xml:space="preserve"> </w:t>
            </w:r>
            <w:hyperlink r:id="rId9" w:history="1">
              <w:r w:rsidR="00B070F2" w:rsidRPr="003237E3">
                <w:rPr>
                  <w:rStyle w:val="Hipersaite"/>
                  <w:rFonts w:ascii="Times New Roman" w:eastAsia="Times New Roman" w:hAnsi="Times New Roman" w:cs="Times New Roman"/>
                  <w:bCs/>
                  <w:lang w:eastAsia="ar-SA" w:bidi="lo-LA"/>
                </w:rPr>
                <w:t>e-pasts: vitozo@inbox.lv</w:t>
              </w:r>
            </w:hyperlink>
          </w:p>
        </w:tc>
      </w:tr>
    </w:tbl>
    <w:p w:rsidR="002554C7" w:rsidRPr="003E5610" w:rsidRDefault="002554C7" w:rsidP="002554C7">
      <w:pPr>
        <w:spacing w:after="0" w:line="240" w:lineRule="auto"/>
        <w:jc w:val="both"/>
        <w:rPr>
          <w:rFonts w:ascii="Times New Roman" w:hAnsi="Times New Roman" w:cs="Times New Roman"/>
          <w:lang w:val="lv-LV"/>
        </w:rPr>
      </w:pPr>
    </w:p>
    <w:p w:rsidR="002554C7" w:rsidRPr="003E5610" w:rsidRDefault="002554C7" w:rsidP="002554C7">
      <w:pPr>
        <w:pStyle w:val="Sarakstarindkopa"/>
        <w:numPr>
          <w:ilvl w:val="1"/>
          <w:numId w:val="8"/>
        </w:numPr>
        <w:spacing w:after="0" w:line="240" w:lineRule="auto"/>
        <w:ind w:hanging="792"/>
        <w:contextualSpacing/>
        <w:jc w:val="both"/>
        <w:rPr>
          <w:rFonts w:ascii="Times New Roman" w:hAnsi="Times New Roman"/>
        </w:rPr>
      </w:pPr>
      <w:bookmarkStart w:id="4" w:name="h.gjdgxs" w:colFirst="0" w:colLast="0"/>
      <w:bookmarkEnd w:id="4"/>
      <w:r w:rsidRPr="003E5610">
        <w:rPr>
          <w:rFonts w:ascii="Times New Roman" w:hAnsi="Times New Roman"/>
          <w:b/>
          <w:sz w:val="24"/>
          <w:szCs w:val="24"/>
        </w:rPr>
        <w:t>Iespējas iepazīties ar iepirkuma nolikumu</w:t>
      </w:r>
    </w:p>
    <w:p w:rsidR="002554C7" w:rsidRPr="003E5610" w:rsidRDefault="002554C7" w:rsidP="002554C7">
      <w:pPr>
        <w:spacing w:after="0"/>
        <w:ind w:left="709" w:hanging="709"/>
        <w:jc w:val="both"/>
        <w:rPr>
          <w:rFonts w:ascii="Times New Roman" w:eastAsia="Calibri" w:hAnsi="Times New Roman" w:cs="Times New Roman"/>
          <w:sz w:val="24"/>
          <w:szCs w:val="24"/>
          <w:lang w:val="lv-LV"/>
        </w:rPr>
      </w:pPr>
      <w:r w:rsidRPr="003E5610">
        <w:rPr>
          <w:rFonts w:ascii="Times New Roman" w:hAnsi="Times New Roman" w:cs="Times New Roman"/>
          <w:sz w:val="24"/>
          <w:szCs w:val="24"/>
          <w:lang w:val="lv-LV"/>
        </w:rPr>
        <w:t xml:space="preserve">1.4.1.  </w:t>
      </w:r>
      <w:r w:rsidRPr="003E5610">
        <w:rPr>
          <w:rFonts w:ascii="Times New Roman" w:eastAsia="Calibri" w:hAnsi="Times New Roman" w:cs="Times New Roman"/>
          <w:sz w:val="24"/>
          <w:szCs w:val="24"/>
          <w:lang w:val="lv-LV"/>
        </w:rPr>
        <w:t>Visa aktuālā informācija par iepirkuma procedūru, t.sk. Nolikums, Nolikuma grozījumi un atbildes uz ieinteresēto piegādātāju jautājumiem pieejama pasūtītāja tīmekļa vietnē: </w:t>
      </w:r>
      <w:hyperlink r:id="rId10" w:history="1">
        <w:r w:rsidR="00B070F2" w:rsidRPr="003237E3">
          <w:rPr>
            <w:rStyle w:val="Hipersaite"/>
            <w:rFonts w:ascii="Times New Roman" w:hAnsi="Times New Roman" w:cs="Times New Roman"/>
            <w:sz w:val="24"/>
            <w:szCs w:val="24"/>
            <w:lang w:val="lv-LV"/>
          </w:rPr>
          <w:t>www.kandavastehnikums.lv</w:t>
        </w:r>
      </w:hyperlink>
      <w:r w:rsidR="00B070F2">
        <w:rPr>
          <w:rFonts w:ascii="Times New Roman" w:hAnsi="Times New Roman" w:cs="Times New Roman"/>
          <w:sz w:val="24"/>
          <w:szCs w:val="24"/>
          <w:lang w:val="lv-LV"/>
        </w:rPr>
        <w:t xml:space="preserve"> </w:t>
      </w:r>
      <w:r w:rsidRPr="003E5610">
        <w:rPr>
          <w:rFonts w:ascii="Times New Roman" w:eastAsia="Calibri" w:hAnsi="Times New Roman" w:cs="Times New Roman"/>
          <w:sz w:val="24"/>
          <w:szCs w:val="24"/>
          <w:lang w:val="lv-LV"/>
        </w:rPr>
        <w:t> un e</w:t>
      </w:r>
      <w:r w:rsidRPr="003E5610">
        <w:rPr>
          <w:rFonts w:ascii="Times New Roman" w:eastAsia="Calibri" w:hAnsi="Times New Roman" w:cs="Times New Roman"/>
          <w:sz w:val="24"/>
          <w:szCs w:val="24"/>
          <w:lang w:val="lv-LV"/>
        </w:rPr>
        <w:noBreakHyphen/>
        <w:t>konkursu apakšsistēmā vietnē: </w:t>
      </w:r>
      <w:hyperlink r:id="rId11" w:history="1">
        <w:r w:rsidRPr="003E5610">
          <w:rPr>
            <w:rStyle w:val="Hipersaite"/>
            <w:rFonts w:ascii="Times New Roman" w:hAnsi="Times New Roman" w:cs="Times New Roman"/>
            <w:sz w:val="24"/>
            <w:szCs w:val="24"/>
            <w:lang w:val="lv-LV"/>
          </w:rPr>
          <w:t>https://www.eis.gov.lv/EKEIS/Supplier</w:t>
        </w:r>
      </w:hyperlink>
      <w:r w:rsidRPr="003E5610">
        <w:rPr>
          <w:rStyle w:val="Hipersaite"/>
          <w:rFonts w:ascii="Times New Roman" w:hAnsi="Times New Roman" w:cs="Times New Roman"/>
          <w:color w:val="000000" w:themeColor="text1"/>
          <w:sz w:val="24"/>
          <w:szCs w:val="24"/>
          <w:lang w:val="lv-LV"/>
        </w:rPr>
        <w:t>.</w:t>
      </w:r>
    </w:p>
    <w:p w:rsidR="002554C7" w:rsidRPr="003E5610" w:rsidRDefault="002554C7" w:rsidP="002554C7">
      <w:pPr>
        <w:spacing w:after="0"/>
        <w:ind w:left="709" w:hanging="709"/>
        <w:jc w:val="both"/>
        <w:rPr>
          <w:rFonts w:ascii="Times New Roman" w:hAnsi="Times New Roman" w:cs="Times New Roman"/>
          <w:sz w:val="24"/>
          <w:szCs w:val="24"/>
        </w:rPr>
      </w:pPr>
      <w:r w:rsidRPr="003E5610">
        <w:rPr>
          <w:rFonts w:ascii="Times New Roman" w:eastAsia="Calibri" w:hAnsi="Times New Roman" w:cs="Times New Roman"/>
          <w:sz w:val="24"/>
          <w:szCs w:val="24"/>
          <w:lang w:val="lv-LV"/>
        </w:rPr>
        <w:t>1.4.2. Papildus Elektronisko iepirkumu sistēmā reģistrēta ieinteresētā persona var reģistrēties kā Nolikuma saņēmējs, skaidroj</w:t>
      </w:r>
      <w:r w:rsidRPr="003E5610">
        <w:rPr>
          <w:rFonts w:ascii="Times New Roman" w:eastAsia="Calibri" w:hAnsi="Times New Roman" w:cs="Times New Roman"/>
          <w:sz w:val="24"/>
          <w:szCs w:val="24"/>
        </w:rPr>
        <w:t>umu sk. vietnē: </w:t>
      </w:r>
      <w:hyperlink r:id="rId12" w:history="1">
        <w:r w:rsidRPr="003E5610">
          <w:rPr>
            <w:rStyle w:val="Hipersaite"/>
            <w:rFonts w:ascii="Times New Roman" w:hAnsi="Times New Roman" w:cs="Times New Roman"/>
            <w:sz w:val="24"/>
            <w:szCs w:val="24"/>
          </w:rPr>
          <w:t>http://paligs.eis.gov.lv/piegadatajiem/N_2_5.html</w:t>
        </w:r>
      </w:hyperlink>
      <w:r w:rsidRPr="003E5610">
        <w:rPr>
          <w:rFonts w:ascii="Times New Roman" w:hAnsi="Times New Roman" w:cs="Times New Roman"/>
          <w:sz w:val="24"/>
          <w:szCs w:val="24"/>
        </w:rPr>
        <w:t xml:space="preserve">. </w:t>
      </w:r>
    </w:p>
    <w:p w:rsidR="006C44C7" w:rsidRPr="003E5610" w:rsidRDefault="002554C7" w:rsidP="006C44C7">
      <w:pPr>
        <w:widowControl w:val="0"/>
        <w:overflowPunct w:val="0"/>
        <w:autoSpaceDE w:val="0"/>
        <w:autoSpaceDN w:val="0"/>
        <w:adjustRightInd w:val="0"/>
        <w:spacing w:after="0" w:line="240" w:lineRule="auto"/>
        <w:ind w:left="567" w:hanging="567"/>
        <w:contextualSpacing/>
        <w:jc w:val="both"/>
        <w:rPr>
          <w:rFonts w:ascii="Times New Roman" w:hAnsi="Times New Roman" w:cs="Times New Roman"/>
          <w:b/>
          <w:sz w:val="24"/>
          <w:szCs w:val="24"/>
        </w:rPr>
      </w:pPr>
      <w:r w:rsidRPr="003E5610">
        <w:rPr>
          <w:rFonts w:ascii="Times New Roman" w:hAnsi="Times New Roman"/>
          <w:sz w:val="24"/>
          <w:szCs w:val="24"/>
        </w:rPr>
        <w:t xml:space="preserve">1.4.3. Papildus  </w:t>
      </w:r>
      <w:r w:rsidRPr="003E5610">
        <w:rPr>
          <w:rFonts w:ascii="Times New Roman" w:eastAsia="Calibri" w:hAnsi="Times New Roman"/>
          <w:sz w:val="24"/>
          <w:szCs w:val="24"/>
          <w:lang w:val="lv-LV"/>
        </w:rPr>
        <w:t xml:space="preserve">Elektronisko iepirkumu sistēmā reģistrēta ieinteresētā persona var </w:t>
      </w:r>
      <w:r w:rsidRPr="003E5610">
        <w:rPr>
          <w:rFonts w:ascii="Times New Roman" w:hAnsi="Times New Roman"/>
          <w:sz w:val="24"/>
          <w:szCs w:val="24"/>
        </w:rPr>
        <w:t xml:space="preserve">pieprasīt iepirkuma procedūras dokumentus drukātā veidā (PIL 36.panta pirmā daļa) Ar nolikumu papīra formātā var iepazīties uz vietas </w:t>
      </w:r>
      <w:r w:rsidR="00E41817">
        <w:rPr>
          <w:rFonts w:ascii="Times New Roman" w:hAnsi="Times New Roman"/>
          <w:sz w:val="24"/>
          <w:szCs w:val="24"/>
        </w:rPr>
        <w:t>Kandavas L</w:t>
      </w:r>
      <w:r w:rsidR="00E919EA">
        <w:rPr>
          <w:rFonts w:ascii="Times New Roman" w:hAnsi="Times New Roman"/>
          <w:sz w:val="24"/>
          <w:szCs w:val="24"/>
        </w:rPr>
        <w:t>auksaimniecības tehnikuma  centrālajā ēkā 21</w:t>
      </w:r>
      <w:r w:rsidRPr="003E5610">
        <w:rPr>
          <w:rFonts w:ascii="Times New Roman" w:hAnsi="Times New Roman"/>
          <w:sz w:val="24"/>
          <w:szCs w:val="24"/>
        </w:rPr>
        <w:t xml:space="preserve">.kabinetā </w:t>
      </w:r>
      <w:r w:rsidR="00E919EA">
        <w:rPr>
          <w:rFonts w:ascii="Times New Roman" w:hAnsi="Times New Roman"/>
          <w:sz w:val="24"/>
          <w:szCs w:val="24"/>
        </w:rPr>
        <w:t>Valteru ielā 6</w:t>
      </w:r>
      <w:r w:rsidRPr="003E5610">
        <w:rPr>
          <w:rFonts w:ascii="Times New Roman" w:hAnsi="Times New Roman"/>
          <w:sz w:val="24"/>
          <w:szCs w:val="24"/>
        </w:rPr>
        <w:t xml:space="preserve">, </w:t>
      </w:r>
      <w:r w:rsidR="00E919EA">
        <w:rPr>
          <w:rFonts w:ascii="Times New Roman" w:hAnsi="Times New Roman"/>
          <w:sz w:val="24"/>
          <w:szCs w:val="24"/>
        </w:rPr>
        <w:t>Kandavā, Kandavas novads, LV-3120</w:t>
      </w:r>
      <w:r w:rsidRPr="003E5610">
        <w:rPr>
          <w:rFonts w:ascii="Times New Roman" w:hAnsi="Times New Roman"/>
          <w:sz w:val="24"/>
          <w:szCs w:val="24"/>
        </w:rPr>
        <w:t xml:space="preserve">, nolikuma 1.3.punktā norādītajā darba laikā, iepriekš piezvanot pa tālruni </w:t>
      </w:r>
      <w:r w:rsidR="00E919EA">
        <w:rPr>
          <w:rFonts w:ascii="Times New Roman" w:hAnsi="Times New Roman"/>
          <w:sz w:val="24"/>
          <w:szCs w:val="24"/>
        </w:rPr>
        <w:t>+37126346287</w:t>
      </w:r>
      <w:r w:rsidRPr="003E5610">
        <w:rPr>
          <w:rFonts w:ascii="Times New Roman" w:hAnsi="Times New Roman" w:cs="Times New Roman"/>
          <w:sz w:val="24"/>
          <w:szCs w:val="24"/>
        </w:rPr>
        <w:t>.</w:t>
      </w:r>
      <w:r w:rsidR="006C44C7" w:rsidRPr="003E5610">
        <w:rPr>
          <w:rFonts w:ascii="Times New Roman" w:hAnsi="Times New Roman" w:cs="Times New Roman"/>
          <w:sz w:val="24"/>
          <w:szCs w:val="24"/>
        </w:rPr>
        <w:t xml:space="preserve"> Pasūtītājs </w:t>
      </w:r>
      <w:r w:rsidR="006C44C7" w:rsidRPr="003E5610">
        <w:rPr>
          <w:rFonts w:ascii="Times New Roman" w:hAnsi="Times New Roman"/>
          <w:sz w:val="24"/>
          <w:szCs w:val="24"/>
        </w:rPr>
        <w:t xml:space="preserve">šos pieprasītos dokumentus </w:t>
      </w:r>
      <w:r w:rsidR="006C44C7" w:rsidRPr="003E5610">
        <w:rPr>
          <w:rFonts w:ascii="Times New Roman" w:hAnsi="Times New Roman" w:cs="Times New Roman"/>
          <w:sz w:val="24"/>
          <w:szCs w:val="24"/>
        </w:rPr>
        <w:t>izsniedz triju darbdienu laikā pēc tam, kad saņemts šo dokumentu pieprasījums, ievērojot nosacījumu, ka dokumentu pieprasījums iesniegts laikus pirms piedāvājumu iesniegšanas termiņa beigām.</w:t>
      </w:r>
    </w:p>
    <w:p w:rsidR="002554C7" w:rsidRPr="003E5610" w:rsidRDefault="002554C7" w:rsidP="002554C7">
      <w:pPr>
        <w:spacing w:after="0" w:line="240" w:lineRule="auto"/>
        <w:ind w:left="720" w:hanging="720"/>
        <w:contextualSpacing/>
        <w:jc w:val="both"/>
        <w:rPr>
          <w:rFonts w:ascii="Times New Roman" w:hAnsi="Times New Roman" w:cs="Times New Roman"/>
          <w:sz w:val="24"/>
          <w:szCs w:val="24"/>
          <w:lang w:val="lv-LV"/>
        </w:rPr>
      </w:pPr>
    </w:p>
    <w:p w:rsidR="002554C7" w:rsidRPr="003E5610" w:rsidRDefault="002554C7" w:rsidP="00DA34F7">
      <w:pPr>
        <w:pStyle w:val="Sarakstarindkopa"/>
        <w:numPr>
          <w:ilvl w:val="1"/>
          <w:numId w:val="8"/>
        </w:numPr>
        <w:spacing w:after="0"/>
        <w:jc w:val="both"/>
        <w:rPr>
          <w:rFonts w:ascii="Times New Roman" w:hAnsi="Times New Roman"/>
        </w:rPr>
      </w:pPr>
      <w:r w:rsidRPr="003E5610">
        <w:rPr>
          <w:rFonts w:ascii="Times New Roman" w:hAnsi="Times New Roman"/>
          <w:b/>
          <w:sz w:val="24"/>
          <w:szCs w:val="24"/>
        </w:rPr>
        <w:t>Piedāvājuma iesniegšanas kārtība</w:t>
      </w:r>
    </w:p>
    <w:p w:rsidR="002554C7" w:rsidRPr="003E5610" w:rsidRDefault="002554C7" w:rsidP="002554C7">
      <w:pPr>
        <w:pStyle w:val="Sarakstarindkopa"/>
        <w:numPr>
          <w:ilvl w:val="2"/>
          <w:numId w:val="8"/>
        </w:numPr>
        <w:spacing w:after="0" w:line="240" w:lineRule="auto"/>
        <w:ind w:left="0" w:firstLine="0"/>
        <w:contextualSpacing/>
        <w:jc w:val="both"/>
        <w:rPr>
          <w:rFonts w:ascii="Times New Roman" w:hAnsi="Times New Roman"/>
        </w:rPr>
      </w:pPr>
      <w:r w:rsidRPr="003E5610">
        <w:rPr>
          <w:rFonts w:ascii="Times New Roman" w:hAnsi="Times New Roman"/>
          <w:sz w:val="24"/>
          <w:szCs w:val="24"/>
        </w:rPr>
        <w:t xml:space="preserve">Pretendenti piedāvājumus var iesniegt līdz </w:t>
      </w:r>
      <w:r w:rsidRPr="003E5610">
        <w:rPr>
          <w:rFonts w:ascii="Times New Roman" w:hAnsi="Times New Roman"/>
          <w:b/>
          <w:sz w:val="24"/>
          <w:szCs w:val="24"/>
        </w:rPr>
        <w:t xml:space="preserve">2018.gada </w:t>
      </w:r>
      <w:r w:rsidR="00C92908">
        <w:rPr>
          <w:rFonts w:ascii="Times New Roman" w:hAnsi="Times New Roman"/>
          <w:b/>
          <w:sz w:val="24"/>
          <w:szCs w:val="24"/>
        </w:rPr>
        <w:t>2</w:t>
      </w:r>
      <w:r w:rsidR="003B46E6">
        <w:rPr>
          <w:rFonts w:ascii="Times New Roman" w:hAnsi="Times New Roman"/>
          <w:b/>
          <w:sz w:val="24"/>
          <w:szCs w:val="24"/>
        </w:rPr>
        <w:t>3.janvārim</w:t>
      </w:r>
      <w:bookmarkStart w:id="5" w:name="_GoBack"/>
      <w:bookmarkEnd w:id="5"/>
      <w:r w:rsidR="00E919EA">
        <w:rPr>
          <w:rFonts w:ascii="Times New Roman" w:hAnsi="Times New Roman"/>
          <w:b/>
          <w:sz w:val="24"/>
          <w:szCs w:val="24"/>
        </w:rPr>
        <w:t xml:space="preserve">, plkst. </w:t>
      </w:r>
      <w:r w:rsidR="00E60432">
        <w:rPr>
          <w:rFonts w:ascii="Times New Roman" w:hAnsi="Times New Roman"/>
          <w:b/>
          <w:sz w:val="24"/>
          <w:szCs w:val="24"/>
        </w:rPr>
        <w:t>11</w:t>
      </w:r>
      <w:r w:rsidRPr="003E5610">
        <w:rPr>
          <w:rFonts w:ascii="Times New Roman" w:hAnsi="Times New Roman"/>
          <w:b/>
          <w:sz w:val="24"/>
          <w:szCs w:val="24"/>
        </w:rPr>
        <w:t xml:space="preserve">:00 </w:t>
      </w:r>
    </w:p>
    <w:p w:rsidR="00C92908" w:rsidRPr="00C92908" w:rsidRDefault="002554C7" w:rsidP="002554C7">
      <w:pPr>
        <w:pStyle w:val="Sarakstarindkopa"/>
        <w:keepNext/>
        <w:numPr>
          <w:ilvl w:val="2"/>
          <w:numId w:val="8"/>
        </w:numPr>
        <w:spacing w:after="0" w:line="240" w:lineRule="auto"/>
        <w:ind w:left="0" w:firstLine="0"/>
        <w:contextualSpacing/>
        <w:jc w:val="both"/>
        <w:rPr>
          <w:rFonts w:ascii="Times New Roman" w:hAnsi="Times New Roman"/>
        </w:rPr>
      </w:pPr>
      <w:r w:rsidRPr="003E5610">
        <w:rPr>
          <w:rFonts w:ascii="Times New Roman" w:hAnsi="Times New Roman"/>
          <w:sz w:val="24"/>
          <w:szCs w:val="24"/>
        </w:rPr>
        <w:t xml:space="preserve"> Katrs pretendents </w:t>
      </w:r>
      <w:r w:rsidR="00C92908">
        <w:rPr>
          <w:rFonts w:ascii="Times New Roman" w:hAnsi="Times New Roman"/>
          <w:sz w:val="24"/>
          <w:szCs w:val="24"/>
        </w:rPr>
        <w:t>var iesniegt piedāvājumu par vienu vai vairākām daļām.</w:t>
      </w:r>
    </w:p>
    <w:p w:rsidR="002554C7" w:rsidRPr="00910FCC" w:rsidRDefault="00C92908" w:rsidP="002554C7">
      <w:pPr>
        <w:pStyle w:val="Sarakstarindkopa"/>
        <w:keepNext/>
        <w:numPr>
          <w:ilvl w:val="2"/>
          <w:numId w:val="8"/>
        </w:numPr>
        <w:spacing w:after="0" w:line="240" w:lineRule="auto"/>
        <w:ind w:left="0" w:firstLine="0"/>
        <w:contextualSpacing/>
        <w:jc w:val="both"/>
        <w:rPr>
          <w:rFonts w:ascii="Times New Roman" w:hAnsi="Times New Roman"/>
        </w:rPr>
      </w:pPr>
      <w:r w:rsidRPr="003E5610">
        <w:rPr>
          <w:rFonts w:ascii="Times New Roman" w:hAnsi="Times New Roman"/>
          <w:sz w:val="24"/>
          <w:szCs w:val="24"/>
        </w:rPr>
        <w:t xml:space="preserve"> </w:t>
      </w:r>
      <w:r w:rsidR="002554C7" w:rsidRPr="003E5610">
        <w:rPr>
          <w:rFonts w:ascii="Times New Roman" w:hAnsi="Times New Roman"/>
          <w:sz w:val="24"/>
          <w:szCs w:val="24"/>
        </w:rPr>
        <w:t>Iesniedzot piedāvājumu, pretendents pilnībā akceptē visus nolikuma noteikumus.</w:t>
      </w:r>
    </w:p>
    <w:p w:rsidR="002554C7" w:rsidRPr="003E5610" w:rsidRDefault="002554C7" w:rsidP="002554C7">
      <w:pPr>
        <w:pStyle w:val="A-pamattekstsL1"/>
        <w:numPr>
          <w:ilvl w:val="1"/>
          <w:numId w:val="8"/>
        </w:numPr>
        <w:spacing w:after="0" w:line="276" w:lineRule="auto"/>
        <w:ind w:left="0" w:firstLine="0"/>
        <w:rPr>
          <w:lang w:bidi="lo-LA"/>
        </w:rPr>
      </w:pPr>
      <w:r w:rsidRPr="003E5610">
        <w:rPr>
          <w:lang w:bidi="lo-LA"/>
        </w:rPr>
        <w:t xml:space="preserve">Iepirkuma priekšmets ir degvielas iegāde atbilstoši tehniskajai specifikācijai. Iepirkuma priekšmets </w:t>
      </w:r>
      <w:r w:rsidR="00C92908">
        <w:rPr>
          <w:b/>
          <w:lang w:bidi="lo-LA"/>
        </w:rPr>
        <w:t>tiek</w:t>
      </w:r>
      <w:r w:rsidRPr="003E5610">
        <w:rPr>
          <w:b/>
          <w:lang w:bidi="lo-LA"/>
        </w:rPr>
        <w:t xml:space="preserve"> dalīts</w:t>
      </w:r>
      <w:r w:rsidR="00994E9F">
        <w:rPr>
          <w:b/>
          <w:lang w:bidi="lo-LA"/>
        </w:rPr>
        <w:t xml:space="preserve"> 3 (trīs) daļās</w:t>
      </w:r>
      <w:r w:rsidRPr="003E5610">
        <w:rPr>
          <w:lang w:bidi="lo-LA"/>
        </w:rPr>
        <w:t xml:space="preserve">. </w:t>
      </w:r>
    </w:p>
    <w:p w:rsidR="002554C7" w:rsidRPr="003E5610" w:rsidRDefault="002554C7" w:rsidP="002554C7">
      <w:pPr>
        <w:spacing w:after="0" w:line="240" w:lineRule="auto"/>
        <w:ind w:left="567" w:hanging="567"/>
        <w:jc w:val="both"/>
        <w:rPr>
          <w:rFonts w:ascii="Times New Roman" w:hAnsi="Times New Roman" w:cs="Times New Roman"/>
          <w:sz w:val="24"/>
          <w:szCs w:val="24"/>
          <w:lang w:val="lv-LV"/>
        </w:rPr>
      </w:pPr>
    </w:p>
    <w:p w:rsidR="002554C7" w:rsidRPr="003E5610" w:rsidRDefault="002554C7" w:rsidP="002554C7">
      <w:pPr>
        <w:pStyle w:val="Sarakstarindkopa"/>
        <w:keepNext/>
        <w:numPr>
          <w:ilvl w:val="0"/>
          <w:numId w:val="8"/>
        </w:numPr>
        <w:spacing w:after="0" w:line="240" w:lineRule="auto"/>
        <w:ind w:left="567" w:hanging="567"/>
        <w:contextualSpacing/>
        <w:jc w:val="center"/>
        <w:rPr>
          <w:rFonts w:ascii="Times New Roman" w:hAnsi="Times New Roman"/>
        </w:rPr>
      </w:pPr>
      <w:bookmarkStart w:id="6" w:name="h.30j0zll" w:colFirst="0" w:colLast="0"/>
      <w:bookmarkEnd w:id="6"/>
      <w:r w:rsidRPr="003E5610">
        <w:rPr>
          <w:rFonts w:ascii="Times New Roman" w:hAnsi="Times New Roman"/>
          <w:b/>
          <w:sz w:val="24"/>
          <w:szCs w:val="24"/>
        </w:rPr>
        <w:t>PIEDĀVĀJUMA NOFORMĒJUMA PRASĪBAS</w:t>
      </w:r>
    </w:p>
    <w:p w:rsidR="002554C7" w:rsidRPr="003E5610" w:rsidRDefault="002554C7" w:rsidP="000055C7">
      <w:pPr>
        <w:pStyle w:val="Sarakstarindkopa"/>
        <w:keepNext/>
        <w:numPr>
          <w:ilvl w:val="1"/>
          <w:numId w:val="8"/>
        </w:numPr>
        <w:spacing w:after="0" w:line="240" w:lineRule="auto"/>
        <w:ind w:left="567" w:hanging="567"/>
        <w:contextualSpacing/>
        <w:rPr>
          <w:rFonts w:ascii="Times New Roman" w:hAnsi="Times New Roman"/>
          <w:sz w:val="24"/>
          <w:szCs w:val="24"/>
        </w:rPr>
      </w:pPr>
      <w:r w:rsidRPr="003E5610">
        <w:rPr>
          <w:rFonts w:ascii="Times New Roman" w:hAnsi="Times New Roman"/>
          <w:b/>
          <w:sz w:val="24"/>
          <w:szCs w:val="24"/>
        </w:rPr>
        <w:t>Piedāvājuma noformēšana</w:t>
      </w:r>
    </w:p>
    <w:p w:rsidR="002554C7" w:rsidRPr="003E5610" w:rsidRDefault="002554C7" w:rsidP="000055C7">
      <w:pPr>
        <w:tabs>
          <w:tab w:val="left" w:pos="540"/>
        </w:tabs>
        <w:spacing w:after="0"/>
        <w:ind w:left="709" w:hanging="709"/>
        <w:jc w:val="both"/>
        <w:rPr>
          <w:rFonts w:ascii="Times New Roman" w:hAnsi="Times New Roman" w:cs="Times New Roman"/>
          <w:sz w:val="24"/>
          <w:szCs w:val="24"/>
          <w:lang w:val="lv-LV"/>
        </w:rPr>
      </w:pPr>
      <w:r w:rsidRPr="003E5610">
        <w:rPr>
          <w:rFonts w:ascii="Times New Roman" w:hAnsi="Times New Roman" w:cs="Times New Roman"/>
          <w:sz w:val="24"/>
          <w:szCs w:val="24"/>
          <w:lang w:val="lv-LV"/>
        </w:rPr>
        <w:t>Piedāvājums jāiesniedz elektroniski Elektronisko iepirkumu sistēmas e-konkursu apakšsistēmā, ievērojot šādas pretendenta izvēles iespējas:</w:t>
      </w:r>
    </w:p>
    <w:p w:rsidR="002554C7" w:rsidRPr="003E5610" w:rsidRDefault="002554C7" w:rsidP="000055C7">
      <w:pPr>
        <w:tabs>
          <w:tab w:val="left" w:pos="0"/>
        </w:tabs>
        <w:spacing w:after="0"/>
        <w:jc w:val="both"/>
        <w:rPr>
          <w:rFonts w:ascii="Times New Roman" w:eastAsia="Calibri" w:hAnsi="Times New Roman"/>
          <w:sz w:val="24"/>
          <w:szCs w:val="24"/>
          <w:lang w:val="lv-LV"/>
        </w:rPr>
      </w:pPr>
      <w:r w:rsidRPr="003E5610">
        <w:rPr>
          <w:rFonts w:ascii="Times New Roman" w:eastAsia="Calibri" w:hAnsi="Times New Roman"/>
          <w:sz w:val="24"/>
          <w:szCs w:val="24"/>
          <w:lang w:val="lv-LV"/>
        </w:rPr>
        <w:lastRenderedPageBreak/>
        <w:t xml:space="preserve">2.1.1. </w:t>
      </w:r>
      <w:r w:rsidRPr="003E5610">
        <w:rPr>
          <w:rFonts w:ascii="Times New Roman" w:eastAsia="Calibri" w:hAnsi="Times New Roman"/>
          <w:sz w:val="24"/>
          <w:szCs w:val="24"/>
          <w:lang w:val="lv-LV"/>
        </w:rPr>
        <w:tab/>
        <w:t>izmantojot e-konkursu apakšsistēmas piedāvātos rīkus,</w:t>
      </w:r>
      <w:r w:rsidRPr="003E5610">
        <w:rPr>
          <w:rFonts w:ascii="Times New Roman" w:hAnsi="Times New Roman"/>
          <w:sz w:val="24"/>
          <w:szCs w:val="24"/>
          <w:lang w:val="lv-LV"/>
        </w:rPr>
        <w:t xml:space="preserve"> aizpildot minētās sistēmas e-konkursu apakšsistēmā šīs iepirkuma procedūras sadaļā ievietotās formas</w:t>
      </w:r>
      <w:r w:rsidRPr="003E5610">
        <w:rPr>
          <w:rFonts w:ascii="Times New Roman" w:eastAsia="Calibri" w:hAnsi="Times New Roman"/>
          <w:sz w:val="24"/>
          <w:szCs w:val="24"/>
          <w:lang w:val="lv-LV"/>
        </w:rPr>
        <w:t>;</w:t>
      </w:r>
    </w:p>
    <w:p w:rsidR="002554C7" w:rsidRPr="003E5610" w:rsidRDefault="002554C7" w:rsidP="000055C7">
      <w:pPr>
        <w:tabs>
          <w:tab w:val="left" w:pos="0"/>
        </w:tabs>
        <w:spacing w:after="0"/>
        <w:jc w:val="both"/>
        <w:rPr>
          <w:rFonts w:ascii="Times New Roman" w:eastAsia="Calibri" w:hAnsi="Times New Roman" w:cs="Times New Roman"/>
          <w:sz w:val="24"/>
          <w:szCs w:val="24"/>
          <w:lang w:val="lv-LV"/>
        </w:rPr>
      </w:pPr>
      <w:r w:rsidRPr="003E5610">
        <w:rPr>
          <w:rFonts w:ascii="Times New Roman" w:eastAsia="Calibri" w:hAnsi="Times New Roman" w:cs="Times New Roman"/>
          <w:sz w:val="24"/>
          <w:szCs w:val="24"/>
          <w:lang w:val="lv-LV"/>
        </w:rPr>
        <w:t>2.1.2.</w:t>
      </w:r>
      <w:r w:rsidRPr="003E5610">
        <w:rPr>
          <w:rFonts w:ascii="Times New Roman" w:eastAsia="Calibri" w:hAnsi="Times New Roman" w:cs="Times New Roman"/>
          <w:sz w:val="24"/>
          <w:szCs w:val="24"/>
          <w:lang w:val="lv-LV"/>
        </w:rPr>
        <w:tab/>
        <w:t>elektroniski aizpildāmos dokumentus elektroniski sagatavojot ārpus e</w:t>
      </w:r>
      <w:r w:rsidRPr="003E5610">
        <w:rPr>
          <w:rFonts w:ascii="Times New Roman" w:eastAsia="Calibri" w:hAnsi="Times New Roman" w:cs="Times New Roman"/>
          <w:sz w:val="24"/>
          <w:szCs w:val="24"/>
          <w:lang w:val="lv-LV"/>
        </w:rPr>
        <w:noBreakHyphen/>
        <w:t>konkursu apakšsistēmas un pievienojot atbilstošajām prasībām (šādā gadījumā pretendents ir atbildīgs par aizpildāmo formu atbilstību dokumentācijas prasībām un formu paraugiem un tajā ietverto informāciju).</w:t>
      </w:r>
    </w:p>
    <w:p w:rsidR="002554C7" w:rsidRPr="003E5610" w:rsidRDefault="002554C7" w:rsidP="000055C7">
      <w:pPr>
        <w:pStyle w:val="Sarakstarindkopa"/>
        <w:numPr>
          <w:ilvl w:val="1"/>
          <w:numId w:val="8"/>
        </w:numPr>
        <w:spacing w:after="0" w:line="240" w:lineRule="auto"/>
        <w:ind w:left="0" w:firstLine="0"/>
        <w:contextualSpacing/>
        <w:jc w:val="both"/>
        <w:rPr>
          <w:rFonts w:ascii="Times New Roman" w:hAnsi="Times New Roman"/>
          <w:sz w:val="24"/>
          <w:szCs w:val="24"/>
        </w:rPr>
      </w:pPr>
      <w:r w:rsidRPr="003E5610">
        <w:rPr>
          <w:rFonts w:ascii="Times New Roman" w:hAnsi="Times New Roman"/>
          <w:sz w:val="24"/>
          <w:szCs w:val="24"/>
        </w:rPr>
        <w:t>Sagatavojot piedāvājumu, pretendents ievēro, ka:</w:t>
      </w:r>
    </w:p>
    <w:p w:rsidR="002554C7" w:rsidRPr="003E5610" w:rsidRDefault="002554C7" w:rsidP="000055C7">
      <w:pPr>
        <w:pStyle w:val="Sarakstarindkopa"/>
        <w:numPr>
          <w:ilvl w:val="2"/>
          <w:numId w:val="8"/>
        </w:numPr>
        <w:spacing w:after="0" w:line="240" w:lineRule="auto"/>
        <w:ind w:left="0" w:firstLine="0"/>
        <w:contextualSpacing/>
        <w:jc w:val="both"/>
        <w:rPr>
          <w:rFonts w:ascii="Times New Roman" w:hAnsi="Times New Roman"/>
          <w:sz w:val="24"/>
          <w:szCs w:val="24"/>
        </w:rPr>
      </w:pPr>
      <w:r w:rsidRPr="003E5610">
        <w:rPr>
          <w:rFonts w:ascii="Times New Roman" w:hAnsi="Times New Roman"/>
          <w:sz w:val="24"/>
          <w:szCs w:val="24"/>
        </w:rPr>
        <w:t>Veidlapas, tehniskais un finanšu piedāvājums saskaņā ar e</w:t>
      </w:r>
      <w:r w:rsidRPr="003E5610">
        <w:rPr>
          <w:rFonts w:ascii="Times New Roman" w:hAnsi="Times New Roman"/>
          <w:sz w:val="24"/>
          <w:szCs w:val="24"/>
        </w:rPr>
        <w:noBreakHyphen/>
        <w:t xml:space="preserve">konkursu apakšsistēmā iepirkuma procedūras profilam pievienotajām dokumentu veidnēm jāaizpilda tikai elektroniski, katrs atsevišķā elektroniskā dokumentā ar </w:t>
      </w:r>
      <w:r w:rsidRPr="003E5610">
        <w:rPr>
          <w:rFonts w:ascii="Times New Roman" w:hAnsi="Times New Roman"/>
          <w:i/>
          <w:sz w:val="24"/>
          <w:szCs w:val="24"/>
        </w:rPr>
        <w:t>Microsoft Office 2010</w:t>
      </w:r>
      <w:r w:rsidRPr="003E5610">
        <w:rPr>
          <w:rFonts w:ascii="Times New Roman" w:hAnsi="Times New Roman"/>
          <w:sz w:val="24"/>
          <w:szCs w:val="24"/>
        </w:rPr>
        <w:t xml:space="preserve"> (vai vēlākas programmatūras versijas) rīkiem lasāmā formātā un jāpievieno tam paredzētajā iepirkuma procedūras profila sadaļā.</w:t>
      </w:r>
    </w:p>
    <w:p w:rsidR="002554C7" w:rsidRPr="003E5610" w:rsidRDefault="002554C7" w:rsidP="002554C7">
      <w:pPr>
        <w:pStyle w:val="Sarakstarindkopa"/>
        <w:numPr>
          <w:ilvl w:val="2"/>
          <w:numId w:val="8"/>
        </w:numPr>
        <w:spacing w:after="0" w:line="240" w:lineRule="auto"/>
        <w:ind w:left="0" w:firstLine="0"/>
        <w:contextualSpacing/>
        <w:jc w:val="both"/>
        <w:rPr>
          <w:rFonts w:ascii="Times New Roman" w:hAnsi="Times New Roman"/>
          <w:sz w:val="24"/>
          <w:szCs w:val="24"/>
        </w:rPr>
      </w:pPr>
      <w:r w:rsidRPr="003E5610">
        <w:rPr>
          <w:rFonts w:ascii="Times New Roman" w:hAnsi="Times New Roman"/>
          <w:sz w:val="24"/>
          <w:szCs w:val="24"/>
        </w:rPr>
        <w:t>Iesniedzot piedāvājumu, pretendents to paraksta ar drošu elektronisko parakstu un laika zīmogu vai ar</w:t>
      </w:r>
      <w:r w:rsidRPr="003E5610">
        <w:rPr>
          <w:rFonts w:ascii="Times New Roman" w:hAnsi="Times New Roman"/>
          <w:color w:val="0070C0"/>
          <w:sz w:val="24"/>
          <w:szCs w:val="24"/>
        </w:rPr>
        <w:t xml:space="preserve"> </w:t>
      </w:r>
      <w:r w:rsidRPr="003E5610">
        <w:rPr>
          <w:rFonts w:ascii="Times New Roman" w:hAnsi="Times New Roman"/>
          <w:sz w:val="24"/>
          <w:szCs w:val="24"/>
        </w:rPr>
        <w:t xml:space="preserve">Elektronisko iepirkumu sistēmas piedāvāto elektronisko parakstu. Pretendents pēc saviem ieskatiem dalības pieteikumu, veidlapas, tehnisko piedāvājumu un finanšu piedāvājumu var ar drošu elektronisko parakstu un laika zīmogu parakstīt atsevišķi. Piedāvājumu  paraksta pretendentu pārstāvēt tiesīgā persona, pievienojot pārstāvību apliecinošu dokumentu (piemēram, pilnvaru). </w:t>
      </w:r>
    </w:p>
    <w:p w:rsidR="002554C7" w:rsidRPr="003E5610" w:rsidRDefault="002554C7" w:rsidP="002554C7">
      <w:pPr>
        <w:pStyle w:val="Sarakstarindkopa"/>
        <w:numPr>
          <w:ilvl w:val="1"/>
          <w:numId w:val="8"/>
        </w:numPr>
        <w:spacing w:after="0" w:line="240" w:lineRule="auto"/>
        <w:ind w:left="0" w:firstLine="0"/>
        <w:contextualSpacing/>
        <w:jc w:val="both"/>
        <w:rPr>
          <w:rFonts w:ascii="Times New Roman" w:hAnsi="Times New Roman"/>
          <w:sz w:val="24"/>
          <w:szCs w:val="24"/>
        </w:rPr>
      </w:pPr>
      <w:r w:rsidRPr="003E5610">
        <w:rPr>
          <w:rFonts w:ascii="Times New Roman" w:hAnsi="Times New Roman"/>
          <w:sz w:val="24"/>
          <w:szCs w:val="24"/>
        </w:rPr>
        <w:t xml:space="preserve">Piedāvājums jāiesniedz latviešu valodā, kvalifikāciju apliecinošie dokumenti (piemēram, sertifikāti un citi dokumenti, kurus negatavo pats pretendents) var tikt iesniegti citā valodā ar pievienotu pretendenta apliecinātu tulkojumu latviešu valodā. </w:t>
      </w:r>
    </w:p>
    <w:p w:rsidR="002554C7" w:rsidRPr="003E5610" w:rsidRDefault="002554C7" w:rsidP="002554C7">
      <w:pPr>
        <w:pStyle w:val="Sarakstarindkopa"/>
        <w:numPr>
          <w:ilvl w:val="2"/>
          <w:numId w:val="8"/>
        </w:numPr>
        <w:spacing w:after="0" w:line="240" w:lineRule="auto"/>
        <w:ind w:left="0" w:firstLine="0"/>
        <w:contextualSpacing/>
        <w:jc w:val="both"/>
        <w:rPr>
          <w:rFonts w:ascii="Times New Roman" w:hAnsi="Times New Roman"/>
          <w:sz w:val="24"/>
          <w:szCs w:val="24"/>
        </w:rPr>
      </w:pPr>
      <w:r w:rsidRPr="003E5610">
        <w:rPr>
          <w:rFonts w:ascii="Times New Roman" w:hAnsi="Times New Roman"/>
          <w:sz w:val="24"/>
          <w:szCs w:val="24"/>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rsidR="002554C7" w:rsidRPr="003E5610" w:rsidRDefault="002554C7" w:rsidP="002554C7">
      <w:pPr>
        <w:pStyle w:val="Sarakstarindkopa"/>
        <w:numPr>
          <w:ilvl w:val="2"/>
          <w:numId w:val="8"/>
        </w:numPr>
        <w:spacing w:after="0" w:line="240" w:lineRule="auto"/>
        <w:ind w:left="0" w:firstLine="0"/>
        <w:contextualSpacing/>
        <w:jc w:val="both"/>
        <w:rPr>
          <w:rFonts w:ascii="Times New Roman" w:hAnsi="Times New Roman"/>
          <w:sz w:val="24"/>
          <w:szCs w:val="24"/>
        </w:rPr>
      </w:pPr>
      <w:r w:rsidRPr="003E5610">
        <w:rPr>
          <w:rFonts w:ascii="Times New Roman" w:hAnsi="Times New Roman"/>
          <w:sz w:val="24"/>
          <w:szCs w:val="24"/>
        </w:rPr>
        <w:t>Iesniedzot piedāvājumu, pretendents pilnībā atzīst visus Nolikumā (t.sk. Nolikuma pielikumos un formās, kuras ir ievietotas e-konkursu apakšsistēmā šā iepirkuma profila sadaļās) ietvertos nosacījumus.</w:t>
      </w:r>
    </w:p>
    <w:p w:rsidR="002554C7" w:rsidRPr="003E5610" w:rsidRDefault="002554C7" w:rsidP="002554C7">
      <w:pPr>
        <w:pStyle w:val="Sarakstarindkopa"/>
        <w:numPr>
          <w:ilvl w:val="2"/>
          <w:numId w:val="8"/>
        </w:numPr>
        <w:spacing w:after="0" w:line="240" w:lineRule="auto"/>
        <w:ind w:left="0" w:firstLine="0"/>
        <w:contextualSpacing/>
        <w:jc w:val="both"/>
        <w:rPr>
          <w:rFonts w:ascii="Times New Roman" w:hAnsi="Times New Roman"/>
          <w:sz w:val="24"/>
          <w:szCs w:val="24"/>
        </w:rPr>
      </w:pPr>
      <w:r w:rsidRPr="003E5610">
        <w:rPr>
          <w:rFonts w:ascii="Times New Roman" w:hAnsi="Times New Roman"/>
          <w:sz w:val="24"/>
          <w:szCs w:val="24"/>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Ja piedāvājums saturēs kādu no šajā punktā minētajiem riskiem, tas netiks izskatīts.</w:t>
      </w:r>
    </w:p>
    <w:p w:rsidR="002554C7" w:rsidRPr="003E5610" w:rsidRDefault="002554C7" w:rsidP="002554C7">
      <w:pPr>
        <w:spacing w:after="0" w:line="240" w:lineRule="auto"/>
        <w:ind w:left="567" w:hanging="567"/>
        <w:jc w:val="both"/>
        <w:rPr>
          <w:rFonts w:ascii="Times New Roman" w:hAnsi="Times New Roman" w:cs="Times New Roman"/>
          <w:lang w:val="lv-LV"/>
        </w:rPr>
      </w:pPr>
    </w:p>
    <w:p w:rsidR="00695935" w:rsidRPr="003E5610" w:rsidRDefault="00695935" w:rsidP="002554C7">
      <w:pPr>
        <w:spacing w:after="0" w:line="240" w:lineRule="auto"/>
        <w:ind w:left="567" w:hanging="567"/>
        <w:jc w:val="both"/>
        <w:rPr>
          <w:rFonts w:ascii="Times New Roman" w:hAnsi="Times New Roman" w:cs="Times New Roman"/>
          <w:lang w:val="lv-LV"/>
        </w:rPr>
      </w:pPr>
    </w:p>
    <w:p w:rsidR="00695935" w:rsidRPr="003E5610" w:rsidRDefault="00695935" w:rsidP="002554C7">
      <w:pPr>
        <w:spacing w:after="0" w:line="240" w:lineRule="auto"/>
        <w:ind w:left="567" w:hanging="567"/>
        <w:jc w:val="both"/>
        <w:rPr>
          <w:rFonts w:ascii="Times New Roman" w:hAnsi="Times New Roman" w:cs="Times New Roman"/>
          <w:lang w:val="lv-LV"/>
        </w:rPr>
      </w:pPr>
    </w:p>
    <w:p w:rsidR="002554C7" w:rsidRPr="003E5610" w:rsidRDefault="002554C7" w:rsidP="002554C7">
      <w:pPr>
        <w:spacing w:after="0" w:line="240" w:lineRule="auto"/>
        <w:ind w:left="567" w:hanging="567"/>
        <w:jc w:val="both"/>
        <w:rPr>
          <w:rFonts w:ascii="Times New Roman" w:hAnsi="Times New Roman" w:cs="Times New Roman"/>
          <w:lang w:val="lv-LV"/>
        </w:rPr>
      </w:pPr>
    </w:p>
    <w:p w:rsidR="002554C7" w:rsidRPr="003E5610" w:rsidRDefault="002554C7" w:rsidP="002554C7">
      <w:pPr>
        <w:pStyle w:val="Sarakstarindkopa"/>
        <w:numPr>
          <w:ilvl w:val="0"/>
          <w:numId w:val="8"/>
        </w:numPr>
        <w:spacing w:after="0" w:line="240" w:lineRule="auto"/>
        <w:ind w:left="567" w:hanging="567"/>
        <w:contextualSpacing/>
        <w:jc w:val="center"/>
        <w:rPr>
          <w:rFonts w:ascii="Times New Roman" w:hAnsi="Times New Roman"/>
        </w:rPr>
      </w:pPr>
      <w:r w:rsidRPr="003E5610">
        <w:rPr>
          <w:rFonts w:ascii="Times New Roman" w:hAnsi="Times New Roman"/>
          <w:b/>
          <w:sz w:val="24"/>
          <w:szCs w:val="24"/>
        </w:rPr>
        <w:t>PRASĪBAS PRETENDENTIEM</w:t>
      </w:r>
    </w:p>
    <w:p w:rsidR="002554C7" w:rsidRPr="003E5610" w:rsidRDefault="002554C7" w:rsidP="002554C7">
      <w:pPr>
        <w:pStyle w:val="Sarakstarindkopa"/>
        <w:numPr>
          <w:ilvl w:val="1"/>
          <w:numId w:val="8"/>
        </w:numPr>
        <w:spacing w:after="0" w:line="240" w:lineRule="auto"/>
        <w:ind w:left="0" w:firstLine="0"/>
        <w:contextualSpacing/>
        <w:jc w:val="both"/>
        <w:rPr>
          <w:rFonts w:ascii="Times New Roman" w:hAnsi="Times New Roman"/>
        </w:rPr>
      </w:pPr>
      <w:r w:rsidRPr="003E5610">
        <w:rPr>
          <w:rFonts w:ascii="Times New Roman" w:hAnsi="Times New Roman"/>
          <w:sz w:val="24"/>
          <w:szCs w:val="24"/>
        </w:rPr>
        <w:t>Lai piedalītos iepirkumā, Pretendentam ir jāatbilst nolikumā noteiktajām prasībām un jāiesniedz visi nolikumā norādītie dokumenti.</w:t>
      </w:r>
    </w:p>
    <w:p w:rsidR="002554C7" w:rsidRPr="003E5610" w:rsidRDefault="002554C7" w:rsidP="002554C7">
      <w:pPr>
        <w:pStyle w:val="Sarakstarindkopa"/>
        <w:numPr>
          <w:ilvl w:val="1"/>
          <w:numId w:val="8"/>
        </w:numPr>
        <w:tabs>
          <w:tab w:val="left" w:pos="709"/>
        </w:tabs>
        <w:spacing w:after="0"/>
        <w:ind w:left="0" w:firstLine="0"/>
        <w:jc w:val="both"/>
        <w:rPr>
          <w:rFonts w:ascii="Times New Roman" w:hAnsi="Times New Roman"/>
          <w:sz w:val="24"/>
          <w:szCs w:val="24"/>
        </w:rPr>
      </w:pPr>
      <w:r w:rsidRPr="003E5610">
        <w:rPr>
          <w:rFonts w:ascii="Times New Roman" w:hAnsi="Times New Roman"/>
          <w:sz w:val="24"/>
          <w:szCs w:val="24"/>
        </w:rPr>
        <w:t xml:space="preserve"> Lai piegādātājs iesniegtu piedāvājumu Elektronisko iepirkumu sistēmas e-pasūtījumu apakšsistēmā rīkotā iepirkuma procedūrā, tas reģistrējas Elektronisko iepirkumu sistēmā (reģistrācijas informāciju sk. šeit: </w:t>
      </w:r>
      <w:hyperlink r:id="rId13" w:history="1">
        <w:r w:rsidRPr="003E5610">
          <w:rPr>
            <w:rStyle w:val="Hipersaite"/>
            <w:rFonts w:ascii="Times New Roman" w:hAnsi="Times New Roman"/>
            <w:sz w:val="24"/>
            <w:szCs w:val="24"/>
          </w:rPr>
          <w:t>http://paligs.eis.gov.lv/piegadatajiem/</w:t>
        </w:r>
      </w:hyperlink>
      <w:r w:rsidRPr="003E5610">
        <w:rPr>
          <w:rFonts w:ascii="Times New Roman" w:hAnsi="Times New Roman"/>
          <w:sz w:val="24"/>
          <w:szCs w:val="24"/>
        </w:rPr>
        <w:t xml:space="preserve"> ) vai piedāvājumu e-konkursu apakšsistēmā iesniedz, izmantojot citu informācijas sistēmu, kas paredzēta elektroniskai piedāvājumu iesniegšanai un kas ir spējīga sadarboties ar e-konkursu apakšsistēmu atbilstoši to normatīvo aktu regulējumam, kas nosaka elektroniskai pieteikumu un piedāvājumu iesniegšanai izmantojamo informācijas sistēmu tehniskās prasības.</w:t>
      </w:r>
    </w:p>
    <w:p w:rsidR="002554C7" w:rsidRPr="003E5610" w:rsidRDefault="002554C7" w:rsidP="002554C7">
      <w:pPr>
        <w:pStyle w:val="Sarakstarindkopa"/>
        <w:numPr>
          <w:ilvl w:val="1"/>
          <w:numId w:val="8"/>
        </w:numPr>
        <w:spacing w:after="0" w:line="240" w:lineRule="auto"/>
        <w:ind w:left="567" w:hanging="567"/>
        <w:contextualSpacing/>
        <w:jc w:val="both"/>
        <w:rPr>
          <w:rFonts w:ascii="Times New Roman" w:hAnsi="Times New Roman"/>
        </w:rPr>
      </w:pPr>
      <w:r w:rsidRPr="003E5610">
        <w:rPr>
          <w:rFonts w:ascii="Times New Roman" w:hAnsi="Times New Roman"/>
          <w:sz w:val="24"/>
          <w:szCs w:val="24"/>
        </w:rPr>
        <w:t>Kvalifikācijas prasības pretendentiem un pretendentu atlases dokumenti:</w:t>
      </w:r>
    </w:p>
    <w:p w:rsidR="002554C7" w:rsidRPr="003E5610" w:rsidRDefault="002554C7" w:rsidP="002554C7">
      <w:pPr>
        <w:pStyle w:val="Pamatteksts"/>
        <w:tabs>
          <w:tab w:val="left" w:pos="426"/>
        </w:tabs>
        <w:suppressAutoHyphens/>
        <w:spacing w:after="0" w:line="240" w:lineRule="auto"/>
        <w:jc w:val="both"/>
        <w:rPr>
          <w:rFonts w:ascii="Times New Roman" w:hAnsi="Times New Roman"/>
          <w:sz w:val="24"/>
          <w:szCs w:val="24"/>
          <w:lang w:val="lv-LV"/>
        </w:rPr>
      </w:pPr>
      <w:r w:rsidRPr="003E5610">
        <w:rPr>
          <w:rFonts w:ascii="Times New Roman" w:hAnsi="Times New Roman"/>
          <w:sz w:val="24"/>
          <w:szCs w:val="24"/>
          <w:lang w:val="lv-LV"/>
        </w:rPr>
        <w:lastRenderedPageBreak/>
        <w:t xml:space="preserve">Pretendents iesniedz pretendenta amatpersonas vai tās pilnvarotās personas parakstītu pieteikumu dalībai iepirkumā, kas sagatavots atbilstoši pieteikuma veidlapai (1.pielikums). </w:t>
      </w:r>
    </w:p>
    <w:p w:rsidR="00E35DBC" w:rsidRPr="003E5610" w:rsidRDefault="00E35DBC" w:rsidP="00E35DBC">
      <w:pPr>
        <w:pStyle w:val="WW-Default"/>
        <w:numPr>
          <w:ilvl w:val="1"/>
          <w:numId w:val="8"/>
        </w:numPr>
        <w:ind w:left="0" w:firstLine="0"/>
        <w:jc w:val="both"/>
      </w:pPr>
      <w:r w:rsidRPr="003E5610">
        <w:t>Ja pretendents ir personu grupa, pilnsabiedrība vai komandītsabiedrība, jāiesniedz:</w:t>
      </w:r>
    </w:p>
    <w:p w:rsidR="00E35DBC" w:rsidRPr="003E5610" w:rsidRDefault="00E35DBC" w:rsidP="00E35DBC">
      <w:pPr>
        <w:pStyle w:val="WW-Default"/>
        <w:numPr>
          <w:ilvl w:val="2"/>
          <w:numId w:val="8"/>
        </w:numPr>
        <w:tabs>
          <w:tab w:val="left" w:pos="1418"/>
          <w:tab w:val="left" w:pos="1985"/>
        </w:tabs>
        <w:ind w:left="567" w:hanging="567"/>
        <w:jc w:val="both"/>
      </w:pPr>
      <w:r w:rsidRPr="003E5610">
        <w:t xml:space="preserve"> starp </w:t>
      </w:r>
      <w:r w:rsidR="00D2552E" w:rsidRPr="003E5610">
        <w:t>šīm personām</w:t>
      </w:r>
      <w:r w:rsidRPr="003E5610">
        <w:t xml:space="preserve"> noslēgtā līguma kopija;</w:t>
      </w:r>
    </w:p>
    <w:p w:rsidR="00E35DBC" w:rsidRPr="003E5610" w:rsidRDefault="00E35DBC" w:rsidP="00E35DBC">
      <w:pPr>
        <w:pStyle w:val="WW-Default"/>
        <w:numPr>
          <w:ilvl w:val="2"/>
          <w:numId w:val="8"/>
        </w:numPr>
        <w:tabs>
          <w:tab w:val="left" w:pos="1418"/>
          <w:tab w:val="left" w:pos="1985"/>
        </w:tabs>
        <w:ind w:left="567" w:hanging="567"/>
        <w:jc w:val="both"/>
      </w:pPr>
      <w:r w:rsidRPr="003E5610">
        <w:t xml:space="preserve"> piedāvājums ir jāparaksta tādā veidā, lai tas būtu juridiski saistošs visiem dalībniekiem; </w:t>
      </w:r>
    </w:p>
    <w:p w:rsidR="00E35DBC" w:rsidRPr="003E5610" w:rsidRDefault="00E35DBC" w:rsidP="00E35DBC">
      <w:pPr>
        <w:pStyle w:val="WW-Default"/>
        <w:numPr>
          <w:ilvl w:val="2"/>
          <w:numId w:val="8"/>
        </w:numPr>
        <w:tabs>
          <w:tab w:val="left" w:pos="1418"/>
          <w:tab w:val="left" w:pos="1985"/>
        </w:tabs>
        <w:ind w:left="567" w:hanging="567"/>
        <w:jc w:val="both"/>
      </w:pPr>
      <w:r w:rsidRPr="003E5610">
        <w:t xml:space="preserve"> </w:t>
      </w:r>
      <w:r w:rsidR="00D2552E" w:rsidRPr="003E5610">
        <w:t>v</w:t>
      </w:r>
      <w:r w:rsidRPr="003E5610">
        <w:t>iens no dalībniekiem ir jāieceļ par atbildīgo personu, kas ir pilnvarota uzņemties saistības un saņemt norādījumus visu personu apvienību dalībnieku vārdā un to vietā.</w:t>
      </w:r>
    </w:p>
    <w:p w:rsidR="00E35DBC" w:rsidRPr="003E5610" w:rsidRDefault="00D504BF" w:rsidP="003E5610">
      <w:pPr>
        <w:spacing w:after="0" w:line="240" w:lineRule="auto"/>
        <w:contextualSpacing/>
        <w:jc w:val="both"/>
        <w:rPr>
          <w:rFonts w:ascii="Times New Roman" w:hAnsi="Times New Roman"/>
          <w:sz w:val="24"/>
          <w:szCs w:val="24"/>
          <w:lang w:val="lv-LV"/>
        </w:rPr>
      </w:pPr>
      <w:r>
        <w:rPr>
          <w:rFonts w:ascii="Times New Roman" w:hAnsi="Times New Roman"/>
          <w:sz w:val="24"/>
          <w:szCs w:val="24"/>
          <w:lang w:val="lv-LV"/>
        </w:rPr>
        <w:t>3</w:t>
      </w:r>
      <w:r w:rsidR="003E5610">
        <w:rPr>
          <w:rFonts w:ascii="Times New Roman" w:hAnsi="Times New Roman"/>
          <w:sz w:val="24"/>
          <w:szCs w:val="24"/>
          <w:lang w:val="lv-LV"/>
        </w:rPr>
        <w:t xml:space="preserve">.5. </w:t>
      </w:r>
      <w:bookmarkStart w:id="7" w:name="_Toc243284112"/>
      <w:bookmarkStart w:id="8" w:name="_Toc482707352"/>
      <w:r w:rsidR="00CD4B76" w:rsidRPr="003E5610">
        <w:rPr>
          <w:rFonts w:ascii="Times New Roman" w:hAnsi="Times New Roman"/>
          <w:sz w:val="24"/>
          <w:szCs w:val="24"/>
          <w:lang w:val="lv-LV"/>
        </w:rPr>
        <w:t>Pretendentam, ja tas ir personālsabiedrība un visi personālsabiedrības biedri (ja piedāvājumu iesniedz personālsabiedrība) vai visi piegādātāju apvienības dalībnieki (ja piedāvājumu iesniedz piegādātāju apvienība) normatīvajos aktos noteiktajos gadījumos un normatīvajos aktos noteiktajā kārtībā ir reģistrēti komercreģistrā vai līdzvērtīgā reģistrā ārvalstīs,</w:t>
      </w:r>
      <w:r w:rsidR="00CD4B76" w:rsidRPr="003E5610">
        <w:rPr>
          <w:rFonts w:ascii="Times New Roman" w:hAnsi="Times New Roman"/>
          <w:bCs/>
          <w:sz w:val="24"/>
          <w:szCs w:val="24"/>
          <w:lang w:val="lv-LV"/>
        </w:rPr>
        <w:t xml:space="preserve"> kā arī jābūt derīgai licencei degvielas mazumtirdzniecībai</w:t>
      </w:r>
      <w:r w:rsidR="006C44C7" w:rsidRPr="003E5610">
        <w:rPr>
          <w:rFonts w:ascii="Times New Roman" w:hAnsi="Times New Roman"/>
          <w:bCs/>
          <w:sz w:val="24"/>
          <w:szCs w:val="24"/>
          <w:lang w:val="lv-LV"/>
        </w:rPr>
        <w:t>.</w:t>
      </w:r>
    </w:p>
    <w:p w:rsidR="002554C7" w:rsidRPr="003E5610" w:rsidRDefault="00D504BF" w:rsidP="002554C7">
      <w:pPr>
        <w:spacing w:after="0" w:line="240" w:lineRule="auto"/>
        <w:contextualSpacing/>
        <w:jc w:val="both"/>
        <w:rPr>
          <w:rFonts w:ascii="Times New Roman" w:hAnsi="Times New Roman"/>
          <w:sz w:val="24"/>
          <w:szCs w:val="24"/>
          <w:lang w:val="lv-LV"/>
        </w:rPr>
      </w:pPr>
      <w:r>
        <w:rPr>
          <w:rFonts w:ascii="Times New Roman" w:hAnsi="Times New Roman"/>
          <w:sz w:val="24"/>
          <w:szCs w:val="24"/>
          <w:lang w:val="lv-LV"/>
        </w:rPr>
        <w:t>3</w:t>
      </w:r>
      <w:r w:rsidR="003E5610">
        <w:rPr>
          <w:rFonts w:ascii="Times New Roman" w:hAnsi="Times New Roman"/>
          <w:sz w:val="24"/>
          <w:szCs w:val="24"/>
          <w:lang w:val="lv-LV"/>
        </w:rPr>
        <w:t>.6.</w:t>
      </w:r>
      <w:r w:rsidR="00E35DBC" w:rsidRPr="003E5610">
        <w:rPr>
          <w:rFonts w:ascii="Times New Roman" w:hAnsi="Times New Roman"/>
          <w:sz w:val="24"/>
          <w:szCs w:val="24"/>
          <w:lang w:val="lv-LV"/>
        </w:rPr>
        <w:t xml:space="preserve"> </w:t>
      </w:r>
      <w:r w:rsidR="002554C7" w:rsidRPr="003E5610">
        <w:rPr>
          <w:rFonts w:ascii="Times New Roman" w:hAnsi="Times New Roman"/>
          <w:bCs/>
          <w:sz w:val="24"/>
          <w:szCs w:val="24"/>
          <w:lang w:val="lv-LV"/>
        </w:rPr>
        <w:t>Iesniedzamie dokumenti</w:t>
      </w:r>
      <w:bookmarkEnd w:id="7"/>
      <w:bookmarkEnd w:id="8"/>
      <w:r w:rsidR="002554C7" w:rsidRPr="003E5610">
        <w:rPr>
          <w:rFonts w:ascii="Times New Roman" w:hAnsi="Times New Roman"/>
          <w:bCs/>
          <w:sz w:val="24"/>
          <w:szCs w:val="24"/>
          <w:lang w:val="lv-LV"/>
        </w:rPr>
        <w:t>, t.sk. formas ir pieejamas e-konkursu apakšsistēmā šā iepirkuma sadaļā</w:t>
      </w:r>
      <w:r w:rsidR="002554C7" w:rsidRPr="003E5610">
        <w:rPr>
          <w:rFonts w:ascii="Times New Roman" w:hAnsi="Times New Roman"/>
          <w:sz w:val="24"/>
          <w:szCs w:val="24"/>
          <w:lang w:val="lv-LV"/>
        </w:rPr>
        <w:t>.</w:t>
      </w:r>
    </w:p>
    <w:p w:rsidR="00BE2A1F" w:rsidRPr="003E5610" w:rsidRDefault="00D504BF" w:rsidP="00BE2A1F">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3</w:t>
      </w:r>
      <w:r w:rsidR="003E5610">
        <w:rPr>
          <w:rFonts w:ascii="Times New Roman" w:hAnsi="Times New Roman" w:cs="Times New Roman"/>
          <w:sz w:val="24"/>
          <w:szCs w:val="24"/>
          <w:lang w:val="lv-LV"/>
        </w:rPr>
        <w:t>.7.</w:t>
      </w:r>
      <w:r w:rsidR="00BE2A1F" w:rsidRPr="003E5610">
        <w:rPr>
          <w:rFonts w:ascii="Times New Roman" w:hAnsi="Times New Roman" w:cs="Times New Roman"/>
          <w:sz w:val="24"/>
          <w:szCs w:val="24"/>
          <w:lang w:val="lv-LV"/>
        </w:rPr>
        <w:t xml:space="preserve"> Informācija Pretendentiem par </w:t>
      </w:r>
      <w:r w:rsidR="00BE2A1F" w:rsidRPr="003E5610">
        <w:rPr>
          <w:rFonts w:ascii="Times New Roman" w:hAnsi="Times New Roman" w:cs="Times New Roman"/>
          <w:bCs/>
          <w:sz w:val="24"/>
          <w:szCs w:val="24"/>
          <w:lang w:val="lv-LV"/>
        </w:rPr>
        <w:t>Eiropas vienoto iepirkuma procedūras dokumentu:</w:t>
      </w:r>
    </w:p>
    <w:p w:rsidR="00BE2A1F" w:rsidRPr="003E5610" w:rsidRDefault="00D504BF" w:rsidP="00BE2A1F">
      <w:pPr>
        <w:suppressAutoHyphens/>
        <w:spacing w:after="0" w:line="240" w:lineRule="auto"/>
        <w:ind w:left="567"/>
        <w:jc w:val="both"/>
        <w:rPr>
          <w:rFonts w:ascii="Times New Roman" w:hAnsi="Times New Roman"/>
          <w:sz w:val="24"/>
          <w:szCs w:val="24"/>
          <w:u w:val="single"/>
          <w:lang w:val="lv-LV"/>
        </w:rPr>
      </w:pPr>
      <w:r>
        <w:rPr>
          <w:rFonts w:ascii="Times New Roman" w:hAnsi="Times New Roman"/>
          <w:sz w:val="24"/>
          <w:szCs w:val="24"/>
          <w:lang w:val="lv-LV"/>
        </w:rPr>
        <w:t>3</w:t>
      </w:r>
      <w:r w:rsidR="00BE2A1F" w:rsidRPr="003E5610">
        <w:rPr>
          <w:rFonts w:ascii="Times New Roman" w:hAnsi="Times New Roman"/>
          <w:sz w:val="24"/>
          <w:szCs w:val="24"/>
          <w:lang w:val="lv-LV"/>
        </w:rPr>
        <w:t>.7.1. Pasūtītājs pieņem Eiropas vienoto iepirkuma procedūras dokumentu kā sākotnējo pierādījumu atbilstībai paziņojumā par līgumu vai Konkursa dokumentos noteiktajām pretendentu atlases prasībām.</w:t>
      </w:r>
    </w:p>
    <w:p w:rsidR="00BE2A1F" w:rsidRPr="003E5610" w:rsidRDefault="00D504BF" w:rsidP="00BE2A1F">
      <w:pPr>
        <w:suppressAutoHyphens/>
        <w:spacing w:after="0" w:line="240" w:lineRule="auto"/>
        <w:ind w:left="567"/>
        <w:jc w:val="both"/>
        <w:rPr>
          <w:rFonts w:ascii="Times New Roman" w:hAnsi="Times New Roman"/>
          <w:sz w:val="24"/>
          <w:szCs w:val="24"/>
          <w:u w:val="single"/>
          <w:lang w:val="lv-LV"/>
        </w:rPr>
      </w:pPr>
      <w:r>
        <w:rPr>
          <w:rFonts w:ascii="Times New Roman" w:hAnsi="Times New Roman"/>
          <w:sz w:val="24"/>
          <w:szCs w:val="24"/>
          <w:lang w:val="lv-LV"/>
        </w:rPr>
        <w:t>3</w:t>
      </w:r>
      <w:r w:rsidR="00BE2A1F" w:rsidRPr="003E5610">
        <w:rPr>
          <w:rFonts w:ascii="Times New Roman" w:hAnsi="Times New Roman"/>
          <w:sz w:val="24"/>
          <w:szCs w:val="24"/>
          <w:lang w:val="lv-LV"/>
        </w:rPr>
        <w:t>.7.2. Ja piegādātājs izvēlējies iesniegt Eiropas vienoto iepirkuma procedūras dokumentu, lai apliecinātu, ka tas atbilst paziņojumā par līgumu vai Konkursa dokumentos noteiktajām pretendentu atlases prasībām, tas iesniedz šo dokumentu arī par katru personu, uz kuras iespējām tas balstās, lai apliecinātu, ka tā kvalifikācija atbilst paziņojumā par līgumu vai iepirkuma procedūras dokumentos noteiktajām prasībām.</w:t>
      </w:r>
    </w:p>
    <w:p w:rsidR="00BE2A1F" w:rsidRPr="003E5610" w:rsidRDefault="00D504BF" w:rsidP="00BE2A1F">
      <w:pPr>
        <w:suppressAutoHyphens/>
        <w:spacing w:after="0" w:line="240" w:lineRule="auto"/>
        <w:ind w:left="567"/>
        <w:jc w:val="both"/>
        <w:rPr>
          <w:rFonts w:ascii="Times New Roman" w:hAnsi="Times New Roman"/>
          <w:sz w:val="24"/>
          <w:szCs w:val="24"/>
          <w:u w:val="single"/>
          <w:lang w:val="lv-LV"/>
        </w:rPr>
      </w:pPr>
      <w:r>
        <w:rPr>
          <w:rFonts w:ascii="Times New Roman" w:hAnsi="Times New Roman"/>
          <w:sz w:val="24"/>
          <w:szCs w:val="24"/>
          <w:lang w:val="lv-LV"/>
        </w:rPr>
        <w:t>3</w:t>
      </w:r>
      <w:r w:rsidR="00BE2A1F" w:rsidRPr="003E5610">
        <w:rPr>
          <w:rFonts w:ascii="Times New Roman" w:hAnsi="Times New Roman"/>
          <w:sz w:val="24"/>
          <w:szCs w:val="24"/>
          <w:lang w:val="lv-LV"/>
        </w:rPr>
        <w:t>.7.3. Piegādātāju apvienība iesniedz atsevišķu Eiropas vienoto iepirkuma procedūras dokumentu par katru tās dalībnieku.</w:t>
      </w:r>
    </w:p>
    <w:p w:rsidR="00BE2A1F" w:rsidRPr="003E5610" w:rsidRDefault="00D504BF" w:rsidP="00BE2A1F">
      <w:pPr>
        <w:suppressAutoHyphens/>
        <w:spacing w:after="0" w:line="240" w:lineRule="auto"/>
        <w:ind w:left="567"/>
        <w:jc w:val="both"/>
        <w:rPr>
          <w:rFonts w:ascii="Times New Roman" w:hAnsi="Times New Roman"/>
          <w:sz w:val="24"/>
          <w:szCs w:val="24"/>
          <w:u w:val="single"/>
          <w:lang w:val="lv-LV"/>
        </w:rPr>
      </w:pPr>
      <w:r>
        <w:rPr>
          <w:rFonts w:ascii="Times New Roman" w:hAnsi="Times New Roman"/>
          <w:sz w:val="24"/>
          <w:szCs w:val="24"/>
          <w:lang w:val="lv-LV"/>
        </w:rPr>
        <w:t>3</w:t>
      </w:r>
      <w:r w:rsidR="00BE2A1F" w:rsidRPr="003E5610">
        <w:rPr>
          <w:rFonts w:ascii="Times New Roman" w:hAnsi="Times New Roman"/>
          <w:sz w:val="24"/>
          <w:szCs w:val="24"/>
          <w:lang w:val="lv-LV"/>
        </w:rPr>
        <w:t>.7.4. Pretendents ir tiesīgs neiesniegt piedāvājumā sākotnēji visus Pasūtītāja Nolikumā pieprasītos dokumentus, ja tas apliecina savu atbilstību ar Eiropas vienoto iepirkuma procedūras dokumentu.</w:t>
      </w:r>
    </w:p>
    <w:p w:rsidR="00BE2A1F" w:rsidRPr="003E5610" w:rsidRDefault="00D504BF" w:rsidP="00BE2A1F">
      <w:pPr>
        <w:suppressAutoHyphens/>
        <w:spacing w:after="0" w:line="240" w:lineRule="auto"/>
        <w:ind w:left="567"/>
        <w:jc w:val="both"/>
        <w:rPr>
          <w:rFonts w:ascii="Times New Roman" w:hAnsi="Times New Roman"/>
          <w:sz w:val="24"/>
          <w:szCs w:val="24"/>
          <w:u w:val="single"/>
          <w:lang w:val="lv-LV"/>
        </w:rPr>
      </w:pPr>
      <w:r>
        <w:rPr>
          <w:rFonts w:ascii="Times New Roman" w:hAnsi="Times New Roman"/>
          <w:sz w:val="24"/>
          <w:szCs w:val="24"/>
          <w:lang w:val="lv-LV"/>
        </w:rPr>
        <w:t>3</w:t>
      </w:r>
      <w:r w:rsidR="00BE2A1F" w:rsidRPr="003E5610">
        <w:rPr>
          <w:rFonts w:ascii="Times New Roman" w:hAnsi="Times New Roman"/>
          <w:sz w:val="24"/>
          <w:szCs w:val="24"/>
          <w:lang w:val="lv-LV"/>
        </w:rPr>
        <w:t>.7.5. Piegādātājs var Pasūtītājam iesniegt Eiropas vienoto iepirkuma procedūras dokumentu, kas ir bijis iesniegts citā iepirkuma procedūrā, ja apliecina, ka tajā iekļautā informācija ir pareiza.</w:t>
      </w:r>
    </w:p>
    <w:p w:rsidR="00BE2A1F" w:rsidRPr="003E5610" w:rsidRDefault="00D504BF" w:rsidP="00BE2A1F">
      <w:pPr>
        <w:suppressAutoHyphens/>
        <w:spacing w:after="0" w:line="240" w:lineRule="auto"/>
        <w:ind w:left="567"/>
        <w:jc w:val="both"/>
        <w:rPr>
          <w:rFonts w:ascii="Times New Roman" w:hAnsi="Times New Roman"/>
          <w:sz w:val="24"/>
          <w:szCs w:val="24"/>
          <w:u w:val="single"/>
          <w:lang w:val="lv-LV"/>
        </w:rPr>
      </w:pPr>
      <w:r>
        <w:rPr>
          <w:rFonts w:ascii="Times New Roman" w:hAnsi="Times New Roman"/>
          <w:sz w:val="24"/>
          <w:szCs w:val="24"/>
          <w:lang w:val="lv-LV"/>
        </w:rPr>
        <w:t>3</w:t>
      </w:r>
      <w:r w:rsidR="00BE2A1F" w:rsidRPr="003E5610">
        <w:rPr>
          <w:rFonts w:ascii="Times New Roman" w:hAnsi="Times New Roman"/>
          <w:sz w:val="24"/>
          <w:szCs w:val="24"/>
          <w:lang w:val="lv-LV"/>
        </w:rPr>
        <w:t>.7.6. Pasūtītājam jebkurā Konkursa stadijā ir tiesības prasīt, lai pretendents iesniedz visus vai daļu no dokumentiem, kas apliecina atbilstību paziņojumā par līgumu vai Konkursa dokumentos noteiktajām pretendentu atlases prasībām. Pasūtītājs nepieprasa tādus dokumentus un informāciju, kas ir tā rīcībā vai ir pieejama publiskās datubāzēs.</w:t>
      </w:r>
    </w:p>
    <w:p w:rsidR="00BE2A1F" w:rsidRDefault="00D504BF" w:rsidP="00BE2A1F">
      <w:pPr>
        <w:suppressAutoHyphens/>
        <w:spacing w:after="0" w:line="240" w:lineRule="auto"/>
        <w:ind w:left="567"/>
        <w:jc w:val="both"/>
        <w:rPr>
          <w:rStyle w:val="Izteiksmgs"/>
          <w:rFonts w:ascii="Times New Roman" w:hAnsi="Times New Roman" w:cs="Times New Roman"/>
          <w:b w:val="0"/>
          <w:sz w:val="24"/>
          <w:szCs w:val="24"/>
          <w:lang w:val="lv-LV"/>
        </w:rPr>
      </w:pPr>
      <w:r>
        <w:rPr>
          <w:rFonts w:ascii="Times New Roman" w:hAnsi="Times New Roman"/>
          <w:sz w:val="24"/>
          <w:szCs w:val="24"/>
          <w:lang w:val="lv-LV"/>
        </w:rPr>
        <w:t>3</w:t>
      </w:r>
      <w:r w:rsidR="00BE2A1F" w:rsidRPr="003E5610">
        <w:rPr>
          <w:rFonts w:ascii="Times New Roman" w:hAnsi="Times New Roman"/>
          <w:sz w:val="24"/>
          <w:szCs w:val="24"/>
          <w:lang w:val="lv-LV"/>
        </w:rPr>
        <w:t>.7.7. Ja pretendents izvēlējies iesniegt Eiropas vienoto iepirkuma procedūras dokumentu</w:t>
      </w:r>
      <w:r w:rsidR="00BE2A1F" w:rsidRPr="003E5610">
        <w:rPr>
          <w:rStyle w:val="Izteiksmgs"/>
          <w:rFonts w:ascii="Times New Roman" w:hAnsi="Times New Roman" w:cs="Times New Roman"/>
          <w:sz w:val="24"/>
          <w:szCs w:val="24"/>
          <w:lang w:val="lv-LV"/>
        </w:rPr>
        <w:t xml:space="preserve">, </w:t>
      </w:r>
      <w:r w:rsidR="00BE2A1F" w:rsidRPr="003E5610">
        <w:rPr>
          <w:rStyle w:val="Izteiksmgs"/>
          <w:rFonts w:ascii="Times New Roman" w:hAnsi="Times New Roman" w:cs="Times New Roman"/>
          <w:b w:val="0"/>
          <w:sz w:val="24"/>
          <w:szCs w:val="24"/>
          <w:lang w:val="lv-LV"/>
        </w:rPr>
        <w:t xml:space="preserve">lai apliecinātu, kas tas atbilst Konkursa dokumentos noteiktajām pretendentu atlases prasībām, tas iesniedz šo dokumentu, kas ir pieejams aizpildīšanai word dokumenta formātā Iepirkumu uzraudzības biroja tīmekļa vietnē </w:t>
      </w:r>
      <w:hyperlink r:id="rId14" w:history="1">
        <w:r w:rsidR="00BE2A1F" w:rsidRPr="003E5610">
          <w:rPr>
            <w:rStyle w:val="Hipersaite"/>
            <w:rFonts w:ascii="Times New Roman" w:hAnsi="Times New Roman" w:cs="Times New Roman"/>
            <w:b/>
            <w:sz w:val="24"/>
            <w:szCs w:val="24"/>
            <w:lang w:val="lv-LV"/>
          </w:rPr>
          <w:t>https://www.iub.gov.lv/lv/node/587</w:t>
        </w:r>
      </w:hyperlink>
      <w:r w:rsidR="00BE2A1F" w:rsidRPr="003E5610">
        <w:rPr>
          <w:rStyle w:val="Izteiksmgs"/>
          <w:rFonts w:ascii="Times New Roman" w:hAnsi="Times New Roman" w:cs="Times New Roman"/>
          <w:b w:val="0"/>
          <w:sz w:val="24"/>
          <w:szCs w:val="24"/>
          <w:lang w:val="lv-LV"/>
        </w:rPr>
        <w:t>.</w:t>
      </w:r>
    </w:p>
    <w:p w:rsidR="003E5610" w:rsidRPr="003E5610" w:rsidRDefault="003E5610" w:rsidP="00BE2A1F">
      <w:pPr>
        <w:suppressAutoHyphens/>
        <w:spacing w:after="0" w:line="240" w:lineRule="auto"/>
        <w:ind w:left="567"/>
        <w:jc w:val="both"/>
        <w:rPr>
          <w:rFonts w:ascii="Times New Roman" w:hAnsi="Times New Roman"/>
          <w:b/>
          <w:sz w:val="24"/>
          <w:szCs w:val="24"/>
          <w:u w:val="single"/>
          <w:lang w:val="lv-LV"/>
        </w:rPr>
      </w:pPr>
    </w:p>
    <w:p w:rsidR="002554C7" w:rsidRPr="003E5610" w:rsidRDefault="002554C7" w:rsidP="002554C7">
      <w:pPr>
        <w:pStyle w:val="Sarakstarindkopa"/>
        <w:numPr>
          <w:ilvl w:val="0"/>
          <w:numId w:val="8"/>
        </w:numPr>
        <w:spacing w:after="0" w:line="240" w:lineRule="auto"/>
        <w:ind w:left="567" w:hanging="567"/>
        <w:contextualSpacing/>
        <w:jc w:val="center"/>
        <w:rPr>
          <w:rFonts w:ascii="Times New Roman" w:hAnsi="Times New Roman"/>
        </w:rPr>
      </w:pPr>
      <w:r w:rsidRPr="003E5610">
        <w:rPr>
          <w:rFonts w:ascii="Times New Roman" w:hAnsi="Times New Roman"/>
          <w:b/>
          <w:sz w:val="24"/>
          <w:szCs w:val="24"/>
        </w:rPr>
        <w:t>FINANŠU-TEHNISKAIS PIEDĀVĀJUMS</w:t>
      </w:r>
    </w:p>
    <w:p w:rsidR="002554C7" w:rsidRPr="003E5610" w:rsidRDefault="002554C7" w:rsidP="002554C7">
      <w:pPr>
        <w:pStyle w:val="Sarakstarindkopa"/>
        <w:numPr>
          <w:ilvl w:val="1"/>
          <w:numId w:val="8"/>
        </w:numPr>
        <w:spacing w:after="0" w:line="240" w:lineRule="auto"/>
        <w:ind w:left="0" w:firstLine="0"/>
        <w:contextualSpacing/>
        <w:jc w:val="both"/>
        <w:rPr>
          <w:rFonts w:ascii="Times New Roman" w:hAnsi="Times New Roman"/>
        </w:rPr>
      </w:pPr>
      <w:r w:rsidRPr="003E5610">
        <w:rPr>
          <w:rFonts w:ascii="Times New Roman" w:hAnsi="Times New Roman"/>
          <w:sz w:val="24"/>
          <w:szCs w:val="24"/>
        </w:rPr>
        <w:t xml:space="preserve">Piedāvājumu pretendenti sagatavo atbilstoši finanšu-tehniskā piedāvājuma veidlapai </w:t>
      </w:r>
      <w:r w:rsidRPr="003E5610">
        <w:rPr>
          <w:rFonts w:ascii="Times New Roman" w:hAnsi="Times New Roman"/>
          <w:bCs/>
          <w:sz w:val="24"/>
          <w:szCs w:val="24"/>
        </w:rPr>
        <w:t>pieejamas e-konkursu apakšsistēmā šā iepirkuma sadaļā</w:t>
      </w:r>
      <w:r w:rsidRPr="003E5610">
        <w:rPr>
          <w:rFonts w:ascii="Times New Roman" w:hAnsi="Times New Roman"/>
          <w:sz w:val="24"/>
          <w:szCs w:val="24"/>
        </w:rPr>
        <w:t>.</w:t>
      </w:r>
    </w:p>
    <w:p w:rsidR="002554C7" w:rsidRPr="003E5610" w:rsidRDefault="002554C7" w:rsidP="002554C7">
      <w:pPr>
        <w:pStyle w:val="Sarakstarindkopa"/>
        <w:keepNext/>
        <w:numPr>
          <w:ilvl w:val="1"/>
          <w:numId w:val="8"/>
        </w:numPr>
        <w:spacing w:after="0" w:line="240" w:lineRule="auto"/>
        <w:ind w:left="567" w:hanging="567"/>
        <w:contextualSpacing/>
        <w:jc w:val="both"/>
        <w:rPr>
          <w:rFonts w:ascii="Times New Roman" w:hAnsi="Times New Roman"/>
        </w:rPr>
      </w:pPr>
      <w:r w:rsidRPr="003E5610">
        <w:rPr>
          <w:rFonts w:ascii="Times New Roman" w:hAnsi="Times New Roman"/>
          <w:sz w:val="24"/>
          <w:szCs w:val="24"/>
        </w:rPr>
        <w:t>Finanšu piedāvājumā cenas jānorāda euro (EUR).</w:t>
      </w:r>
    </w:p>
    <w:p w:rsidR="002554C7" w:rsidRPr="003E5610" w:rsidRDefault="002554C7" w:rsidP="002554C7">
      <w:pPr>
        <w:tabs>
          <w:tab w:val="left" w:pos="-1701"/>
          <w:tab w:val="left" w:pos="-1560"/>
        </w:tabs>
        <w:suppressAutoHyphens/>
        <w:autoSpaceDE w:val="0"/>
        <w:autoSpaceDN w:val="0"/>
        <w:adjustRightInd w:val="0"/>
        <w:spacing w:after="0" w:line="240" w:lineRule="auto"/>
        <w:ind w:left="405"/>
        <w:contextualSpacing/>
        <w:jc w:val="both"/>
        <w:rPr>
          <w:rFonts w:ascii="Times New Roman" w:eastAsia="Times New Roman" w:hAnsi="Times New Roman" w:cs="Times New Roman"/>
          <w:bCs/>
          <w:i/>
          <w:lang w:val="lv-LV" w:bidi="lo-LA"/>
        </w:rPr>
      </w:pPr>
      <w:r w:rsidRPr="003E5610">
        <w:rPr>
          <w:rFonts w:ascii="Times New Roman" w:hAnsi="Times New Roman"/>
          <w:sz w:val="24"/>
          <w:szCs w:val="24"/>
          <w:lang w:val="lv-LV"/>
        </w:rPr>
        <w:t>Cenā iekļauj visas iespējamās izmaksas, kas saistītas ar līguma izpildi, t.sk., iegādes izmaksas, kā arī:</w:t>
      </w:r>
      <w:r w:rsidRPr="003E5610">
        <w:rPr>
          <w:rFonts w:ascii="Times New Roman" w:eastAsia="Times New Roman" w:hAnsi="Times New Roman" w:cs="Times New Roman"/>
          <w:bCs/>
          <w:lang w:val="lv-LV" w:bidi="lo-LA"/>
        </w:rPr>
        <w:t xml:space="preserve"> normatīvajos aktos paredzētie nodokļi</w:t>
      </w:r>
      <w:r w:rsidRPr="003E5610">
        <w:rPr>
          <w:rFonts w:ascii="Times New Roman" w:hAnsi="Times New Roman"/>
          <w:bCs/>
          <w:lang w:val="lv-LV" w:bidi="lo-LA"/>
        </w:rPr>
        <w:t xml:space="preserve"> un </w:t>
      </w:r>
      <w:r w:rsidRPr="003E5610">
        <w:rPr>
          <w:rFonts w:ascii="Times New Roman" w:eastAsia="Times New Roman" w:hAnsi="Times New Roman" w:cs="Times New Roman"/>
          <w:lang w:val="lv-LV" w:bidi="lo-LA"/>
        </w:rPr>
        <w:t>visi riski, tai skaitā iespējamie sadārdzinājumi.</w:t>
      </w:r>
    </w:p>
    <w:p w:rsidR="002554C7" w:rsidRPr="003E5610" w:rsidRDefault="002554C7" w:rsidP="002554C7">
      <w:pPr>
        <w:pStyle w:val="Sarakstarindkopa"/>
        <w:numPr>
          <w:ilvl w:val="1"/>
          <w:numId w:val="8"/>
        </w:numPr>
        <w:suppressAutoHyphens/>
        <w:autoSpaceDE w:val="0"/>
        <w:autoSpaceDN w:val="0"/>
        <w:adjustRightInd w:val="0"/>
        <w:spacing w:after="0"/>
        <w:ind w:left="426"/>
        <w:jc w:val="both"/>
        <w:rPr>
          <w:rFonts w:ascii="Times New Roman" w:hAnsi="Times New Roman"/>
          <w:bCs/>
          <w:i/>
          <w:sz w:val="24"/>
          <w:szCs w:val="24"/>
          <w:lang w:bidi="lo-LA"/>
        </w:rPr>
      </w:pPr>
      <w:r w:rsidRPr="003E5610">
        <w:rPr>
          <w:rFonts w:ascii="Times New Roman" w:hAnsi="Times New Roman"/>
          <w:sz w:val="24"/>
          <w:szCs w:val="24"/>
        </w:rPr>
        <w:t xml:space="preserve">Lai nodrošinātu </w:t>
      </w:r>
      <w:r w:rsidR="00CD4B76" w:rsidRPr="003E5610">
        <w:rPr>
          <w:rFonts w:ascii="Times New Roman" w:hAnsi="Times New Roman"/>
          <w:sz w:val="24"/>
          <w:szCs w:val="24"/>
        </w:rPr>
        <w:t>pasūtītāj</w:t>
      </w:r>
      <w:r w:rsidRPr="003E5610">
        <w:rPr>
          <w:rFonts w:ascii="Times New Roman" w:hAnsi="Times New Roman"/>
          <w:sz w:val="24"/>
          <w:szCs w:val="24"/>
        </w:rPr>
        <w:t>a saimniecisko darbību, pretendentam ir saistoši turpmākminētie  nosacījumi:</w:t>
      </w:r>
    </w:p>
    <w:p w:rsidR="00D504BF" w:rsidRDefault="002554C7" w:rsidP="00D504BF">
      <w:pPr>
        <w:pStyle w:val="Sarakstarindkopa"/>
        <w:numPr>
          <w:ilvl w:val="2"/>
          <w:numId w:val="8"/>
        </w:numPr>
        <w:suppressAutoHyphens/>
        <w:autoSpaceDE w:val="0"/>
        <w:autoSpaceDN w:val="0"/>
        <w:adjustRightInd w:val="0"/>
        <w:spacing w:after="0"/>
        <w:jc w:val="both"/>
        <w:rPr>
          <w:rFonts w:ascii="Times New Roman" w:hAnsi="Times New Roman"/>
          <w:sz w:val="24"/>
          <w:szCs w:val="24"/>
        </w:rPr>
      </w:pPr>
      <w:r w:rsidRPr="00D504BF">
        <w:rPr>
          <w:rFonts w:ascii="Times New Roman" w:hAnsi="Times New Roman"/>
          <w:sz w:val="24"/>
          <w:szCs w:val="24"/>
        </w:rPr>
        <w:lastRenderedPageBreak/>
        <w:t xml:space="preserve"> </w:t>
      </w:r>
      <w:r w:rsidR="00D504BF" w:rsidRPr="009C66EA">
        <w:rPr>
          <w:rFonts w:ascii="Times New Roman" w:hAnsi="Times New Roman"/>
          <w:b/>
          <w:i/>
          <w:sz w:val="24"/>
          <w:szCs w:val="24"/>
        </w:rPr>
        <w:t>1.daļā</w:t>
      </w:r>
      <w:r w:rsidR="00D504BF" w:rsidRPr="00D504BF">
        <w:rPr>
          <w:rFonts w:ascii="Times New Roman" w:hAnsi="Times New Roman"/>
          <w:sz w:val="24"/>
          <w:szCs w:val="24"/>
        </w:rPr>
        <w:t xml:space="preserve"> - </w:t>
      </w:r>
      <w:r w:rsidRPr="00D504BF">
        <w:rPr>
          <w:rFonts w:ascii="Times New Roman" w:hAnsi="Times New Roman"/>
          <w:sz w:val="24"/>
          <w:szCs w:val="24"/>
        </w:rPr>
        <w:t>vismaz vienai pretendenta  degvielas uzpildes stacijai</w:t>
      </w:r>
      <w:r w:rsidR="00D504BF" w:rsidRPr="00D504BF">
        <w:rPr>
          <w:rFonts w:ascii="Times New Roman" w:hAnsi="Times New Roman"/>
          <w:sz w:val="24"/>
          <w:szCs w:val="24"/>
        </w:rPr>
        <w:t>, kurā var iegādāties degvielas (benzīnu, dīzeļdegvielu un autogāzi) līdz 10km attālumā no Kand</w:t>
      </w:r>
      <w:r w:rsidR="009C66EA">
        <w:rPr>
          <w:rFonts w:ascii="Times New Roman" w:hAnsi="Times New Roman"/>
          <w:sz w:val="24"/>
          <w:szCs w:val="24"/>
        </w:rPr>
        <w:t>avas lauksaimniecības tehnikuma.</w:t>
      </w:r>
    </w:p>
    <w:p w:rsidR="002554C7" w:rsidRPr="009C66EA" w:rsidRDefault="00D504BF" w:rsidP="009C66EA">
      <w:pPr>
        <w:pStyle w:val="Sarakstarindkopa"/>
        <w:numPr>
          <w:ilvl w:val="2"/>
          <w:numId w:val="8"/>
        </w:numPr>
        <w:suppressAutoHyphens/>
        <w:autoSpaceDE w:val="0"/>
        <w:autoSpaceDN w:val="0"/>
        <w:adjustRightInd w:val="0"/>
        <w:spacing w:after="0"/>
        <w:jc w:val="both"/>
        <w:rPr>
          <w:rFonts w:ascii="Times New Roman" w:hAnsi="Times New Roman"/>
          <w:bCs/>
          <w:i/>
          <w:sz w:val="24"/>
          <w:szCs w:val="24"/>
          <w:lang w:bidi="lo-LA"/>
        </w:rPr>
      </w:pPr>
      <w:r w:rsidRPr="009C66EA">
        <w:rPr>
          <w:rFonts w:ascii="Times New Roman" w:hAnsi="Times New Roman"/>
          <w:b/>
          <w:i/>
          <w:sz w:val="24"/>
          <w:szCs w:val="24"/>
        </w:rPr>
        <w:t>2.daļā</w:t>
      </w:r>
      <w:r w:rsidRPr="009C66EA">
        <w:rPr>
          <w:rFonts w:ascii="Times New Roman" w:hAnsi="Times New Roman"/>
          <w:sz w:val="24"/>
          <w:szCs w:val="24"/>
        </w:rPr>
        <w:t xml:space="preserve"> - vismaz vienai pretendenta  degvielas uzpildes stacijai, kurā var iegādāties degvielas (benzīnu, dīzeļdegvielu)</w:t>
      </w:r>
      <w:r w:rsidR="009C66EA">
        <w:rPr>
          <w:rFonts w:ascii="Times New Roman" w:hAnsi="Times New Roman"/>
          <w:sz w:val="24"/>
          <w:szCs w:val="24"/>
        </w:rPr>
        <w:t xml:space="preserve"> jāatrodas</w:t>
      </w:r>
      <w:r w:rsidRPr="009C66EA">
        <w:rPr>
          <w:rFonts w:ascii="Times New Roman" w:hAnsi="Times New Roman"/>
          <w:sz w:val="24"/>
          <w:szCs w:val="24"/>
        </w:rPr>
        <w:t xml:space="preserve"> </w:t>
      </w:r>
      <w:r w:rsidR="009C66EA" w:rsidRPr="009C66EA">
        <w:rPr>
          <w:rFonts w:ascii="Times New Roman" w:hAnsi="Times New Roman"/>
          <w:sz w:val="24"/>
          <w:szCs w:val="24"/>
        </w:rPr>
        <w:t>Kandavas LT Cīravas teritoriālajai struktūrvienībai tuvākajās uzpildes stacijās Aizputē kā arī Liepājā</w:t>
      </w:r>
      <w:r w:rsidR="009C66EA">
        <w:rPr>
          <w:rFonts w:ascii="Times New Roman" w:hAnsi="Times New Roman"/>
          <w:sz w:val="24"/>
          <w:szCs w:val="24"/>
        </w:rPr>
        <w:t>.</w:t>
      </w:r>
    </w:p>
    <w:p w:rsidR="009C66EA" w:rsidRPr="009C66EA" w:rsidRDefault="009C66EA" w:rsidP="009C66EA">
      <w:pPr>
        <w:pStyle w:val="Sarakstarindkopa"/>
        <w:numPr>
          <w:ilvl w:val="2"/>
          <w:numId w:val="8"/>
        </w:numPr>
        <w:rPr>
          <w:rFonts w:ascii="Times New Roman" w:hAnsi="Times New Roman"/>
          <w:bCs/>
          <w:sz w:val="24"/>
          <w:szCs w:val="24"/>
          <w:lang w:bidi="lo-LA"/>
        </w:rPr>
      </w:pPr>
      <w:r w:rsidRPr="009C66EA">
        <w:rPr>
          <w:rFonts w:ascii="Times New Roman" w:hAnsi="Times New Roman"/>
          <w:b/>
          <w:bCs/>
          <w:i/>
          <w:sz w:val="24"/>
          <w:szCs w:val="24"/>
          <w:lang w:bidi="lo-LA"/>
        </w:rPr>
        <w:t>3.daļā</w:t>
      </w:r>
      <w:r w:rsidRPr="009C66EA">
        <w:rPr>
          <w:rFonts w:ascii="Times New Roman" w:hAnsi="Times New Roman"/>
          <w:bCs/>
          <w:sz w:val="24"/>
          <w:szCs w:val="24"/>
          <w:lang w:bidi="lo-LA"/>
        </w:rPr>
        <w:t xml:space="preserve"> - vismaz vienai pretendenta  degvielas uzpildes stacijai, kurā var iegādāties degvielas (benzīnu, dīzeļdegvielu) jāatrodas Kandavas LT Saulaines teritoriālajai struktūrvienībai tuvākajās u</w:t>
      </w:r>
      <w:r w:rsidR="00474566">
        <w:rPr>
          <w:rFonts w:ascii="Times New Roman" w:hAnsi="Times New Roman"/>
          <w:bCs/>
          <w:sz w:val="24"/>
          <w:szCs w:val="24"/>
          <w:lang w:bidi="lo-LA"/>
        </w:rPr>
        <w:t>zpildes stacijās Bauskā</w:t>
      </w:r>
      <w:r w:rsidRPr="009C66EA">
        <w:rPr>
          <w:rFonts w:ascii="Times New Roman" w:hAnsi="Times New Roman"/>
          <w:bCs/>
          <w:sz w:val="24"/>
          <w:szCs w:val="24"/>
          <w:lang w:bidi="lo-LA"/>
        </w:rPr>
        <w:t xml:space="preserve"> kā arī Rīgā.</w:t>
      </w:r>
    </w:p>
    <w:p w:rsidR="002554C7" w:rsidRPr="003E5610" w:rsidRDefault="002554C7" w:rsidP="009C66EA">
      <w:pPr>
        <w:spacing w:after="0" w:line="240" w:lineRule="auto"/>
        <w:jc w:val="both"/>
        <w:rPr>
          <w:rFonts w:ascii="Times New Roman" w:hAnsi="Times New Roman" w:cs="Times New Roman"/>
          <w:lang w:val="lv-LV"/>
        </w:rPr>
      </w:pPr>
    </w:p>
    <w:p w:rsidR="002554C7" w:rsidRPr="003E5610" w:rsidRDefault="002554C7" w:rsidP="002554C7">
      <w:pPr>
        <w:pStyle w:val="Sarakstarindkopa"/>
        <w:numPr>
          <w:ilvl w:val="0"/>
          <w:numId w:val="8"/>
        </w:numPr>
        <w:spacing w:after="0" w:line="240" w:lineRule="auto"/>
        <w:ind w:left="567" w:hanging="567"/>
        <w:contextualSpacing/>
        <w:jc w:val="center"/>
        <w:rPr>
          <w:rFonts w:ascii="Times New Roman" w:hAnsi="Times New Roman"/>
        </w:rPr>
      </w:pPr>
      <w:r w:rsidRPr="003E5610">
        <w:rPr>
          <w:rFonts w:ascii="Times New Roman" w:hAnsi="Times New Roman"/>
          <w:b/>
          <w:smallCaps/>
          <w:sz w:val="24"/>
          <w:szCs w:val="24"/>
        </w:rPr>
        <w:t>PIEDĀVĀJUMU VĒRTĒŠANA UN PIEDĀVĀJUMA IZVĒLES KRITĒRIJS</w:t>
      </w:r>
    </w:p>
    <w:p w:rsidR="002554C7" w:rsidRPr="003E5610" w:rsidRDefault="002554C7" w:rsidP="002554C7">
      <w:pPr>
        <w:pStyle w:val="Sarakstarindkopa"/>
        <w:numPr>
          <w:ilvl w:val="1"/>
          <w:numId w:val="8"/>
        </w:numPr>
        <w:spacing w:after="0" w:line="240" w:lineRule="auto"/>
        <w:ind w:left="567" w:hanging="567"/>
        <w:contextualSpacing/>
        <w:jc w:val="both"/>
        <w:rPr>
          <w:rFonts w:ascii="Times New Roman" w:hAnsi="Times New Roman"/>
        </w:rPr>
      </w:pPr>
      <w:r w:rsidRPr="003E5610">
        <w:rPr>
          <w:rFonts w:ascii="Times New Roman" w:hAnsi="Times New Roman"/>
          <w:b/>
          <w:sz w:val="24"/>
          <w:szCs w:val="24"/>
        </w:rPr>
        <w:t>Vispārīgie noteikumi</w:t>
      </w:r>
    </w:p>
    <w:p w:rsidR="002554C7" w:rsidRPr="003E5610" w:rsidRDefault="002554C7" w:rsidP="002554C7">
      <w:pPr>
        <w:pStyle w:val="Sarakstarindkopa"/>
        <w:numPr>
          <w:ilvl w:val="2"/>
          <w:numId w:val="8"/>
        </w:numPr>
        <w:spacing w:after="0" w:line="240" w:lineRule="auto"/>
        <w:ind w:left="567" w:hanging="567"/>
        <w:contextualSpacing/>
        <w:jc w:val="both"/>
        <w:rPr>
          <w:rFonts w:ascii="Times New Roman" w:hAnsi="Times New Roman"/>
        </w:rPr>
      </w:pPr>
      <w:r w:rsidRPr="003E5610">
        <w:rPr>
          <w:rFonts w:ascii="Times New Roman" w:hAnsi="Times New Roman"/>
          <w:sz w:val="24"/>
          <w:szCs w:val="24"/>
        </w:rPr>
        <w:t xml:space="preserve"> Piedāvājumus izskata Iepirkuma komisija, kas izvērtē pretendentu un to piedāvājumu atbilstību nolikuma prasībām. Komisija darbojas un lēmumus pieņem slēgtā sēdē.</w:t>
      </w:r>
    </w:p>
    <w:p w:rsidR="002554C7" w:rsidRPr="003E5610" w:rsidRDefault="002554C7" w:rsidP="002554C7">
      <w:pPr>
        <w:pStyle w:val="Sarakstarindkopa"/>
        <w:numPr>
          <w:ilvl w:val="2"/>
          <w:numId w:val="8"/>
        </w:numPr>
        <w:spacing w:after="0" w:line="240" w:lineRule="auto"/>
        <w:ind w:left="567" w:hanging="567"/>
        <w:contextualSpacing/>
        <w:jc w:val="both"/>
        <w:rPr>
          <w:rFonts w:ascii="Times New Roman" w:hAnsi="Times New Roman"/>
        </w:rPr>
      </w:pPr>
      <w:r w:rsidRPr="003E5610">
        <w:rPr>
          <w:rFonts w:ascii="Times New Roman" w:hAnsi="Times New Roman"/>
          <w:sz w:val="24"/>
          <w:szCs w:val="24"/>
        </w:rPr>
        <w:t xml:space="preserve"> Piedāvājuma izvēles kritērijs - </w:t>
      </w:r>
      <w:r w:rsidRPr="003E5610">
        <w:rPr>
          <w:rFonts w:ascii="Times New Roman" w:hAnsi="Times New Roman"/>
          <w:lang w:eastAsia="ar-SA"/>
        </w:rPr>
        <w:t>saimnieciski visizdevīgākais piedāvājums .</w:t>
      </w:r>
    </w:p>
    <w:p w:rsidR="002554C7" w:rsidRPr="003E5610" w:rsidRDefault="002554C7" w:rsidP="002554C7">
      <w:pPr>
        <w:spacing w:after="0" w:line="240" w:lineRule="auto"/>
        <w:contextualSpacing/>
        <w:jc w:val="both"/>
        <w:rPr>
          <w:rFonts w:ascii="Times New Roman" w:hAnsi="Times New Roman"/>
          <w:lang w:val="lv-LV"/>
        </w:rPr>
      </w:pPr>
    </w:p>
    <w:p w:rsidR="002554C7" w:rsidRPr="003E5610" w:rsidRDefault="002554C7" w:rsidP="002554C7">
      <w:pPr>
        <w:pStyle w:val="Sarakstarindkopa"/>
        <w:numPr>
          <w:ilvl w:val="1"/>
          <w:numId w:val="8"/>
        </w:numPr>
        <w:spacing w:after="0" w:line="240" w:lineRule="auto"/>
        <w:ind w:left="567" w:hanging="567"/>
        <w:contextualSpacing/>
        <w:jc w:val="both"/>
        <w:rPr>
          <w:rFonts w:ascii="Times New Roman" w:hAnsi="Times New Roman"/>
        </w:rPr>
      </w:pPr>
      <w:r w:rsidRPr="003E5610">
        <w:rPr>
          <w:rFonts w:ascii="Times New Roman" w:hAnsi="Times New Roman"/>
          <w:b/>
          <w:sz w:val="24"/>
          <w:szCs w:val="24"/>
        </w:rPr>
        <w:t>Pretendentu kvalifikācijas pārbaude</w:t>
      </w:r>
    </w:p>
    <w:p w:rsidR="002554C7" w:rsidRPr="003E5610" w:rsidRDefault="002554C7" w:rsidP="002554C7">
      <w:pPr>
        <w:pStyle w:val="Sarakstarindkopa"/>
        <w:numPr>
          <w:ilvl w:val="2"/>
          <w:numId w:val="8"/>
        </w:numPr>
        <w:tabs>
          <w:tab w:val="left" w:pos="-1701"/>
          <w:tab w:val="left" w:pos="426"/>
        </w:tabs>
        <w:spacing w:after="0" w:line="240" w:lineRule="auto"/>
        <w:ind w:left="567" w:hanging="567"/>
        <w:contextualSpacing/>
        <w:jc w:val="both"/>
        <w:rPr>
          <w:rFonts w:ascii="Times New Roman" w:hAnsi="Times New Roman"/>
        </w:rPr>
      </w:pPr>
      <w:r w:rsidRPr="003E5610">
        <w:rPr>
          <w:rFonts w:ascii="Times New Roman" w:hAnsi="Times New Roman"/>
          <w:sz w:val="24"/>
          <w:szCs w:val="24"/>
        </w:rPr>
        <w:t>Pretendenta piedāvājums tiek noraidīts un tālāk netiek izskatīts, ja:</w:t>
      </w:r>
    </w:p>
    <w:p w:rsidR="002554C7" w:rsidRPr="003E5610" w:rsidRDefault="002554C7" w:rsidP="002554C7">
      <w:pPr>
        <w:numPr>
          <w:ilvl w:val="3"/>
          <w:numId w:val="8"/>
        </w:numPr>
        <w:tabs>
          <w:tab w:val="left" w:pos="-993"/>
          <w:tab w:val="left" w:pos="426"/>
          <w:tab w:val="left" w:pos="540"/>
          <w:tab w:val="left" w:pos="851"/>
        </w:tabs>
        <w:spacing w:after="0" w:line="240" w:lineRule="auto"/>
        <w:ind w:left="567" w:hanging="567"/>
        <w:jc w:val="both"/>
        <w:rPr>
          <w:rFonts w:ascii="Times New Roman" w:eastAsia="Times New Roman" w:hAnsi="Times New Roman" w:cs="Times New Roman"/>
          <w:sz w:val="24"/>
          <w:szCs w:val="24"/>
          <w:lang w:val="lv-LV"/>
        </w:rPr>
      </w:pPr>
      <w:r w:rsidRPr="003E5610">
        <w:rPr>
          <w:rFonts w:ascii="Times New Roman" w:eastAsia="Times New Roman" w:hAnsi="Times New Roman" w:cs="Times New Roman"/>
          <w:sz w:val="24"/>
          <w:szCs w:val="24"/>
          <w:lang w:val="lv-LV"/>
        </w:rPr>
        <w:t xml:space="preserve"> piedāvājums neatbilst nolikuma 3.punktā noteiktajām noformēšanas prasībām;</w:t>
      </w:r>
    </w:p>
    <w:p w:rsidR="002554C7" w:rsidRPr="003E5610" w:rsidRDefault="002554C7" w:rsidP="002554C7">
      <w:pPr>
        <w:numPr>
          <w:ilvl w:val="3"/>
          <w:numId w:val="8"/>
        </w:numPr>
        <w:tabs>
          <w:tab w:val="left" w:pos="-993"/>
          <w:tab w:val="left" w:pos="426"/>
          <w:tab w:val="left" w:pos="540"/>
          <w:tab w:val="left" w:pos="851"/>
        </w:tabs>
        <w:spacing w:after="0" w:line="240" w:lineRule="auto"/>
        <w:ind w:left="567" w:hanging="567"/>
        <w:jc w:val="both"/>
        <w:rPr>
          <w:rFonts w:ascii="Times New Roman" w:eastAsia="Times New Roman" w:hAnsi="Times New Roman" w:cs="Times New Roman"/>
          <w:sz w:val="24"/>
          <w:szCs w:val="24"/>
          <w:lang w:val="lv-LV"/>
        </w:rPr>
      </w:pPr>
      <w:r w:rsidRPr="003E5610">
        <w:rPr>
          <w:rFonts w:ascii="Times New Roman" w:eastAsia="Times New Roman" w:hAnsi="Times New Roman" w:cs="Times New Roman"/>
          <w:sz w:val="24"/>
          <w:szCs w:val="24"/>
          <w:lang w:val="lv-LV"/>
        </w:rPr>
        <w:t xml:space="preserve"> piedāvājumu iesniedza pretendents, kas neatbilst nolikuma </w:t>
      </w:r>
      <w:r w:rsidR="00B841D9" w:rsidRPr="003E5610">
        <w:rPr>
          <w:rFonts w:ascii="Times New Roman" w:eastAsia="Times New Roman" w:hAnsi="Times New Roman" w:cs="Times New Roman"/>
          <w:sz w:val="24"/>
          <w:szCs w:val="24"/>
          <w:lang w:val="lv-LV"/>
        </w:rPr>
        <w:t>3.3</w:t>
      </w:r>
      <w:r w:rsidRPr="003E5610">
        <w:rPr>
          <w:rFonts w:ascii="Times New Roman" w:eastAsia="Times New Roman" w:hAnsi="Times New Roman" w:cs="Times New Roman"/>
          <w:sz w:val="24"/>
          <w:szCs w:val="24"/>
          <w:lang w:val="lv-LV"/>
        </w:rPr>
        <w:t>.punktā noteiktajām kvalifikācijas prasībām;</w:t>
      </w:r>
    </w:p>
    <w:p w:rsidR="002554C7" w:rsidRPr="003E5610" w:rsidRDefault="002554C7" w:rsidP="002554C7">
      <w:pPr>
        <w:numPr>
          <w:ilvl w:val="3"/>
          <w:numId w:val="8"/>
        </w:numPr>
        <w:tabs>
          <w:tab w:val="left" w:pos="-993"/>
          <w:tab w:val="left" w:pos="426"/>
          <w:tab w:val="left" w:pos="540"/>
          <w:tab w:val="left" w:pos="851"/>
        </w:tabs>
        <w:spacing w:after="0" w:line="240" w:lineRule="auto"/>
        <w:ind w:left="567" w:hanging="567"/>
        <w:jc w:val="both"/>
        <w:rPr>
          <w:rFonts w:ascii="Times New Roman" w:eastAsia="Times New Roman" w:hAnsi="Times New Roman" w:cs="Times New Roman"/>
          <w:sz w:val="24"/>
          <w:szCs w:val="24"/>
          <w:lang w:val="lv-LV"/>
        </w:rPr>
      </w:pPr>
      <w:r w:rsidRPr="003E5610">
        <w:rPr>
          <w:rFonts w:ascii="Times New Roman" w:eastAsia="Times New Roman" w:hAnsi="Times New Roman" w:cs="Times New Roman"/>
          <w:sz w:val="24"/>
          <w:szCs w:val="24"/>
          <w:lang w:val="lv-LV"/>
        </w:rPr>
        <w:t xml:space="preserve"> piedāvājumā nav iekļauti nolikumā norādītie dokumenti vai to saturs neatbilst nolikuma prasībām;</w:t>
      </w:r>
    </w:p>
    <w:p w:rsidR="002554C7" w:rsidRPr="003E5610" w:rsidRDefault="002554C7" w:rsidP="002554C7">
      <w:pPr>
        <w:numPr>
          <w:ilvl w:val="3"/>
          <w:numId w:val="8"/>
        </w:numPr>
        <w:tabs>
          <w:tab w:val="left" w:pos="-993"/>
          <w:tab w:val="left" w:pos="426"/>
          <w:tab w:val="left" w:pos="540"/>
          <w:tab w:val="left" w:pos="851"/>
        </w:tabs>
        <w:spacing w:after="0" w:line="240" w:lineRule="auto"/>
        <w:ind w:left="567" w:hanging="567"/>
        <w:jc w:val="both"/>
        <w:rPr>
          <w:rFonts w:ascii="Times New Roman" w:eastAsia="Times New Roman" w:hAnsi="Times New Roman" w:cs="Times New Roman"/>
          <w:sz w:val="24"/>
          <w:szCs w:val="24"/>
          <w:lang w:val="lv-LV"/>
        </w:rPr>
      </w:pPr>
      <w:bookmarkStart w:id="9" w:name="h.3znysh7" w:colFirst="0" w:colLast="0"/>
      <w:bookmarkEnd w:id="9"/>
      <w:r w:rsidRPr="003E5610">
        <w:rPr>
          <w:rFonts w:ascii="Times New Roman" w:eastAsia="Times New Roman" w:hAnsi="Times New Roman" w:cs="Times New Roman"/>
          <w:sz w:val="24"/>
          <w:szCs w:val="24"/>
          <w:lang w:val="lv-LV"/>
        </w:rPr>
        <w:t>pretendents nav iesniedzis iepirkumu komisijas pieprasīto precizējošo informāciju termiņā, kuru noteikusi komisija, kas nav īsāks par 5 (piecām) darba dienām.</w:t>
      </w:r>
    </w:p>
    <w:p w:rsidR="002554C7" w:rsidRPr="003E5610" w:rsidRDefault="00BE2A1F" w:rsidP="002554C7">
      <w:pPr>
        <w:pStyle w:val="Sarakstarindkopa"/>
        <w:numPr>
          <w:ilvl w:val="2"/>
          <w:numId w:val="8"/>
        </w:numPr>
        <w:spacing w:after="0" w:line="240" w:lineRule="auto"/>
        <w:ind w:left="567" w:hanging="567"/>
        <w:contextualSpacing/>
        <w:jc w:val="both"/>
        <w:rPr>
          <w:rFonts w:ascii="Times New Roman" w:hAnsi="Times New Roman"/>
          <w:sz w:val="24"/>
          <w:szCs w:val="24"/>
        </w:rPr>
      </w:pPr>
      <w:r w:rsidRPr="003E5610">
        <w:rPr>
          <w:rFonts w:ascii="Times New Roman" w:hAnsi="Times New Roman"/>
          <w:sz w:val="24"/>
          <w:szCs w:val="24"/>
        </w:rPr>
        <w:t xml:space="preserve"> </w:t>
      </w:r>
      <w:r w:rsidR="002554C7" w:rsidRPr="003E5610">
        <w:rPr>
          <w:rFonts w:ascii="Times New Roman" w:hAnsi="Times New Roman"/>
          <w:sz w:val="24"/>
          <w:szCs w:val="24"/>
        </w:rPr>
        <w:t>Pasūtītājs publiskajās datu bāzēs pārliecinās par Pretendenta maksātspēju.</w:t>
      </w:r>
      <w:r w:rsidRPr="003E5610">
        <w:rPr>
          <w:rFonts w:ascii="Times New Roman" w:hAnsi="Times New Roman"/>
          <w:sz w:val="24"/>
          <w:szCs w:val="24"/>
        </w:rPr>
        <w:t xml:space="preserve"> Reģistrācijas faktu par Latvijas Republikā reģistrēto pretendentu reģistrāciju atbilstoši normatīvo aktu prasībām, Iepirkuma komisija pārbaudīs Lursoft vai analogā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p w:rsidR="002554C7" w:rsidRPr="003E5610" w:rsidRDefault="002554C7" w:rsidP="002554C7">
      <w:pPr>
        <w:spacing w:after="0" w:line="240" w:lineRule="auto"/>
        <w:ind w:left="567" w:hanging="567"/>
        <w:jc w:val="right"/>
        <w:rPr>
          <w:rFonts w:ascii="Times New Roman" w:hAnsi="Times New Roman" w:cs="Times New Roman"/>
          <w:lang w:val="lv-LV"/>
        </w:rPr>
      </w:pPr>
    </w:p>
    <w:p w:rsidR="002554C7" w:rsidRPr="003E5610" w:rsidRDefault="002554C7" w:rsidP="002554C7">
      <w:pPr>
        <w:pStyle w:val="Sarakstarindkopa"/>
        <w:numPr>
          <w:ilvl w:val="1"/>
          <w:numId w:val="8"/>
        </w:numPr>
        <w:spacing w:after="0" w:line="240" w:lineRule="auto"/>
        <w:ind w:left="567" w:hanging="567"/>
        <w:contextualSpacing/>
        <w:jc w:val="both"/>
        <w:rPr>
          <w:rFonts w:ascii="Times New Roman" w:hAnsi="Times New Roman"/>
        </w:rPr>
      </w:pPr>
      <w:r w:rsidRPr="003E5610">
        <w:rPr>
          <w:rFonts w:ascii="Times New Roman" w:hAnsi="Times New Roman"/>
          <w:b/>
          <w:sz w:val="24"/>
          <w:szCs w:val="24"/>
        </w:rPr>
        <w:t>Finanšu-tehniskā piedāvājuma atbilstības pārbaude</w:t>
      </w:r>
    </w:p>
    <w:p w:rsidR="002554C7" w:rsidRPr="003E5610" w:rsidRDefault="002554C7" w:rsidP="002554C7">
      <w:pPr>
        <w:numPr>
          <w:ilvl w:val="2"/>
          <w:numId w:val="8"/>
        </w:numPr>
        <w:tabs>
          <w:tab w:val="left" w:pos="851"/>
        </w:tabs>
        <w:spacing w:after="0" w:line="240" w:lineRule="auto"/>
        <w:ind w:left="567" w:hanging="567"/>
        <w:jc w:val="both"/>
        <w:rPr>
          <w:rFonts w:ascii="Times New Roman" w:eastAsia="Times New Roman" w:hAnsi="Times New Roman" w:cs="Times New Roman"/>
          <w:sz w:val="24"/>
          <w:szCs w:val="24"/>
          <w:lang w:val="lv-LV"/>
        </w:rPr>
      </w:pPr>
      <w:r w:rsidRPr="003E5610">
        <w:rPr>
          <w:rFonts w:ascii="Times New Roman" w:eastAsia="Times New Roman" w:hAnsi="Times New Roman" w:cs="Times New Roman"/>
          <w:sz w:val="24"/>
          <w:szCs w:val="24"/>
          <w:lang w:val="lv-LV"/>
        </w:rPr>
        <w:t>Pēc pretendentu</w:t>
      </w:r>
      <w:r w:rsidRPr="003E5610">
        <w:rPr>
          <w:rFonts w:ascii="Times New Roman" w:eastAsia="Times New Roman" w:hAnsi="Times New Roman" w:cs="Times New Roman"/>
          <w:color w:val="FF0000"/>
          <w:sz w:val="24"/>
          <w:szCs w:val="24"/>
          <w:lang w:val="lv-LV"/>
        </w:rPr>
        <w:t xml:space="preserve"> </w:t>
      </w:r>
      <w:r w:rsidRPr="003E5610">
        <w:rPr>
          <w:rFonts w:ascii="Times New Roman" w:eastAsia="Times New Roman" w:hAnsi="Times New Roman" w:cs="Times New Roman"/>
          <w:sz w:val="24"/>
          <w:szCs w:val="24"/>
          <w:lang w:val="lv-LV"/>
        </w:rPr>
        <w:t>kvalifikācijas pārbaudes Iepirkumu komisija veic Finanšu-tehniskā piedāvājuma atbilstības pārbaudi.</w:t>
      </w:r>
    </w:p>
    <w:p w:rsidR="002554C7" w:rsidRPr="003E5610" w:rsidRDefault="002554C7" w:rsidP="002554C7">
      <w:pPr>
        <w:numPr>
          <w:ilvl w:val="2"/>
          <w:numId w:val="8"/>
        </w:numPr>
        <w:tabs>
          <w:tab w:val="left" w:pos="851"/>
        </w:tabs>
        <w:spacing w:after="0" w:line="240" w:lineRule="auto"/>
        <w:ind w:left="567" w:hanging="567"/>
        <w:jc w:val="both"/>
        <w:rPr>
          <w:rFonts w:ascii="Times New Roman" w:eastAsia="Times New Roman" w:hAnsi="Times New Roman" w:cs="Times New Roman"/>
          <w:sz w:val="24"/>
          <w:szCs w:val="24"/>
          <w:lang w:val="lv-LV"/>
        </w:rPr>
      </w:pPr>
      <w:r w:rsidRPr="003E5610">
        <w:rPr>
          <w:rFonts w:ascii="Times New Roman" w:eastAsia="Times New Roman" w:hAnsi="Times New Roman" w:cs="Times New Roman"/>
          <w:sz w:val="24"/>
          <w:szCs w:val="24"/>
          <w:lang w:val="lv-LV"/>
        </w:rPr>
        <w:t>Pretendenta piedāvājums tiek noraidīts un tālāk netiek vērtēts, ja Iepirkumu komisija konstatē, ka iesniegtais tehniskais piedāvājums neatbilst Tehniskajai-finanšu specifikācijai.</w:t>
      </w:r>
    </w:p>
    <w:p w:rsidR="002554C7" w:rsidRPr="003E5610" w:rsidRDefault="002554C7" w:rsidP="002554C7">
      <w:pPr>
        <w:pStyle w:val="Sarakstarindkopa"/>
        <w:numPr>
          <w:ilvl w:val="2"/>
          <w:numId w:val="8"/>
        </w:numPr>
        <w:spacing w:after="0" w:line="240" w:lineRule="auto"/>
        <w:ind w:left="567" w:hanging="567"/>
        <w:contextualSpacing/>
        <w:jc w:val="both"/>
        <w:rPr>
          <w:rFonts w:ascii="Times New Roman" w:hAnsi="Times New Roman"/>
        </w:rPr>
      </w:pPr>
      <w:r w:rsidRPr="003E5610">
        <w:rPr>
          <w:rFonts w:ascii="Times New Roman" w:hAnsi="Times New Roman"/>
          <w:sz w:val="24"/>
          <w:szCs w:val="24"/>
        </w:rPr>
        <w:t>Vērtējot piedāvājumus, Iepirkumu komisija ņem vērā zemāko cenu bez pievienotās vērtības nodokļa.</w:t>
      </w:r>
    </w:p>
    <w:p w:rsidR="002554C7" w:rsidRPr="003E5610" w:rsidRDefault="002554C7" w:rsidP="002554C7">
      <w:pPr>
        <w:pStyle w:val="Sarakstarindkopa"/>
        <w:numPr>
          <w:ilvl w:val="2"/>
          <w:numId w:val="8"/>
        </w:numPr>
        <w:tabs>
          <w:tab w:val="left" w:pos="851"/>
        </w:tabs>
        <w:spacing w:after="0" w:line="240" w:lineRule="auto"/>
        <w:ind w:left="567" w:hanging="567"/>
        <w:contextualSpacing/>
        <w:jc w:val="both"/>
        <w:rPr>
          <w:rFonts w:ascii="Times New Roman" w:hAnsi="Times New Roman"/>
        </w:rPr>
      </w:pPr>
      <w:r w:rsidRPr="003E5610">
        <w:rPr>
          <w:rFonts w:ascii="Times New Roman" w:hAnsi="Times New Roman"/>
          <w:sz w:val="24"/>
          <w:szCs w:val="24"/>
        </w:rPr>
        <w:t xml:space="preserve">Iepirkumu komisija pārbauda, vai iesniegtajos piedāvājumos nav aritmētisko kļūdu. Konstatējot šādas kļūdas, Iepirkumu komisija rīkojas saskaņā ar Publisko iepirkumu likuma </w:t>
      </w:r>
      <w:r w:rsidR="00B841D9" w:rsidRPr="003E5610">
        <w:rPr>
          <w:rFonts w:ascii="Times New Roman" w:hAnsi="Times New Roman"/>
          <w:sz w:val="24"/>
          <w:szCs w:val="24"/>
        </w:rPr>
        <w:t>41</w:t>
      </w:r>
      <w:r w:rsidRPr="003E5610">
        <w:rPr>
          <w:rFonts w:ascii="Times New Roman" w:hAnsi="Times New Roman"/>
          <w:sz w:val="24"/>
          <w:szCs w:val="24"/>
        </w:rPr>
        <w:t xml:space="preserve">.panta </w:t>
      </w:r>
      <w:r w:rsidR="00B841D9" w:rsidRPr="003E5610">
        <w:rPr>
          <w:rFonts w:ascii="Times New Roman" w:hAnsi="Times New Roman"/>
          <w:sz w:val="24"/>
          <w:szCs w:val="24"/>
        </w:rPr>
        <w:t>9.</w:t>
      </w:r>
      <w:r w:rsidRPr="003E5610">
        <w:rPr>
          <w:rFonts w:ascii="Times New Roman" w:hAnsi="Times New Roman"/>
          <w:sz w:val="24"/>
          <w:szCs w:val="24"/>
        </w:rPr>
        <w:t>daļu.</w:t>
      </w:r>
    </w:p>
    <w:p w:rsidR="002554C7" w:rsidRPr="003E5610" w:rsidRDefault="002554C7" w:rsidP="002554C7">
      <w:pPr>
        <w:pStyle w:val="Sarakstarindkopa"/>
        <w:numPr>
          <w:ilvl w:val="2"/>
          <w:numId w:val="8"/>
        </w:numPr>
        <w:spacing w:after="0" w:line="240" w:lineRule="auto"/>
        <w:ind w:left="567" w:hanging="567"/>
        <w:contextualSpacing/>
        <w:jc w:val="both"/>
        <w:rPr>
          <w:rFonts w:ascii="Times New Roman" w:hAnsi="Times New Roman"/>
        </w:rPr>
      </w:pPr>
      <w:r w:rsidRPr="003E5610">
        <w:rPr>
          <w:rFonts w:ascii="Times New Roman" w:hAnsi="Times New Roman"/>
          <w:sz w:val="24"/>
          <w:szCs w:val="24"/>
        </w:rPr>
        <w:t xml:space="preserve">Ja Iepirkumu komisija konstatē, ka konkrētais piedāvājums varētu būt nepamatoti lēts, tā rakstveidā pieprasa detalizētu paskaidrojumu par būtiskajiem piedāvājuma nosacījumiem pirms šā piedāvājuma noraidīšanas, ievērojot Publisko iepirkumu likumā noteikto kārtību un paredzētās iespējas.  </w:t>
      </w:r>
    </w:p>
    <w:p w:rsidR="002554C7" w:rsidRPr="003E5610" w:rsidRDefault="002554C7" w:rsidP="002554C7">
      <w:pPr>
        <w:pStyle w:val="Sarakstarindkopa"/>
        <w:numPr>
          <w:ilvl w:val="2"/>
          <w:numId w:val="8"/>
        </w:numPr>
        <w:spacing w:after="0" w:line="240" w:lineRule="auto"/>
        <w:ind w:left="567" w:hanging="567"/>
        <w:contextualSpacing/>
        <w:jc w:val="both"/>
        <w:rPr>
          <w:rFonts w:ascii="Times New Roman" w:hAnsi="Times New Roman"/>
        </w:rPr>
      </w:pPr>
      <w:r w:rsidRPr="003E5610">
        <w:rPr>
          <w:rFonts w:ascii="Times New Roman" w:hAnsi="Times New Roman"/>
          <w:sz w:val="24"/>
          <w:szCs w:val="24"/>
        </w:rPr>
        <w:lastRenderedPageBreak/>
        <w:t>Ja, izvērtējot Pretendenta sniegto skaidrojumu, Iepirkuma komisija konstatē, ka pretendents nevar pierādīt, ka tam ir pieejami būtiski piedāvājuma nosacījumi, kas ļauj noteikt tik zemu cenu, Iepirkuma komisija atzīst piedāvājumu par nepamatoti lētu un to neizskata.</w:t>
      </w:r>
    </w:p>
    <w:p w:rsidR="002554C7" w:rsidRPr="003E5610" w:rsidRDefault="002554C7" w:rsidP="002554C7">
      <w:pPr>
        <w:pStyle w:val="Sarakstarindkopa"/>
        <w:numPr>
          <w:ilvl w:val="1"/>
          <w:numId w:val="8"/>
        </w:numPr>
        <w:spacing w:after="0" w:line="240" w:lineRule="auto"/>
        <w:ind w:left="567" w:hanging="567"/>
        <w:contextualSpacing/>
        <w:jc w:val="both"/>
        <w:rPr>
          <w:rFonts w:ascii="Times New Roman" w:hAnsi="Times New Roman"/>
        </w:rPr>
      </w:pPr>
      <w:r w:rsidRPr="003E5610">
        <w:rPr>
          <w:rFonts w:ascii="Times New Roman" w:hAnsi="Times New Roman"/>
          <w:sz w:val="24"/>
          <w:szCs w:val="24"/>
        </w:rPr>
        <w:t>Ja pretendenta finanšu piedāvājums neatbilst nolikuma 6.3.punkta prasībām, Iepirkuma komisija piedāvājumu tālāk neizskata un pretendentu izslēdz no turpmākas dalības iepirkumā.</w:t>
      </w:r>
    </w:p>
    <w:p w:rsidR="002554C7" w:rsidRPr="003E5610" w:rsidRDefault="002554C7" w:rsidP="002554C7">
      <w:pPr>
        <w:spacing w:after="0" w:line="240" w:lineRule="auto"/>
        <w:ind w:left="567" w:hanging="567"/>
        <w:jc w:val="both"/>
        <w:rPr>
          <w:rFonts w:ascii="Times New Roman" w:hAnsi="Times New Roman" w:cs="Times New Roman"/>
          <w:lang w:val="lv-LV"/>
        </w:rPr>
      </w:pPr>
    </w:p>
    <w:p w:rsidR="002554C7" w:rsidRPr="003E5610" w:rsidRDefault="002554C7" w:rsidP="002554C7">
      <w:pPr>
        <w:numPr>
          <w:ilvl w:val="0"/>
          <w:numId w:val="8"/>
        </w:numPr>
        <w:spacing w:after="0" w:line="240" w:lineRule="auto"/>
        <w:ind w:left="567" w:hanging="567"/>
        <w:jc w:val="center"/>
        <w:rPr>
          <w:rFonts w:ascii="Times New Roman" w:eastAsia="Times New Roman" w:hAnsi="Times New Roman" w:cs="Times New Roman"/>
          <w:b/>
          <w:sz w:val="24"/>
          <w:szCs w:val="24"/>
          <w:lang w:val="lv-LV"/>
        </w:rPr>
      </w:pPr>
      <w:r w:rsidRPr="003E5610">
        <w:rPr>
          <w:rFonts w:ascii="Times New Roman" w:eastAsia="Times New Roman" w:hAnsi="Times New Roman" w:cs="Times New Roman"/>
          <w:b/>
          <w:sz w:val="24"/>
          <w:szCs w:val="24"/>
          <w:lang w:val="lv-LV"/>
        </w:rPr>
        <w:t>PIEDĀVĀJUMA IZVĒLE</w:t>
      </w:r>
    </w:p>
    <w:p w:rsidR="002554C7" w:rsidRPr="003E5610" w:rsidRDefault="002554C7" w:rsidP="002554C7">
      <w:pPr>
        <w:pStyle w:val="Sarakstarindkopa"/>
        <w:numPr>
          <w:ilvl w:val="1"/>
          <w:numId w:val="8"/>
        </w:numPr>
        <w:spacing w:after="0"/>
        <w:ind w:left="567" w:hanging="567"/>
        <w:contextualSpacing/>
        <w:jc w:val="both"/>
        <w:rPr>
          <w:rFonts w:ascii="Times New Roman" w:hAnsi="Times New Roman"/>
        </w:rPr>
      </w:pPr>
      <w:r w:rsidRPr="003E5610">
        <w:rPr>
          <w:rFonts w:ascii="Times New Roman" w:hAnsi="Times New Roman"/>
          <w:b/>
          <w:sz w:val="24"/>
          <w:szCs w:val="24"/>
        </w:rPr>
        <w:t>Piedāvājumu atvēršana</w:t>
      </w:r>
    </w:p>
    <w:p w:rsidR="001F7205" w:rsidRPr="003E5610" w:rsidRDefault="001F7205" w:rsidP="001F7205">
      <w:pPr>
        <w:pStyle w:val="Sarakstarindkopa"/>
        <w:numPr>
          <w:ilvl w:val="2"/>
          <w:numId w:val="8"/>
        </w:numPr>
        <w:spacing w:after="0"/>
        <w:ind w:left="567" w:hanging="567"/>
        <w:jc w:val="both"/>
        <w:rPr>
          <w:rFonts w:ascii="Times New Roman" w:hAnsi="Times New Roman"/>
          <w:b/>
          <w:bCs/>
          <w:sz w:val="24"/>
          <w:szCs w:val="24"/>
        </w:rPr>
      </w:pPr>
      <w:r w:rsidRPr="003E5610">
        <w:rPr>
          <w:rFonts w:ascii="Times New Roman" w:hAnsi="Times New Roman"/>
        </w:rPr>
        <w:t xml:space="preserve">  </w:t>
      </w:r>
      <w:r w:rsidRPr="003E5610">
        <w:rPr>
          <w:rFonts w:ascii="Times New Roman" w:hAnsi="Times New Roman"/>
          <w:bCs/>
          <w:sz w:val="24"/>
          <w:szCs w:val="24"/>
        </w:rPr>
        <w:t>Piedāvājumu atvēršana notiek Elektronisko iepirkumu sistēmā. Piedāvājumu atvēršanas sanāksmes finanšu piedāvājumu kopsavilkums ir pieejams Elektronisko iepirkumu sistēmā.</w:t>
      </w:r>
    </w:p>
    <w:p w:rsidR="002554C7" w:rsidRPr="003E5610" w:rsidRDefault="002554C7" w:rsidP="002554C7">
      <w:pPr>
        <w:pStyle w:val="Sarakstarindkopa"/>
        <w:widowControl w:val="0"/>
        <w:numPr>
          <w:ilvl w:val="2"/>
          <w:numId w:val="8"/>
        </w:numPr>
        <w:spacing w:after="0" w:line="240" w:lineRule="auto"/>
        <w:ind w:left="567" w:hanging="567"/>
        <w:contextualSpacing/>
        <w:jc w:val="both"/>
        <w:rPr>
          <w:rFonts w:ascii="Times New Roman" w:hAnsi="Times New Roman"/>
        </w:rPr>
      </w:pPr>
      <w:r w:rsidRPr="003E5610">
        <w:rPr>
          <w:rFonts w:ascii="Times New Roman" w:hAnsi="Times New Roman"/>
          <w:sz w:val="24"/>
          <w:szCs w:val="24"/>
        </w:rPr>
        <w:t xml:space="preserve"> Pēc Pretendentu paziņošanas katrs komisijas loceklis paraksta apliecinājumu, ka nav tādu apstākļu, kura dēļ varētu uzskatīt, ka viņš ir ieinteresēts konkrēta Pretendenta izvēlē vai darbībā.</w:t>
      </w:r>
    </w:p>
    <w:p w:rsidR="002554C7" w:rsidRPr="003E5610" w:rsidRDefault="002554C7" w:rsidP="002554C7">
      <w:pPr>
        <w:pStyle w:val="Sarakstarindkopa"/>
        <w:widowControl w:val="0"/>
        <w:numPr>
          <w:ilvl w:val="2"/>
          <w:numId w:val="8"/>
        </w:numPr>
        <w:spacing w:after="0" w:line="240" w:lineRule="auto"/>
        <w:ind w:left="567" w:hanging="567"/>
        <w:contextualSpacing/>
        <w:jc w:val="both"/>
        <w:rPr>
          <w:rFonts w:ascii="Times New Roman" w:hAnsi="Times New Roman"/>
        </w:rPr>
      </w:pPr>
      <w:r w:rsidRPr="003E5610">
        <w:rPr>
          <w:rFonts w:ascii="Times New Roman" w:hAnsi="Times New Roman"/>
          <w:sz w:val="24"/>
          <w:szCs w:val="24"/>
        </w:rPr>
        <w:t xml:space="preserve"> Pēc apliecinājuma parakstīšanas komisija atver pretendentu piedāvājumus, to iesniegšanas secībā.</w:t>
      </w:r>
    </w:p>
    <w:p w:rsidR="00CD4B76" w:rsidRPr="003E5610" w:rsidRDefault="002554C7" w:rsidP="002554C7">
      <w:pPr>
        <w:pStyle w:val="Sarakstarindkopa"/>
        <w:widowControl w:val="0"/>
        <w:numPr>
          <w:ilvl w:val="2"/>
          <w:numId w:val="8"/>
        </w:numPr>
        <w:spacing w:after="0" w:line="240" w:lineRule="auto"/>
        <w:ind w:left="567" w:hanging="567"/>
        <w:contextualSpacing/>
        <w:jc w:val="both"/>
        <w:rPr>
          <w:rFonts w:ascii="Times New Roman" w:hAnsi="Times New Roman"/>
        </w:rPr>
      </w:pPr>
      <w:r w:rsidRPr="003E5610">
        <w:rPr>
          <w:rFonts w:ascii="Times New Roman" w:hAnsi="Times New Roman"/>
          <w:sz w:val="24"/>
          <w:szCs w:val="24"/>
        </w:rPr>
        <w:t xml:space="preserve"> Pēc katra piedāvājuma atvēršanas komisijas priekšsēdētājs nosauc pretendentu, piedāvājuma iesniegšanas datumu, laiku un piedāvāto cenu. </w:t>
      </w:r>
    </w:p>
    <w:p w:rsidR="002554C7" w:rsidRPr="003E5610" w:rsidRDefault="002554C7" w:rsidP="002554C7">
      <w:pPr>
        <w:pStyle w:val="Sarakstarindkopa"/>
        <w:widowControl w:val="0"/>
        <w:numPr>
          <w:ilvl w:val="2"/>
          <w:numId w:val="8"/>
        </w:numPr>
        <w:spacing w:after="0" w:line="240" w:lineRule="auto"/>
        <w:ind w:left="567" w:hanging="567"/>
        <w:contextualSpacing/>
        <w:jc w:val="both"/>
        <w:rPr>
          <w:rFonts w:ascii="Times New Roman" w:hAnsi="Times New Roman"/>
        </w:rPr>
      </w:pPr>
      <w:r w:rsidRPr="003E5610">
        <w:rPr>
          <w:rFonts w:ascii="Times New Roman" w:hAnsi="Times New Roman"/>
          <w:sz w:val="24"/>
          <w:szCs w:val="24"/>
        </w:rPr>
        <w:t>Piedāvājumu atvēršanas norisi, kā arī visas augstāk minētās nosauktās ziņas komisija protokolē.</w:t>
      </w:r>
    </w:p>
    <w:p w:rsidR="002554C7" w:rsidRPr="003E5610" w:rsidRDefault="002554C7" w:rsidP="002554C7">
      <w:pPr>
        <w:pStyle w:val="Sarakstarindkopa"/>
        <w:widowControl w:val="0"/>
        <w:numPr>
          <w:ilvl w:val="2"/>
          <w:numId w:val="8"/>
        </w:numPr>
        <w:spacing w:after="0" w:line="240" w:lineRule="auto"/>
        <w:ind w:left="567" w:hanging="567"/>
        <w:contextualSpacing/>
        <w:jc w:val="both"/>
        <w:rPr>
          <w:rFonts w:ascii="Times New Roman" w:hAnsi="Times New Roman"/>
        </w:rPr>
      </w:pPr>
      <w:r w:rsidRPr="003E5610">
        <w:rPr>
          <w:rFonts w:ascii="Times New Roman" w:hAnsi="Times New Roman"/>
          <w:sz w:val="24"/>
          <w:szCs w:val="24"/>
        </w:rPr>
        <w:t xml:space="preserve"> Kad visi piedāvājumi atvērti un veiktas augstāk minētās darbības, atvēršanas sanāksmi slēdz.</w:t>
      </w:r>
    </w:p>
    <w:p w:rsidR="002554C7" w:rsidRPr="003E5610" w:rsidRDefault="002554C7" w:rsidP="002554C7">
      <w:pPr>
        <w:pStyle w:val="Sarakstarindkopa"/>
        <w:widowControl w:val="0"/>
        <w:numPr>
          <w:ilvl w:val="2"/>
          <w:numId w:val="8"/>
        </w:numPr>
        <w:spacing w:after="0" w:line="240" w:lineRule="auto"/>
        <w:ind w:left="567" w:hanging="567"/>
        <w:contextualSpacing/>
        <w:jc w:val="both"/>
        <w:rPr>
          <w:rFonts w:ascii="Times New Roman" w:hAnsi="Times New Roman"/>
        </w:rPr>
      </w:pPr>
      <w:r w:rsidRPr="003E5610">
        <w:rPr>
          <w:rFonts w:ascii="Times New Roman" w:hAnsi="Times New Roman"/>
          <w:sz w:val="24"/>
          <w:szCs w:val="24"/>
        </w:rPr>
        <w:t xml:space="preserve">  Piedāvājumu noformējumu pārbaudi, pretendentu atlasi, finanšu-tehnisko piedāvājumu atbilstības pārbaudi un piedāvājumu vērtēšanu komisija veic slēgtā sēdē.</w:t>
      </w:r>
    </w:p>
    <w:p w:rsidR="002554C7" w:rsidRPr="003E5610" w:rsidRDefault="002554C7" w:rsidP="002554C7">
      <w:pPr>
        <w:spacing w:after="0" w:line="240" w:lineRule="auto"/>
        <w:ind w:left="567" w:hanging="567"/>
        <w:jc w:val="both"/>
        <w:rPr>
          <w:rFonts w:ascii="Times New Roman" w:hAnsi="Times New Roman" w:cs="Times New Roman"/>
          <w:lang w:val="lv-LV"/>
        </w:rPr>
      </w:pPr>
    </w:p>
    <w:p w:rsidR="002554C7" w:rsidRPr="003E5610" w:rsidRDefault="002554C7" w:rsidP="002554C7">
      <w:pPr>
        <w:pStyle w:val="Sarakstarindkopa"/>
        <w:numPr>
          <w:ilvl w:val="1"/>
          <w:numId w:val="8"/>
        </w:numPr>
        <w:spacing w:after="0" w:line="240" w:lineRule="auto"/>
        <w:ind w:left="567" w:hanging="567"/>
        <w:contextualSpacing/>
        <w:jc w:val="both"/>
        <w:rPr>
          <w:rFonts w:ascii="Times New Roman" w:hAnsi="Times New Roman"/>
        </w:rPr>
      </w:pPr>
      <w:r w:rsidRPr="003E5610">
        <w:rPr>
          <w:rFonts w:ascii="Times New Roman" w:hAnsi="Times New Roman"/>
          <w:b/>
          <w:sz w:val="24"/>
          <w:szCs w:val="24"/>
        </w:rPr>
        <w:t>Piedāvājumu izvērtēšana</w:t>
      </w:r>
    </w:p>
    <w:p w:rsidR="002554C7" w:rsidRPr="003E5610" w:rsidRDefault="002554C7" w:rsidP="002554C7">
      <w:pPr>
        <w:pStyle w:val="Sarakstarindkopa"/>
        <w:numPr>
          <w:ilvl w:val="2"/>
          <w:numId w:val="8"/>
        </w:numPr>
        <w:spacing w:after="0" w:line="240" w:lineRule="auto"/>
        <w:ind w:left="567" w:hanging="567"/>
        <w:contextualSpacing/>
        <w:jc w:val="both"/>
        <w:rPr>
          <w:rFonts w:ascii="Times New Roman" w:hAnsi="Times New Roman"/>
        </w:rPr>
      </w:pPr>
      <w:r w:rsidRPr="003E5610">
        <w:rPr>
          <w:rFonts w:ascii="Times New Roman" w:hAnsi="Times New Roman"/>
          <w:sz w:val="24"/>
          <w:szCs w:val="24"/>
        </w:rPr>
        <w:t xml:space="preserve">Komisija piedāvājumus izvērtē sekojošā kārtībā: </w:t>
      </w:r>
    </w:p>
    <w:p w:rsidR="002554C7" w:rsidRPr="003E5610" w:rsidRDefault="002554C7" w:rsidP="002554C7">
      <w:pPr>
        <w:pStyle w:val="Sarakstarindkopa"/>
        <w:numPr>
          <w:ilvl w:val="3"/>
          <w:numId w:val="8"/>
        </w:numPr>
        <w:tabs>
          <w:tab w:val="left" w:pos="0"/>
        </w:tabs>
        <w:spacing w:after="0" w:line="240" w:lineRule="auto"/>
        <w:ind w:left="567" w:hanging="567"/>
        <w:contextualSpacing/>
        <w:jc w:val="both"/>
        <w:rPr>
          <w:rFonts w:ascii="Times New Roman" w:hAnsi="Times New Roman"/>
        </w:rPr>
      </w:pPr>
      <w:r w:rsidRPr="003E5610">
        <w:rPr>
          <w:rFonts w:ascii="Times New Roman" w:hAnsi="Times New Roman"/>
          <w:sz w:val="24"/>
          <w:szCs w:val="24"/>
        </w:rPr>
        <w:t>Izvērtē piedāvājumu atbilstību nolikumā noteiktajām noformējuma prasībām (3.punkts) un pieņem attiecīgu lēmumu</w:t>
      </w:r>
      <w:r w:rsidR="00F55345" w:rsidRPr="003E5610">
        <w:rPr>
          <w:rFonts w:ascii="Times New Roman" w:hAnsi="Times New Roman"/>
          <w:sz w:val="24"/>
          <w:szCs w:val="24"/>
        </w:rPr>
        <w:t>;</w:t>
      </w:r>
    </w:p>
    <w:p w:rsidR="002610B1" w:rsidRPr="003E5610" w:rsidRDefault="00F55345" w:rsidP="002610B1">
      <w:pPr>
        <w:pStyle w:val="Sarakstarindkopa"/>
        <w:numPr>
          <w:ilvl w:val="3"/>
          <w:numId w:val="8"/>
        </w:numPr>
        <w:spacing w:after="0" w:line="240" w:lineRule="auto"/>
        <w:ind w:left="0" w:firstLine="0"/>
        <w:jc w:val="both"/>
        <w:rPr>
          <w:rFonts w:ascii="Times New Roman" w:hAnsi="Times New Roman"/>
          <w:b/>
          <w:bCs/>
          <w:sz w:val="24"/>
          <w:szCs w:val="24"/>
        </w:rPr>
      </w:pPr>
      <w:r w:rsidRPr="003E5610">
        <w:rPr>
          <w:rFonts w:ascii="Times New Roman" w:hAnsi="Times New Roman"/>
          <w:color w:val="000000"/>
          <w:sz w:val="24"/>
          <w:szCs w:val="24"/>
        </w:rPr>
        <w:t>P</w:t>
      </w:r>
      <w:r w:rsidR="00E70655" w:rsidRPr="003E5610">
        <w:rPr>
          <w:rFonts w:ascii="Times New Roman" w:hAnsi="Times New Roman"/>
          <w:color w:val="000000"/>
          <w:sz w:val="24"/>
          <w:szCs w:val="24"/>
        </w:rPr>
        <w:t>ārbaud</w:t>
      </w:r>
      <w:r w:rsidRPr="003E5610">
        <w:rPr>
          <w:rFonts w:ascii="Times New Roman" w:hAnsi="Times New Roman"/>
          <w:color w:val="000000"/>
          <w:sz w:val="24"/>
          <w:szCs w:val="24"/>
        </w:rPr>
        <w:t xml:space="preserve">a pretendenta atbilstību </w:t>
      </w:r>
      <w:r w:rsidR="00E70655" w:rsidRPr="003E5610">
        <w:rPr>
          <w:rFonts w:ascii="Times New Roman" w:hAnsi="Times New Roman"/>
          <w:color w:val="000000"/>
          <w:sz w:val="24"/>
          <w:szCs w:val="24"/>
        </w:rPr>
        <w:t xml:space="preserve"> Publisko iepirkumu likuma 42. pant</w:t>
      </w:r>
      <w:r w:rsidR="0040560E" w:rsidRPr="003E5610">
        <w:rPr>
          <w:rFonts w:ascii="Times New Roman" w:hAnsi="Times New Roman"/>
          <w:color w:val="000000"/>
          <w:sz w:val="24"/>
          <w:szCs w:val="24"/>
        </w:rPr>
        <w:t>a</w:t>
      </w:r>
      <w:r w:rsidR="00E70655" w:rsidRPr="003E5610">
        <w:rPr>
          <w:rFonts w:ascii="Times New Roman" w:hAnsi="Times New Roman"/>
          <w:color w:val="000000"/>
          <w:sz w:val="24"/>
          <w:szCs w:val="24"/>
        </w:rPr>
        <w:t xml:space="preserve"> </w:t>
      </w:r>
      <w:r w:rsidR="0040560E" w:rsidRPr="003E5610">
        <w:rPr>
          <w:rFonts w:ascii="Times New Roman" w:hAnsi="Times New Roman"/>
          <w:color w:val="000000"/>
          <w:sz w:val="24"/>
          <w:szCs w:val="24"/>
        </w:rPr>
        <w:t xml:space="preserve">1.daļā </w:t>
      </w:r>
      <w:r w:rsidR="00E70655" w:rsidRPr="003E5610">
        <w:rPr>
          <w:rFonts w:ascii="Times New Roman" w:hAnsi="Times New Roman"/>
          <w:color w:val="000000"/>
          <w:sz w:val="24"/>
          <w:szCs w:val="24"/>
        </w:rPr>
        <w:t>noteiktajā kārtībā: 42.pants. Kandidātu un pretendentu izslēgšanas noteikumi (</w:t>
      </w:r>
      <w:hyperlink r:id="rId15" w:anchor="p42&amp;pd=1" w:history="1">
        <w:r w:rsidR="00E70655" w:rsidRPr="003E5610">
          <w:rPr>
            <w:rStyle w:val="Hipersaite"/>
            <w:rFonts w:ascii="Times New Roman" w:hAnsi="Times New Roman"/>
            <w:color w:val="000000"/>
            <w:sz w:val="24"/>
            <w:szCs w:val="24"/>
          </w:rPr>
          <w:t>https://likumi.lv/ta/id/287760-publisko-iepirkumu-likums#p42&amp;pd=1</w:t>
        </w:r>
      </w:hyperlink>
      <w:r w:rsidR="00E70655" w:rsidRPr="003E5610">
        <w:rPr>
          <w:rFonts w:ascii="Times New Roman" w:hAnsi="Times New Roman"/>
          <w:color w:val="000000"/>
          <w:sz w:val="24"/>
          <w:szCs w:val="24"/>
        </w:rPr>
        <w:t>)</w:t>
      </w:r>
      <w:r w:rsidRPr="003E5610">
        <w:rPr>
          <w:rFonts w:ascii="Times New Roman" w:hAnsi="Times New Roman"/>
          <w:color w:val="000000"/>
          <w:sz w:val="24"/>
          <w:szCs w:val="24"/>
        </w:rPr>
        <w:t xml:space="preserve"> un izslēdz pretendentu, ja konstatē izslēgšanas atbilstību</w:t>
      </w:r>
      <w:r w:rsidR="0040560E" w:rsidRPr="003E5610">
        <w:rPr>
          <w:rFonts w:ascii="Times New Roman" w:hAnsi="Times New Roman"/>
          <w:color w:val="000000"/>
          <w:sz w:val="24"/>
          <w:szCs w:val="24"/>
        </w:rPr>
        <w:t>, tiks ņemta vērā arī Publisko iepirkumu likuma</w:t>
      </w:r>
      <w:r w:rsidR="002610B1" w:rsidRPr="003E5610">
        <w:rPr>
          <w:rFonts w:ascii="Times New Roman" w:hAnsi="Times New Roman"/>
          <w:color w:val="000000"/>
          <w:sz w:val="24"/>
          <w:szCs w:val="24"/>
        </w:rPr>
        <w:t xml:space="preserve"> (PIL) </w:t>
      </w:r>
      <w:r w:rsidR="0040560E" w:rsidRPr="003E5610">
        <w:rPr>
          <w:rFonts w:ascii="Times New Roman" w:hAnsi="Times New Roman"/>
          <w:sz w:val="24"/>
          <w:szCs w:val="24"/>
        </w:rPr>
        <w:t>42.panta otrā un trešā daļa</w:t>
      </w:r>
      <w:r w:rsidR="002610B1" w:rsidRPr="003E5610">
        <w:rPr>
          <w:rFonts w:ascii="Times New Roman" w:hAnsi="Times New Roman"/>
          <w:sz w:val="24"/>
          <w:szCs w:val="24"/>
        </w:rPr>
        <w:t>.</w:t>
      </w:r>
      <w:r w:rsidR="002610B1" w:rsidRPr="003E5610">
        <w:rPr>
          <w:rFonts w:ascii="Times New Roman" w:hAnsi="Times New Roman"/>
          <w:color w:val="000000"/>
          <w:sz w:val="24"/>
          <w:szCs w:val="24"/>
        </w:rPr>
        <w:t xml:space="preserve"> </w:t>
      </w:r>
      <w:r w:rsidR="002610B1" w:rsidRPr="003E5610">
        <w:rPr>
          <w:rFonts w:ascii="Times New Roman" w:hAnsi="Times New Roman"/>
          <w:sz w:val="24"/>
          <w:szCs w:val="24"/>
        </w:rPr>
        <w:t>Ja iepirkuma komisija attiecībā uz pretendentu vai PIL 42. panta pirmās daļas 9., 10. un 11. punktā minētajām personām konstatē apstākļus, kas atbilst PIL 42. panta pirmās daļas 2.punktā noteiktajam pretendenta izslēgšanas nosacījumam, tad iepirkuma komisija rīkojas atbilstoši PIL 42. panta piektajai daļai.</w:t>
      </w:r>
    </w:p>
    <w:p w:rsidR="002610B1" w:rsidRPr="003E5610" w:rsidRDefault="002610B1" w:rsidP="00D2552E">
      <w:pPr>
        <w:pStyle w:val="Sarakstarindkopa"/>
        <w:numPr>
          <w:ilvl w:val="3"/>
          <w:numId w:val="8"/>
        </w:numPr>
        <w:spacing w:after="0" w:line="240" w:lineRule="auto"/>
        <w:ind w:left="0" w:firstLine="0"/>
        <w:contextualSpacing/>
        <w:rPr>
          <w:rFonts w:ascii="Times New Roman" w:hAnsi="Times New Roman"/>
          <w:sz w:val="24"/>
          <w:szCs w:val="24"/>
        </w:rPr>
      </w:pPr>
      <w:r w:rsidRPr="003E5610">
        <w:rPr>
          <w:rFonts w:ascii="Times New Roman" w:hAnsi="Times New Roman"/>
          <w:sz w:val="24"/>
          <w:szCs w:val="24"/>
          <w:lang w:eastAsia="lv-LV"/>
        </w:rPr>
        <w:t>Komisija vērtēs uzticamības nodrošināšanai iesniegto</w:t>
      </w:r>
      <w:r w:rsidR="00D2552E" w:rsidRPr="003E5610">
        <w:rPr>
          <w:rFonts w:ascii="Times New Roman" w:hAnsi="Times New Roman"/>
          <w:sz w:val="24"/>
          <w:szCs w:val="24"/>
          <w:lang w:eastAsia="lv-LV"/>
        </w:rPr>
        <w:t xml:space="preserve"> pierādījumu gadījumā, ja</w:t>
      </w:r>
      <w:r w:rsidRPr="003E5610">
        <w:rPr>
          <w:rFonts w:ascii="Times New Roman" w:hAnsi="Times New Roman"/>
          <w:sz w:val="24"/>
          <w:szCs w:val="24"/>
          <w:lang w:eastAsia="lv-LV"/>
        </w:rPr>
        <w:t xml:space="preserve"> pretendents vai personālsabiedrības biedrs, ja pretendents ir personālsabiedrība, atbilst šā likuma </w:t>
      </w:r>
      <w:hyperlink r:id="rId16" w:anchor="p42" w:tgtFrame="_blank" w:history="1">
        <w:r w:rsidRPr="003E5610">
          <w:rPr>
            <w:rFonts w:ascii="Times New Roman" w:hAnsi="Times New Roman"/>
            <w:sz w:val="24"/>
            <w:szCs w:val="24"/>
            <w:lang w:eastAsia="lv-LV"/>
          </w:rPr>
          <w:t>42. panta</w:t>
        </w:r>
      </w:hyperlink>
      <w:r w:rsidRPr="003E5610">
        <w:rPr>
          <w:rFonts w:ascii="Times New Roman" w:hAnsi="Times New Roman"/>
          <w:sz w:val="24"/>
          <w:szCs w:val="24"/>
          <w:lang w:eastAsia="lv-LV"/>
        </w:rPr>
        <w:t> pirmās daļas 1., 3., 4., 5., 6. vai 7. punktā vai otrās daļas 1. vai 2.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rsidR="002554C7" w:rsidRPr="003E5610" w:rsidRDefault="002554C7" w:rsidP="002554C7">
      <w:pPr>
        <w:pStyle w:val="Sarakstarindkopa"/>
        <w:numPr>
          <w:ilvl w:val="3"/>
          <w:numId w:val="8"/>
        </w:numPr>
        <w:spacing w:after="0" w:line="240" w:lineRule="auto"/>
        <w:ind w:left="567" w:hanging="567"/>
        <w:contextualSpacing/>
        <w:jc w:val="both"/>
        <w:rPr>
          <w:rFonts w:ascii="Times New Roman" w:hAnsi="Times New Roman"/>
        </w:rPr>
      </w:pPr>
      <w:r w:rsidRPr="003E5610">
        <w:rPr>
          <w:rFonts w:ascii="Times New Roman" w:hAnsi="Times New Roman"/>
          <w:sz w:val="24"/>
          <w:szCs w:val="24"/>
        </w:rPr>
        <w:t xml:space="preserve">Pēc piedāvājumu noformējuma pārbaudes komisija veic pretendentu atlasi pēc iesniegtajiem pretendentu atlases dokumentiem (4.,5.punkts), noskaidrojot pretendentu atbilstību katrai nolikumā izvirzītajai prasībai. Ja pretendents neatbilst kādai no </w:t>
      </w:r>
      <w:r w:rsidRPr="003E5610">
        <w:rPr>
          <w:rFonts w:ascii="Times New Roman" w:hAnsi="Times New Roman"/>
          <w:sz w:val="24"/>
          <w:szCs w:val="24"/>
        </w:rPr>
        <w:lastRenderedPageBreak/>
        <w:t>konkursa nolikumā izvirzītajām prasībām vai nav iesniedzis visus nepieciešamos dokumentus, komisija turpmāk tās piedāvājumu neizskata.</w:t>
      </w:r>
    </w:p>
    <w:p w:rsidR="002554C7" w:rsidRPr="003E5610" w:rsidRDefault="002554C7" w:rsidP="002554C7">
      <w:pPr>
        <w:pStyle w:val="Sarakstarindkopa"/>
        <w:numPr>
          <w:ilvl w:val="3"/>
          <w:numId w:val="8"/>
        </w:numPr>
        <w:spacing w:after="0" w:line="240" w:lineRule="auto"/>
        <w:ind w:left="567" w:hanging="567"/>
        <w:contextualSpacing/>
        <w:jc w:val="both"/>
        <w:rPr>
          <w:rFonts w:ascii="Times New Roman" w:hAnsi="Times New Roman"/>
        </w:rPr>
      </w:pPr>
      <w:r w:rsidRPr="003E5610">
        <w:rPr>
          <w:rFonts w:ascii="Times New Roman" w:hAnsi="Times New Roman"/>
          <w:sz w:val="24"/>
          <w:szCs w:val="24"/>
        </w:rPr>
        <w:t xml:space="preserve">Pēc pretendentu atlases komisija nosaka piedāvājumu atbilstību finanšu-tehniskajai specifikācijai un citām tehniskā piedāvājuma prasībām. </w:t>
      </w:r>
    </w:p>
    <w:p w:rsidR="002554C7" w:rsidRPr="003E5610" w:rsidRDefault="002554C7" w:rsidP="002554C7">
      <w:pPr>
        <w:pStyle w:val="Sarakstarindkopa"/>
        <w:numPr>
          <w:ilvl w:val="3"/>
          <w:numId w:val="8"/>
        </w:numPr>
        <w:spacing w:after="0" w:line="240" w:lineRule="auto"/>
        <w:ind w:left="567" w:hanging="567"/>
        <w:contextualSpacing/>
        <w:jc w:val="both"/>
        <w:rPr>
          <w:rFonts w:ascii="Times New Roman" w:hAnsi="Times New Roman"/>
        </w:rPr>
      </w:pPr>
      <w:r w:rsidRPr="003E5610">
        <w:rPr>
          <w:rFonts w:ascii="Times New Roman" w:hAnsi="Times New Roman"/>
          <w:sz w:val="24"/>
          <w:szCs w:val="24"/>
        </w:rPr>
        <w:t>Ja pretendenta finanšu piedāvājums neatbilst konkursa nolikumā norādītajam prasībām vai tajā nav iekļautas visas prasītās izmaksas, komisija turpmāk šo piedāvājumu neizskata.</w:t>
      </w:r>
    </w:p>
    <w:p w:rsidR="002554C7" w:rsidRPr="003E5610" w:rsidRDefault="002554C7" w:rsidP="002554C7">
      <w:pPr>
        <w:spacing w:after="0" w:line="240" w:lineRule="auto"/>
        <w:contextualSpacing/>
        <w:jc w:val="both"/>
        <w:rPr>
          <w:rFonts w:ascii="Times New Roman" w:hAnsi="Times New Roman"/>
          <w:lang w:val="lv-LV"/>
        </w:rPr>
      </w:pPr>
    </w:p>
    <w:p w:rsidR="002554C7" w:rsidRPr="003E5610" w:rsidRDefault="002554C7" w:rsidP="002554C7">
      <w:pPr>
        <w:keepNext/>
        <w:numPr>
          <w:ilvl w:val="1"/>
          <w:numId w:val="8"/>
        </w:numPr>
        <w:suppressAutoHyphens/>
        <w:spacing w:after="0"/>
        <w:ind w:left="0" w:firstLine="0"/>
        <w:outlineLvl w:val="1"/>
        <w:rPr>
          <w:rFonts w:ascii="Times New Roman" w:eastAsia="Calibri" w:hAnsi="Times New Roman" w:cs="Times New Roman"/>
          <w:b/>
          <w:sz w:val="24"/>
          <w:szCs w:val="24"/>
          <w:lang w:val="lv-LV" w:bidi="lo-LA"/>
        </w:rPr>
      </w:pPr>
      <w:r w:rsidRPr="003E5610">
        <w:rPr>
          <w:rFonts w:ascii="Times New Roman" w:eastAsia="Calibri" w:hAnsi="Times New Roman" w:cs="Times New Roman"/>
          <w:b/>
          <w:lang w:val="lv-LV" w:bidi="lo-LA"/>
        </w:rPr>
        <w:t xml:space="preserve">  </w:t>
      </w:r>
      <w:r w:rsidRPr="003E5610">
        <w:rPr>
          <w:rFonts w:ascii="Times New Roman" w:eastAsia="Calibri" w:hAnsi="Times New Roman" w:cs="Times New Roman"/>
          <w:b/>
          <w:sz w:val="24"/>
          <w:szCs w:val="24"/>
          <w:lang w:val="lv-LV" w:bidi="lo-LA"/>
        </w:rPr>
        <w:t>Piedāvājumu vērtēšana</w:t>
      </w:r>
    </w:p>
    <w:p w:rsidR="001F7205" w:rsidRPr="003E5610" w:rsidRDefault="002554C7" w:rsidP="002554C7">
      <w:pPr>
        <w:numPr>
          <w:ilvl w:val="2"/>
          <w:numId w:val="8"/>
        </w:numPr>
        <w:tabs>
          <w:tab w:val="left" w:pos="1080"/>
        </w:tabs>
        <w:suppressAutoHyphens/>
        <w:spacing w:after="0"/>
        <w:ind w:left="0" w:firstLine="0"/>
        <w:jc w:val="both"/>
        <w:rPr>
          <w:rFonts w:ascii="Times New Roman" w:eastAsia="Times New Roman" w:hAnsi="Times New Roman" w:cs="Times New Roman"/>
          <w:sz w:val="24"/>
          <w:szCs w:val="24"/>
          <w:lang w:val="lv-LV" w:eastAsia="ar-SA"/>
        </w:rPr>
      </w:pPr>
      <w:r w:rsidRPr="003E5610">
        <w:rPr>
          <w:rFonts w:ascii="Times New Roman" w:eastAsia="Times New Roman" w:hAnsi="Times New Roman" w:cs="Times New Roman"/>
          <w:sz w:val="24"/>
          <w:szCs w:val="24"/>
          <w:lang w:val="lv-LV" w:eastAsia="ar-SA"/>
        </w:rPr>
        <w:t xml:space="preserve">Pretendentu piedāvājumu vērtēšanu atbilstībai nolikumā noteiktā noformējuma prasībām, pretendentu atlasi un piedāvājumu vērtēšanu iepirkumu komisija veic slēgtā sēdē bez pretendentu klātbūtnes. </w:t>
      </w:r>
    </w:p>
    <w:p w:rsidR="002554C7" w:rsidRPr="003E5610" w:rsidRDefault="002554C7" w:rsidP="002554C7">
      <w:pPr>
        <w:numPr>
          <w:ilvl w:val="2"/>
          <w:numId w:val="8"/>
        </w:numPr>
        <w:tabs>
          <w:tab w:val="left" w:pos="1080"/>
        </w:tabs>
        <w:suppressAutoHyphens/>
        <w:spacing w:after="0"/>
        <w:ind w:left="0" w:firstLine="0"/>
        <w:jc w:val="both"/>
        <w:rPr>
          <w:rFonts w:ascii="Times New Roman" w:eastAsia="Times New Roman" w:hAnsi="Times New Roman" w:cs="Times New Roman"/>
          <w:sz w:val="24"/>
          <w:szCs w:val="24"/>
          <w:lang w:val="lv-LV" w:eastAsia="ar-SA"/>
        </w:rPr>
      </w:pPr>
      <w:r w:rsidRPr="003E5610">
        <w:rPr>
          <w:rFonts w:ascii="Times New Roman" w:eastAsia="Times New Roman" w:hAnsi="Times New Roman" w:cs="Times New Roman"/>
          <w:sz w:val="24"/>
          <w:szCs w:val="24"/>
          <w:lang w:val="lv-LV" w:eastAsia="ar-SA"/>
        </w:rPr>
        <w:t>Iepirkumu komisija sagatavo pretendentu atlases dokumentu, individuālās un kopējās piedāvājuma vērtēšanas tabulas, kurās norāda nolikumā noteiktos kritērijus un nodod tās komisijas locekļiem aizpildīšanai.</w:t>
      </w:r>
    </w:p>
    <w:p w:rsidR="002554C7" w:rsidRPr="003E5610" w:rsidRDefault="002554C7" w:rsidP="002554C7">
      <w:pPr>
        <w:numPr>
          <w:ilvl w:val="2"/>
          <w:numId w:val="8"/>
        </w:numPr>
        <w:tabs>
          <w:tab w:val="left" w:pos="1080"/>
        </w:tabs>
        <w:suppressAutoHyphens/>
        <w:spacing w:after="0"/>
        <w:ind w:left="0" w:firstLine="0"/>
        <w:jc w:val="both"/>
        <w:rPr>
          <w:rFonts w:ascii="Times New Roman" w:eastAsia="Times New Roman" w:hAnsi="Times New Roman" w:cs="Times New Roman"/>
          <w:sz w:val="24"/>
          <w:szCs w:val="24"/>
          <w:lang w:val="lv-LV" w:eastAsia="ar-SA"/>
        </w:rPr>
      </w:pPr>
      <w:r w:rsidRPr="003E5610">
        <w:rPr>
          <w:rFonts w:ascii="Times New Roman" w:eastAsia="Times New Roman" w:hAnsi="Times New Roman" w:cs="Times New Roman"/>
          <w:sz w:val="24"/>
          <w:szCs w:val="24"/>
          <w:lang w:val="lv-LV" w:eastAsia="ar-SA"/>
        </w:rPr>
        <w:t xml:space="preserve">Komisijas locekļu aizpildītās tabulas tiek apkopotas vienā kopējā tabulā. </w:t>
      </w:r>
    </w:p>
    <w:p w:rsidR="002554C7" w:rsidRPr="003E5610" w:rsidRDefault="002554C7" w:rsidP="002554C7">
      <w:pPr>
        <w:numPr>
          <w:ilvl w:val="2"/>
          <w:numId w:val="8"/>
        </w:numPr>
        <w:tabs>
          <w:tab w:val="left" w:pos="1080"/>
        </w:tabs>
        <w:suppressAutoHyphens/>
        <w:spacing w:after="0"/>
        <w:ind w:left="0" w:firstLine="0"/>
        <w:jc w:val="both"/>
        <w:rPr>
          <w:rFonts w:ascii="Times New Roman" w:eastAsia="Times New Roman" w:hAnsi="Times New Roman" w:cs="Times New Roman"/>
          <w:sz w:val="24"/>
          <w:szCs w:val="24"/>
          <w:lang w:val="lv-LV" w:eastAsia="ar-SA"/>
        </w:rPr>
      </w:pPr>
      <w:r w:rsidRPr="003E5610">
        <w:rPr>
          <w:rFonts w:ascii="Times New Roman" w:eastAsia="Times New Roman" w:hAnsi="Times New Roman" w:cs="Times New Roman"/>
          <w:sz w:val="24"/>
          <w:szCs w:val="24"/>
          <w:lang w:val="lv-LV" w:eastAsia="ar-SA"/>
        </w:rPr>
        <w:t>Saimnieciski visizdevīgākā piedāvājuma aprēķināšanas izteiksmes. Kopējais punktu skaitu (S) tiek aprēķināts saskaņā ar šādu formulu:</w:t>
      </w:r>
    </w:p>
    <w:p w:rsidR="002554C7" w:rsidRPr="003E5610" w:rsidRDefault="002554C7" w:rsidP="002554C7">
      <w:pPr>
        <w:tabs>
          <w:tab w:val="left" w:pos="1080"/>
        </w:tabs>
        <w:suppressAutoHyphens/>
        <w:spacing w:after="0"/>
        <w:jc w:val="both"/>
        <w:rPr>
          <w:rFonts w:ascii="Times New Roman" w:eastAsia="Times New Roman" w:hAnsi="Times New Roman" w:cs="Times New Roman"/>
          <w:sz w:val="24"/>
          <w:szCs w:val="24"/>
          <w:lang w:val="lv-LV" w:eastAsia="ar-SA"/>
        </w:rPr>
      </w:pPr>
    </w:p>
    <w:p w:rsidR="002554C7" w:rsidRPr="003E5610" w:rsidRDefault="002554C7" w:rsidP="002554C7">
      <w:pPr>
        <w:suppressAutoHyphens/>
        <w:spacing w:after="0"/>
        <w:rPr>
          <w:rFonts w:ascii="Times New Roman" w:eastAsia="Times New Roman" w:hAnsi="Times New Roman" w:cs="Times New Roman"/>
          <w:lang w:val="lv-LV" w:eastAsia="ar-SA"/>
        </w:rPr>
      </w:pPr>
      <w:r w:rsidRPr="003E5610">
        <w:rPr>
          <w:rFonts w:ascii="Times New Roman" w:eastAsia="Times New Roman" w:hAnsi="Times New Roman" w:cs="Times New Roman"/>
          <w:b/>
          <w:lang w:val="lv-LV" w:eastAsia="ar-SA"/>
        </w:rPr>
        <w:t>S=P1+P2+P3</w:t>
      </w:r>
      <w:r w:rsidRPr="003E5610">
        <w:rPr>
          <w:rFonts w:ascii="Times New Roman" w:eastAsia="Times New Roman" w:hAnsi="Times New Roman" w:cs="Times New Roman"/>
          <w:lang w:val="lv-LV" w:eastAsia="ar-SA"/>
        </w:rPr>
        <w:t>,  kur: </w:t>
      </w:r>
    </w:p>
    <w:p w:rsidR="002554C7" w:rsidRPr="003E5610" w:rsidRDefault="002554C7" w:rsidP="002554C7">
      <w:pPr>
        <w:suppressAutoHyphens/>
        <w:spacing w:after="0"/>
        <w:rPr>
          <w:rFonts w:ascii="Times New Roman" w:eastAsia="Times New Roman" w:hAnsi="Times New Roman" w:cs="Times New Roman"/>
          <w:lang w:val="lv-LV" w:eastAsia="ar-SA"/>
        </w:rPr>
      </w:pPr>
      <w:r w:rsidRPr="003E5610">
        <w:rPr>
          <w:rFonts w:ascii="Times New Roman" w:eastAsia="Times New Roman" w:hAnsi="Times New Roman" w:cs="Times New Roman"/>
          <w:b/>
          <w:lang w:val="lv-LV" w:eastAsia="ar-SA"/>
        </w:rPr>
        <w:t>S</w:t>
      </w:r>
      <w:r w:rsidRPr="003E5610">
        <w:rPr>
          <w:rFonts w:ascii="Times New Roman" w:eastAsia="Times New Roman" w:hAnsi="Times New Roman" w:cs="Times New Roman"/>
          <w:lang w:val="lv-LV" w:eastAsia="ar-SA"/>
        </w:rPr>
        <w:t xml:space="preserve"> – punktu kopsumma</w:t>
      </w:r>
    </w:p>
    <w:p w:rsidR="002554C7" w:rsidRPr="003E5610" w:rsidRDefault="002554C7" w:rsidP="002554C7">
      <w:pPr>
        <w:suppressAutoHyphens/>
        <w:spacing w:after="0"/>
        <w:rPr>
          <w:rFonts w:ascii="Times New Roman" w:eastAsia="Times New Roman" w:hAnsi="Times New Roman" w:cs="Times New Roman"/>
          <w:lang w:val="lv-LV" w:eastAsia="ar-SA"/>
        </w:rPr>
      </w:pPr>
      <w:r w:rsidRPr="003E5610">
        <w:rPr>
          <w:rFonts w:ascii="Times New Roman" w:eastAsia="Times New Roman" w:hAnsi="Times New Roman" w:cs="Times New Roman"/>
          <w:b/>
          <w:lang w:val="lv-LV" w:eastAsia="ar-SA"/>
        </w:rPr>
        <w:t>P</w:t>
      </w:r>
      <w:r w:rsidRPr="003E5610">
        <w:rPr>
          <w:rFonts w:ascii="Times New Roman" w:eastAsia="Times New Roman" w:hAnsi="Times New Roman" w:cs="Times New Roman"/>
          <w:lang w:val="lv-LV" w:eastAsia="ar-SA"/>
        </w:rPr>
        <w:t xml:space="preserve"> – vērtējamā kritērija punktu skaits saskaņā ar vērtēšanas kritēriju tabulu</w:t>
      </w:r>
    </w:p>
    <w:p w:rsidR="002554C7" w:rsidRPr="003E5610" w:rsidRDefault="002554C7" w:rsidP="002554C7">
      <w:pPr>
        <w:suppressAutoHyphens/>
        <w:spacing w:after="0" w:line="240" w:lineRule="auto"/>
        <w:rPr>
          <w:rFonts w:ascii="Times New Roman" w:eastAsia="Times New Roman" w:hAnsi="Times New Roman" w:cs="Times New Roman"/>
          <w:lang w:val="lv-LV" w:eastAsia="ar-SA"/>
        </w:rPr>
      </w:pPr>
    </w:p>
    <w:p w:rsidR="002554C7" w:rsidRPr="003E5610" w:rsidRDefault="002554C7" w:rsidP="002554C7">
      <w:pPr>
        <w:suppressAutoHyphens/>
        <w:spacing w:after="0" w:line="240" w:lineRule="auto"/>
        <w:rPr>
          <w:rFonts w:ascii="Times New Roman" w:eastAsia="Times New Roman" w:hAnsi="Times New Roman" w:cs="Times New Roman"/>
          <w:lang w:val="lv-LV" w:eastAsia="ar-SA"/>
        </w:rPr>
      </w:pPr>
    </w:p>
    <w:p w:rsidR="002554C7" w:rsidRPr="003E5610" w:rsidRDefault="002554C7" w:rsidP="002554C7">
      <w:pPr>
        <w:numPr>
          <w:ilvl w:val="2"/>
          <w:numId w:val="8"/>
        </w:numPr>
        <w:suppressAutoHyphens/>
        <w:spacing w:after="0" w:line="290" w:lineRule="atLeast"/>
        <w:rPr>
          <w:rFonts w:ascii="Times New Roman" w:eastAsia="Times New Roman" w:hAnsi="Times New Roman" w:cs="Times New Roman"/>
          <w:b/>
          <w:u w:val="single"/>
          <w:lang w:val="lv-LV" w:eastAsia="ar-SA"/>
        </w:rPr>
      </w:pPr>
      <w:r w:rsidRPr="003E5610">
        <w:rPr>
          <w:rFonts w:ascii="Times New Roman" w:eastAsia="Times New Roman" w:hAnsi="Times New Roman" w:cs="Times New Roman"/>
          <w:b/>
          <w:u w:val="single"/>
          <w:lang w:val="lv-LV" w:eastAsia="ar-SA"/>
        </w:rPr>
        <w:t>Vērtēšanas kritēriju tabula</w:t>
      </w:r>
    </w:p>
    <w:tbl>
      <w:tblPr>
        <w:tblW w:w="8388" w:type="dxa"/>
        <w:tblCellSpacing w:w="0" w:type="dxa"/>
        <w:tblInd w:w="-78" w:type="dxa"/>
        <w:tblBorders>
          <w:top w:val="outset" w:sz="12" w:space="0" w:color="auto"/>
          <w:bottom w:val="outset" w:sz="12" w:space="0" w:color="auto"/>
          <w:right w:val="outset" w:sz="6" w:space="0" w:color="auto"/>
          <w:insideH w:val="outset" w:sz="6" w:space="0" w:color="auto"/>
          <w:insideV w:val="outset" w:sz="6" w:space="0" w:color="auto"/>
        </w:tblBorders>
        <w:tblLook w:val="00A0" w:firstRow="1" w:lastRow="0" w:firstColumn="1" w:lastColumn="0" w:noHBand="0" w:noVBand="0"/>
      </w:tblPr>
      <w:tblGrid>
        <w:gridCol w:w="6590"/>
        <w:gridCol w:w="1798"/>
      </w:tblGrid>
      <w:tr w:rsidR="002554C7" w:rsidRPr="003E5610" w:rsidTr="00D504BF">
        <w:trPr>
          <w:trHeight w:val="143"/>
          <w:tblCellSpacing w:w="0" w:type="dxa"/>
        </w:trPr>
        <w:tc>
          <w:tcPr>
            <w:tcW w:w="3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554C7" w:rsidRPr="003E5610" w:rsidRDefault="002554C7" w:rsidP="00D504BF">
            <w:pPr>
              <w:suppressAutoHyphens/>
              <w:spacing w:after="0" w:line="240" w:lineRule="auto"/>
              <w:rPr>
                <w:rFonts w:ascii="Times New Roman" w:eastAsia="Times New Roman" w:hAnsi="Times New Roman" w:cs="Times New Roman"/>
                <w:lang w:val="lv-LV" w:eastAsia="ar-SA"/>
              </w:rPr>
            </w:pPr>
            <w:r w:rsidRPr="003E5610">
              <w:rPr>
                <w:rFonts w:ascii="Times New Roman" w:eastAsia="Times New Roman" w:hAnsi="Times New Roman" w:cs="Times New Roman"/>
                <w:b/>
                <w:bCs/>
                <w:lang w:val="lv-LV" w:eastAsia="ar-SA"/>
              </w:rPr>
              <w:t>Kritērijs</w:t>
            </w:r>
          </w:p>
        </w:tc>
        <w:tc>
          <w:tcPr>
            <w:tcW w:w="10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554C7" w:rsidRPr="003E5610" w:rsidRDefault="002554C7" w:rsidP="00D504BF">
            <w:pPr>
              <w:suppressAutoHyphens/>
              <w:spacing w:after="0" w:line="240" w:lineRule="auto"/>
              <w:jc w:val="center"/>
              <w:rPr>
                <w:rFonts w:ascii="Times New Roman" w:eastAsia="Times New Roman" w:hAnsi="Times New Roman" w:cs="Times New Roman"/>
                <w:lang w:val="lv-LV" w:eastAsia="ar-SA"/>
              </w:rPr>
            </w:pPr>
            <w:r w:rsidRPr="003E5610">
              <w:rPr>
                <w:rFonts w:ascii="Times New Roman" w:eastAsia="Times New Roman" w:hAnsi="Times New Roman" w:cs="Times New Roman"/>
                <w:b/>
                <w:bCs/>
                <w:lang w:val="lv-LV" w:eastAsia="ar-SA"/>
              </w:rPr>
              <w:t>Punktu skaits</w:t>
            </w:r>
          </w:p>
        </w:tc>
      </w:tr>
      <w:tr w:rsidR="002554C7" w:rsidRPr="003E5610" w:rsidTr="00D504BF">
        <w:trPr>
          <w:trHeight w:val="1569"/>
          <w:tblCellSpacing w:w="0" w:type="dxa"/>
        </w:trPr>
        <w:tc>
          <w:tcPr>
            <w:tcW w:w="3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554C7" w:rsidRPr="003E5610" w:rsidRDefault="002554C7" w:rsidP="00D504BF">
            <w:pPr>
              <w:suppressAutoHyphens/>
              <w:spacing w:after="0" w:line="240" w:lineRule="auto"/>
              <w:rPr>
                <w:rFonts w:ascii="Times New Roman" w:eastAsia="Times New Roman" w:hAnsi="Times New Roman" w:cs="Times New Roman"/>
                <w:b/>
                <w:u w:val="single"/>
                <w:lang w:val="lv-LV" w:eastAsia="ar-SA"/>
              </w:rPr>
            </w:pPr>
            <w:r w:rsidRPr="003E5610">
              <w:rPr>
                <w:rFonts w:ascii="Times New Roman" w:eastAsia="Times New Roman" w:hAnsi="Times New Roman" w:cs="Times New Roman"/>
                <w:b/>
                <w:u w:val="single"/>
                <w:lang w:val="lv-LV" w:eastAsia="ar-SA"/>
              </w:rPr>
              <w:t xml:space="preserve">Dīzeļdegvielas cena (EUR) Pretendenta DUS </w:t>
            </w:r>
          </w:p>
          <w:p w:rsidR="002554C7" w:rsidRPr="003E5610" w:rsidRDefault="002554C7" w:rsidP="00D504BF">
            <w:pPr>
              <w:suppressAutoHyphens/>
              <w:spacing w:after="0" w:line="240" w:lineRule="auto"/>
              <w:rPr>
                <w:rFonts w:ascii="Times New Roman" w:eastAsia="Times New Roman" w:hAnsi="Times New Roman" w:cs="Times New Roman"/>
                <w:b/>
                <w:u w:val="single"/>
                <w:lang w:val="lv-LV" w:eastAsia="ar-SA"/>
              </w:rPr>
            </w:pPr>
          </w:p>
          <w:p w:rsidR="002554C7" w:rsidRPr="003E5610" w:rsidRDefault="002554C7" w:rsidP="00D504BF">
            <w:pPr>
              <w:suppressAutoHyphens/>
              <w:spacing w:after="0" w:line="240" w:lineRule="auto"/>
              <w:rPr>
                <w:rFonts w:ascii="Times New Roman" w:eastAsia="Times New Roman" w:hAnsi="Times New Roman" w:cs="Times New Roman"/>
                <w:lang w:val="lv-LV" w:eastAsia="ar-SA"/>
              </w:rPr>
            </w:pPr>
            <w:r w:rsidRPr="003E5610">
              <w:rPr>
                <w:rFonts w:ascii="Times New Roman" w:eastAsia="Times New Roman" w:hAnsi="Times New Roman" w:cs="Times New Roman"/>
                <w:bCs/>
                <w:lang w:val="lv-LV" w:eastAsia="ar-SA"/>
              </w:rPr>
              <w:t xml:space="preserve">                 Zemākā cena EUR </w:t>
            </w:r>
          </w:p>
          <w:p w:rsidR="002554C7" w:rsidRPr="003E5610" w:rsidRDefault="002554C7" w:rsidP="00D504BF">
            <w:pPr>
              <w:suppressAutoHyphens/>
              <w:spacing w:after="0" w:line="240" w:lineRule="auto"/>
              <w:rPr>
                <w:rFonts w:ascii="Times New Roman" w:eastAsia="Times New Roman" w:hAnsi="Times New Roman" w:cs="Times New Roman"/>
                <w:lang w:val="lv-LV" w:eastAsia="ar-SA"/>
              </w:rPr>
            </w:pPr>
            <w:r w:rsidRPr="003E5610">
              <w:rPr>
                <w:rFonts w:ascii="Times New Roman" w:eastAsia="Times New Roman" w:hAnsi="Times New Roman" w:cs="Times New Roman"/>
                <w:bCs/>
                <w:lang w:val="lv-LV" w:eastAsia="ar-SA"/>
              </w:rPr>
              <w:t xml:space="preserve">P1 = ------------------------------------------------------------ x </w:t>
            </w:r>
            <w:r w:rsidR="009348C0" w:rsidRPr="003E5610">
              <w:rPr>
                <w:rFonts w:ascii="Times New Roman" w:eastAsia="Times New Roman" w:hAnsi="Times New Roman" w:cs="Times New Roman"/>
                <w:bCs/>
                <w:lang w:val="lv-LV" w:eastAsia="ar-SA"/>
              </w:rPr>
              <w:t>50</w:t>
            </w:r>
          </w:p>
          <w:p w:rsidR="002554C7" w:rsidRPr="003E5610" w:rsidRDefault="002554C7" w:rsidP="00D504BF">
            <w:pPr>
              <w:suppressAutoHyphens/>
              <w:spacing w:after="0" w:line="240" w:lineRule="auto"/>
              <w:rPr>
                <w:rFonts w:ascii="Times New Roman" w:eastAsia="Times New Roman" w:hAnsi="Times New Roman" w:cs="Times New Roman"/>
                <w:lang w:val="lv-LV" w:eastAsia="ar-SA"/>
              </w:rPr>
            </w:pPr>
            <w:r w:rsidRPr="003E5610">
              <w:rPr>
                <w:rFonts w:ascii="Times New Roman" w:eastAsia="Times New Roman" w:hAnsi="Times New Roman" w:cs="Times New Roman"/>
                <w:bCs/>
                <w:lang w:val="lv-LV" w:eastAsia="ar-SA"/>
              </w:rPr>
              <w:t xml:space="preserve">              Cena (EUR) Pretendenta DUS </w:t>
            </w:r>
          </w:p>
        </w:tc>
        <w:tc>
          <w:tcPr>
            <w:tcW w:w="10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54C7" w:rsidRPr="003E5610" w:rsidRDefault="002554C7" w:rsidP="00D504BF">
            <w:pPr>
              <w:suppressAutoHyphens/>
              <w:spacing w:after="0" w:line="240" w:lineRule="auto"/>
              <w:jc w:val="center"/>
              <w:rPr>
                <w:rFonts w:ascii="Times New Roman" w:eastAsia="Times New Roman" w:hAnsi="Times New Roman" w:cs="Times New Roman"/>
                <w:b/>
                <w:lang w:val="lv-LV" w:eastAsia="ar-SA"/>
              </w:rPr>
            </w:pPr>
            <w:r w:rsidRPr="003E5610">
              <w:rPr>
                <w:rFonts w:ascii="Times New Roman" w:eastAsia="Times New Roman" w:hAnsi="Times New Roman" w:cs="Times New Roman"/>
                <w:b/>
                <w:lang w:val="lv-LV" w:eastAsia="ar-SA"/>
              </w:rPr>
              <w:t>50</w:t>
            </w:r>
          </w:p>
        </w:tc>
      </w:tr>
      <w:tr w:rsidR="002554C7" w:rsidRPr="003E5610" w:rsidTr="00D504BF">
        <w:trPr>
          <w:trHeight w:val="1300"/>
          <w:tblCellSpacing w:w="0" w:type="dxa"/>
        </w:trPr>
        <w:tc>
          <w:tcPr>
            <w:tcW w:w="3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554C7" w:rsidRPr="003E5610" w:rsidRDefault="002554C7" w:rsidP="00D504BF">
            <w:pPr>
              <w:suppressAutoHyphens/>
              <w:spacing w:after="0" w:line="240" w:lineRule="auto"/>
              <w:rPr>
                <w:rFonts w:ascii="Times New Roman" w:eastAsia="Times New Roman" w:hAnsi="Times New Roman" w:cs="Times New Roman"/>
                <w:b/>
                <w:u w:val="single"/>
                <w:lang w:val="lv-LV" w:eastAsia="ar-SA"/>
              </w:rPr>
            </w:pPr>
            <w:r w:rsidRPr="003E5610">
              <w:rPr>
                <w:rFonts w:ascii="Times New Roman" w:eastAsia="Times New Roman" w:hAnsi="Times New Roman" w:cs="Times New Roman"/>
                <w:b/>
                <w:u w:val="single"/>
                <w:lang w:val="lv-LV" w:eastAsia="ar-SA"/>
              </w:rPr>
              <w:t>95 markas benzīna cen</w:t>
            </w:r>
            <w:r w:rsidR="00380EDD">
              <w:rPr>
                <w:rFonts w:ascii="Times New Roman" w:eastAsia="Times New Roman" w:hAnsi="Times New Roman" w:cs="Times New Roman"/>
                <w:b/>
                <w:u w:val="single"/>
                <w:lang w:val="lv-LV" w:eastAsia="ar-SA"/>
              </w:rPr>
              <w:t xml:space="preserve">a (EUR) Pretendenta DUS </w:t>
            </w:r>
          </w:p>
          <w:p w:rsidR="002554C7" w:rsidRPr="003E5610" w:rsidRDefault="002554C7" w:rsidP="00D504BF">
            <w:pPr>
              <w:suppressAutoHyphens/>
              <w:spacing w:after="0" w:line="240" w:lineRule="auto"/>
              <w:rPr>
                <w:rFonts w:ascii="Times New Roman" w:eastAsia="Times New Roman" w:hAnsi="Times New Roman" w:cs="Times New Roman"/>
                <w:b/>
                <w:u w:val="single"/>
                <w:lang w:val="lv-LV" w:eastAsia="ar-SA"/>
              </w:rPr>
            </w:pPr>
          </w:p>
          <w:p w:rsidR="002554C7" w:rsidRPr="003E5610" w:rsidRDefault="002554C7" w:rsidP="00D504BF">
            <w:pPr>
              <w:suppressAutoHyphens/>
              <w:spacing w:after="0" w:line="240" w:lineRule="auto"/>
              <w:rPr>
                <w:rFonts w:ascii="Times New Roman" w:eastAsia="Times New Roman" w:hAnsi="Times New Roman" w:cs="Times New Roman"/>
                <w:lang w:val="lv-LV" w:eastAsia="ar-SA"/>
              </w:rPr>
            </w:pPr>
            <w:r w:rsidRPr="003E5610">
              <w:rPr>
                <w:rFonts w:ascii="Times New Roman" w:eastAsia="Times New Roman" w:hAnsi="Times New Roman" w:cs="Times New Roman"/>
                <w:bCs/>
                <w:lang w:val="lv-LV" w:eastAsia="ar-SA"/>
              </w:rPr>
              <w:t xml:space="preserve">                 Zemākā cena EUR </w:t>
            </w:r>
          </w:p>
          <w:p w:rsidR="002554C7" w:rsidRPr="003E5610" w:rsidRDefault="002554C7" w:rsidP="00D504BF">
            <w:pPr>
              <w:suppressAutoHyphens/>
              <w:spacing w:after="0" w:line="240" w:lineRule="auto"/>
              <w:rPr>
                <w:rFonts w:ascii="Times New Roman" w:eastAsia="Times New Roman" w:hAnsi="Times New Roman" w:cs="Times New Roman"/>
                <w:lang w:val="lv-LV" w:eastAsia="ar-SA"/>
              </w:rPr>
            </w:pPr>
            <w:r w:rsidRPr="003E5610">
              <w:rPr>
                <w:rFonts w:ascii="Times New Roman" w:eastAsia="Times New Roman" w:hAnsi="Times New Roman" w:cs="Times New Roman"/>
                <w:bCs/>
                <w:lang w:val="lv-LV" w:eastAsia="ar-SA"/>
              </w:rPr>
              <w:t xml:space="preserve">P2 = ------------------------------------------------------------ x </w:t>
            </w:r>
            <w:r w:rsidR="009348C0" w:rsidRPr="003E5610">
              <w:rPr>
                <w:rFonts w:ascii="Times New Roman" w:eastAsia="Times New Roman" w:hAnsi="Times New Roman" w:cs="Times New Roman"/>
                <w:bCs/>
                <w:lang w:val="lv-LV" w:eastAsia="ar-SA"/>
              </w:rPr>
              <w:t>30</w:t>
            </w:r>
          </w:p>
          <w:p w:rsidR="002554C7" w:rsidRPr="003E5610" w:rsidRDefault="002554C7" w:rsidP="00D504BF">
            <w:pPr>
              <w:suppressAutoHyphens/>
              <w:spacing w:after="0" w:line="240" w:lineRule="auto"/>
              <w:rPr>
                <w:rFonts w:ascii="Times New Roman" w:eastAsia="Times New Roman" w:hAnsi="Times New Roman" w:cs="Times New Roman"/>
                <w:lang w:val="lv-LV" w:eastAsia="ar-SA"/>
              </w:rPr>
            </w:pPr>
            <w:r w:rsidRPr="003E5610">
              <w:rPr>
                <w:rFonts w:ascii="Times New Roman" w:eastAsia="Times New Roman" w:hAnsi="Times New Roman" w:cs="Times New Roman"/>
                <w:bCs/>
                <w:lang w:val="lv-LV" w:eastAsia="ar-SA"/>
              </w:rPr>
              <w:t xml:space="preserve">              Cena (EUR) Pretendenta DUS </w:t>
            </w:r>
          </w:p>
        </w:tc>
        <w:tc>
          <w:tcPr>
            <w:tcW w:w="10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54C7" w:rsidRPr="003E5610" w:rsidRDefault="002554C7" w:rsidP="00D504BF">
            <w:pPr>
              <w:suppressAutoHyphens/>
              <w:spacing w:after="0" w:line="240" w:lineRule="auto"/>
              <w:jc w:val="center"/>
              <w:rPr>
                <w:rFonts w:ascii="Times New Roman" w:eastAsia="Times New Roman" w:hAnsi="Times New Roman" w:cs="Times New Roman"/>
                <w:b/>
                <w:lang w:val="lv-LV" w:eastAsia="ar-SA"/>
              </w:rPr>
            </w:pPr>
            <w:r w:rsidRPr="003E5610">
              <w:rPr>
                <w:rFonts w:ascii="Times New Roman" w:eastAsia="Times New Roman" w:hAnsi="Times New Roman" w:cs="Times New Roman"/>
                <w:b/>
                <w:lang w:val="lv-LV" w:eastAsia="ar-SA"/>
              </w:rPr>
              <w:t>30</w:t>
            </w:r>
          </w:p>
        </w:tc>
      </w:tr>
      <w:tr w:rsidR="002554C7" w:rsidRPr="003E5610" w:rsidTr="00D504BF">
        <w:trPr>
          <w:trHeight w:val="1300"/>
          <w:tblCellSpacing w:w="0" w:type="dxa"/>
        </w:trPr>
        <w:tc>
          <w:tcPr>
            <w:tcW w:w="39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554C7" w:rsidRPr="003E5610" w:rsidRDefault="002554C7" w:rsidP="00D504BF">
            <w:pPr>
              <w:suppressAutoHyphens/>
              <w:spacing w:after="0" w:line="240" w:lineRule="auto"/>
              <w:rPr>
                <w:rFonts w:ascii="Times New Roman" w:eastAsia="Times New Roman" w:hAnsi="Times New Roman" w:cs="Times New Roman"/>
                <w:b/>
                <w:u w:val="single"/>
                <w:lang w:val="lv-LV" w:eastAsia="ar-SA"/>
              </w:rPr>
            </w:pPr>
            <w:r w:rsidRPr="003E5610">
              <w:rPr>
                <w:rFonts w:ascii="Times New Roman" w:eastAsia="Times New Roman" w:hAnsi="Times New Roman" w:cs="Times New Roman"/>
                <w:b/>
                <w:u w:val="single"/>
                <w:lang w:val="lv-LV" w:eastAsia="ar-SA"/>
              </w:rPr>
              <w:t>Pretendenta piedāvātā atlaide līguma darbības laikā (%): </w:t>
            </w:r>
          </w:p>
          <w:p w:rsidR="002554C7" w:rsidRPr="003E5610" w:rsidRDefault="002554C7" w:rsidP="00D504BF">
            <w:pPr>
              <w:suppressAutoHyphens/>
              <w:spacing w:after="0" w:line="240" w:lineRule="auto"/>
              <w:rPr>
                <w:rFonts w:ascii="Times New Roman" w:eastAsia="Times New Roman" w:hAnsi="Times New Roman" w:cs="Times New Roman"/>
                <w:lang w:val="lv-LV" w:eastAsia="ar-SA"/>
              </w:rPr>
            </w:pPr>
            <w:r w:rsidRPr="003E5610">
              <w:rPr>
                <w:rFonts w:ascii="Times New Roman" w:eastAsia="Times New Roman" w:hAnsi="Times New Roman" w:cs="Times New Roman"/>
                <w:bCs/>
                <w:lang w:val="lv-LV" w:eastAsia="ar-SA"/>
              </w:rPr>
              <w:t>                Pretendenta piedāvātā atlaide %</w:t>
            </w:r>
          </w:p>
          <w:p w:rsidR="002554C7" w:rsidRPr="003E5610" w:rsidRDefault="002554C7" w:rsidP="00D504BF">
            <w:pPr>
              <w:suppressAutoHyphens/>
              <w:spacing w:after="0" w:line="240" w:lineRule="auto"/>
              <w:rPr>
                <w:rFonts w:ascii="Times New Roman" w:eastAsia="Times New Roman" w:hAnsi="Times New Roman" w:cs="Times New Roman"/>
                <w:lang w:val="lv-LV" w:eastAsia="ar-SA"/>
              </w:rPr>
            </w:pPr>
            <w:r w:rsidRPr="003E5610">
              <w:rPr>
                <w:rFonts w:ascii="Times New Roman" w:eastAsia="Times New Roman" w:hAnsi="Times New Roman" w:cs="Times New Roman"/>
                <w:bCs/>
                <w:lang w:val="lv-LV" w:eastAsia="ar-SA"/>
              </w:rPr>
              <w:t xml:space="preserve">P3 = ---------------------------------------------- x </w:t>
            </w:r>
            <w:r w:rsidR="009348C0" w:rsidRPr="003E5610">
              <w:rPr>
                <w:rFonts w:ascii="Times New Roman" w:eastAsia="Times New Roman" w:hAnsi="Times New Roman" w:cs="Times New Roman"/>
                <w:bCs/>
                <w:lang w:val="lv-LV" w:eastAsia="ar-SA"/>
              </w:rPr>
              <w:t>20</w:t>
            </w:r>
          </w:p>
          <w:p w:rsidR="002554C7" w:rsidRPr="003E5610" w:rsidRDefault="002554C7" w:rsidP="00D504BF">
            <w:pPr>
              <w:suppressAutoHyphens/>
              <w:spacing w:after="0" w:line="240" w:lineRule="auto"/>
              <w:rPr>
                <w:rFonts w:ascii="Times New Roman" w:eastAsia="Times New Roman" w:hAnsi="Times New Roman" w:cs="Times New Roman"/>
                <w:lang w:val="lv-LV" w:eastAsia="ar-SA"/>
              </w:rPr>
            </w:pPr>
            <w:r w:rsidRPr="003E5610">
              <w:rPr>
                <w:rFonts w:ascii="Times New Roman" w:eastAsia="Times New Roman" w:hAnsi="Times New Roman" w:cs="Times New Roman"/>
                <w:bCs/>
                <w:lang w:val="lv-LV" w:eastAsia="ar-SA"/>
              </w:rPr>
              <w:t>               Lielākā piedāvātā atlaide %</w:t>
            </w:r>
          </w:p>
        </w:tc>
        <w:tc>
          <w:tcPr>
            <w:tcW w:w="10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554C7" w:rsidRPr="003E5610" w:rsidRDefault="002554C7" w:rsidP="00D504BF">
            <w:pPr>
              <w:suppressAutoHyphens/>
              <w:spacing w:after="0" w:line="240" w:lineRule="auto"/>
              <w:jc w:val="center"/>
              <w:rPr>
                <w:rFonts w:ascii="Times New Roman" w:eastAsia="Times New Roman" w:hAnsi="Times New Roman" w:cs="Times New Roman"/>
                <w:b/>
                <w:lang w:val="lv-LV" w:eastAsia="ar-SA"/>
              </w:rPr>
            </w:pPr>
            <w:r w:rsidRPr="003E5610">
              <w:rPr>
                <w:rFonts w:ascii="Times New Roman" w:eastAsia="Times New Roman" w:hAnsi="Times New Roman" w:cs="Times New Roman"/>
                <w:b/>
                <w:lang w:val="lv-LV" w:eastAsia="ar-SA"/>
              </w:rPr>
              <w:t>20</w:t>
            </w:r>
          </w:p>
        </w:tc>
      </w:tr>
    </w:tbl>
    <w:p w:rsidR="002554C7" w:rsidRDefault="00F458AC" w:rsidP="002554C7">
      <w:pPr>
        <w:tabs>
          <w:tab w:val="left" w:pos="851"/>
          <w:tab w:val="num" w:pos="1080"/>
        </w:tabs>
        <w:spacing w:after="0" w:line="240" w:lineRule="auto"/>
        <w:ind w:left="720"/>
        <w:jc w:val="both"/>
        <w:rPr>
          <w:rFonts w:ascii="Times New Roman" w:eastAsia="Times New Roman" w:hAnsi="Times New Roman" w:cs="Times New Roman"/>
          <w:lang w:val="lv-LV" w:eastAsia="ar-SA"/>
        </w:rPr>
      </w:pPr>
      <w:r w:rsidRPr="003E5610">
        <w:rPr>
          <w:rFonts w:ascii="Times New Roman" w:eastAsia="Times New Roman" w:hAnsi="Times New Roman" w:cs="Times New Roman"/>
          <w:lang w:val="lv-LV" w:eastAsia="ar-SA"/>
        </w:rPr>
        <w:t xml:space="preserve">Piezīme: </w:t>
      </w:r>
      <w:r w:rsidR="009C66EA">
        <w:rPr>
          <w:rFonts w:ascii="Times New Roman" w:eastAsia="Times New Roman" w:hAnsi="Times New Roman" w:cs="Times New Roman"/>
          <w:lang w:val="lv-LV" w:eastAsia="ar-SA"/>
        </w:rPr>
        <w:t>Autogāzes</w:t>
      </w:r>
      <w:r w:rsidRPr="003E5610">
        <w:rPr>
          <w:rFonts w:ascii="Times New Roman" w:eastAsia="Times New Roman" w:hAnsi="Times New Roman" w:cs="Times New Roman"/>
          <w:lang w:val="lv-LV" w:eastAsia="ar-SA"/>
        </w:rPr>
        <w:t xml:space="preserve"> cena vērtēšanas kritērijos netiek iekļauta, jo apjoms ir neliels.</w:t>
      </w:r>
    </w:p>
    <w:p w:rsidR="006A3D10" w:rsidRPr="003E5610" w:rsidRDefault="006A3D10" w:rsidP="002554C7">
      <w:pPr>
        <w:tabs>
          <w:tab w:val="left" w:pos="851"/>
          <w:tab w:val="num" w:pos="1080"/>
        </w:tabs>
        <w:spacing w:after="0" w:line="240" w:lineRule="auto"/>
        <w:ind w:left="720"/>
        <w:jc w:val="both"/>
        <w:rPr>
          <w:rFonts w:ascii="Times New Roman" w:eastAsia="Times New Roman" w:hAnsi="Times New Roman" w:cs="Times New Roman"/>
          <w:lang w:val="lv-LV" w:eastAsia="ar-SA"/>
        </w:rPr>
      </w:pPr>
    </w:p>
    <w:p w:rsidR="002554C7" w:rsidRDefault="00380EDD" w:rsidP="00380EDD">
      <w:pPr>
        <w:numPr>
          <w:ilvl w:val="2"/>
          <w:numId w:val="8"/>
        </w:numPr>
        <w:tabs>
          <w:tab w:val="left" w:pos="0"/>
        </w:tabs>
        <w:suppressAutoHyphens/>
        <w:spacing w:after="0" w:line="290" w:lineRule="atLeast"/>
        <w:ind w:left="0" w:firstLine="0"/>
        <w:jc w:val="both"/>
        <w:rPr>
          <w:rFonts w:ascii="Times New Roman" w:eastAsia="Times New Roman" w:hAnsi="Times New Roman" w:cs="Times New Roman"/>
          <w:sz w:val="24"/>
          <w:szCs w:val="24"/>
          <w:lang w:val="lv-LV" w:eastAsia="ar-SA"/>
        </w:rPr>
      </w:pPr>
      <w:r w:rsidRPr="00380EDD">
        <w:rPr>
          <w:rFonts w:ascii="Times New Roman" w:eastAsia="Times New Roman" w:hAnsi="Times New Roman" w:cs="Times New Roman"/>
          <w:b/>
          <w:i/>
          <w:sz w:val="24"/>
          <w:szCs w:val="24"/>
          <w:lang w:val="lv-LV" w:eastAsia="ar-SA"/>
        </w:rPr>
        <w:t>1.daļā</w:t>
      </w:r>
      <w:r>
        <w:rPr>
          <w:rFonts w:ascii="Times New Roman" w:eastAsia="Times New Roman" w:hAnsi="Times New Roman" w:cs="Times New Roman"/>
          <w:sz w:val="24"/>
          <w:szCs w:val="24"/>
          <w:lang w:val="lv-LV" w:eastAsia="ar-SA"/>
        </w:rPr>
        <w:t xml:space="preserve"> - </w:t>
      </w:r>
      <w:r w:rsidR="002554C7" w:rsidRPr="003E5610">
        <w:rPr>
          <w:rFonts w:ascii="Times New Roman" w:eastAsia="Times New Roman" w:hAnsi="Times New Roman" w:cs="Times New Roman"/>
          <w:sz w:val="24"/>
          <w:szCs w:val="24"/>
          <w:lang w:val="lv-LV" w:eastAsia="ar-SA"/>
        </w:rPr>
        <w:t>Ņemot vērā, ka slēdzot degvielas iegādes līgumu degvielas cena tiek noteikta atbilstoši mazumtirdzniecības cenai Pārdev</w:t>
      </w:r>
      <w:r>
        <w:rPr>
          <w:rFonts w:ascii="Times New Roman" w:eastAsia="Times New Roman" w:hAnsi="Times New Roman" w:cs="Times New Roman"/>
          <w:sz w:val="24"/>
          <w:szCs w:val="24"/>
          <w:lang w:val="lv-LV" w:eastAsia="ar-SA"/>
        </w:rPr>
        <w:t xml:space="preserve">ēja degvielas uzpildes stacijās </w:t>
      </w:r>
      <w:r w:rsidR="002554C7" w:rsidRPr="003E5610">
        <w:rPr>
          <w:rFonts w:ascii="Times New Roman" w:eastAsia="Times New Roman" w:hAnsi="Times New Roman" w:cs="Times New Roman"/>
          <w:sz w:val="24"/>
          <w:szCs w:val="24"/>
          <w:lang w:val="lv-LV" w:eastAsia="ar-SA"/>
        </w:rPr>
        <w:t xml:space="preserve">degvielas iegādes brīdī un pārdevējs piemēro degvielai atlaidi procentos no attiecīgās degvielas mazumtirdzniecības cenas degvielas pirkšanas brīdī, vērtējot degvielas cenu, komisija ņem vērā </w:t>
      </w:r>
      <w:r w:rsidR="002554C7" w:rsidRPr="003E5610">
        <w:rPr>
          <w:rFonts w:ascii="Times New Roman" w:eastAsia="Times New Roman" w:hAnsi="Times New Roman" w:cs="Times New Roman"/>
          <w:iCs/>
          <w:sz w:val="24"/>
          <w:szCs w:val="24"/>
          <w:lang w:val="lv-LV" w:eastAsia="ar-SA"/>
        </w:rPr>
        <w:t xml:space="preserve">Dīzeļdegvielas un 95.markas benzīna viena litra mazumtirdzniecības cenu bez PVN, kas ir pretendenta DUS </w:t>
      </w:r>
      <w:r>
        <w:rPr>
          <w:rFonts w:ascii="Times New Roman" w:eastAsia="Times New Roman" w:hAnsi="Times New Roman" w:cs="Times New Roman"/>
          <w:iCs/>
          <w:sz w:val="24"/>
          <w:szCs w:val="24"/>
          <w:lang w:val="lv-LV" w:eastAsia="ar-SA"/>
        </w:rPr>
        <w:t xml:space="preserve">līdz </w:t>
      </w:r>
      <w:r w:rsidRPr="00380EDD">
        <w:rPr>
          <w:rFonts w:ascii="Times New Roman" w:eastAsia="Times New Roman" w:hAnsi="Times New Roman" w:cs="Times New Roman"/>
          <w:iCs/>
          <w:sz w:val="24"/>
          <w:szCs w:val="24"/>
          <w:lang w:val="lv-LV" w:eastAsia="ar-SA"/>
        </w:rPr>
        <w:t>10km attālumā no Kand</w:t>
      </w:r>
      <w:r>
        <w:rPr>
          <w:rFonts w:ascii="Times New Roman" w:eastAsia="Times New Roman" w:hAnsi="Times New Roman" w:cs="Times New Roman"/>
          <w:iCs/>
          <w:sz w:val="24"/>
          <w:szCs w:val="24"/>
          <w:lang w:val="lv-LV" w:eastAsia="ar-SA"/>
        </w:rPr>
        <w:t xml:space="preserve">avas lauksaimniecības tehnikuma </w:t>
      </w:r>
      <w:r w:rsidR="002554C7" w:rsidRPr="003E5610">
        <w:rPr>
          <w:rFonts w:ascii="Times New Roman" w:hAnsi="Times New Roman" w:cs="Times New Roman"/>
          <w:b/>
          <w:bCs/>
          <w:sz w:val="24"/>
          <w:szCs w:val="24"/>
          <w:lang w:val="lv-LV"/>
        </w:rPr>
        <w:lastRenderedPageBreak/>
        <w:t>dienā</w:t>
      </w:r>
      <w:r w:rsidR="002554C7" w:rsidRPr="003E5610">
        <w:rPr>
          <w:bCs/>
          <w:sz w:val="24"/>
          <w:szCs w:val="24"/>
          <w:lang w:val="lv-LV"/>
        </w:rPr>
        <w:t xml:space="preserve">, kad </w:t>
      </w:r>
      <w:r w:rsidR="002554C7" w:rsidRPr="003E5610">
        <w:rPr>
          <w:rFonts w:ascii="Times New Roman" w:hAnsi="Times New Roman" w:cs="Times New Roman"/>
          <w:bCs/>
          <w:sz w:val="24"/>
          <w:szCs w:val="24"/>
          <w:lang w:val="lv-LV"/>
        </w:rPr>
        <w:t>publikācija par iepirkumu („Paziņojums par līgumu”) tiek publicēta Iepirkumu uzraudzības biroja mājaslapā http://www.iub.gov.lv.</w:t>
      </w:r>
      <w:r w:rsidR="002554C7" w:rsidRPr="003E5610">
        <w:rPr>
          <w:rFonts w:ascii="Times New Roman" w:hAnsi="Times New Roman" w:cs="Times New Roman"/>
          <w:b/>
          <w:bCs/>
          <w:sz w:val="24"/>
          <w:szCs w:val="24"/>
          <w:lang w:val="lv-LV"/>
        </w:rPr>
        <w:t xml:space="preserve"> </w:t>
      </w:r>
      <w:r w:rsidR="002554C7" w:rsidRPr="003E5610">
        <w:rPr>
          <w:rFonts w:ascii="Times New Roman" w:eastAsia="Times New Roman" w:hAnsi="Times New Roman" w:cs="Times New Roman"/>
          <w:sz w:val="24"/>
          <w:szCs w:val="24"/>
          <w:lang w:val="lv-LV" w:eastAsia="ar-SA"/>
        </w:rPr>
        <w:t>Piedāvājums, kurš nodrošina nolikumā noteiktās prasības saskaņā ar finanšu piedāvājumu ir viszemākā</w:t>
      </w:r>
      <w:r w:rsidR="00F45311" w:rsidRPr="003E5610">
        <w:rPr>
          <w:rFonts w:ascii="Times New Roman" w:eastAsia="Times New Roman" w:hAnsi="Times New Roman" w:cs="Times New Roman"/>
          <w:sz w:val="24"/>
          <w:szCs w:val="24"/>
          <w:lang w:val="lv-LV" w:eastAsia="ar-SA"/>
        </w:rPr>
        <w:t xml:space="preserve"> cena</w:t>
      </w:r>
      <w:r w:rsidR="002554C7" w:rsidRPr="003E5610">
        <w:rPr>
          <w:rFonts w:ascii="Times New Roman" w:eastAsia="Times New Roman" w:hAnsi="Times New Roman" w:cs="Times New Roman"/>
          <w:sz w:val="24"/>
          <w:szCs w:val="24"/>
          <w:lang w:val="lv-LV" w:eastAsia="ar-SA"/>
        </w:rPr>
        <w:t>, saņem 50 punktus.</w:t>
      </w:r>
    </w:p>
    <w:p w:rsidR="007B2F69" w:rsidRDefault="00380EDD" w:rsidP="007B2F69">
      <w:pPr>
        <w:pStyle w:val="Sarakstarindkopa"/>
        <w:numPr>
          <w:ilvl w:val="2"/>
          <w:numId w:val="8"/>
        </w:numPr>
        <w:spacing w:after="0"/>
        <w:ind w:left="0" w:firstLine="0"/>
        <w:rPr>
          <w:rFonts w:ascii="Times New Roman" w:hAnsi="Times New Roman"/>
          <w:sz w:val="24"/>
          <w:szCs w:val="24"/>
          <w:lang w:eastAsia="ar-SA"/>
        </w:rPr>
      </w:pPr>
      <w:r w:rsidRPr="00380EDD">
        <w:rPr>
          <w:rFonts w:ascii="Times New Roman" w:hAnsi="Times New Roman"/>
          <w:b/>
          <w:i/>
          <w:sz w:val="24"/>
          <w:szCs w:val="24"/>
          <w:lang w:eastAsia="ar-SA"/>
        </w:rPr>
        <w:t>2.daļā</w:t>
      </w:r>
      <w:r w:rsidRPr="00380EDD">
        <w:rPr>
          <w:rFonts w:ascii="Times New Roman" w:hAnsi="Times New Roman"/>
          <w:sz w:val="24"/>
          <w:szCs w:val="24"/>
          <w:lang w:eastAsia="ar-SA"/>
        </w:rPr>
        <w:t xml:space="preserve"> - Ņemot vērā, ka slēdzot degvielas iegādes līgumu degvielas cena tiek noteikta atbilstoši mazumtirdzniecības cenai Pārdevēja degvielas uzpildes stacijās degvielas iegādes brīdī un pārdevējs piemēro degvielai atlaidi procentos no attiecīgās degvielas mazumtirdzniecības cenas degvielas pirkšanas brīdī, vērtējot degvielas cenu, komisija ņem vērā Dīzeļdegvielas un 95.markas benzīna viena litra mazumtirdzniecības cenu bez PVN, kas ir pretendenta DUS </w:t>
      </w:r>
      <w:r w:rsidR="005D0B2F">
        <w:rPr>
          <w:rFonts w:ascii="Times New Roman" w:hAnsi="Times New Roman"/>
          <w:sz w:val="24"/>
          <w:szCs w:val="24"/>
          <w:lang w:eastAsia="ar-SA"/>
        </w:rPr>
        <w:t>Aizputē</w:t>
      </w:r>
      <w:r w:rsidRPr="00380EDD">
        <w:rPr>
          <w:rFonts w:ascii="Times New Roman" w:hAnsi="Times New Roman"/>
          <w:sz w:val="24"/>
          <w:szCs w:val="24"/>
          <w:lang w:eastAsia="ar-SA"/>
        </w:rPr>
        <w:t xml:space="preserve"> </w:t>
      </w:r>
      <w:r w:rsidRPr="00380EDD">
        <w:rPr>
          <w:rFonts w:ascii="Times New Roman" w:hAnsi="Times New Roman"/>
          <w:b/>
          <w:sz w:val="24"/>
          <w:szCs w:val="24"/>
          <w:lang w:eastAsia="ar-SA"/>
        </w:rPr>
        <w:t>dienā</w:t>
      </w:r>
      <w:r w:rsidRPr="00380EDD">
        <w:rPr>
          <w:rFonts w:ascii="Times New Roman" w:hAnsi="Times New Roman"/>
          <w:sz w:val="24"/>
          <w:szCs w:val="24"/>
          <w:lang w:eastAsia="ar-SA"/>
        </w:rPr>
        <w:t>, kad publikācija par iepirkumu („Paziņojums par līgumu”) tiek publicēta Iepirkumu uzraudzības biroja mājaslapā http://www.iub.gov.lv. Piedāvājums, kurš nodrošina nolikumā noteiktās prasības saskaņā ar finanšu piedāvājumu ir viszemākā cena, saņem 50 punktus.</w:t>
      </w:r>
    </w:p>
    <w:p w:rsidR="00380EDD" w:rsidRPr="007B2F69" w:rsidRDefault="00380EDD" w:rsidP="007B2F69">
      <w:pPr>
        <w:pStyle w:val="Sarakstarindkopa"/>
        <w:numPr>
          <w:ilvl w:val="2"/>
          <w:numId w:val="8"/>
        </w:numPr>
        <w:spacing w:after="0"/>
        <w:ind w:left="0" w:firstLine="0"/>
        <w:rPr>
          <w:rFonts w:ascii="Times New Roman" w:hAnsi="Times New Roman"/>
          <w:sz w:val="24"/>
          <w:szCs w:val="24"/>
          <w:lang w:eastAsia="ar-SA"/>
        </w:rPr>
      </w:pPr>
      <w:r w:rsidRPr="007B2F69">
        <w:rPr>
          <w:rFonts w:ascii="Times New Roman" w:hAnsi="Times New Roman"/>
          <w:b/>
          <w:i/>
          <w:sz w:val="24"/>
          <w:szCs w:val="24"/>
          <w:lang w:eastAsia="ar-SA"/>
        </w:rPr>
        <w:t>3.daļā</w:t>
      </w:r>
      <w:r w:rsidRPr="007B2F69">
        <w:rPr>
          <w:rFonts w:ascii="Times New Roman" w:hAnsi="Times New Roman"/>
          <w:sz w:val="24"/>
          <w:szCs w:val="24"/>
          <w:lang w:eastAsia="ar-SA"/>
        </w:rPr>
        <w:t xml:space="preserve"> - Ņemot vērā, ka slēdzot degvielas iegādes līgumu degvielas cena tiek noteikta atbilstoši mazumtirdzniecības cenai Pārdevēja degvielas uzpildes stacijās degvielas iegādes brīdī un pārdevējs piemēro degvielai atlaidi procentos no attiecīgās degvielas mazumtirdzniecības cenas degvielas pirkšanas brīdī, vērtējot degvielas cenu, komisija ņem vērā Dīzeļdegvielas un 95.markas benzīna viena litra mazumtirdzniecības cenu bez PVN, kas i</w:t>
      </w:r>
      <w:r w:rsidR="005D0B2F">
        <w:rPr>
          <w:rFonts w:ascii="Times New Roman" w:hAnsi="Times New Roman"/>
          <w:sz w:val="24"/>
          <w:szCs w:val="24"/>
          <w:lang w:eastAsia="ar-SA"/>
        </w:rPr>
        <w:t>r pretendenta DUS Bauskā</w:t>
      </w:r>
      <w:r w:rsidRPr="007B2F69">
        <w:rPr>
          <w:rFonts w:ascii="Times New Roman" w:hAnsi="Times New Roman"/>
          <w:sz w:val="24"/>
          <w:szCs w:val="24"/>
          <w:lang w:eastAsia="ar-SA"/>
        </w:rPr>
        <w:t xml:space="preserve"> </w:t>
      </w:r>
      <w:r w:rsidRPr="007B2F69">
        <w:rPr>
          <w:rFonts w:ascii="Times New Roman" w:hAnsi="Times New Roman"/>
          <w:b/>
          <w:sz w:val="24"/>
          <w:szCs w:val="24"/>
          <w:lang w:eastAsia="ar-SA"/>
        </w:rPr>
        <w:t>dienā</w:t>
      </w:r>
      <w:r w:rsidRPr="007B2F69">
        <w:rPr>
          <w:rFonts w:ascii="Times New Roman" w:hAnsi="Times New Roman"/>
          <w:sz w:val="24"/>
          <w:szCs w:val="24"/>
          <w:lang w:eastAsia="ar-SA"/>
        </w:rPr>
        <w:t>, kad publikācija par iepirkumu („Paziņojums par līgumu”) tiek publicēta Iepirkumu uzraudzības biroja mājaslapā http://www.iub.gov.lv. Piedāvājums, kurš nodrošina nolikumā noteiktās prasības saskaņā ar finanšu piedāvājumu ir viszemākā cena, saņem 50 punktus</w:t>
      </w:r>
    </w:p>
    <w:p w:rsidR="002554C7" w:rsidRPr="003E5610" w:rsidRDefault="002554C7" w:rsidP="002554C7">
      <w:pPr>
        <w:numPr>
          <w:ilvl w:val="2"/>
          <w:numId w:val="8"/>
        </w:numPr>
        <w:tabs>
          <w:tab w:val="num" w:pos="720"/>
        </w:tabs>
        <w:suppressAutoHyphens/>
        <w:spacing w:after="0" w:line="290" w:lineRule="atLeast"/>
        <w:ind w:left="0" w:firstLine="0"/>
        <w:jc w:val="both"/>
        <w:rPr>
          <w:rFonts w:ascii="Times New Roman" w:eastAsia="Times New Roman" w:hAnsi="Times New Roman" w:cs="Times New Roman"/>
          <w:sz w:val="24"/>
          <w:szCs w:val="24"/>
          <w:lang w:val="lv-LV" w:eastAsia="ar-SA"/>
        </w:rPr>
      </w:pPr>
      <w:r w:rsidRPr="003E5610">
        <w:rPr>
          <w:rFonts w:ascii="Times New Roman" w:eastAsia="Times New Roman" w:hAnsi="Times New Roman" w:cs="Times New Roman"/>
          <w:sz w:val="24"/>
          <w:szCs w:val="24"/>
          <w:lang w:val="lv-LV" w:eastAsia="ar-SA"/>
        </w:rPr>
        <w:t>Piedāvājums, kurš nodrošina nolikumā noteiktās prasības un saskaņā ar finanšu piedāvājumu ir viszemākā</w:t>
      </w:r>
      <w:r w:rsidR="00F45311" w:rsidRPr="003E5610">
        <w:rPr>
          <w:rFonts w:ascii="Times New Roman" w:eastAsia="Times New Roman" w:hAnsi="Times New Roman" w:cs="Times New Roman"/>
          <w:sz w:val="24"/>
          <w:szCs w:val="24"/>
          <w:lang w:val="lv-LV" w:eastAsia="ar-SA"/>
        </w:rPr>
        <w:t xml:space="preserve"> cena</w:t>
      </w:r>
      <w:r w:rsidRPr="003E5610">
        <w:rPr>
          <w:rFonts w:ascii="Times New Roman" w:eastAsia="Times New Roman" w:hAnsi="Times New Roman" w:cs="Times New Roman"/>
          <w:sz w:val="24"/>
          <w:szCs w:val="24"/>
          <w:lang w:val="lv-LV" w:eastAsia="ar-SA"/>
        </w:rPr>
        <w:t>, saņem 30 punktus.</w:t>
      </w:r>
    </w:p>
    <w:p w:rsidR="002554C7" w:rsidRPr="003E5610" w:rsidRDefault="002554C7" w:rsidP="002554C7">
      <w:pPr>
        <w:numPr>
          <w:ilvl w:val="2"/>
          <w:numId w:val="8"/>
        </w:numPr>
        <w:tabs>
          <w:tab w:val="num" w:pos="720"/>
        </w:tabs>
        <w:suppressAutoHyphens/>
        <w:spacing w:after="0" w:line="290" w:lineRule="atLeast"/>
        <w:ind w:left="0" w:firstLine="0"/>
        <w:jc w:val="both"/>
        <w:rPr>
          <w:rFonts w:ascii="Times New Roman" w:eastAsia="Times New Roman" w:hAnsi="Times New Roman" w:cs="Times New Roman"/>
          <w:sz w:val="24"/>
          <w:szCs w:val="24"/>
          <w:lang w:val="lv-LV" w:eastAsia="ar-SA"/>
        </w:rPr>
      </w:pPr>
      <w:r w:rsidRPr="003E5610">
        <w:rPr>
          <w:rFonts w:ascii="Times New Roman" w:eastAsia="Times New Roman" w:hAnsi="Times New Roman" w:cs="Times New Roman"/>
          <w:sz w:val="24"/>
          <w:szCs w:val="24"/>
          <w:lang w:val="lv-LV" w:eastAsia="ar-SA"/>
        </w:rPr>
        <w:t>Pretendenta piedāvātā atlaide (%) no degvielas cenas līguma darbības laikā, kur lielākā no atlaidēm saņem 20 punktus.</w:t>
      </w:r>
    </w:p>
    <w:p w:rsidR="002554C7" w:rsidRPr="003E5610" w:rsidRDefault="002554C7" w:rsidP="002554C7">
      <w:pPr>
        <w:numPr>
          <w:ilvl w:val="2"/>
          <w:numId w:val="8"/>
        </w:numPr>
        <w:tabs>
          <w:tab w:val="num" w:pos="720"/>
        </w:tabs>
        <w:suppressAutoHyphens/>
        <w:spacing w:after="0" w:line="290" w:lineRule="atLeast"/>
        <w:ind w:left="0" w:firstLine="0"/>
        <w:jc w:val="both"/>
        <w:rPr>
          <w:rFonts w:ascii="Times New Roman" w:eastAsia="Times New Roman" w:hAnsi="Times New Roman" w:cs="Times New Roman"/>
          <w:sz w:val="24"/>
          <w:szCs w:val="24"/>
          <w:lang w:val="lv-LV" w:eastAsia="ar-SA"/>
        </w:rPr>
      </w:pPr>
      <w:r w:rsidRPr="003E5610">
        <w:rPr>
          <w:rFonts w:ascii="Times New Roman" w:eastAsia="Times New Roman" w:hAnsi="Times New Roman" w:cs="Times New Roman"/>
          <w:sz w:val="24"/>
          <w:szCs w:val="24"/>
          <w:lang w:val="lv-LV" w:eastAsia="ar-SA"/>
        </w:rPr>
        <w:t>Iegūtie punkti tiek noapaļoti līdz trīs cipariem aiz komata.</w:t>
      </w:r>
    </w:p>
    <w:p w:rsidR="002554C7" w:rsidRPr="003E5610" w:rsidRDefault="002554C7" w:rsidP="002554C7">
      <w:pPr>
        <w:numPr>
          <w:ilvl w:val="2"/>
          <w:numId w:val="8"/>
        </w:numPr>
        <w:tabs>
          <w:tab w:val="num" w:pos="720"/>
        </w:tabs>
        <w:suppressAutoHyphens/>
        <w:spacing w:after="0" w:line="290" w:lineRule="atLeast"/>
        <w:ind w:left="0" w:firstLine="0"/>
        <w:jc w:val="both"/>
        <w:rPr>
          <w:rFonts w:ascii="Times New Roman" w:eastAsia="Times New Roman" w:hAnsi="Times New Roman" w:cs="Times New Roman"/>
          <w:sz w:val="24"/>
          <w:szCs w:val="24"/>
          <w:lang w:val="lv-LV" w:eastAsia="ar-SA"/>
        </w:rPr>
      </w:pPr>
      <w:r w:rsidRPr="003E5610">
        <w:rPr>
          <w:rFonts w:ascii="Times New Roman" w:eastAsia="Times New Roman" w:hAnsi="Times New Roman" w:cs="Times New Roman"/>
          <w:sz w:val="24"/>
          <w:szCs w:val="24"/>
          <w:lang w:val="lv-LV" w:eastAsia="ar-SA"/>
        </w:rPr>
        <w:t>Tiesības noslēgt iepirkuma līgumu tiek piešķirtas pretendentam, kura piedāvājums atzīts par saimnieciski visizdevīgāko (pretendenta piedāvājums saņēmis lielāko punktu skaitu).</w:t>
      </w:r>
    </w:p>
    <w:p w:rsidR="002554C7" w:rsidRPr="003E5610" w:rsidRDefault="002554C7" w:rsidP="002554C7">
      <w:pPr>
        <w:keepNext/>
        <w:numPr>
          <w:ilvl w:val="1"/>
          <w:numId w:val="8"/>
        </w:numPr>
        <w:tabs>
          <w:tab w:val="num" w:pos="720"/>
        </w:tabs>
        <w:suppressAutoHyphens/>
        <w:spacing w:after="120" w:line="290" w:lineRule="atLeast"/>
        <w:ind w:left="0" w:firstLine="0"/>
        <w:outlineLvl w:val="1"/>
        <w:rPr>
          <w:rFonts w:ascii="Times New Roman" w:eastAsia="Calibri" w:hAnsi="Times New Roman" w:cs="Times New Roman"/>
          <w:b/>
          <w:sz w:val="24"/>
          <w:szCs w:val="24"/>
          <w:lang w:val="lv-LV"/>
        </w:rPr>
      </w:pPr>
      <w:r w:rsidRPr="003E5610">
        <w:rPr>
          <w:rFonts w:ascii="Times New Roman" w:eastAsia="Calibri" w:hAnsi="Times New Roman" w:cs="Times New Roman"/>
          <w:b/>
          <w:sz w:val="24"/>
          <w:szCs w:val="24"/>
          <w:lang w:val="lv-LV"/>
        </w:rPr>
        <w:t xml:space="preserve"> Piedāvājumos konstatēto aritmētisko kļūdu labošana</w:t>
      </w:r>
    </w:p>
    <w:p w:rsidR="002554C7" w:rsidRPr="003E5610" w:rsidRDefault="002554C7" w:rsidP="002554C7">
      <w:pPr>
        <w:tabs>
          <w:tab w:val="num" w:pos="720"/>
        </w:tabs>
        <w:suppressAutoHyphens/>
        <w:spacing w:before="120" w:after="120" w:line="240" w:lineRule="auto"/>
        <w:jc w:val="both"/>
        <w:rPr>
          <w:rFonts w:ascii="Times New Roman" w:eastAsia="Times New Roman" w:hAnsi="Times New Roman" w:cs="Times New Roman"/>
          <w:sz w:val="24"/>
          <w:szCs w:val="24"/>
          <w:lang w:val="lv-LV" w:eastAsia="ar-SA" w:bidi="lo-LA"/>
        </w:rPr>
      </w:pPr>
      <w:r w:rsidRPr="003E5610">
        <w:rPr>
          <w:rFonts w:ascii="Times New Roman" w:eastAsia="Times New Roman" w:hAnsi="Times New Roman" w:cs="Times New Roman"/>
          <w:sz w:val="24"/>
          <w:szCs w:val="24"/>
          <w:lang w:val="lv-LV" w:eastAsia="ar-SA"/>
        </w:rPr>
        <w:t>Ja finanšu piedāvājumā konstatēta aritmētiska kļūda, iepirkumu komisija izlabo šīs kļūdas. Vērtējot finanšu piedāvājumu, tiek ņemts vērā labojumus.</w:t>
      </w:r>
    </w:p>
    <w:p w:rsidR="002554C7" w:rsidRPr="003E5610" w:rsidRDefault="002554C7" w:rsidP="002554C7">
      <w:pPr>
        <w:pStyle w:val="Sarakstarindkopa"/>
        <w:numPr>
          <w:ilvl w:val="1"/>
          <w:numId w:val="8"/>
        </w:numPr>
        <w:tabs>
          <w:tab w:val="num" w:pos="720"/>
        </w:tabs>
        <w:suppressAutoHyphens/>
        <w:autoSpaceDE w:val="0"/>
        <w:spacing w:after="0"/>
        <w:ind w:left="0" w:firstLine="0"/>
        <w:jc w:val="both"/>
        <w:rPr>
          <w:rFonts w:ascii="Times New Roman" w:hAnsi="Times New Roman"/>
          <w:b/>
          <w:color w:val="000000"/>
          <w:sz w:val="24"/>
          <w:szCs w:val="24"/>
          <w:lang w:eastAsia="lo-LA" w:bidi="lo-LA"/>
        </w:rPr>
      </w:pPr>
      <w:r w:rsidRPr="003E5610">
        <w:rPr>
          <w:rFonts w:ascii="Times New Roman" w:hAnsi="Times New Roman"/>
          <w:sz w:val="24"/>
          <w:szCs w:val="24"/>
          <w:lang w:eastAsia="ar-SA"/>
        </w:rPr>
        <w:t xml:space="preserve"> P</w:t>
      </w:r>
      <w:r w:rsidRPr="003E5610">
        <w:rPr>
          <w:rFonts w:ascii="Times New Roman" w:hAnsi="Times New Roman"/>
          <w:bCs/>
          <w:sz w:val="24"/>
          <w:szCs w:val="24"/>
          <w:lang w:eastAsia="ar-SA"/>
        </w:rPr>
        <w:t>ar aritmētisko kļūdu labojumiem un laboto piedāvājuma summu Iepirkumu komisija paziņo pretendentam, kura piedāvājumā labojumi izdarīti.</w:t>
      </w:r>
    </w:p>
    <w:p w:rsidR="002554C7" w:rsidRPr="003E5610" w:rsidRDefault="002554C7" w:rsidP="002554C7">
      <w:pPr>
        <w:tabs>
          <w:tab w:val="num" w:pos="720"/>
        </w:tabs>
        <w:suppressAutoHyphens/>
        <w:autoSpaceDE w:val="0"/>
        <w:spacing w:after="0"/>
        <w:jc w:val="both"/>
        <w:rPr>
          <w:rFonts w:ascii="Times New Roman" w:hAnsi="Times New Roman"/>
          <w:b/>
          <w:color w:val="000000"/>
          <w:lang w:val="lv-LV" w:eastAsia="lo-LA" w:bidi="lo-LA"/>
        </w:rPr>
      </w:pPr>
    </w:p>
    <w:p w:rsidR="0067636C" w:rsidRPr="003E5610" w:rsidRDefault="0067636C" w:rsidP="002554C7">
      <w:pPr>
        <w:tabs>
          <w:tab w:val="num" w:pos="720"/>
        </w:tabs>
        <w:suppressAutoHyphens/>
        <w:autoSpaceDE w:val="0"/>
        <w:spacing w:after="0"/>
        <w:jc w:val="both"/>
        <w:rPr>
          <w:rFonts w:ascii="Times New Roman" w:hAnsi="Times New Roman"/>
          <w:b/>
          <w:color w:val="000000"/>
          <w:lang w:val="lv-LV" w:eastAsia="lo-LA" w:bidi="lo-LA"/>
        </w:rPr>
      </w:pPr>
    </w:p>
    <w:p w:rsidR="002554C7" w:rsidRPr="003E5610" w:rsidRDefault="002554C7" w:rsidP="002554C7">
      <w:pPr>
        <w:spacing w:after="0" w:line="240" w:lineRule="auto"/>
        <w:ind w:left="567" w:hanging="567"/>
        <w:jc w:val="both"/>
        <w:rPr>
          <w:rFonts w:ascii="Times New Roman" w:hAnsi="Times New Roman" w:cs="Times New Roman"/>
          <w:lang w:val="lv-LV"/>
        </w:rPr>
      </w:pPr>
    </w:p>
    <w:p w:rsidR="002554C7" w:rsidRPr="003E5610" w:rsidRDefault="002554C7" w:rsidP="002554C7">
      <w:pPr>
        <w:numPr>
          <w:ilvl w:val="0"/>
          <w:numId w:val="8"/>
        </w:numPr>
        <w:spacing w:after="0" w:line="240" w:lineRule="auto"/>
        <w:ind w:left="567" w:hanging="567"/>
        <w:jc w:val="center"/>
        <w:rPr>
          <w:rFonts w:ascii="Times New Roman" w:eastAsia="Times New Roman" w:hAnsi="Times New Roman" w:cs="Times New Roman"/>
          <w:b/>
          <w:sz w:val="24"/>
          <w:szCs w:val="24"/>
          <w:lang w:val="lv-LV"/>
        </w:rPr>
      </w:pPr>
      <w:r w:rsidRPr="003E5610">
        <w:rPr>
          <w:rFonts w:ascii="Times New Roman" w:eastAsia="Times New Roman" w:hAnsi="Times New Roman" w:cs="Times New Roman"/>
          <w:b/>
          <w:sz w:val="24"/>
          <w:szCs w:val="24"/>
          <w:lang w:val="lv-LV"/>
        </w:rPr>
        <w:t>IEPIRKUMA KOMISIJAS TIESĪBAS UN PIENĀKUMI</w:t>
      </w:r>
    </w:p>
    <w:p w:rsidR="002554C7" w:rsidRPr="003E5610" w:rsidRDefault="002554C7" w:rsidP="002554C7">
      <w:pPr>
        <w:pStyle w:val="Sarakstarindkopa"/>
        <w:numPr>
          <w:ilvl w:val="1"/>
          <w:numId w:val="8"/>
        </w:numPr>
        <w:spacing w:after="0" w:line="240" w:lineRule="auto"/>
        <w:ind w:left="567" w:hanging="567"/>
        <w:contextualSpacing/>
        <w:jc w:val="both"/>
        <w:rPr>
          <w:rFonts w:ascii="Times New Roman" w:hAnsi="Times New Roman"/>
        </w:rPr>
      </w:pPr>
      <w:r w:rsidRPr="003E5610">
        <w:rPr>
          <w:rFonts w:ascii="Times New Roman" w:hAnsi="Times New Roman"/>
          <w:sz w:val="24"/>
          <w:szCs w:val="24"/>
        </w:rPr>
        <w:t>Iepirkumu komisijas locekļi rīkojas saskaņā ar Publisko iepirkumu likumu un citiem normatīvajiem aktiem. Iepirkumu komisijas locekļi atbild par normatīvo aktu un valsts interešu ievērošanu.</w:t>
      </w:r>
    </w:p>
    <w:p w:rsidR="002554C7" w:rsidRPr="003E5610" w:rsidRDefault="002554C7" w:rsidP="002554C7">
      <w:pPr>
        <w:pStyle w:val="Sarakstarindkopa"/>
        <w:numPr>
          <w:ilvl w:val="1"/>
          <w:numId w:val="8"/>
        </w:numPr>
        <w:spacing w:after="0" w:line="240" w:lineRule="auto"/>
        <w:ind w:left="567" w:hanging="567"/>
        <w:contextualSpacing/>
        <w:jc w:val="both"/>
        <w:rPr>
          <w:rFonts w:ascii="Times New Roman" w:hAnsi="Times New Roman"/>
        </w:rPr>
      </w:pPr>
      <w:r w:rsidRPr="003E5610">
        <w:rPr>
          <w:rFonts w:ascii="Times New Roman" w:hAnsi="Times New Roman"/>
          <w:sz w:val="24"/>
          <w:szCs w:val="24"/>
        </w:rPr>
        <w:t>Iepirkumu komisija risina visus ar iepirkuma norisi un organizēšanu saistītos jautājumus.</w:t>
      </w:r>
    </w:p>
    <w:p w:rsidR="002554C7" w:rsidRPr="003E5610" w:rsidRDefault="002554C7" w:rsidP="002554C7">
      <w:pPr>
        <w:pStyle w:val="Sarakstarindkopa"/>
        <w:numPr>
          <w:ilvl w:val="1"/>
          <w:numId w:val="8"/>
        </w:numPr>
        <w:spacing w:after="0" w:line="240" w:lineRule="auto"/>
        <w:ind w:left="567" w:hanging="567"/>
        <w:contextualSpacing/>
        <w:jc w:val="both"/>
        <w:rPr>
          <w:rFonts w:ascii="Times New Roman" w:hAnsi="Times New Roman"/>
        </w:rPr>
      </w:pPr>
      <w:r w:rsidRPr="003E5610">
        <w:rPr>
          <w:rFonts w:ascii="Times New Roman" w:hAnsi="Times New Roman"/>
          <w:sz w:val="24"/>
          <w:szCs w:val="24"/>
        </w:rPr>
        <w:t>Iepirkumu komisijai ir tiesības pieaicināt ekspertu piedāvājumu noformējuma pārbaudei, pretendentu atlasei un piedāvājumu atbilstības pārbaudei, kā arī piedāvājumu vērtēšanai.</w:t>
      </w:r>
    </w:p>
    <w:p w:rsidR="002554C7" w:rsidRPr="003E5610" w:rsidRDefault="002554C7" w:rsidP="002554C7">
      <w:pPr>
        <w:pStyle w:val="Sarakstarindkopa"/>
        <w:numPr>
          <w:ilvl w:val="1"/>
          <w:numId w:val="8"/>
        </w:numPr>
        <w:spacing w:after="0" w:line="240" w:lineRule="auto"/>
        <w:ind w:left="567" w:hanging="567"/>
        <w:contextualSpacing/>
        <w:jc w:val="both"/>
        <w:rPr>
          <w:rFonts w:ascii="Times New Roman" w:hAnsi="Times New Roman"/>
        </w:rPr>
      </w:pPr>
      <w:r w:rsidRPr="003E5610">
        <w:rPr>
          <w:rFonts w:ascii="Times New Roman" w:hAnsi="Times New Roman"/>
          <w:sz w:val="24"/>
          <w:szCs w:val="24"/>
        </w:rPr>
        <w:lastRenderedPageBreak/>
        <w:t>Iepirkumu komisijai ir tiesības izvēlēties nākamo piedāvājumu ar saimnieciski izdevīgāko piedāvājumu, ja izraudzītais pretendents atsakās slēgt iepirkuma līgumu ar pasūtītāju, t.i., 5 dienu laikā nav atbildējis uz pasūtītāja nosūtīto līguma oferti vai nav atsūtījis no savas puses parakstītu līgumu.</w:t>
      </w:r>
    </w:p>
    <w:p w:rsidR="002554C7" w:rsidRPr="003E5610" w:rsidRDefault="002554C7" w:rsidP="002554C7">
      <w:pPr>
        <w:pStyle w:val="Sarakstarindkopa"/>
        <w:numPr>
          <w:ilvl w:val="1"/>
          <w:numId w:val="8"/>
        </w:numPr>
        <w:spacing w:after="0" w:line="240" w:lineRule="auto"/>
        <w:ind w:left="567" w:hanging="567"/>
        <w:contextualSpacing/>
        <w:jc w:val="both"/>
        <w:rPr>
          <w:rFonts w:ascii="Times New Roman" w:hAnsi="Times New Roman"/>
        </w:rPr>
      </w:pPr>
      <w:r w:rsidRPr="003E5610">
        <w:rPr>
          <w:rFonts w:ascii="Times New Roman" w:hAnsi="Times New Roman"/>
          <w:sz w:val="24"/>
          <w:szCs w:val="24"/>
        </w:rPr>
        <w:t>Objektīva pamatojuma gadījumā Iepirkumu komisijai ir tiesības jebkurā brīdī pārtraukt iepirkuma procedūru.</w:t>
      </w:r>
    </w:p>
    <w:p w:rsidR="002554C7" w:rsidRPr="003E5610" w:rsidRDefault="002554C7" w:rsidP="002554C7">
      <w:pPr>
        <w:pStyle w:val="Sarakstarindkopa"/>
        <w:numPr>
          <w:ilvl w:val="1"/>
          <w:numId w:val="8"/>
        </w:numPr>
        <w:spacing w:after="0" w:line="240" w:lineRule="auto"/>
        <w:ind w:left="567" w:hanging="567"/>
        <w:contextualSpacing/>
        <w:jc w:val="both"/>
        <w:rPr>
          <w:rFonts w:ascii="Times New Roman" w:hAnsi="Times New Roman"/>
        </w:rPr>
      </w:pPr>
      <w:r w:rsidRPr="003E5610">
        <w:rPr>
          <w:rFonts w:ascii="Times New Roman" w:hAnsi="Times New Roman"/>
          <w:sz w:val="24"/>
          <w:szCs w:val="24"/>
        </w:rPr>
        <w:t>Iepirkumu komisija vērtē pretendentus un to iesniegtos piedāvājumus saskaņā ar Publisko iepirkumu likumu un citiem normatīvajiem aktiem.</w:t>
      </w:r>
    </w:p>
    <w:p w:rsidR="002554C7" w:rsidRPr="003E5610" w:rsidRDefault="002554C7" w:rsidP="002554C7">
      <w:pPr>
        <w:spacing w:after="0" w:line="240" w:lineRule="auto"/>
        <w:ind w:left="567" w:hanging="567"/>
        <w:jc w:val="both"/>
        <w:rPr>
          <w:rFonts w:ascii="Times New Roman" w:hAnsi="Times New Roman" w:cs="Times New Roman"/>
          <w:lang w:val="lv-LV"/>
        </w:rPr>
      </w:pPr>
    </w:p>
    <w:p w:rsidR="002554C7" w:rsidRPr="003E5610" w:rsidRDefault="002554C7" w:rsidP="002554C7">
      <w:pPr>
        <w:keepNext/>
        <w:numPr>
          <w:ilvl w:val="0"/>
          <w:numId w:val="8"/>
        </w:numPr>
        <w:spacing w:after="0" w:line="240" w:lineRule="auto"/>
        <w:ind w:left="567" w:hanging="567"/>
        <w:jc w:val="center"/>
        <w:rPr>
          <w:rFonts w:ascii="Times New Roman" w:eastAsia="Times New Roman" w:hAnsi="Times New Roman" w:cs="Times New Roman"/>
          <w:b/>
          <w:sz w:val="24"/>
          <w:szCs w:val="24"/>
          <w:lang w:val="lv-LV"/>
        </w:rPr>
      </w:pPr>
      <w:bookmarkStart w:id="10" w:name="h.2et92p0" w:colFirst="0" w:colLast="0"/>
      <w:bookmarkEnd w:id="10"/>
      <w:r w:rsidRPr="003E5610">
        <w:rPr>
          <w:rFonts w:ascii="Times New Roman" w:eastAsia="Times New Roman" w:hAnsi="Times New Roman" w:cs="Times New Roman"/>
          <w:b/>
          <w:sz w:val="24"/>
          <w:szCs w:val="24"/>
          <w:lang w:val="lv-LV"/>
        </w:rPr>
        <w:t>PRETENDENTA TIESĪBAS UN PIENĀKUMI</w:t>
      </w:r>
    </w:p>
    <w:p w:rsidR="002554C7" w:rsidRPr="003E5610" w:rsidRDefault="002554C7" w:rsidP="002554C7">
      <w:pPr>
        <w:pStyle w:val="Sarakstarindkopa"/>
        <w:keepNext/>
        <w:numPr>
          <w:ilvl w:val="1"/>
          <w:numId w:val="8"/>
        </w:numPr>
        <w:spacing w:after="0" w:line="240" w:lineRule="auto"/>
        <w:ind w:left="567" w:hanging="567"/>
        <w:contextualSpacing/>
        <w:rPr>
          <w:rFonts w:ascii="Times New Roman" w:hAnsi="Times New Roman"/>
        </w:rPr>
      </w:pPr>
      <w:bookmarkStart w:id="11" w:name="h.tyjcwt" w:colFirst="0" w:colLast="0"/>
      <w:bookmarkEnd w:id="11"/>
      <w:r w:rsidRPr="003E5610">
        <w:rPr>
          <w:rFonts w:ascii="Times New Roman" w:hAnsi="Times New Roman"/>
          <w:b/>
          <w:sz w:val="24"/>
          <w:szCs w:val="24"/>
        </w:rPr>
        <w:t>Pretendenta tiesības</w:t>
      </w:r>
    </w:p>
    <w:p w:rsidR="002554C7" w:rsidRPr="003E5610" w:rsidRDefault="002554C7" w:rsidP="002554C7">
      <w:pPr>
        <w:pStyle w:val="Sarakstarindkopa"/>
        <w:numPr>
          <w:ilvl w:val="2"/>
          <w:numId w:val="8"/>
        </w:numPr>
        <w:spacing w:after="0" w:line="240" w:lineRule="auto"/>
        <w:ind w:left="567" w:hanging="567"/>
        <w:contextualSpacing/>
        <w:jc w:val="both"/>
        <w:rPr>
          <w:rFonts w:ascii="Times New Roman" w:hAnsi="Times New Roman"/>
        </w:rPr>
      </w:pPr>
      <w:r w:rsidRPr="003E5610">
        <w:rPr>
          <w:rFonts w:ascii="Times New Roman" w:hAnsi="Times New Roman"/>
          <w:sz w:val="24"/>
          <w:szCs w:val="24"/>
        </w:rPr>
        <w:t>Rakstveidā pieprasīt papildu informāciju par nolikumu.</w:t>
      </w:r>
    </w:p>
    <w:p w:rsidR="002554C7" w:rsidRPr="003E5610" w:rsidRDefault="002554C7" w:rsidP="002554C7">
      <w:pPr>
        <w:pStyle w:val="Sarakstarindkopa"/>
        <w:numPr>
          <w:ilvl w:val="2"/>
          <w:numId w:val="8"/>
        </w:numPr>
        <w:spacing w:after="0" w:line="240" w:lineRule="auto"/>
        <w:ind w:left="567" w:hanging="567"/>
        <w:contextualSpacing/>
        <w:jc w:val="both"/>
        <w:rPr>
          <w:rFonts w:ascii="Times New Roman" w:hAnsi="Times New Roman"/>
        </w:rPr>
      </w:pPr>
      <w:bookmarkStart w:id="12" w:name="h.3dy6vkm" w:colFirst="0" w:colLast="0"/>
      <w:bookmarkEnd w:id="12"/>
      <w:r w:rsidRPr="003E5610">
        <w:rPr>
          <w:rFonts w:ascii="Times New Roman" w:hAnsi="Times New Roman"/>
          <w:sz w:val="24"/>
          <w:szCs w:val="24"/>
        </w:rPr>
        <w:t>Pirms piedāvājumu iesniegšanas termiņa beigām grozīt vai atsaukt iesniegto piedāvājumu.</w:t>
      </w:r>
      <w:r w:rsidRPr="003E5610">
        <w:rPr>
          <w:rFonts w:ascii="Times New Roman" w:hAnsi="Times New Roman"/>
          <w:b/>
          <w:sz w:val="24"/>
          <w:szCs w:val="24"/>
        </w:rPr>
        <w:t xml:space="preserve"> </w:t>
      </w:r>
      <w:r w:rsidRPr="003E5610">
        <w:rPr>
          <w:rFonts w:ascii="Times New Roman" w:hAnsi="Times New Roman"/>
          <w:sz w:val="24"/>
          <w:szCs w:val="24"/>
        </w:rPr>
        <w:t>Piedāvājums atsaucams vai maināms, pamatojoties uz rakstveida iesniegumu, kas saņemts līdz pieteikumu iesniegšanas termiņa beigām un apstiprināts ar pretendenta pārstāvja parakstu.</w:t>
      </w:r>
    </w:p>
    <w:p w:rsidR="002554C7" w:rsidRPr="003E5610" w:rsidRDefault="00F45311" w:rsidP="002554C7">
      <w:pPr>
        <w:pStyle w:val="Sarakstarindkopa"/>
        <w:numPr>
          <w:ilvl w:val="2"/>
          <w:numId w:val="8"/>
        </w:numPr>
        <w:spacing w:after="0" w:line="240" w:lineRule="auto"/>
        <w:ind w:left="567" w:hanging="567"/>
        <w:contextualSpacing/>
        <w:jc w:val="both"/>
        <w:rPr>
          <w:rFonts w:ascii="Times New Roman" w:hAnsi="Times New Roman"/>
        </w:rPr>
      </w:pPr>
      <w:r w:rsidRPr="003E5610">
        <w:rPr>
          <w:rFonts w:ascii="Times New Roman" w:hAnsi="Times New Roman"/>
          <w:sz w:val="24"/>
          <w:szCs w:val="24"/>
        </w:rPr>
        <w:t>Lūgt precizēt kādu no līguma, punktiem, ja tam ir pamatojums</w:t>
      </w:r>
      <w:r w:rsidR="002554C7" w:rsidRPr="003E5610">
        <w:rPr>
          <w:rFonts w:ascii="Times New Roman" w:hAnsi="Times New Roman"/>
          <w:sz w:val="24"/>
          <w:szCs w:val="24"/>
        </w:rPr>
        <w:t>.</w:t>
      </w:r>
    </w:p>
    <w:p w:rsidR="002554C7" w:rsidRPr="003E5610" w:rsidRDefault="002554C7" w:rsidP="002554C7">
      <w:pPr>
        <w:spacing w:after="0" w:line="240" w:lineRule="auto"/>
        <w:ind w:left="567" w:hanging="567"/>
        <w:jc w:val="both"/>
        <w:rPr>
          <w:rFonts w:ascii="Times New Roman" w:eastAsia="Times New Roman" w:hAnsi="Times New Roman" w:cs="Times New Roman"/>
          <w:b/>
          <w:sz w:val="24"/>
          <w:szCs w:val="24"/>
          <w:lang w:val="lv-LV"/>
        </w:rPr>
      </w:pPr>
    </w:p>
    <w:p w:rsidR="002554C7" w:rsidRPr="003E5610" w:rsidRDefault="002554C7" w:rsidP="002554C7">
      <w:pPr>
        <w:pStyle w:val="Sarakstarindkopa"/>
        <w:numPr>
          <w:ilvl w:val="1"/>
          <w:numId w:val="8"/>
        </w:numPr>
        <w:spacing w:after="0" w:line="240" w:lineRule="auto"/>
        <w:ind w:left="567" w:hanging="567"/>
        <w:contextualSpacing/>
        <w:jc w:val="both"/>
        <w:rPr>
          <w:rFonts w:ascii="Times New Roman" w:hAnsi="Times New Roman"/>
        </w:rPr>
      </w:pPr>
      <w:r w:rsidRPr="003E5610">
        <w:rPr>
          <w:rFonts w:ascii="Times New Roman" w:hAnsi="Times New Roman"/>
          <w:b/>
          <w:sz w:val="24"/>
          <w:szCs w:val="24"/>
        </w:rPr>
        <w:t>Pretendenta pienākumi</w:t>
      </w:r>
    </w:p>
    <w:p w:rsidR="002554C7" w:rsidRPr="003E5610" w:rsidRDefault="002554C7" w:rsidP="002554C7">
      <w:pPr>
        <w:pStyle w:val="Sarakstarindkopa"/>
        <w:numPr>
          <w:ilvl w:val="2"/>
          <w:numId w:val="8"/>
        </w:numPr>
        <w:spacing w:after="0" w:line="240" w:lineRule="auto"/>
        <w:ind w:left="567" w:hanging="567"/>
        <w:contextualSpacing/>
        <w:jc w:val="both"/>
        <w:rPr>
          <w:rFonts w:ascii="Times New Roman" w:hAnsi="Times New Roman"/>
        </w:rPr>
      </w:pPr>
      <w:r w:rsidRPr="003E5610">
        <w:rPr>
          <w:rFonts w:ascii="Times New Roman" w:hAnsi="Times New Roman"/>
          <w:sz w:val="24"/>
          <w:szCs w:val="24"/>
        </w:rPr>
        <w:t xml:space="preserve"> Sagatavot piedāvājumu atbilstoši nolikuma prasībām.</w:t>
      </w:r>
    </w:p>
    <w:p w:rsidR="002554C7" w:rsidRPr="003E5610" w:rsidRDefault="002554C7" w:rsidP="002554C7">
      <w:pPr>
        <w:pStyle w:val="Sarakstarindkopa"/>
        <w:numPr>
          <w:ilvl w:val="2"/>
          <w:numId w:val="8"/>
        </w:numPr>
        <w:spacing w:after="0" w:line="240" w:lineRule="auto"/>
        <w:ind w:left="567" w:hanging="567"/>
        <w:contextualSpacing/>
        <w:jc w:val="both"/>
        <w:rPr>
          <w:rFonts w:ascii="Times New Roman" w:hAnsi="Times New Roman"/>
        </w:rPr>
      </w:pPr>
      <w:r w:rsidRPr="003E5610">
        <w:rPr>
          <w:rFonts w:ascii="Times New Roman" w:hAnsi="Times New Roman"/>
          <w:sz w:val="24"/>
          <w:szCs w:val="24"/>
        </w:rPr>
        <w:t xml:space="preserve"> Sniegt patiesu informāciju.</w:t>
      </w:r>
    </w:p>
    <w:p w:rsidR="002554C7" w:rsidRPr="003E5610" w:rsidRDefault="002554C7" w:rsidP="002554C7">
      <w:pPr>
        <w:pStyle w:val="Sarakstarindkopa"/>
        <w:numPr>
          <w:ilvl w:val="2"/>
          <w:numId w:val="8"/>
        </w:numPr>
        <w:spacing w:after="0" w:line="240" w:lineRule="auto"/>
        <w:ind w:left="567" w:hanging="567"/>
        <w:contextualSpacing/>
        <w:jc w:val="both"/>
        <w:rPr>
          <w:rFonts w:ascii="Times New Roman" w:hAnsi="Times New Roman"/>
        </w:rPr>
      </w:pPr>
      <w:r w:rsidRPr="003E5610">
        <w:rPr>
          <w:rFonts w:ascii="Times New Roman" w:hAnsi="Times New Roman"/>
          <w:sz w:val="24"/>
          <w:szCs w:val="24"/>
        </w:rPr>
        <w:t xml:space="preserve"> Sniegt rakstiskas atbildes uz Iepirkuma komisijas pieprasījumiem par papildu informāciju, kas nepieciešama piedāvājumu noformējuma pārbaudei, pretendentu atlasei, piedāvājumu atbilstības pārbaudei, salīdzināšanai un vērtēšanai.</w:t>
      </w:r>
    </w:p>
    <w:p w:rsidR="002554C7" w:rsidRPr="003E5610" w:rsidRDefault="002554C7" w:rsidP="002554C7">
      <w:pPr>
        <w:pStyle w:val="Sarakstarindkopa"/>
        <w:numPr>
          <w:ilvl w:val="2"/>
          <w:numId w:val="8"/>
        </w:numPr>
        <w:spacing w:after="0" w:line="240" w:lineRule="auto"/>
        <w:ind w:left="567" w:hanging="567"/>
        <w:contextualSpacing/>
        <w:jc w:val="both"/>
        <w:rPr>
          <w:rFonts w:ascii="Times New Roman" w:hAnsi="Times New Roman"/>
        </w:rPr>
      </w:pPr>
      <w:r w:rsidRPr="003E5610">
        <w:rPr>
          <w:rFonts w:ascii="Times New Roman" w:hAnsi="Times New Roman"/>
          <w:sz w:val="24"/>
          <w:szCs w:val="24"/>
        </w:rPr>
        <w:t xml:space="preserve"> Segt visas izmaksas, kas saistītas ar piedāvājumu sagatavošanu un iesniegšanu.</w:t>
      </w:r>
    </w:p>
    <w:p w:rsidR="002554C7" w:rsidRPr="003E5610" w:rsidRDefault="002554C7" w:rsidP="002554C7">
      <w:pPr>
        <w:spacing w:after="0" w:line="240" w:lineRule="auto"/>
        <w:ind w:left="567" w:hanging="567"/>
        <w:jc w:val="center"/>
        <w:rPr>
          <w:rFonts w:ascii="Times New Roman" w:hAnsi="Times New Roman" w:cs="Times New Roman"/>
          <w:lang w:val="lv-LV"/>
        </w:rPr>
      </w:pPr>
    </w:p>
    <w:p w:rsidR="002554C7" w:rsidRPr="003E5610" w:rsidRDefault="002554C7" w:rsidP="002554C7">
      <w:pPr>
        <w:pStyle w:val="Sarakstarindkopa"/>
        <w:numPr>
          <w:ilvl w:val="0"/>
          <w:numId w:val="8"/>
        </w:numPr>
        <w:spacing w:after="0" w:line="240" w:lineRule="auto"/>
        <w:ind w:left="567" w:hanging="567"/>
        <w:contextualSpacing/>
        <w:jc w:val="center"/>
        <w:rPr>
          <w:rFonts w:ascii="Times New Roman" w:hAnsi="Times New Roman"/>
        </w:rPr>
      </w:pPr>
      <w:r w:rsidRPr="003E5610">
        <w:rPr>
          <w:rFonts w:ascii="Times New Roman" w:hAnsi="Times New Roman"/>
          <w:b/>
          <w:sz w:val="24"/>
          <w:szCs w:val="24"/>
        </w:rPr>
        <w:t>PIELIKUMI</w:t>
      </w:r>
    </w:p>
    <w:p w:rsidR="002554C7" w:rsidRPr="003E5610" w:rsidRDefault="002554C7" w:rsidP="002554C7">
      <w:pPr>
        <w:suppressAutoHyphens/>
        <w:autoSpaceDE w:val="0"/>
        <w:spacing w:after="0"/>
        <w:rPr>
          <w:rFonts w:ascii="Times New Roman" w:hAnsi="Times New Roman" w:cs="Arial"/>
          <w:color w:val="000000"/>
          <w:sz w:val="24"/>
          <w:szCs w:val="24"/>
          <w:lang w:val="lv-LV" w:eastAsia="lo-LA" w:bidi="lo-LA"/>
        </w:rPr>
      </w:pPr>
      <w:r w:rsidRPr="003E5610">
        <w:rPr>
          <w:rFonts w:ascii="Times New Roman" w:hAnsi="Times New Roman" w:cs="Arial"/>
          <w:color w:val="000000"/>
          <w:sz w:val="24"/>
          <w:szCs w:val="24"/>
          <w:lang w:val="lv-LV" w:eastAsia="lo-LA" w:bidi="lo-LA"/>
        </w:rPr>
        <w:t xml:space="preserve">1.pielikums – </w:t>
      </w:r>
      <w:r w:rsidR="00E70655" w:rsidRPr="003E5610">
        <w:rPr>
          <w:rFonts w:ascii="Times New Roman" w:hAnsi="Times New Roman" w:cs="Arial"/>
          <w:color w:val="000000"/>
          <w:sz w:val="24"/>
          <w:szCs w:val="24"/>
          <w:lang w:val="lv-LV" w:eastAsia="lo-LA" w:bidi="lo-LA"/>
        </w:rPr>
        <w:t>Pretendenta pieteikuma forma</w:t>
      </w:r>
    </w:p>
    <w:p w:rsidR="00E70655" w:rsidRPr="003E5610" w:rsidRDefault="00E70655" w:rsidP="002554C7">
      <w:pPr>
        <w:suppressAutoHyphens/>
        <w:autoSpaceDE w:val="0"/>
        <w:spacing w:after="0"/>
        <w:rPr>
          <w:rFonts w:ascii="Times New Roman" w:hAnsi="Times New Roman" w:cs="Arial"/>
          <w:color w:val="000000"/>
          <w:sz w:val="24"/>
          <w:szCs w:val="24"/>
          <w:lang w:val="lv-LV" w:eastAsia="lo-LA" w:bidi="lo-LA"/>
        </w:rPr>
      </w:pPr>
      <w:r w:rsidRPr="003E5610">
        <w:rPr>
          <w:rFonts w:ascii="Times New Roman" w:hAnsi="Times New Roman" w:cs="Arial"/>
          <w:color w:val="000000"/>
          <w:sz w:val="24"/>
          <w:szCs w:val="24"/>
          <w:lang w:val="lv-LV" w:eastAsia="lo-LA" w:bidi="lo-LA"/>
        </w:rPr>
        <w:t xml:space="preserve">2.pielikums – </w:t>
      </w:r>
      <w:r w:rsidR="0067636C" w:rsidRPr="003E5610">
        <w:rPr>
          <w:rFonts w:ascii="Times New Roman" w:hAnsi="Times New Roman" w:cs="Arial"/>
          <w:color w:val="000000"/>
          <w:sz w:val="24"/>
          <w:szCs w:val="24"/>
          <w:lang w:val="lv-LV" w:eastAsia="lo-LA" w:bidi="lo-LA"/>
        </w:rPr>
        <w:t>T</w:t>
      </w:r>
      <w:r w:rsidRPr="003E5610">
        <w:rPr>
          <w:rFonts w:ascii="Times New Roman" w:hAnsi="Times New Roman" w:cs="Arial"/>
          <w:color w:val="000000"/>
          <w:sz w:val="24"/>
          <w:szCs w:val="24"/>
          <w:lang w:val="lv-LV" w:eastAsia="lo-LA" w:bidi="lo-LA"/>
        </w:rPr>
        <w:t>ehniskā specifikācija</w:t>
      </w:r>
    </w:p>
    <w:p w:rsidR="00A270DE" w:rsidRPr="003E5610" w:rsidRDefault="00E70655" w:rsidP="002554C7">
      <w:pPr>
        <w:suppressAutoHyphens/>
        <w:autoSpaceDE w:val="0"/>
        <w:spacing w:after="0"/>
        <w:rPr>
          <w:rFonts w:ascii="Times New Roman" w:hAnsi="Times New Roman" w:cs="Arial"/>
          <w:bCs/>
          <w:color w:val="000000"/>
          <w:sz w:val="24"/>
          <w:szCs w:val="24"/>
          <w:lang w:eastAsia="lo-LA" w:bidi="lo-LA"/>
        </w:rPr>
      </w:pPr>
      <w:r w:rsidRPr="003E5610">
        <w:rPr>
          <w:rFonts w:ascii="Times New Roman" w:hAnsi="Times New Roman" w:cs="Arial"/>
          <w:color w:val="000000"/>
          <w:sz w:val="24"/>
          <w:szCs w:val="24"/>
          <w:lang w:eastAsia="lo-LA" w:bidi="lo-LA"/>
        </w:rPr>
        <w:t>3</w:t>
      </w:r>
      <w:r w:rsidR="002554C7" w:rsidRPr="003E5610">
        <w:rPr>
          <w:rFonts w:ascii="Times New Roman" w:hAnsi="Times New Roman" w:cs="Arial"/>
          <w:color w:val="000000"/>
          <w:sz w:val="24"/>
          <w:szCs w:val="24"/>
          <w:lang w:eastAsia="lo-LA" w:bidi="lo-LA"/>
        </w:rPr>
        <w:t xml:space="preserve">.pielikums </w:t>
      </w:r>
      <w:r w:rsidR="002554C7" w:rsidRPr="003E5610">
        <w:rPr>
          <w:rFonts w:ascii="Times New Roman" w:hAnsi="Times New Roman" w:cs="Arial"/>
          <w:b/>
          <w:bCs/>
          <w:color w:val="000000"/>
          <w:sz w:val="24"/>
          <w:szCs w:val="24"/>
          <w:lang w:eastAsia="lo-LA" w:bidi="lo-LA"/>
        </w:rPr>
        <w:t xml:space="preserve">– </w:t>
      </w:r>
      <w:r w:rsidR="00751AB4" w:rsidRPr="003E5610">
        <w:rPr>
          <w:rFonts w:ascii="Times New Roman" w:hAnsi="Times New Roman" w:cs="Arial"/>
          <w:bCs/>
          <w:color w:val="000000"/>
          <w:sz w:val="24"/>
          <w:szCs w:val="24"/>
          <w:lang w:eastAsia="lo-LA" w:bidi="lo-LA"/>
        </w:rPr>
        <w:t>Finanšu piedāvājums</w:t>
      </w:r>
    </w:p>
    <w:p w:rsidR="002554C7" w:rsidRPr="003E5610" w:rsidRDefault="00A270DE" w:rsidP="002554C7">
      <w:pPr>
        <w:suppressAutoHyphens/>
        <w:autoSpaceDE w:val="0"/>
        <w:spacing w:after="0"/>
        <w:rPr>
          <w:rFonts w:ascii="Times New Roman" w:hAnsi="Times New Roman" w:cs="Arial"/>
          <w:color w:val="000000"/>
          <w:sz w:val="24"/>
          <w:szCs w:val="24"/>
          <w:lang w:eastAsia="lo-LA" w:bidi="lo-LA"/>
        </w:rPr>
      </w:pPr>
      <w:r w:rsidRPr="003E5610">
        <w:rPr>
          <w:rFonts w:ascii="Times New Roman" w:hAnsi="Times New Roman" w:cs="Arial"/>
          <w:bCs/>
          <w:color w:val="000000"/>
          <w:sz w:val="24"/>
          <w:szCs w:val="24"/>
          <w:lang w:eastAsia="lo-LA" w:bidi="lo-LA"/>
        </w:rPr>
        <w:t>4.pielikums</w:t>
      </w:r>
      <w:r w:rsidRPr="003E5610">
        <w:rPr>
          <w:rFonts w:ascii="Times New Roman" w:hAnsi="Times New Roman" w:cs="Arial"/>
          <w:b/>
          <w:bCs/>
          <w:color w:val="000000"/>
          <w:sz w:val="24"/>
          <w:szCs w:val="24"/>
          <w:lang w:eastAsia="lo-LA" w:bidi="lo-LA"/>
        </w:rPr>
        <w:t xml:space="preserve"> - </w:t>
      </w:r>
      <w:r w:rsidR="002554C7" w:rsidRPr="003E5610">
        <w:rPr>
          <w:rFonts w:ascii="Times New Roman" w:hAnsi="Times New Roman" w:cs="Arial"/>
          <w:color w:val="000000"/>
          <w:sz w:val="24"/>
          <w:szCs w:val="24"/>
          <w:lang w:eastAsia="lo-LA" w:bidi="lo-LA"/>
        </w:rPr>
        <w:t>Līguma projekts</w:t>
      </w:r>
    </w:p>
    <w:p w:rsidR="00695935" w:rsidRPr="003E5610" w:rsidRDefault="00695935" w:rsidP="002554C7">
      <w:pPr>
        <w:suppressAutoHyphens/>
        <w:autoSpaceDE w:val="0"/>
        <w:spacing w:after="0"/>
        <w:rPr>
          <w:rFonts w:ascii="Times New Roman" w:hAnsi="Times New Roman" w:cs="Arial"/>
          <w:color w:val="000000"/>
          <w:sz w:val="24"/>
          <w:szCs w:val="24"/>
          <w:lang w:eastAsia="lo-LA" w:bidi="lo-LA"/>
        </w:rPr>
      </w:pPr>
    </w:p>
    <w:p w:rsidR="00695935" w:rsidRPr="003E5610" w:rsidRDefault="00695935" w:rsidP="002554C7">
      <w:pPr>
        <w:suppressAutoHyphens/>
        <w:autoSpaceDE w:val="0"/>
        <w:spacing w:after="0"/>
        <w:rPr>
          <w:rFonts w:ascii="Times New Roman" w:hAnsi="Times New Roman" w:cs="Arial"/>
          <w:color w:val="000000"/>
          <w:sz w:val="24"/>
          <w:szCs w:val="24"/>
          <w:lang w:eastAsia="lo-LA" w:bidi="lo-LA"/>
        </w:rPr>
      </w:pPr>
    </w:p>
    <w:p w:rsidR="002554C7" w:rsidRPr="003E5610" w:rsidRDefault="002554C7" w:rsidP="002554C7">
      <w:pPr>
        <w:spacing w:after="0" w:line="240" w:lineRule="auto"/>
        <w:ind w:left="567" w:hanging="567"/>
        <w:jc w:val="right"/>
        <w:rPr>
          <w:rFonts w:ascii="Times New Roman" w:eastAsia="Times New Roman" w:hAnsi="Times New Roman" w:cs="Times New Roman"/>
          <w:sz w:val="20"/>
          <w:szCs w:val="20"/>
          <w:lang w:val="lv-LV"/>
        </w:rPr>
      </w:pPr>
    </w:p>
    <w:p w:rsidR="00A270DE" w:rsidRPr="003E5610" w:rsidRDefault="00A270DE" w:rsidP="002554C7">
      <w:pPr>
        <w:spacing w:after="0" w:line="240" w:lineRule="auto"/>
        <w:ind w:left="567" w:hanging="567"/>
        <w:jc w:val="right"/>
        <w:rPr>
          <w:rFonts w:ascii="Times New Roman" w:eastAsia="Times New Roman" w:hAnsi="Times New Roman" w:cs="Times New Roman"/>
          <w:sz w:val="20"/>
          <w:szCs w:val="20"/>
          <w:lang w:val="lv-LV"/>
        </w:rPr>
      </w:pPr>
    </w:p>
    <w:p w:rsidR="00A270DE" w:rsidRPr="003E5610" w:rsidRDefault="00A270DE" w:rsidP="002554C7">
      <w:pPr>
        <w:spacing w:after="0" w:line="240" w:lineRule="auto"/>
        <w:ind w:left="567" w:hanging="567"/>
        <w:jc w:val="right"/>
        <w:rPr>
          <w:rFonts w:ascii="Times New Roman" w:eastAsia="Times New Roman" w:hAnsi="Times New Roman" w:cs="Times New Roman"/>
          <w:sz w:val="20"/>
          <w:szCs w:val="20"/>
          <w:lang w:val="lv-LV"/>
        </w:rPr>
      </w:pPr>
    </w:p>
    <w:p w:rsidR="00A270DE" w:rsidRPr="003E5610" w:rsidRDefault="00A270DE" w:rsidP="002554C7">
      <w:pPr>
        <w:spacing w:after="0" w:line="240" w:lineRule="auto"/>
        <w:ind w:left="567" w:hanging="567"/>
        <w:jc w:val="right"/>
        <w:rPr>
          <w:rFonts w:ascii="Times New Roman" w:eastAsia="Times New Roman" w:hAnsi="Times New Roman" w:cs="Times New Roman"/>
          <w:sz w:val="20"/>
          <w:szCs w:val="20"/>
          <w:lang w:val="lv-LV"/>
        </w:rPr>
      </w:pPr>
    </w:p>
    <w:p w:rsidR="00A270DE" w:rsidRPr="003E5610" w:rsidRDefault="00A270DE" w:rsidP="002554C7">
      <w:pPr>
        <w:spacing w:after="0" w:line="240" w:lineRule="auto"/>
        <w:ind w:left="567" w:hanging="567"/>
        <w:jc w:val="right"/>
        <w:rPr>
          <w:rFonts w:ascii="Times New Roman" w:eastAsia="Times New Roman" w:hAnsi="Times New Roman" w:cs="Times New Roman"/>
          <w:sz w:val="20"/>
          <w:szCs w:val="20"/>
          <w:lang w:val="lv-LV"/>
        </w:rPr>
      </w:pPr>
    </w:p>
    <w:p w:rsidR="00A270DE" w:rsidRPr="003E5610" w:rsidRDefault="00A270DE" w:rsidP="002554C7">
      <w:pPr>
        <w:spacing w:after="0" w:line="240" w:lineRule="auto"/>
        <w:ind w:left="567" w:hanging="567"/>
        <w:jc w:val="right"/>
        <w:rPr>
          <w:rFonts w:ascii="Times New Roman" w:eastAsia="Times New Roman" w:hAnsi="Times New Roman" w:cs="Times New Roman"/>
          <w:sz w:val="20"/>
          <w:szCs w:val="20"/>
          <w:lang w:val="lv-LV"/>
        </w:rPr>
      </w:pPr>
    </w:p>
    <w:p w:rsidR="00A270DE" w:rsidRPr="003E5610" w:rsidRDefault="00A270DE" w:rsidP="002554C7">
      <w:pPr>
        <w:spacing w:after="0" w:line="240" w:lineRule="auto"/>
        <w:ind w:left="567" w:hanging="567"/>
        <w:jc w:val="right"/>
        <w:rPr>
          <w:rFonts w:ascii="Times New Roman" w:eastAsia="Times New Roman" w:hAnsi="Times New Roman" w:cs="Times New Roman"/>
          <w:sz w:val="20"/>
          <w:szCs w:val="20"/>
          <w:lang w:val="lv-LV"/>
        </w:rPr>
      </w:pPr>
    </w:p>
    <w:p w:rsidR="00A270DE" w:rsidRPr="003E5610" w:rsidRDefault="00A270DE" w:rsidP="002554C7">
      <w:pPr>
        <w:spacing w:after="0" w:line="240" w:lineRule="auto"/>
        <w:ind w:left="567" w:hanging="567"/>
        <w:jc w:val="right"/>
        <w:rPr>
          <w:rFonts w:ascii="Times New Roman" w:eastAsia="Times New Roman" w:hAnsi="Times New Roman" w:cs="Times New Roman"/>
          <w:sz w:val="20"/>
          <w:szCs w:val="20"/>
          <w:lang w:val="lv-LV"/>
        </w:rPr>
      </w:pPr>
    </w:p>
    <w:p w:rsidR="00A270DE" w:rsidRPr="003E5610" w:rsidRDefault="00A270DE" w:rsidP="002554C7">
      <w:pPr>
        <w:spacing w:after="0" w:line="240" w:lineRule="auto"/>
        <w:ind w:left="567" w:hanging="567"/>
        <w:jc w:val="right"/>
        <w:rPr>
          <w:rFonts w:ascii="Times New Roman" w:eastAsia="Times New Roman" w:hAnsi="Times New Roman" w:cs="Times New Roman"/>
          <w:sz w:val="20"/>
          <w:szCs w:val="20"/>
          <w:lang w:val="lv-LV"/>
        </w:rPr>
      </w:pPr>
    </w:p>
    <w:p w:rsidR="00A270DE" w:rsidRPr="003E5610" w:rsidRDefault="00A270DE" w:rsidP="002554C7">
      <w:pPr>
        <w:spacing w:after="0" w:line="240" w:lineRule="auto"/>
        <w:ind w:left="567" w:hanging="567"/>
        <w:jc w:val="right"/>
        <w:rPr>
          <w:rFonts w:ascii="Times New Roman" w:eastAsia="Times New Roman" w:hAnsi="Times New Roman" w:cs="Times New Roman"/>
          <w:sz w:val="20"/>
          <w:szCs w:val="20"/>
          <w:lang w:val="lv-LV"/>
        </w:rPr>
      </w:pPr>
    </w:p>
    <w:p w:rsidR="00A270DE" w:rsidRPr="003E5610" w:rsidRDefault="00A270DE" w:rsidP="002554C7">
      <w:pPr>
        <w:spacing w:after="0" w:line="240" w:lineRule="auto"/>
        <w:ind w:left="567" w:hanging="567"/>
        <w:jc w:val="right"/>
        <w:rPr>
          <w:rFonts w:ascii="Times New Roman" w:eastAsia="Times New Roman" w:hAnsi="Times New Roman" w:cs="Times New Roman"/>
          <w:sz w:val="20"/>
          <w:szCs w:val="20"/>
          <w:lang w:val="lv-LV"/>
        </w:rPr>
      </w:pPr>
    </w:p>
    <w:p w:rsidR="00A270DE" w:rsidRPr="003E5610" w:rsidRDefault="00A270DE" w:rsidP="002554C7">
      <w:pPr>
        <w:spacing w:after="0" w:line="240" w:lineRule="auto"/>
        <w:ind w:left="567" w:hanging="567"/>
        <w:jc w:val="right"/>
        <w:rPr>
          <w:rFonts w:ascii="Times New Roman" w:eastAsia="Times New Roman" w:hAnsi="Times New Roman" w:cs="Times New Roman"/>
          <w:sz w:val="20"/>
          <w:szCs w:val="20"/>
          <w:lang w:val="lv-LV"/>
        </w:rPr>
      </w:pPr>
    </w:p>
    <w:p w:rsidR="00A270DE" w:rsidRPr="003E5610" w:rsidRDefault="00A270DE" w:rsidP="002554C7">
      <w:pPr>
        <w:spacing w:after="0" w:line="240" w:lineRule="auto"/>
        <w:ind w:left="567" w:hanging="567"/>
        <w:jc w:val="right"/>
        <w:rPr>
          <w:rFonts w:ascii="Times New Roman" w:eastAsia="Times New Roman" w:hAnsi="Times New Roman" w:cs="Times New Roman"/>
          <w:sz w:val="20"/>
          <w:szCs w:val="20"/>
          <w:lang w:val="lv-LV"/>
        </w:rPr>
      </w:pPr>
    </w:p>
    <w:p w:rsidR="00A270DE" w:rsidRDefault="00A270DE" w:rsidP="002554C7">
      <w:pPr>
        <w:spacing w:after="0" w:line="240" w:lineRule="auto"/>
        <w:ind w:left="567" w:hanging="567"/>
        <w:jc w:val="right"/>
        <w:rPr>
          <w:rFonts w:ascii="Times New Roman" w:eastAsia="Times New Roman" w:hAnsi="Times New Roman" w:cs="Times New Roman"/>
          <w:sz w:val="20"/>
          <w:szCs w:val="20"/>
          <w:lang w:val="lv-LV"/>
        </w:rPr>
      </w:pPr>
    </w:p>
    <w:p w:rsidR="00F25242" w:rsidRDefault="00F25242" w:rsidP="002554C7">
      <w:pPr>
        <w:spacing w:after="0" w:line="240" w:lineRule="auto"/>
        <w:ind w:left="567" w:hanging="567"/>
        <w:jc w:val="right"/>
        <w:rPr>
          <w:rFonts w:ascii="Times New Roman" w:eastAsia="Times New Roman" w:hAnsi="Times New Roman" w:cs="Times New Roman"/>
          <w:sz w:val="20"/>
          <w:szCs w:val="20"/>
          <w:lang w:val="lv-LV"/>
        </w:rPr>
      </w:pPr>
    </w:p>
    <w:p w:rsidR="00F25242" w:rsidRDefault="00F25242" w:rsidP="002554C7">
      <w:pPr>
        <w:spacing w:after="0" w:line="240" w:lineRule="auto"/>
        <w:ind w:left="567" w:hanging="567"/>
        <w:jc w:val="right"/>
        <w:rPr>
          <w:rFonts w:ascii="Times New Roman" w:eastAsia="Times New Roman" w:hAnsi="Times New Roman" w:cs="Times New Roman"/>
          <w:sz w:val="20"/>
          <w:szCs w:val="20"/>
          <w:lang w:val="lv-LV"/>
        </w:rPr>
      </w:pPr>
    </w:p>
    <w:p w:rsidR="00F25242" w:rsidRDefault="00F25242" w:rsidP="002554C7">
      <w:pPr>
        <w:spacing w:after="0" w:line="240" w:lineRule="auto"/>
        <w:ind w:left="567" w:hanging="567"/>
        <w:jc w:val="right"/>
        <w:rPr>
          <w:rFonts w:ascii="Times New Roman" w:eastAsia="Times New Roman" w:hAnsi="Times New Roman" w:cs="Times New Roman"/>
          <w:sz w:val="20"/>
          <w:szCs w:val="20"/>
          <w:lang w:val="lv-LV"/>
        </w:rPr>
      </w:pPr>
    </w:p>
    <w:p w:rsidR="00F25242" w:rsidRDefault="00F25242" w:rsidP="002554C7">
      <w:pPr>
        <w:spacing w:after="0" w:line="240" w:lineRule="auto"/>
        <w:ind w:left="567" w:hanging="567"/>
        <w:jc w:val="right"/>
        <w:rPr>
          <w:rFonts w:ascii="Times New Roman" w:eastAsia="Times New Roman" w:hAnsi="Times New Roman" w:cs="Times New Roman"/>
          <w:sz w:val="20"/>
          <w:szCs w:val="20"/>
          <w:lang w:val="lv-LV"/>
        </w:rPr>
      </w:pPr>
    </w:p>
    <w:p w:rsidR="00F25242" w:rsidRDefault="00F25242" w:rsidP="002554C7">
      <w:pPr>
        <w:spacing w:after="0" w:line="240" w:lineRule="auto"/>
        <w:ind w:left="567" w:hanging="567"/>
        <w:jc w:val="right"/>
        <w:rPr>
          <w:rFonts w:ascii="Times New Roman" w:eastAsia="Times New Roman" w:hAnsi="Times New Roman" w:cs="Times New Roman"/>
          <w:sz w:val="20"/>
          <w:szCs w:val="20"/>
          <w:lang w:val="lv-LV"/>
        </w:rPr>
      </w:pPr>
    </w:p>
    <w:p w:rsidR="00F25242" w:rsidRDefault="00F25242" w:rsidP="002554C7">
      <w:pPr>
        <w:spacing w:after="0" w:line="240" w:lineRule="auto"/>
        <w:ind w:left="567" w:hanging="567"/>
        <w:jc w:val="right"/>
        <w:rPr>
          <w:rFonts w:ascii="Times New Roman" w:eastAsia="Times New Roman" w:hAnsi="Times New Roman" w:cs="Times New Roman"/>
          <w:sz w:val="20"/>
          <w:szCs w:val="20"/>
          <w:lang w:val="lv-LV"/>
        </w:rPr>
      </w:pPr>
    </w:p>
    <w:p w:rsidR="00F25242" w:rsidRDefault="00F25242" w:rsidP="002554C7">
      <w:pPr>
        <w:spacing w:after="0" w:line="240" w:lineRule="auto"/>
        <w:ind w:left="567" w:hanging="567"/>
        <w:jc w:val="right"/>
        <w:rPr>
          <w:rFonts w:ascii="Times New Roman" w:eastAsia="Times New Roman" w:hAnsi="Times New Roman" w:cs="Times New Roman"/>
          <w:sz w:val="20"/>
          <w:szCs w:val="20"/>
          <w:lang w:val="lv-LV"/>
        </w:rPr>
      </w:pPr>
    </w:p>
    <w:p w:rsidR="00F25242" w:rsidRPr="003E5610" w:rsidRDefault="00F25242" w:rsidP="002554C7">
      <w:pPr>
        <w:spacing w:after="0" w:line="240" w:lineRule="auto"/>
        <w:ind w:left="567" w:hanging="567"/>
        <w:jc w:val="right"/>
        <w:rPr>
          <w:rFonts w:ascii="Times New Roman" w:eastAsia="Times New Roman" w:hAnsi="Times New Roman" w:cs="Times New Roman"/>
          <w:sz w:val="20"/>
          <w:szCs w:val="20"/>
          <w:lang w:val="lv-LV"/>
        </w:rPr>
      </w:pPr>
    </w:p>
    <w:p w:rsidR="00A270DE" w:rsidRDefault="00A270DE" w:rsidP="007B2F69">
      <w:pPr>
        <w:spacing w:after="0" w:line="240" w:lineRule="auto"/>
        <w:rPr>
          <w:rFonts w:ascii="Times New Roman" w:eastAsia="Times New Roman" w:hAnsi="Times New Roman" w:cs="Times New Roman"/>
          <w:sz w:val="20"/>
          <w:szCs w:val="20"/>
          <w:lang w:val="lv-LV"/>
        </w:rPr>
      </w:pPr>
    </w:p>
    <w:p w:rsidR="007B2F69" w:rsidRPr="003E5610" w:rsidRDefault="007B2F69" w:rsidP="007B2F69">
      <w:pPr>
        <w:spacing w:after="0" w:line="240" w:lineRule="auto"/>
        <w:rPr>
          <w:rFonts w:ascii="Times New Roman" w:eastAsia="Times New Roman" w:hAnsi="Times New Roman" w:cs="Times New Roman"/>
          <w:sz w:val="20"/>
          <w:szCs w:val="20"/>
          <w:lang w:val="lv-LV"/>
        </w:rPr>
      </w:pPr>
    </w:p>
    <w:p w:rsidR="002554C7" w:rsidRPr="003E5610" w:rsidRDefault="002554C7" w:rsidP="002554C7">
      <w:pPr>
        <w:spacing w:after="0" w:line="240" w:lineRule="auto"/>
        <w:ind w:left="567" w:hanging="567"/>
        <w:jc w:val="right"/>
        <w:rPr>
          <w:rFonts w:ascii="Times New Roman" w:eastAsia="Times New Roman" w:hAnsi="Times New Roman" w:cs="Times New Roman"/>
          <w:sz w:val="20"/>
          <w:szCs w:val="20"/>
          <w:lang w:val="lv-LV"/>
        </w:rPr>
      </w:pPr>
      <w:r w:rsidRPr="003E5610">
        <w:rPr>
          <w:rFonts w:ascii="Times New Roman" w:eastAsia="Times New Roman" w:hAnsi="Times New Roman" w:cs="Times New Roman"/>
          <w:sz w:val="20"/>
          <w:szCs w:val="20"/>
          <w:lang w:val="lv-LV"/>
        </w:rPr>
        <w:t>1.pielikums</w:t>
      </w:r>
    </w:p>
    <w:p w:rsidR="007B2F69" w:rsidRDefault="002554C7" w:rsidP="002554C7">
      <w:pPr>
        <w:suppressAutoHyphens/>
        <w:autoSpaceDE w:val="0"/>
        <w:spacing w:after="0" w:line="240" w:lineRule="auto"/>
        <w:jc w:val="right"/>
        <w:rPr>
          <w:rFonts w:ascii="Times New Roman" w:eastAsia="Times New Roman" w:hAnsi="Times New Roman" w:cs="Arial"/>
          <w:bCs/>
          <w:color w:val="000000"/>
          <w:sz w:val="20"/>
          <w:szCs w:val="20"/>
          <w:lang w:val="lv-LV" w:eastAsia="lo-LA" w:bidi="lo-LA"/>
        </w:rPr>
      </w:pPr>
      <w:r w:rsidRPr="003E5610">
        <w:rPr>
          <w:rFonts w:ascii="Times New Roman" w:eastAsia="Times New Roman" w:hAnsi="Times New Roman" w:cs="Arial"/>
          <w:bCs/>
          <w:color w:val="000000"/>
          <w:sz w:val="20"/>
          <w:szCs w:val="20"/>
          <w:lang w:val="lv-LV" w:eastAsia="lo-LA" w:bidi="lo-LA"/>
        </w:rPr>
        <w:t>Iepirkuma “</w:t>
      </w:r>
      <w:r w:rsidR="007B2F69" w:rsidRPr="007B2F69">
        <w:rPr>
          <w:rFonts w:ascii="Times New Roman" w:eastAsia="Times New Roman" w:hAnsi="Times New Roman" w:cs="Arial"/>
          <w:bCs/>
          <w:color w:val="000000"/>
          <w:sz w:val="20"/>
          <w:szCs w:val="20"/>
          <w:lang w:val="lv-LV" w:eastAsia="lo-LA" w:bidi="lo-LA"/>
        </w:rPr>
        <w:t>Degvielas iegāde Kandavas</w:t>
      </w:r>
    </w:p>
    <w:p w:rsidR="007B2F69" w:rsidRDefault="007B2F69" w:rsidP="002554C7">
      <w:pPr>
        <w:suppressAutoHyphens/>
        <w:autoSpaceDE w:val="0"/>
        <w:spacing w:after="0" w:line="240" w:lineRule="auto"/>
        <w:jc w:val="right"/>
        <w:rPr>
          <w:rFonts w:ascii="Times New Roman" w:eastAsia="Times New Roman" w:hAnsi="Times New Roman" w:cs="Arial"/>
          <w:bCs/>
          <w:color w:val="000000"/>
          <w:sz w:val="20"/>
          <w:szCs w:val="20"/>
          <w:lang w:val="lv-LV" w:eastAsia="lo-LA" w:bidi="lo-LA"/>
        </w:rPr>
      </w:pPr>
      <w:r w:rsidRPr="007B2F69">
        <w:rPr>
          <w:rFonts w:ascii="Times New Roman" w:eastAsia="Times New Roman" w:hAnsi="Times New Roman" w:cs="Arial"/>
          <w:bCs/>
          <w:color w:val="000000"/>
          <w:sz w:val="20"/>
          <w:szCs w:val="20"/>
          <w:lang w:val="lv-LV" w:eastAsia="lo-LA" w:bidi="lo-LA"/>
        </w:rPr>
        <w:t xml:space="preserve"> Lauksaimniecības tehnikumam </w:t>
      </w:r>
    </w:p>
    <w:p w:rsidR="002554C7" w:rsidRPr="003E5610" w:rsidRDefault="007B2F69" w:rsidP="002554C7">
      <w:pPr>
        <w:suppressAutoHyphens/>
        <w:autoSpaceDE w:val="0"/>
        <w:spacing w:after="0" w:line="240" w:lineRule="auto"/>
        <w:jc w:val="right"/>
        <w:rPr>
          <w:rFonts w:ascii="Times New Roman" w:eastAsia="Times New Roman" w:hAnsi="Times New Roman" w:cs="Arial"/>
          <w:bCs/>
          <w:color w:val="000000"/>
          <w:sz w:val="20"/>
          <w:szCs w:val="20"/>
          <w:lang w:val="lv-LV" w:eastAsia="lo-LA" w:bidi="lo-LA"/>
        </w:rPr>
      </w:pPr>
      <w:r w:rsidRPr="007B2F69">
        <w:rPr>
          <w:rFonts w:ascii="Times New Roman" w:eastAsia="Times New Roman" w:hAnsi="Times New Roman" w:cs="Arial"/>
          <w:bCs/>
          <w:color w:val="000000"/>
          <w:sz w:val="20"/>
          <w:szCs w:val="20"/>
          <w:lang w:val="lv-LV" w:eastAsia="lo-LA" w:bidi="lo-LA"/>
        </w:rPr>
        <w:t>un tās iestāžu vajadzībām</w:t>
      </w:r>
      <w:r w:rsidR="002554C7" w:rsidRPr="003E5610">
        <w:rPr>
          <w:rFonts w:ascii="Times New Roman" w:eastAsia="Times New Roman" w:hAnsi="Times New Roman" w:cs="Arial"/>
          <w:bCs/>
          <w:color w:val="000000"/>
          <w:sz w:val="20"/>
          <w:szCs w:val="20"/>
          <w:lang w:val="lv-LV" w:eastAsia="lo-LA" w:bidi="lo-LA"/>
        </w:rPr>
        <w:t>”</w:t>
      </w:r>
    </w:p>
    <w:p w:rsidR="002554C7" w:rsidRPr="003E5610" w:rsidRDefault="007B2F69" w:rsidP="002554C7">
      <w:pPr>
        <w:suppressAutoHyphens/>
        <w:autoSpaceDE w:val="0"/>
        <w:spacing w:after="0" w:line="240" w:lineRule="auto"/>
        <w:jc w:val="right"/>
        <w:rPr>
          <w:rFonts w:ascii="Times New Roman" w:eastAsia="Times New Roman" w:hAnsi="Times New Roman" w:cs="Arial"/>
          <w:color w:val="000000"/>
          <w:sz w:val="20"/>
          <w:szCs w:val="20"/>
          <w:lang w:val="lv-LV" w:eastAsia="lo-LA" w:bidi="lo-LA"/>
        </w:rPr>
      </w:pPr>
      <w:r>
        <w:rPr>
          <w:rFonts w:ascii="Times New Roman" w:eastAsia="Times New Roman" w:hAnsi="Times New Roman" w:cs="Arial"/>
          <w:color w:val="000000"/>
          <w:sz w:val="20"/>
          <w:szCs w:val="20"/>
          <w:lang w:val="lv-LV" w:eastAsia="lo-LA" w:bidi="lo-LA"/>
        </w:rPr>
        <w:t>KLT</w:t>
      </w:r>
      <w:r w:rsidR="002554C7" w:rsidRPr="003E5610">
        <w:rPr>
          <w:rFonts w:ascii="Times New Roman" w:eastAsia="Times New Roman" w:hAnsi="Times New Roman" w:cs="Arial"/>
          <w:color w:val="000000"/>
          <w:sz w:val="20"/>
          <w:szCs w:val="20"/>
          <w:lang w:val="lv-LV" w:eastAsia="lo-LA" w:bidi="lo-LA"/>
        </w:rPr>
        <w:t xml:space="preserve"> 2018/</w:t>
      </w:r>
      <w:r>
        <w:rPr>
          <w:rFonts w:ascii="Times New Roman" w:eastAsia="Times New Roman" w:hAnsi="Times New Roman" w:cs="Arial"/>
          <w:color w:val="000000"/>
          <w:sz w:val="20"/>
          <w:szCs w:val="20"/>
          <w:lang w:val="lv-LV" w:eastAsia="lo-LA" w:bidi="lo-LA"/>
        </w:rPr>
        <w:t>6</w:t>
      </w:r>
    </w:p>
    <w:p w:rsidR="002554C7" w:rsidRPr="003E5610" w:rsidRDefault="002554C7" w:rsidP="002554C7">
      <w:pPr>
        <w:suppressAutoHyphens/>
        <w:autoSpaceDE w:val="0"/>
        <w:spacing w:after="0" w:line="240" w:lineRule="auto"/>
        <w:jc w:val="right"/>
        <w:rPr>
          <w:rFonts w:ascii="Times New Roman" w:eastAsia="Times New Roman" w:hAnsi="Times New Roman" w:cs="Arial"/>
          <w:color w:val="000000"/>
          <w:sz w:val="24"/>
          <w:szCs w:val="24"/>
          <w:lang w:val="lv-LV" w:eastAsia="lo-LA" w:bidi="lo-LA"/>
        </w:rPr>
      </w:pPr>
      <w:r w:rsidRPr="003E5610">
        <w:rPr>
          <w:rFonts w:ascii="Times New Roman" w:eastAsia="Times New Roman" w:hAnsi="Times New Roman" w:cs="Arial"/>
          <w:color w:val="000000"/>
          <w:sz w:val="20"/>
          <w:szCs w:val="20"/>
          <w:lang w:val="lv-LV" w:eastAsia="lo-LA" w:bidi="lo-LA"/>
        </w:rPr>
        <w:t>nolikumam</w:t>
      </w:r>
    </w:p>
    <w:p w:rsidR="00E70655" w:rsidRPr="003E5610" w:rsidRDefault="00E70655" w:rsidP="00E70655">
      <w:pPr>
        <w:spacing w:after="0"/>
        <w:jc w:val="center"/>
        <w:rPr>
          <w:rFonts w:ascii="Times New Roman" w:hAnsi="Times New Roman" w:cs="Times New Roman"/>
          <w:b/>
          <w:color w:val="000000"/>
          <w:sz w:val="28"/>
          <w:szCs w:val="28"/>
        </w:rPr>
      </w:pPr>
      <w:r w:rsidRPr="003E5610">
        <w:rPr>
          <w:rFonts w:ascii="Times New Roman" w:hAnsi="Times New Roman" w:cs="Times New Roman"/>
          <w:b/>
          <w:color w:val="000000"/>
          <w:sz w:val="28"/>
          <w:szCs w:val="28"/>
        </w:rPr>
        <w:t>Pretendenta pieteikuma forma</w:t>
      </w:r>
    </w:p>
    <w:p w:rsidR="00E70655" w:rsidRPr="003E5610" w:rsidRDefault="00E70655" w:rsidP="00E70655">
      <w:pPr>
        <w:spacing w:after="0"/>
        <w:rPr>
          <w:rFonts w:ascii="Times New Roman" w:hAnsi="Times New Roman" w:cs="Times New Roman"/>
        </w:rPr>
      </w:pPr>
    </w:p>
    <w:p w:rsidR="00E70655" w:rsidRPr="003E5610" w:rsidRDefault="00E70655" w:rsidP="00E70655">
      <w:pPr>
        <w:spacing w:after="0"/>
        <w:jc w:val="both"/>
        <w:rPr>
          <w:rFonts w:ascii="Times New Roman" w:hAnsi="Times New Roman" w:cs="Times New Roman"/>
        </w:rPr>
      </w:pPr>
      <w:r w:rsidRPr="003E5610">
        <w:rPr>
          <w:rFonts w:ascii="Times New Roman" w:hAnsi="Times New Roman" w:cs="Times New Roman"/>
        </w:rPr>
        <w:t>Pretendents</w:t>
      </w:r>
    </w:p>
    <w:p w:rsidR="00E70655" w:rsidRPr="003E5610" w:rsidRDefault="00E70655" w:rsidP="00E70655">
      <w:pPr>
        <w:spacing w:after="0"/>
        <w:jc w:val="both"/>
        <w:rPr>
          <w:rFonts w:ascii="Times New Roman" w:hAnsi="Times New Roman" w:cs="Times New Roman"/>
        </w:rPr>
      </w:pPr>
    </w:p>
    <w:p w:rsidR="00E70655" w:rsidRPr="003E5610" w:rsidRDefault="00E70655" w:rsidP="00E70655">
      <w:pPr>
        <w:spacing w:after="0"/>
        <w:jc w:val="both"/>
        <w:rPr>
          <w:rFonts w:ascii="Times New Roman" w:hAnsi="Times New Roman" w:cs="Times New Roman"/>
        </w:rPr>
      </w:pPr>
      <w:r w:rsidRPr="003E5610">
        <w:rPr>
          <w:rFonts w:ascii="Times New Roman" w:hAnsi="Times New Roman" w:cs="Times New Roman"/>
        </w:rPr>
        <w:t xml:space="preserve">___________________________________________________________________, </w:t>
      </w:r>
    </w:p>
    <w:p w:rsidR="00E70655" w:rsidRPr="003E5610" w:rsidRDefault="00E70655" w:rsidP="00E70655">
      <w:pPr>
        <w:spacing w:after="0"/>
        <w:ind w:left="1440" w:firstLine="720"/>
        <w:jc w:val="both"/>
        <w:rPr>
          <w:rFonts w:ascii="Times New Roman" w:hAnsi="Times New Roman" w:cs="Times New Roman"/>
          <w:b/>
        </w:rPr>
      </w:pPr>
      <w:r w:rsidRPr="003E5610">
        <w:rPr>
          <w:rFonts w:ascii="Times New Roman" w:hAnsi="Times New Roman" w:cs="Times New Roman"/>
          <w:vertAlign w:val="superscript"/>
        </w:rPr>
        <w:t>Sabiedrības nosaukums (firma)</w:t>
      </w:r>
      <w:r w:rsidRPr="003E5610">
        <w:rPr>
          <w:rFonts w:ascii="Times New Roman" w:hAnsi="Times New Roman" w:cs="Times New Roman"/>
          <w:vertAlign w:val="superscript"/>
        </w:rPr>
        <w:tab/>
      </w:r>
      <w:r w:rsidRPr="003E5610">
        <w:rPr>
          <w:rFonts w:ascii="Times New Roman" w:hAnsi="Times New Roman" w:cs="Times New Roman"/>
          <w:vertAlign w:val="superscript"/>
        </w:rPr>
        <w:tab/>
      </w:r>
      <w:r w:rsidRPr="003E5610">
        <w:rPr>
          <w:rFonts w:ascii="Times New Roman" w:hAnsi="Times New Roman" w:cs="Times New Roman"/>
          <w:vertAlign w:val="superscript"/>
        </w:rPr>
        <w:tab/>
      </w:r>
    </w:p>
    <w:p w:rsidR="00E70655" w:rsidRPr="003E5610" w:rsidRDefault="00E70655" w:rsidP="00E70655">
      <w:pPr>
        <w:pStyle w:val="naisf"/>
        <w:spacing w:before="0" w:beforeAutospacing="0" w:after="0" w:afterAutospacing="0"/>
        <w:rPr>
          <w:lang w:val="lv-LV"/>
        </w:rPr>
      </w:pPr>
      <w:r w:rsidRPr="003E5610">
        <w:rPr>
          <w:lang w:val="lv-LV"/>
        </w:rPr>
        <w:t>_____________________________________________________________________</w:t>
      </w:r>
    </w:p>
    <w:p w:rsidR="00E70655" w:rsidRPr="003E5610" w:rsidRDefault="00E70655" w:rsidP="00E70655">
      <w:pPr>
        <w:spacing w:after="0"/>
        <w:ind w:left="1440" w:firstLine="720"/>
        <w:jc w:val="both"/>
        <w:rPr>
          <w:rFonts w:ascii="Times New Roman" w:hAnsi="Times New Roman" w:cs="Times New Roman"/>
          <w:b/>
        </w:rPr>
      </w:pPr>
      <w:r w:rsidRPr="003E5610">
        <w:rPr>
          <w:rFonts w:ascii="Times New Roman" w:hAnsi="Times New Roman" w:cs="Times New Roman"/>
          <w:vertAlign w:val="superscript"/>
        </w:rPr>
        <w:t>Nodokļu maksātāja reģistrācijas numurs</w:t>
      </w:r>
    </w:p>
    <w:p w:rsidR="00E70655" w:rsidRPr="003E5610" w:rsidRDefault="00E70655" w:rsidP="00E70655">
      <w:pPr>
        <w:spacing w:after="0"/>
        <w:jc w:val="both"/>
        <w:rPr>
          <w:rFonts w:ascii="Times New Roman" w:hAnsi="Times New Roman" w:cs="Times New Roman"/>
        </w:rPr>
      </w:pPr>
    </w:p>
    <w:p w:rsidR="00E70655" w:rsidRPr="003E5610" w:rsidRDefault="00E70655" w:rsidP="00E70655">
      <w:pPr>
        <w:spacing w:after="0"/>
        <w:jc w:val="both"/>
        <w:rPr>
          <w:rFonts w:ascii="Times New Roman" w:hAnsi="Times New Roman" w:cs="Times New Roman"/>
        </w:rPr>
      </w:pPr>
      <w:r w:rsidRPr="003E5610">
        <w:rPr>
          <w:rFonts w:ascii="Times New Roman" w:hAnsi="Times New Roman" w:cs="Times New Roman"/>
        </w:rPr>
        <w:t>_____________________________________________________________________</w:t>
      </w:r>
    </w:p>
    <w:p w:rsidR="00E70655" w:rsidRPr="003E5610" w:rsidRDefault="00E70655" w:rsidP="00E70655">
      <w:pPr>
        <w:spacing w:after="0"/>
        <w:jc w:val="both"/>
        <w:rPr>
          <w:rFonts w:ascii="Times New Roman" w:hAnsi="Times New Roman" w:cs="Times New Roman"/>
          <w:sz w:val="20"/>
          <w:szCs w:val="20"/>
        </w:rPr>
      </w:pPr>
      <w:r w:rsidRPr="003E5610">
        <w:rPr>
          <w:rFonts w:ascii="Times New Roman" w:hAnsi="Times New Roman" w:cs="Times New Roman"/>
          <w:sz w:val="20"/>
          <w:szCs w:val="20"/>
        </w:rPr>
        <w:t>Juridiskā adrese un faktiskā adrese (ja atšķiras)</w:t>
      </w:r>
    </w:p>
    <w:p w:rsidR="00E70655" w:rsidRPr="003E5610" w:rsidRDefault="00E70655" w:rsidP="00E70655">
      <w:pPr>
        <w:spacing w:after="0"/>
        <w:jc w:val="both"/>
        <w:rPr>
          <w:rFonts w:ascii="Times New Roman" w:hAnsi="Times New Roman" w:cs="Times New Roman"/>
        </w:rPr>
      </w:pPr>
    </w:p>
    <w:p w:rsidR="00E70655" w:rsidRPr="003E5610" w:rsidRDefault="00E70655" w:rsidP="00E70655">
      <w:pPr>
        <w:spacing w:after="0"/>
        <w:jc w:val="both"/>
        <w:rPr>
          <w:rFonts w:ascii="Times New Roman" w:hAnsi="Times New Roman" w:cs="Times New Roman"/>
          <w:vertAlign w:val="superscript"/>
        </w:rPr>
      </w:pPr>
      <w:r w:rsidRPr="003E5610">
        <w:rPr>
          <w:rFonts w:ascii="Times New Roman" w:hAnsi="Times New Roman" w:cs="Times New Roman"/>
        </w:rPr>
        <w:t>_____________________________________________________________________</w:t>
      </w:r>
      <w:r w:rsidRPr="003E5610">
        <w:rPr>
          <w:rFonts w:ascii="Times New Roman" w:hAnsi="Times New Roman" w:cs="Times New Roman"/>
          <w:vertAlign w:val="superscript"/>
        </w:rPr>
        <w:t xml:space="preserve"> bankas rekvizīti</w:t>
      </w:r>
    </w:p>
    <w:p w:rsidR="00E70655" w:rsidRPr="003E5610" w:rsidRDefault="00E70655" w:rsidP="00E70655">
      <w:pPr>
        <w:pStyle w:val="Komentratma2"/>
        <w:spacing w:line="240" w:lineRule="auto"/>
        <w:rPr>
          <w:b w:val="0"/>
        </w:rPr>
      </w:pPr>
    </w:p>
    <w:p w:rsidR="00E70655" w:rsidRPr="003E5610" w:rsidRDefault="00E70655" w:rsidP="00E70655">
      <w:pPr>
        <w:pStyle w:val="Komentratma2"/>
        <w:spacing w:line="240" w:lineRule="auto"/>
      </w:pPr>
      <w:r w:rsidRPr="003E5610">
        <w:rPr>
          <w:b w:val="0"/>
        </w:rPr>
        <w:t>_____________________________________________________________ per</w:t>
      </w:r>
      <w:r w:rsidRPr="003E5610">
        <w:rPr>
          <w:b w:val="0"/>
          <w:bCs w:val="0"/>
        </w:rPr>
        <w:t>sonā</w:t>
      </w:r>
      <w:r w:rsidRPr="003E5610">
        <w:t xml:space="preserve"> </w:t>
      </w:r>
    </w:p>
    <w:p w:rsidR="00E70655" w:rsidRPr="003E5610" w:rsidRDefault="00E70655" w:rsidP="00E70655">
      <w:pPr>
        <w:spacing w:after="0"/>
        <w:jc w:val="both"/>
        <w:rPr>
          <w:rFonts w:ascii="Times New Roman" w:hAnsi="Times New Roman" w:cs="Times New Roman"/>
          <w:vertAlign w:val="superscript"/>
          <w:lang w:val="lv-LV"/>
        </w:rPr>
      </w:pPr>
      <w:r w:rsidRPr="003E5610">
        <w:rPr>
          <w:rFonts w:ascii="Times New Roman" w:hAnsi="Times New Roman" w:cs="Times New Roman"/>
          <w:vertAlign w:val="superscript"/>
          <w:lang w:val="lv-LV"/>
        </w:rPr>
        <w:t xml:space="preserve">Vadītāja (valdes priekšsēdētāja, locekļa) vai pilnvarotās personas amats,  vārds un uzvārds </w:t>
      </w:r>
    </w:p>
    <w:p w:rsidR="00E70655" w:rsidRPr="003E5610" w:rsidRDefault="00E70655" w:rsidP="00E70655">
      <w:pPr>
        <w:spacing w:after="0"/>
        <w:jc w:val="both"/>
        <w:rPr>
          <w:rFonts w:ascii="Times New Roman" w:hAnsi="Times New Roman" w:cs="Times New Roman"/>
          <w:b/>
          <w:lang w:val="lv-LV"/>
        </w:rPr>
      </w:pPr>
    </w:p>
    <w:p w:rsidR="00E70655" w:rsidRPr="003E5610" w:rsidRDefault="00E70655" w:rsidP="00E70655">
      <w:pPr>
        <w:spacing w:after="0"/>
        <w:jc w:val="both"/>
        <w:rPr>
          <w:rFonts w:ascii="Times New Roman" w:hAnsi="Times New Roman" w:cs="Times New Roman"/>
          <w:lang w:val="lv-LV"/>
        </w:rPr>
      </w:pPr>
      <w:r w:rsidRPr="003E5610">
        <w:rPr>
          <w:rFonts w:ascii="Times New Roman" w:hAnsi="Times New Roman" w:cs="Times New Roman"/>
          <w:lang w:val="lv-LV"/>
        </w:rPr>
        <w:t>Saskaņā ar atklāta konkursa nolikumu, apakšā parakstījies apliecinu, ka:</w:t>
      </w:r>
    </w:p>
    <w:p w:rsidR="00E70655" w:rsidRPr="003E5610" w:rsidRDefault="00E70655" w:rsidP="00E70655">
      <w:pPr>
        <w:pStyle w:val="Sarakstarindkopa"/>
        <w:numPr>
          <w:ilvl w:val="0"/>
          <w:numId w:val="10"/>
        </w:numPr>
        <w:spacing w:after="0" w:line="240" w:lineRule="auto"/>
        <w:jc w:val="both"/>
        <w:rPr>
          <w:rFonts w:ascii="Times New Roman" w:hAnsi="Times New Roman"/>
        </w:rPr>
      </w:pPr>
      <w:r w:rsidRPr="003E5610">
        <w:rPr>
          <w:rFonts w:ascii="Times New Roman" w:hAnsi="Times New Roman"/>
        </w:rPr>
        <w:t>piekrītam atklāta konkursa nolikuma noteikumiem un garantējam nolikuma prasību izpildi, atklāta konkursa noteikumi ir skaidri un saprotami;</w:t>
      </w:r>
    </w:p>
    <w:p w:rsidR="00E70655" w:rsidRPr="003E5610" w:rsidRDefault="00E70655" w:rsidP="00E70655">
      <w:pPr>
        <w:pStyle w:val="Sarakstarindkopa"/>
        <w:numPr>
          <w:ilvl w:val="0"/>
          <w:numId w:val="10"/>
        </w:numPr>
        <w:spacing w:after="0" w:line="240" w:lineRule="auto"/>
        <w:jc w:val="both"/>
        <w:rPr>
          <w:rFonts w:ascii="Times New Roman" w:hAnsi="Times New Roman"/>
        </w:rPr>
      </w:pPr>
      <w:r w:rsidRPr="003E5610">
        <w:rPr>
          <w:rFonts w:ascii="Times New Roman" w:hAnsi="Times New Roman"/>
        </w:rPr>
        <w:t xml:space="preserve">visas piedāvājumā sniegtās ziņas par pretendentu un piedāvāto </w:t>
      </w:r>
      <w:r w:rsidR="00083D8D" w:rsidRPr="003E5610">
        <w:rPr>
          <w:rFonts w:ascii="Times New Roman" w:hAnsi="Times New Roman"/>
        </w:rPr>
        <w:t>produktu</w:t>
      </w:r>
      <w:r w:rsidRPr="003E5610">
        <w:rPr>
          <w:rFonts w:ascii="Times New Roman" w:hAnsi="Times New Roman"/>
        </w:rPr>
        <w:t xml:space="preserve"> ir patiesas;</w:t>
      </w:r>
    </w:p>
    <w:p w:rsidR="00E70655" w:rsidRPr="003E5610" w:rsidRDefault="00E70655" w:rsidP="00E70655">
      <w:pPr>
        <w:pStyle w:val="Sarakstarindkopa"/>
        <w:numPr>
          <w:ilvl w:val="0"/>
          <w:numId w:val="10"/>
        </w:numPr>
        <w:spacing w:after="0" w:line="240" w:lineRule="auto"/>
        <w:jc w:val="both"/>
        <w:rPr>
          <w:rFonts w:ascii="Times New Roman" w:hAnsi="Times New Roman"/>
        </w:rPr>
      </w:pPr>
      <w:r w:rsidRPr="003E5610">
        <w:rPr>
          <w:rFonts w:ascii="Times New Roman" w:hAnsi="Times New Roman"/>
        </w:rPr>
        <w:t>pievienotie dokumenti veido šo piedāvājumu;</w:t>
      </w:r>
    </w:p>
    <w:p w:rsidR="00E70655" w:rsidRPr="003E5610" w:rsidRDefault="00E70655" w:rsidP="00E70655">
      <w:pPr>
        <w:pStyle w:val="Sarakstarindkopa"/>
        <w:numPr>
          <w:ilvl w:val="0"/>
          <w:numId w:val="10"/>
        </w:numPr>
        <w:spacing w:after="0" w:line="240" w:lineRule="auto"/>
        <w:jc w:val="both"/>
        <w:rPr>
          <w:rFonts w:ascii="Times New Roman" w:hAnsi="Times New Roman"/>
        </w:rPr>
      </w:pPr>
      <w:r w:rsidRPr="003E5610">
        <w:rPr>
          <w:rFonts w:ascii="Times New Roman" w:hAnsi="Times New Roman"/>
        </w:rPr>
        <w:t>iepirkuma līguma piešķiršanas gadījumā pildīsim visus nolikumā izklāstītos nosacījumus;</w:t>
      </w:r>
    </w:p>
    <w:p w:rsidR="00E70655" w:rsidRPr="003E5610" w:rsidRDefault="00E70655" w:rsidP="00E70655">
      <w:pPr>
        <w:pStyle w:val="Sarakstarindkopa"/>
        <w:numPr>
          <w:ilvl w:val="0"/>
          <w:numId w:val="10"/>
        </w:numPr>
        <w:shd w:val="clear" w:color="auto" w:fill="FFFFFF"/>
        <w:spacing w:after="0"/>
        <w:jc w:val="both"/>
        <w:rPr>
          <w:rFonts w:ascii="Times New Roman" w:hAnsi="Times New Roman"/>
          <w:lang w:eastAsia="lv-LV"/>
        </w:rPr>
      </w:pPr>
      <w:r w:rsidRPr="003E5610">
        <w:rPr>
          <w:rFonts w:ascii="Times New Roman" w:hAnsi="Times New Roman"/>
          <w:szCs w:val="24"/>
        </w:rPr>
        <w:t>šis piedāvājums paredz tādu piedāvājuma derīguma termiņu, kādu prasa iepirkuma atklāta konkursa nosacījumi;</w:t>
      </w:r>
    </w:p>
    <w:p w:rsidR="00E70655" w:rsidRPr="003E5610" w:rsidRDefault="00E70655" w:rsidP="00E70655">
      <w:pPr>
        <w:pStyle w:val="Sarakstarindkopa"/>
        <w:numPr>
          <w:ilvl w:val="0"/>
          <w:numId w:val="10"/>
        </w:numPr>
        <w:shd w:val="clear" w:color="auto" w:fill="FFFFFF"/>
        <w:spacing w:after="0"/>
        <w:jc w:val="both"/>
        <w:rPr>
          <w:rFonts w:ascii="Times New Roman" w:hAnsi="Times New Roman"/>
          <w:lang w:eastAsia="lv-LV"/>
        </w:rPr>
      </w:pPr>
      <w:r w:rsidRPr="003E5610">
        <w:rPr>
          <w:rFonts w:ascii="Times New Roman" w:hAnsi="Times New Roman"/>
          <w:lang w:eastAsia="lv-LV"/>
        </w:rPr>
        <w:t xml:space="preserve">mūsu uzņēmums atbilst/neatbilst   </w:t>
      </w:r>
      <w:r w:rsidRPr="003E5610">
        <w:rPr>
          <w:vertAlign w:val="superscript"/>
          <w:lang w:eastAsia="lv-LV"/>
        </w:rPr>
        <w:footnoteReference w:id="1"/>
      </w:r>
      <w:r w:rsidRPr="003E5610">
        <w:rPr>
          <w:rFonts w:ascii="Times New Roman" w:hAnsi="Times New Roman"/>
          <w:lang w:eastAsia="lv-LV"/>
        </w:rPr>
        <w:t>______________ uzņēmuma statusam (papildina ar atbilstošo).</w:t>
      </w:r>
    </w:p>
    <w:p w:rsidR="00E70655" w:rsidRPr="003E5610" w:rsidRDefault="00E70655" w:rsidP="00E70655">
      <w:pPr>
        <w:spacing w:after="0"/>
        <w:jc w:val="both"/>
        <w:rPr>
          <w:rFonts w:ascii="Times New Roman" w:hAnsi="Times New Roman" w:cs="Times New Roman"/>
        </w:rPr>
      </w:pPr>
    </w:p>
    <w:p w:rsidR="00E70655" w:rsidRPr="003E5610" w:rsidRDefault="00E70655" w:rsidP="00E70655">
      <w:pPr>
        <w:spacing w:after="0"/>
        <w:jc w:val="both"/>
        <w:rPr>
          <w:rFonts w:ascii="Times New Roman" w:hAnsi="Times New Roman" w:cs="Times New Roman"/>
        </w:rPr>
      </w:pPr>
      <w:r w:rsidRPr="003E5610">
        <w:rPr>
          <w:rFonts w:ascii="Times New Roman" w:hAnsi="Times New Roman" w:cs="Times New Roman"/>
        </w:rPr>
        <w:t>Pretendenta kontaktdati: ________________________________________________,</w:t>
      </w:r>
    </w:p>
    <w:p w:rsidR="00E70655" w:rsidRPr="003E5610" w:rsidRDefault="00E70655" w:rsidP="00E70655">
      <w:pPr>
        <w:pStyle w:val="Paraststmeklis"/>
        <w:spacing w:before="0"/>
        <w:jc w:val="both"/>
        <w:rPr>
          <w:sz w:val="20"/>
          <w:szCs w:val="20"/>
          <w:lang w:eastAsia="lv-LV"/>
        </w:rPr>
      </w:pPr>
      <w:r w:rsidRPr="003E5610">
        <w:rPr>
          <w:sz w:val="20"/>
          <w:szCs w:val="20"/>
          <w:lang w:eastAsia="lv-LV"/>
        </w:rPr>
        <w:t xml:space="preserve">                                                              tālrunis, e-pasta adrese </w:t>
      </w:r>
    </w:p>
    <w:p w:rsidR="00E70655" w:rsidRPr="003E5610" w:rsidRDefault="00E70655" w:rsidP="00E70655">
      <w:pPr>
        <w:spacing w:after="0"/>
        <w:jc w:val="both"/>
        <w:rPr>
          <w:rFonts w:ascii="Times New Roman" w:hAnsi="Times New Roman" w:cs="Times New Roman"/>
        </w:rPr>
      </w:pPr>
    </w:p>
    <w:p w:rsidR="00E70655" w:rsidRPr="003E5610" w:rsidRDefault="00E70655" w:rsidP="00E70655">
      <w:pPr>
        <w:spacing w:after="0"/>
        <w:jc w:val="both"/>
        <w:rPr>
          <w:rFonts w:ascii="Times New Roman" w:hAnsi="Times New Roman" w:cs="Times New Roman"/>
        </w:rPr>
      </w:pPr>
      <w:r w:rsidRPr="003E5610">
        <w:rPr>
          <w:rFonts w:ascii="Times New Roman" w:hAnsi="Times New Roman" w:cs="Times New Roman"/>
        </w:rPr>
        <w:t>Pretendenta kontaktpersona ____________________________________________</w:t>
      </w:r>
    </w:p>
    <w:p w:rsidR="00E70655" w:rsidRPr="003E5610" w:rsidRDefault="00E70655" w:rsidP="00E70655">
      <w:pPr>
        <w:spacing w:after="0"/>
        <w:jc w:val="both"/>
        <w:rPr>
          <w:rFonts w:ascii="Times New Roman" w:hAnsi="Times New Roman" w:cs="Times New Roman"/>
        </w:rPr>
      </w:pPr>
      <w:r w:rsidRPr="003E5610">
        <w:rPr>
          <w:rFonts w:ascii="Times New Roman" w:hAnsi="Times New Roman" w:cs="Times New Roman"/>
          <w:sz w:val="20"/>
          <w:szCs w:val="20"/>
          <w:lang w:eastAsia="lv-LV"/>
        </w:rPr>
        <w:t xml:space="preserve">                                                                     tālruņa numurs, e-pasta adrese</w:t>
      </w:r>
    </w:p>
    <w:p w:rsidR="00E70655" w:rsidRPr="003E5610" w:rsidRDefault="00E70655" w:rsidP="00E70655">
      <w:pPr>
        <w:spacing w:after="0"/>
        <w:jc w:val="both"/>
        <w:rPr>
          <w:rFonts w:ascii="Times New Roman" w:hAnsi="Times New Roman" w:cs="Times New Roman"/>
          <w:vertAlign w:val="superscript"/>
        </w:rPr>
      </w:pPr>
    </w:p>
    <w:p w:rsidR="00E70655" w:rsidRPr="003E5610" w:rsidRDefault="00E70655" w:rsidP="00E70655">
      <w:pPr>
        <w:spacing w:after="0"/>
        <w:jc w:val="both"/>
        <w:rPr>
          <w:rFonts w:ascii="Times New Roman" w:hAnsi="Times New Roman" w:cs="Times New Roman"/>
          <w:vertAlign w:val="superscript"/>
        </w:rPr>
      </w:pPr>
    </w:p>
    <w:p w:rsidR="00E70655" w:rsidRPr="003E5610" w:rsidRDefault="00E70655" w:rsidP="00E70655">
      <w:pPr>
        <w:spacing w:after="0"/>
        <w:jc w:val="both"/>
        <w:rPr>
          <w:rFonts w:ascii="Times New Roman" w:hAnsi="Times New Roman" w:cs="Times New Roman"/>
        </w:rPr>
      </w:pPr>
      <w:r w:rsidRPr="003E5610">
        <w:rPr>
          <w:rFonts w:ascii="Times New Roman" w:hAnsi="Times New Roman" w:cs="Times New Roman"/>
        </w:rPr>
        <w:t xml:space="preserve">                                                                                  _______________________</w:t>
      </w:r>
    </w:p>
    <w:p w:rsidR="00E70655" w:rsidRPr="003E5610" w:rsidRDefault="00E70655" w:rsidP="00E70655">
      <w:pPr>
        <w:spacing w:after="0"/>
        <w:jc w:val="both"/>
        <w:rPr>
          <w:rFonts w:ascii="Times New Roman" w:hAnsi="Times New Roman" w:cs="Times New Roman"/>
          <w:vertAlign w:val="superscript"/>
        </w:rPr>
      </w:pPr>
      <w:r w:rsidRPr="003E5610">
        <w:rPr>
          <w:rFonts w:ascii="Times New Roman" w:hAnsi="Times New Roman" w:cs="Times New Roman"/>
          <w:vertAlign w:val="superscript"/>
        </w:rPr>
        <w:tab/>
        <w:t xml:space="preserve">                                                                                                                                        Paraksts</w:t>
      </w:r>
      <w:r w:rsidRPr="003E5610">
        <w:rPr>
          <w:rFonts w:ascii="Times New Roman" w:hAnsi="Times New Roman" w:cs="Times New Roman"/>
          <w:vertAlign w:val="superscript"/>
        </w:rPr>
        <w:tab/>
      </w:r>
      <w:r w:rsidRPr="003E5610">
        <w:rPr>
          <w:rFonts w:ascii="Times New Roman" w:hAnsi="Times New Roman" w:cs="Times New Roman"/>
          <w:vertAlign w:val="superscript"/>
        </w:rPr>
        <w:tab/>
      </w:r>
    </w:p>
    <w:p w:rsidR="00E70655" w:rsidRPr="003E5610" w:rsidRDefault="00E70655" w:rsidP="00E70655">
      <w:pPr>
        <w:pStyle w:val="Pamatteksts"/>
        <w:spacing w:after="0"/>
        <w:ind w:left="720" w:hanging="720"/>
        <w:jc w:val="right"/>
        <w:rPr>
          <w:rFonts w:ascii="Times New Roman" w:hAnsi="Times New Roman" w:cs="Times New Roman"/>
          <w:color w:val="000000"/>
        </w:rPr>
      </w:pPr>
    </w:p>
    <w:p w:rsidR="00E70655" w:rsidRPr="003E5610" w:rsidRDefault="00E70655" w:rsidP="00E70655">
      <w:pPr>
        <w:pStyle w:val="Pamatteksts"/>
        <w:spacing w:after="0"/>
        <w:ind w:left="720" w:hanging="720"/>
        <w:jc w:val="right"/>
        <w:rPr>
          <w:rFonts w:ascii="Times New Roman" w:hAnsi="Times New Roman" w:cs="Times New Roman"/>
          <w:color w:val="000000"/>
        </w:rPr>
      </w:pPr>
    </w:p>
    <w:p w:rsidR="00E70655" w:rsidRPr="003E5610" w:rsidRDefault="00E70655" w:rsidP="00E70655">
      <w:pPr>
        <w:pStyle w:val="Pamatteksts"/>
        <w:spacing w:after="0"/>
        <w:ind w:left="720" w:hanging="720"/>
        <w:jc w:val="right"/>
        <w:rPr>
          <w:rFonts w:ascii="Times New Roman" w:hAnsi="Times New Roman" w:cs="Times New Roman"/>
          <w:color w:val="000000"/>
        </w:rPr>
      </w:pPr>
    </w:p>
    <w:p w:rsidR="00E70655" w:rsidRPr="003E5610" w:rsidRDefault="00E70655" w:rsidP="00E70655">
      <w:pPr>
        <w:pStyle w:val="Pamatteksts"/>
        <w:spacing w:after="0"/>
        <w:ind w:left="720" w:hanging="720"/>
        <w:jc w:val="right"/>
        <w:rPr>
          <w:rFonts w:ascii="Times New Roman" w:hAnsi="Times New Roman" w:cs="Times New Roman"/>
          <w:color w:val="000000"/>
        </w:rPr>
      </w:pPr>
    </w:p>
    <w:p w:rsidR="007B2F69" w:rsidRPr="003E5610" w:rsidRDefault="00431A02" w:rsidP="007B2F69">
      <w:pPr>
        <w:spacing w:after="0" w:line="240" w:lineRule="auto"/>
        <w:ind w:left="567" w:hanging="567"/>
        <w:jc w:val="right"/>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2</w:t>
      </w:r>
      <w:r w:rsidR="007B2F69" w:rsidRPr="003E5610">
        <w:rPr>
          <w:rFonts w:ascii="Times New Roman" w:eastAsia="Times New Roman" w:hAnsi="Times New Roman" w:cs="Times New Roman"/>
          <w:sz w:val="20"/>
          <w:szCs w:val="20"/>
          <w:lang w:val="lv-LV"/>
        </w:rPr>
        <w:t>.pielikums</w:t>
      </w:r>
    </w:p>
    <w:p w:rsidR="007B2F69" w:rsidRDefault="007B2F69" w:rsidP="007B2F69">
      <w:pPr>
        <w:suppressAutoHyphens/>
        <w:autoSpaceDE w:val="0"/>
        <w:spacing w:after="0" w:line="240" w:lineRule="auto"/>
        <w:jc w:val="right"/>
        <w:rPr>
          <w:rFonts w:ascii="Times New Roman" w:eastAsia="Times New Roman" w:hAnsi="Times New Roman" w:cs="Arial"/>
          <w:bCs/>
          <w:color w:val="000000"/>
          <w:sz w:val="20"/>
          <w:szCs w:val="20"/>
          <w:lang w:val="lv-LV" w:eastAsia="lo-LA" w:bidi="lo-LA"/>
        </w:rPr>
      </w:pPr>
      <w:r w:rsidRPr="003E5610">
        <w:rPr>
          <w:rFonts w:ascii="Times New Roman" w:eastAsia="Times New Roman" w:hAnsi="Times New Roman" w:cs="Arial"/>
          <w:bCs/>
          <w:color w:val="000000"/>
          <w:sz w:val="20"/>
          <w:szCs w:val="20"/>
          <w:lang w:val="lv-LV" w:eastAsia="lo-LA" w:bidi="lo-LA"/>
        </w:rPr>
        <w:t>Iepirkuma “</w:t>
      </w:r>
      <w:r w:rsidRPr="007B2F69">
        <w:rPr>
          <w:rFonts w:ascii="Times New Roman" w:eastAsia="Times New Roman" w:hAnsi="Times New Roman" w:cs="Arial"/>
          <w:bCs/>
          <w:color w:val="000000"/>
          <w:sz w:val="20"/>
          <w:szCs w:val="20"/>
          <w:lang w:val="lv-LV" w:eastAsia="lo-LA" w:bidi="lo-LA"/>
        </w:rPr>
        <w:t>Degvielas iegāde Kandavas</w:t>
      </w:r>
    </w:p>
    <w:p w:rsidR="007B2F69" w:rsidRDefault="007B2F69" w:rsidP="007B2F69">
      <w:pPr>
        <w:suppressAutoHyphens/>
        <w:autoSpaceDE w:val="0"/>
        <w:spacing w:after="0" w:line="240" w:lineRule="auto"/>
        <w:jc w:val="right"/>
        <w:rPr>
          <w:rFonts w:ascii="Times New Roman" w:eastAsia="Times New Roman" w:hAnsi="Times New Roman" w:cs="Arial"/>
          <w:bCs/>
          <w:color w:val="000000"/>
          <w:sz w:val="20"/>
          <w:szCs w:val="20"/>
          <w:lang w:val="lv-LV" w:eastAsia="lo-LA" w:bidi="lo-LA"/>
        </w:rPr>
      </w:pPr>
      <w:r w:rsidRPr="007B2F69">
        <w:rPr>
          <w:rFonts w:ascii="Times New Roman" w:eastAsia="Times New Roman" w:hAnsi="Times New Roman" w:cs="Arial"/>
          <w:bCs/>
          <w:color w:val="000000"/>
          <w:sz w:val="20"/>
          <w:szCs w:val="20"/>
          <w:lang w:val="lv-LV" w:eastAsia="lo-LA" w:bidi="lo-LA"/>
        </w:rPr>
        <w:t xml:space="preserve"> Lauksaimniecības tehnikumam </w:t>
      </w:r>
    </w:p>
    <w:p w:rsidR="007B2F69" w:rsidRPr="003E5610" w:rsidRDefault="007B2F69" w:rsidP="007B2F69">
      <w:pPr>
        <w:suppressAutoHyphens/>
        <w:autoSpaceDE w:val="0"/>
        <w:spacing w:after="0" w:line="240" w:lineRule="auto"/>
        <w:jc w:val="right"/>
        <w:rPr>
          <w:rFonts w:ascii="Times New Roman" w:eastAsia="Times New Roman" w:hAnsi="Times New Roman" w:cs="Arial"/>
          <w:bCs/>
          <w:color w:val="000000"/>
          <w:sz w:val="20"/>
          <w:szCs w:val="20"/>
          <w:lang w:val="lv-LV" w:eastAsia="lo-LA" w:bidi="lo-LA"/>
        </w:rPr>
      </w:pPr>
      <w:r w:rsidRPr="007B2F69">
        <w:rPr>
          <w:rFonts w:ascii="Times New Roman" w:eastAsia="Times New Roman" w:hAnsi="Times New Roman" w:cs="Arial"/>
          <w:bCs/>
          <w:color w:val="000000"/>
          <w:sz w:val="20"/>
          <w:szCs w:val="20"/>
          <w:lang w:val="lv-LV" w:eastAsia="lo-LA" w:bidi="lo-LA"/>
        </w:rPr>
        <w:t>un tās iestāžu vajadzībām</w:t>
      </w:r>
      <w:r w:rsidRPr="003E5610">
        <w:rPr>
          <w:rFonts w:ascii="Times New Roman" w:eastAsia="Times New Roman" w:hAnsi="Times New Roman" w:cs="Arial"/>
          <w:bCs/>
          <w:color w:val="000000"/>
          <w:sz w:val="20"/>
          <w:szCs w:val="20"/>
          <w:lang w:val="lv-LV" w:eastAsia="lo-LA" w:bidi="lo-LA"/>
        </w:rPr>
        <w:t>”</w:t>
      </w:r>
    </w:p>
    <w:p w:rsidR="007B2F69" w:rsidRPr="00431A02" w:rsidRDefault="00431A02" w:rsidP="00431A02">
      <w:pPr>
        <w:suppressAutoHyphens/>
        <w:autoSpaceDE w:val="0"/>
        <w:spacing w:after="0" w:line="240" w:lineRule="auto"/>
        <w:ind w:left="6480"/>
        <w:jc w:val="center"/>
        <w:rPr>
          <w:rFonts w:ascii="Times New Roman" w:eastAsia="Times New Roman" w:hAnsi="Times New Roman" w:cs="Arial"/>
          <w:color w:val="000000"/>
          <w:sz w:val="20"/>
          <w:szCs w:val="20"/>
          <w:lang w:val="lv-LV" w:eastAsia="lo-LA" w:bidi="lo-LA"/>
        </w:rPr>
      </w:pPr>
      <w:r>
        <w:rPr>
          <w:rFonts w:ascii="Times New Roman" w:eastAsia="Times New Roman" w:hAnsi="Times New Roman" w:cs="Arial"/>
          <w:color w:val="000000"/>
          <w:sz w:val="20"/>
          <w:szCs w:val="20"/>
          <w:lang w:val="lv-LV" w:eastAsia="lo-LA" w:bidi="lo-LA"/>
        </w:rPr>
        <w:t xml:space="preserve">       </w:t>
      </w:r>
      <w:r w:rsidR="007B2F69">
        <w:rPr>
          <w:rFonts w:ascii="Times New Roman" w:eastAsia="Times New Roman" w:hAnsi="Times New Roman" w:cs="Arial"/>
          <w:color w:val="000000"/>
          <w:sz w:val="20"/>
          <w:szCs w:val="20"/>
          <w:lang w:val="lv-LV" w:eastAsia="lo-LA" w:bidi="lo-LA"/>
        </w:rPr>
        <w:t>KLT</w:t>
      </w:r>
      <w:r w:rsidR="007B2F69" w:rsidRPr="003E5610">
        <w:rPr>
          <w:rFonts w:ascii="Times New Roman" w:eastAsia="Times New Roman" w:hAnsi="Times New Roman" w:cs="Arial"/>
          <w:color w:val="000000"/>
          <w:sz w:val="20"/>
          <w:szCs w:val="20"/>
          <w:lang w:val="lv-LV" w:eastAsia="lo-LA" w:bidi="lo-LA"/>
        </w:rPr>
        <w:t xml:space="preserve"> 2018/</w:t>
      </w:r>
      <w:r w:rsidR="007B2F69">
        <w:rPr>
          <w:rFonts w:ascii="Times New Roman" w:eastAsia="Times New Roman" w:hAnsi="Times New Roman" w:cs="Arial"/>
          <w:color w:val="000000"/>
          <w:sz w:val="20"/>
          <w:szCs w:val="20"/>
          <w:lang w:val="lv-LV" w:eastAsia="lo-LA" w:bidi="lo-LA"/>
        </w:rPr>
        <w:t>6</w:t>
      </w:r>
      <w:r>
        <w:rPr>
          <w:rFonts w:ascii="Times New Roman" w:eastAsia="Times New Roman" w:hAnsi="Times New Roman" w:cs="Arial"/>
          <w:color w:val="000000"/>
          <w:sz w:val="20"/>
          <w:szCs w:val="20"/>
          <w:lang w:val="lv-LV" w:eastAsia="lo-LA" w:bidi="lo-LA"/>
        </w:rPr>
        <w:t xml:space="preserve"> </w:t>
      </w:r>
      <w:r w:rsidR="007B2F69" w:rsidRPr="003E5610">
        <w:rPr>
          <w:rFonts w:ascii="Times New Roman" w:eastAsia="Times New Roman" w:hAnsi="Times New Roman" w:cs="Arial"/>
          <w:color w:val="000000"/>
          <w:sz w:val="20"/>
          <w:szCs w:val="20"/>
          <w:lang w:val="lv-LV" w:eastAsia="lo-LA" w:bidi="lo-LA"/>
        </w:rPr>
        <w:t>nolikumam</w:t>
      </w:r>
    </w:p>
    <w:p w:rsidR="007B2F69" w:rsidRDefault="007B2F69" w:rsidP="002554C7">
      <w:pPr>
        <w:suppressAutoHyphens/>
        <w:autoSpaceDE w:val="0"/>
        <w:spacing w:after="0" w:line="240" w:lineRule="auto"/>
        <w:jc w:val="center"/>
        <w:rPr>
          <w:rFonts w:ascii="Times New Roman" w:eastAsia="Times New Roman" w:hAnsi="Times New Roman" w:cs="Arial"/>
          <w:color w:val="000000"/>
          <w:sz w:val="24"/>
          <w:szCs w:val="24"/>
          <w:lang w:val="lv-LV" w:eastAsia="lo-LA" w:bidi="lo-LA"/>
        </w:rPr>
      </w:pPr>
    </w:p>
    <w:p w:rsidR="002554C7" w:rsidRPr="00431A02" w:rsidRDefault="002554C7" w:rsidP="002554C7">
      <w:pPr>
        <w:suppressAutoHyphens/>
        <w:autoSpaceDE w:val="0"/>
        <w:spacing w:after="0" w:line="240" w:lineRule="auto"/>
        <w:jc w:val="center"/>
        <w:rPr>
          <w:rFonts w:ascii="Times New Roman" w:eastAsia="Times New Roman" w:hAnsi="Times New Roman" w:cs="Arial"/>
          <w:b/>
          <w:color w:val="000000"/>
          <w:sz w:val="24"/>
          <w:szCs w:val="24"/>
          <w:lang w:val="lv-LV" w:eastAsia="lo-LA" w:bidi="lo-LA"/>
        </w:rPr>
      </w:pPr>
      <w:r w:rsidRPr="003E5610">
        <w:rPr>
          <w:rFonts w:ascii="Times New Roman" w:eastAsia="Times New Roman" w:hAnsi="Times New Roman" w:cs="Arial"/>
          <w:color w:val="000000"/>
          <w:sz w:val="24"/>
          <w:szCs w:val="24"/>
          <w:lang w:val="lv-LV" w:eastAsia="lo-LA" w:bidi="lo-LA"/>
        </w:rPr>
        <w:t>Iepirkuma Nr.</w:t>
      </w:r>
      <w:r w:rsidR="007B2F69">
        <w:rPr>
          <w:rFonts w:ascii="Times New Roman" w:eastAsia="Times New Roman" w:hAnsi="Times New Roman" w:cs="Arial"/>
          <w:b/>
          <w:color w:val="000000"/>
          <w:sz w:val="24"/>
          <w:szCs w:val="24"/>
          <w:lang w:val="lv-LV" w:eastAsia="lo-LA" w:bidi="lo-LA"/>
        </w:rPr>
        <w:t xml:space="preserve"> </w:t>
      </w:r>
      <w:r w:rsidR="007B2F69" w:rsidRPr="00431A02">
        <w:rPr>
          <w:rFonts w:ascii="Times New Roman" w:eastAsia="Times New Roman" w:hAnsi="Times New Roman" w:cs="Arial"/>
          <w:b/>
          <w:color w:val="000000"/>
          <w:sz w:val="24"/>
          <w:szCs w:val="24"/>
          <w:lang w:val="lv-LV" w:eastAsia="lo-LA" w:bidi="lo-LA"/>
        </w:rPr>
        <w:t>KLT</w:t>
      </w:r>
      <w:r w:rsidRPr="00431A02">
        <w:rPr>
          <w:rFonts w:ascii="Times New Roman" w:eastAsia="Times New Roman" w:hAnsi="Times New Roman" w:cs="Arial"/>
          <w:b/>
          <w:color w:val="000000"/>
          <w:sz w:val="24"/>
          <w:szCs w:val="24"/>
          <w:lang w:val="lv-LV" w:eastAsia="lo-LA" w:bidi="lo-LA"/>
        </w:rPr>
        <w:t xml:space="preserve"> 2018/</w:t>
      </w:r>
      <w:r w:rsidR="007B2F69" w:rsidRPr="00431A02">
        <w:rPr>
          <w:rFonts w:ascii="Times New Roman" w:eastAsia="Times New Roman" w:hAnsi="Times New Roman" w:cs="Arial"/>
          <w:b/>
          <w:color w:val="000000"/>
          <w:sz w:val="24"/>
          <w:szCs w:val="24"/>
          <w:lang w:val="lv-LV" w:eastAsia="lo-LA" w:bidi="lo-LA"/>
        </w:rPr>
        <w:t>6</w:t>
      </w:r>
    </w:p>
    <w:p w:rsidR="007B2F69" w:rsidRPr="003E5610" w:rsidRDefault="007B2F69" w:rsidP="002554C7">
      <w:pPr>
        <w:suppressAutoHyphens/>
        <w:autoSpaceDE w:val="0"/>
        <w:spacing w:after="0" w:line="240" w:lineRule="auto"/>
        <w:jc w:val="center"/>
        <w:rPr>
          <w:rFonts w:ascii="Times New Roman" w:eastAsia="Times New Roman" w:hAnsi="Times New Roman" w:cs="Arial"/>
          <w:color w:val="000000"/>
          <w:sz w:val="20"/>
          <w:szCs w:val="20"/>
          <w:lang w:val="lv-LV" w:eastAsia="lo-LA" w:bidi="lo-LA"/>
        </w:rPr>
      </w:pPr>
    </w:p>
    <w:p w:rsidR="002554C7" w:rsidRPr="007B2F69" w:rsidRDefault="002554C7" w:rsidP="007B2F69">
      <w:pPr>
        <w:suppressAutoHyphens/>
        <w:spacing w:after="0" w:line="240" w:lineRule="auto"/>
        <w:rPr>
          <w:rFonts w:ascii="Times New Roman" w:eastAsia="Times New Roman" w:hAnsi="Times New Roman" w:cs="Times New Roman"/>
          <w:sz w:val="24"/>
          <w:szCs w:val="24"/>
          <w:lang w:val="lv-LV" w:eastAsia="ar-SA"/>
        </w:rPr>
      </w:pP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t>„</w:t>
      </w:r>
      <w:r w:rsidR="007B2F69" w:rsidRPr="007B2F69">
        <w:t xml:space="preserve"> </w:t>
      </w:r>
      <w:r w:rsidR="007B2F69" w:rsidRPr="007B2F69">
        <w:rPr>
          <w:rFonts w:ascii="Times New Roman" w:eastAsia="Times New Roman" w:hAnsi="Times New Roman" w:cs="Times New Roman"/>
          <w:sz w:val="24"/>
          <w:szCs w:val="24"/>
          <w:lang w:val="lv-LV" w:eastAsia="ar-SA"/>
        </w:rPr>
        <w:t>Degvielas iegāde Kandavas Lauksaimniecības tehnikumam un tās iestāžu vajadzībām</w:t>
      </w:r>
      <w:r w:rsidRPr="003E5610">
        <w:rPr>
          <w:rFonts w:ascii="Times New Roman" w:eastAsia="Times New Roman" w:hAnsi="Times New Roman" w:cs="Times New Roman"/>
          <w:sz w:val="24"/>
          <w:szCs w:val="24"/>
          <w:lang w:val="lv-LV" w:eastAsia="ar-SA"/>
        </w:rPr>
        <w:t>”</w:t>
      </w:r>
    </w:p>
    <w:p w:rsidR="002554C7" w:rsidRPr="003E5610" w:rsidRDefault="002554C7" w:rsidP="002554C7">
      <w:pPr>
        <w:suppressAutoHyphens/>
        <w:autoSpaceDE w:val="0"/>
        <w:autoSpaceDN w:val="0"/>
        <w:adjustRightInd w:val="0"/>
        <w:spacing w:after="0" w:line="240" w:lineRule="auto"/>
        <w:jc w:val="both"/>
        <w:rPr>
          <w:rFonts w:ascii="Times New Roman" w:eastAsia="Times New Roman" w:hAnsi="Times New Roman" w:cs="Times New Roman"/>
          <w:sz w:val="24"/>
          <w:lang w:val="lv-LV" w:eastAsia="ar-SA" w:bidi="lo-LA"/>
        </w:rPr>
      </w:pPr>
    </w:p>
    <w:p w:rsidR="002554C7" w:rsidRPr="003E5610" w:rsidRDefault="002554C7" w:rsidP="002554C7">
      <w:pPr>
        <w:suppressAutoHyphens/>
        <w:autoSpaceDE w:val="0"/>
        <w:autoSpaceDN w:val="0"/>
        <w:adjustRightInd w:val="0"/>
        <w:spacing w:after="0" w:line="240" w:lineRule="auto"/>
        <w:jc w:val="center"/>
        <w:rPr>
          <w:rFonts w:ascii="Times New Roman" w:eastAsia="Times New Roman" w:hAnsi="Times New Roman" w:cs="Times New Roman"/>
          <w:b/>
          <w:sz w:val="28"/>
          <w:szCs w:val="28"/>
          <w:lang w:val="lv-LV" w:eastAsia="ar-SA" w:bidi="lo-LA"/>
        </w:rPr>
      </w:pPr>
      <w:r w:rsidRPr="003E5610">
        <w:rPr>
          <w:rFonts w:ascii="Times New Roman" w:eastAsia="Times New Roman" w:hAnsi="Times New Roman" w:cs="Times New Roman"/>
          <w:b/>
          <w:sz w:val="28"/>
          <w:szCs w:val="28"/>
          <w:lang w:val="lv-LV" w:eastAsia="ar-SA" w:bidi="lo-LA"/>
        </w:rPr>
        <w:t>TEHNISKĀ SPECIFIKĀCIJA</w:t>
      </w:r>
    </w:p>
    <w:p w:rsidR="002554C7" w:rsidRPr="003E5610" w:rsidRDefault="002554C7" w:rsidP="002554C7">
      <w:pPr>
        <w:suppressAutoHyphens/>
        <w:autoSpaceDE w:val="0"/>
        <w:autoSpaceDN w:val="0"/>
        <w:adjustRightInd w:val="0"/>
        <w:spacing w:after="0" w:line="240" w:lineRule="auto"/>
        <w:jc w:val="center"/>
        <w:rPr>
          <w:rFonts w:ascii="Times New Roman" w:eastAsia="Times New Roman" w:hAnsi="Times New Roman" w:cs="Times New Roman"/>
          <w:b/>
          <w:sz w:val="28"/>
          <w:szCs w:val="28"/>
          <w:lang w:val="lv-LV" w:eastAsia="ar-SA" w:bidi="lo-L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3872"/>
        <w:gridCol w:w="3333"/>
      </w:tblGrid>
      <w:tr w:rsidR="002554C7" w:rsidRPr="003E5610" w:rsidTr="00D504BF">
        <w:tc>
          <w:tcPr>
            <w:tcW w:w="2398" w:type="dxa"/>
          </w:tcPr>
          <w:p w:rsidR="002554C7" w:rsidRPr="003E5610" w:rsidRDefault="002554C7" w:rsidP="00D504BF">
            <w:pPr>
              <w:suppressAutoHyphens/>
              <w:spacing w:after="0" w:line="240" w:lineRule="auto"/>
              <w:jc w:val="center"/>
              <w:rPr>
                <w:rFonts w:ascii="Times New Roman" w:eastAsia="Times New Roman" w:hAnsi="Times New Roman" w:cs="Times New Roman"/>
                <w:b/>
                <w:bCs/>
                <w:lang w:val="lv-LV" w:eastAsia="ar-SA"/>
              </w:rPr>
            </w:pPr>
            <w:r w:rsidRPr="003E5610">
              <w:rPr>
                <w:rFonts w:ascii="Times New Roman" w:eastAsia="Times New Roman" w:hAnsi="Times New Roman" w:cs="Times New Roman"/>
                <w:b/>
                <w:bCs/>
                <w:lang w:val="lv-LV" w:eastAsia="ar-SA"/>
              </w:rPr>
              <w:t>Parametrs</w:t>
            </w:r>
          </w:p>
        </w:tc>
        <w:tc>
          <w:tcPr>
            <w:tcW w:w="3872" w:type="dxa"/>
          </w:tcPr>
          <w:p w:rsidR="002554C7" w:rsidRPr="003E5610" w:rsidRDefault="002554C7" w:rsidP="00D504BF">
            <w:pPr>
              <w:suppressAutoHyphens/>
              <w:spacing w:after="0" w:line="240" w:lineRule="auto"/>
              <w:jc w:val="center"/>
              <w:rPr>
                <w:rFonts w:ascii="Times New Roman" w:eastAsia="Times New Roman" w:hAnsi="Times New Roman" w:cs="Times New Roman"/>
                <w:b/>
                <w:bCs/>
                <w:lang w:val="lv-LV" w:eastAsia="ar-SA"/>
              </w:rPr>
            </w:pPr>
            <w:r w:rsidRPr="003E5610">
              <w:rPr>
                <w:rFonts w:ascii="Times New Roman" w:eastAsia="Times New Roman" w:hAnsi="Times New Roman" w:cs="Times New Roman"/>
                <w:b/>
                <w:bCs/>
                <w:lang w:val="lv-LV" w:eastAsia="ar-SA"/>
              </w:rPr>
              <w:t>Prasības</w:t>
            </w:r>
          </w:p>
        </w:tc>
        <w:tc>
          <w:tcPr>
            <w:tcW w:w="3333" w:type="dxa"/>
          </w:tcPr>
          <w:p w:rsidR="002554C7" w:rsidRPr="003E5610" w:rsidRDefault="002554C7" w:rsidP="00D504BF">
            <w:pPr>
              <w:suppressAutoHyphens/>
              <w:spacing w:after="0" w:line="240" w:lineRule="auto"/>
              <w:jc w:val="center"/>
              <w:rPr>
                <w:rFonts w:ascii="Times New Roman" w:eastAsia="Times New Roman" w:hAnsi="Times New Roman" w:cs="Times New Roman"/>
                <w:b/>
                <w:bCs/>
                <w:lang w:val="lv-LV" w:eastAsia="ar-SA"/>
              </w:rPr>
            </w:pPr>
            <w:r w:rsidRPr="003E5610">
              <w:rPr>
                <w:rFonts w:ascii="Times New Roman" w:eastAsia="Times New Roman" w:hAnsi="Times New Roman" w:cs="Times New Roman"/>
                <w:b/>
                <w:bCs/>
                <w:lang w:val="lv-LV" w:eastAsia="ar-SA"/>
              </w:rPr>
              <w:t>Pretendenta piedāvājums</w:t>
            </w:r>
          </w:p>
        </w:tc>
      </w:tr>
      <w:tr w:rsidR="002554C7" w:rsidRPr="003E5610" w:rsidTr="00D504BF">
        <w:trPr>
          <w:trHeight w:val="1958"/>
        </w:trPr>
        <w:tc>
          <w:tcPr>
            <w:tcW w:w="2398" w:type="dxa"/>
          </w:tcPr>
          <w:p w:rsidR="002554C7" w:rsidRPr="003E5610" w:rsidRDefault="002554C7" w:rsidP="00D504BF">
            <w:pPr>
              <w:suppressAutoHyphens/>
              <w:spacing w:after="0" w:line="240" w:lineRule="auto"/>
              <w:rPr>
                <w:rFonts w:ascii="Times New Roman" w:eastAsia="Times New Roman" w:hAnsi="Times New Roman" w:cs="Times New Roman"/>
                <w:bCs/>
                <w:lang w:val="lv-LV" w:eastAsia="ar-SA"/>
              </w:rPr>
            </w:pPr>
            <w:r w:rsidRPr="003E5610">
              <w:rPr>
                <w:rFonts w:ascii="Times New Roman" w:eastAsia="Times New Roman" w:hAnsi="Times New Roman" w:cs="Times New Roman"/>
                <w:bCs/>
                <w:lang w:val="lv-LV" w:eastAsia="ar-SA"/>
              </w:rPr>
              <w:t>Kvalitāte</w:t>
            </w:r>
          </w:p>
        </w:tc>
        <w:tc>
          <w:tcPr>
            <w:tcW w:w="3872" w:type="dxa"/>
          </w:tcPr>
          <w:p w:rsidR="002554C7" w:rsidRPr="003E5610" w:rsidRDefault="002554C7" w:rsidP="00D504BF">
            <w:pPr>
              <w:numPr>
                <w:ilvl w:val="0"/>
                <w:numId w:val="6"/>
              </w:numPr>
              <w:tabs>
                <w:tab w:val="clear" w:pos="1080"/>
                <w:tab w:val="num" w:pos="350"/>
              </w:tabs>
              <w:suppressAutoHyphens/>
              <w:spacing w:after="0" w:line="240" w:lineRule="auto"/>
              <w:ind w:left="347" w:hanging="284"/>
              <w:rPr>
                <w:rFonts w:ascii="Times New Roman" w:eastAsia="Times New Roman" w:hAnsi="Times New Roman" w:cs="Times New Roman"/>
                <w:bCs/>
                <w:lang w:val="lv-LV" w:eastAsia="ar-SA"/>
              </w:rPr>
            </w:pPr>
            <w:r w:rsidRPr="003E5610">
              <w:rPr>
                <w:rFonts w:ascii="Times New Roman" w:eastAsia="Times New Roman" w:hAnsi="Times New Roman" w:cs="Times New Roman"/>
                <w:bCs/>
                <w:lang w:val="lv-LV" w:eastAsia="ar-SA"/>
              </w:rPr>
              <w:t>LR normatīvo aktu un standartu prasībām atbilstošas kvalitātes degviela (</w:t>
            </w:r>
            <w:r w:rsidR="00380C4A">
              <w:rPr>
                <w:rFonts w:ascii="Times New Roman" w:eastAsia="Times New Roman" w:hAnsi="Times New Roman" w:cs="Times New Roman"/>
                <w:bCs/>
                <w:lang w:val="lv-LV" w:eastAsia="ar-SA"/>
              </w:rPr>
              <w:t xml:space="preserve">bezsvina benzīns – 95. Marka, </w:t>
            </w:r>
            <w:r w:rsidRPr="003E5610">
              <w:rPr>
                <w:rFonts w:ascii="Times New Roman" w:eastAsia="Times New Roman" w:hAnsi="Times New Roman" w:cs="Times New Roman"/>
                <w:bCs/>
                <w:lang w:val="lv-LV" w:eastAsia="ar-SA"/>
              </w:rPr>
              <w:t>dīzeļdegviela</w:t>
            </w:r>
            <w:r w:rsidR="00380C4A">
              <w:rPr>
                <w:rFonts w:ascii="Times New Roman" w:eastAsia="Times New Roman" w:hAnsi="Times New Roman" w:cs="Times New Roman"/>
                <w:bCs/>
                <w:lang w:val="lv-LV" w:eastAsia="ar-SA"/>
              </w:rPr>
              <w:t>un Autogāze</w:t>
            </w:r>
            <w:r w:rsidRPr="003E5610">
              <w:rPr>
                <w:rFonts w:ascii="Times New Roman" w:eastAsia="Times New Roman" w:hAnsi="Times New Roman" w:cs="Times New Roman"/>
                <w:bCs/>
                <w:lang w:val="lv-LV" w:eastAsia="ar-SA"/>
              </w:rPr>
              <w:t>)</w:t>
            </w:r>
          </w:p>
          <w:p w:rsidR="002554C7" w:rsidRPr="003E5610" w:rsidRDefault="002554C7" w:rsidP="00D504BF">
            <w:pPr>
              <w:numPr>
                <w:ilvl w:val="0"/>
                <w:numId w:val="6"/>
              </w:numPr>
              <w:tabs>
                <w:tab w:val="clear" w:pos="1080"/>
                <w:tab w:val="num" w:pos="350"/>
              </w:tabs>
              <w:suppressAutoHyphens/>
              <w:spacing w:after="0" w:line="240" w:lineRule="auto"/>
              <w:ind w:left="347" w:hanging="284"/>
              <w:rPr>
                <w:rFonts w:ascii="Times New Roman" w:eastAsia="Times New Roman" w:hAnsi="Times New Roman" w:cs="Times New Roman"/>
                <w:bCs/>
                <w:lang w:val="lv-LV" w:eastAsia="ar-SA"/>
              </w:rPr>
            </w:pPr>
            <w:r w:rsidRPr="003E5610">
              <w:rPr>
                <w:rFonts w:ascii="Times New Roman" w:eastAsia="Times New Roman" w:hAnsi="Times New Roman" w:cs="Times New Roman"/>
                <w:bCs/>
                <w:lang w:val="lv-LV" w:eastAsia="ar-SA"/>
              </w:rPr>
              <w:t>Pretendentam ir licence degvielas mazumtirdzniecībai</w:t>
            </w:r>
          </w:p>
          <w:p w:rsidR="002554C7" w:rsidRPr="003E5610" w:rsidRDefault="002554C7" w:rsidP="00D504BF">
            <w:pPr>
              <w:numPr>
                <w:ilvl w:val="0"/>
                <w:numId w:val="6"/>
              </w:numPr>
              <w:tabs>
                <w:tab w:val="clear" w:pos="1080"/>
                <w:tab w:val="num" w:pos="350"/>
              </w:tabs>
              <w:suppressAutoHyphens/>
              <w:spacing w:after="0" w:line="240" w:lineRule="auto"/>
              <w:ind w:left="347" w:hanging="284"/>
              <w:rPr>
                <w:rFonts w:ascii="Times New Roman" w:eastAsia="Times New Roman" w:hAnsi="Times New Roman" w:cs="Times New Roman"/>
                <w:bCs/>
                <w:lang w:val="lv-LV" w:eastAsia="ar-SA"/>
              </w:rPr>
            </w:pPr>
            <w:r w:rsidRPr="003E5610">
              <w:rPr>
                <w:rFonts w:ascii="Times New Roman" w:eastAsia="Times New Roman" w:hAnsi="Times New Roman" w:cs="Times New Roman"/>
                <w:bCs/>
                <w:lang w:val="lv-LV" w:eastAsia="ar-SA"/>
              </w:rPr>
              <w:t>Nodrošināta vienādas kvalitātes degvielas saņemšana visās Pretendenta DUS LR teritorijā ar vienādiem saņemšanas, norēķināšanās un servisa nosacījumiem</w:t>
            </w:r>
          </w:p>
        </w:tc>
        <w:tc>
          <w:tcPr>
            <w:tcW w:w="3333" w:type="dxa"/>
          </w:tcPr>
          <w:p w:rsidR="002554C7" w:rsidRPr="003E5610" w:rsidRDefault="002554C7" w:rsidP="0067636C">
            <w:pPr>
              <w:suppressAutoHyphens/>
              <w:spacing w:after="0" w:line="240" w:lineRule="auto"/>
              <w:ind w:left="63"/>
              <w:rPr>
                <w:rFonts w:ascii="Times New Roman" w:eastAsia="Times New Roman" w:hAnsi="Times New Roman" w:cs="Times New Roman"/>
                <w:bCs/>
                <w:lang w:val="lv-LV" w:eastAsia="ar-SA"/>
              </w:rPr>
            </w:pPr>
          </w:p>
        </w:tc>
      </w:tr>
      <w:tr w:rsidR="00380C4A" w:rsidRPr="003E5610" w:rsidTr="00380C4A">
        <w:trPr>
          <w:trHeight w:val="1354"/>
        </w:trPr>
        <w:tc>
          <w:tcPr>
            <w:tcW w:w="2398" w:type="dxa"/>
            <w:vMerge w:val="restart"/>
          </w:tcPr>
          <w:p w:rsidR="00380C4A" w:rsidRPr="003E5610" w:rsidRDefault="00380C4A" w:rsidP="00D504BF">
            <w:pPr>
              <w:suppressAutoHyphens/>
              <w:spacing w:after="0" w:line="240" w:lineRule="auto"/>
              <w:rPr>
                <w:rFonts w:ascii="Times New Roman" w:eastAsia="Times New Roman" w:hAnsi="Times New Roman" w:cs="Times New Roman"/>
                <w:bCs/>
                <w:lang w:val="lv-LV" w:eastAsia="ar-SA"/>
              </w:rPr>
            </w:pPr>
            <w:r w:rsidRPr="003E5610">
              <w:rPr>
                <w:rFonts w:ascii="Times New Roman" w:eastAsia="Times New Roman" w:hAnsi="Times New Roman" w:cs="Times New Roman"/>
                <w:bCs/>
                <w:lang w:val="lv-LV" w:eastAsia="ar-SA"/>
              </w:rPr>
              <w:t>Plānotie apjomi līguma darbības laikā</w:t>
            </w:r>
          </w:p>
        </w:tc>
        <w:tc>
          <w:tcPr>
            <w:tcW w:w="3872" w:type="dxa"/>
          </w:tcPr>
          <w:p w:rsidR="00380C4A" w:rsidRPr="007B2F69" w:rsidRDefault="00380C4A" w:rsidP="007B2F69">
            <w:pPr>
              <w:suppressAutoHyphens/>
              <w:spacing w:after="0" w:line="240" w:lineRule="auto"/>
              <w:ind w:left="720" w:hanging="674"/>
              <w:rPr>
                <w:rFonts w:ascii="Times New Roman" w:eastAsia="Times New Roman" w:hAnsi="Times New Roman" w:cs="Times New Roman"/>
                <w:b/>
                <w:bCs/>
                <w:u w:val="single"/>
                <w:lang w:val="lv-LV" w:eastAsia="ar-SA"/>
              </w:rPr>
            </w:pPr>
            <w:r w:rsidRPr="007B2F69">
              <w:rPr>
                <w:rFonts w:ascii="Times New Roman" w:eastAsia="Times New Roman" w:hAnsi="Times New Roman" w:cs="Times New Roman"/>
                <w:b/>
                <w:bCs/>
                <w:u w:val="single"/>
                <w:lang w:val="lv-LV" w:eastAsia="ar-SA"/>
              </w:rPr>
              <w:t>1.daļa</w:t>
            </w:r>
          </w:p>
          <w:p w:rsidR="00380C4A" w:rsidRPr="003E5610" w:rsidRDefault="00380C4A" w:rsidP="00D504BF">
            <w:pPr>
              <w:numPr>
                <w:ilvl w:val="0"/>
                <w:numId w:val="7"/>
              </w:numPr>
              <w:suppressAutoHyphens/>
              <w:spacing w:after="0" w:line="240" w:lineRule="auto"/>
              <w:rPr>
                <w:rFonts w:ascii="Times New Roman" w:eastAsia="Times New Roman" w:hAnsi="Times New Roman" w:cs="Times New Roman"/>
                <w:bCs/>
                <w:lang w:val="lv-LV" w:eastAsia="ar-SA"/>
              </w:rPr>
            </w:pPr>
            <w:r w:rsidRPr="003E5610">
              <w:rPr>
                <w:rFonts w:ascii="Times New Roman" w:eastAsia="Times New Roman" w:hAnsi="Times New Roman" w:cs="Times New Roman"/>
                <w:bCs/>
                <w:lang w:val="lv-LV" w:eastAsia="ar-SA"/>
              </w:rPr>
              <w:t xml:space="preserve">Bezsvina benzīns – 95. marka -  </w:t>
            </w:r>
            <w:r>
              <w:rPr>
                <w:rFonts w:ascii="Times New Roman" w:eastAsia="Times New Roman" w:hAnsi="Times New Roman" w:cs="Times New Roman"/>
                <w:b/>
                <w:bCs/>
                <w:lang w:val="lv-LV" w:eastAsia="ar-SA"/>
              </w:rPr>
              <w:t>14</w:t>
            </w:r>
            <w:r w:rsidRPr="003E5610">
              <w:rPr>
                <w:rFonts w:ascii="Times New Roman" w:eastAsia="Times New Roman" w:hAnsi="Times New Roman" w:cs="Times New Roman"/>
                <w:b/>
                <w:bCs/>
                <w:lang w:val="lv-LV" w:eastAsia="ar-SA"/>
              </w:rPr>
              <w:t>000 litri</w:t>
            </w:r>
          </w:p>
          <w:p w:rsidR="00380C4A" w:rsidRPr="00380C4A" w:rsidRDefault="00380C4A" w:rsidP="007B2F69">
            <w:pPr>
              <w:numPr>
                <w:ilvl w:val="0"/>
                <w:numId w:val="7"/>
              </w:numPr>
              <w:suppressAutoHyphens/>
              <w:spacing w:after="0" w:line="240" w:lineRule="auto"/>
              <w:rPr>
                <w:rFonts w:ascii="Times New Roman" w:eastAsia="Times New Roman" w:hAnsi="Times New Roman" w:cs="Times New Roman"/>
                <w:bCs/>
                <w:lang w:val="lv-LV" w:eastAsia="ar-SA"/>
              </w:rPr>
            </w:pPr>
            <w:r w:rsidRPr="003E5610">
              <w:rPr>
                <w:rFonts w:ascii="Times New Roman" w:eastAsia="Times New Roman" w:hAnsi="Times New Roman" w:cs="Times New Roman"/>
                <w:bCs/>
                <w:lang w:val="lv-LV" w:eastAsia="ar-SA"/>
              </w:rPr>
              <w:t xml:space="preserve">Dīzeļdegviela – </w:t>
            </w:r>
            <w:r>
              <w:rPr>
                <w:rFonts w:ascii="Times New Roman" w:eastAsia="Times New Roman" w:hAnsi="Times New Roman" w:cs="Times New Roman"/>
                <w:b/>
                <w:bCs/>
                <w:lang w:val="lv-LV" w:eastAsia="ar-SA"/>
              </w:rPr>
              <w:t>50</w:t>
            </w:r>
            <w:r w:rsidRPr="003E5610">
              <w:rPr>
                <w:rFonts w:ascii="Times New Roman" w:eastAsia="Times New Roman" w:hAnsi="Times New Roman" w:cs="Times New Roman"/>
                <w:b/>
                <w:bCs/>
                <w:lang w:val="lv-LV" w:eastAsia="ar-SA"/>
              </w:rPr>
              <w:t>000 litri</w:t>
            </w:r>
          </w:p>
          <w:p w:rsidR="00380C4A" w:rsidRPr="007B2F69" w:rsidRDefault="00380C4A" w:rsidP="00380C4A">
            <w:pPr>
              <w:pStyle w:val="Sarakstarindkopa"/>
              <w:numPr>
                <w:ilvl w:val="0"/>
                <w:numId w:val="7"/>
              </w:numPr>
              <w:spacing w:after="0"/>
              <w:rPr>
                <w:rFonts w:ascii="Times New Roman" w:hAnsi="Times New Roman"/>
                <w:bCs/>
                <w:lang w:eastAsia="ar-SA"/>
              </w:rPr>
            </w:pPr>
            <w:r w:rsidRPr="00380C4A">
              <w:rPr>
                <w:rFonts w:ascii="Times New Roman" w:hAnsi="Times New Roman"/>
                <w:bCs/>
                <w:lang w:eastAsia="ar-SA"/>
              </w:rPr>
              <w:t xml:space="preserve">Autogāze – </w:t>
            </w:r>
            <w:r w:rsidRPr="00474566">
              <w:rPr>
                <w:rFonts w:ascii="Times New Roman" w:hAnsi="Times New Roman"/>
                <w:b/>
                <w:bCs/>
                <w:lang w:eastAsia="ar-SA"/>
              </w:rPr>
              <w:t>5000 litri</w:t>
            </w:r>
          </w:p>
        </w:tc>
        <w:tc>
          <w:tcPr>
            <w:tcW w:w="3333" w:type="dxa"/>
          </w:tcPr>
          <w:p w:rsidR="00380C4A" w:rsidRPr="003E5610" w:rsidRDefault="00380C4A" w:rsidP="0067636C">
            <w:pPr>
              <w:suppressAutoHyphens/>
              <w:spacing w:after="0" w:line="240" w:lineRule="auto"/>
              <w:ind w:left="360"/>
              <w:rPr>
                <w:rFonts w:ascii="Times New Roman" w:eastAsia="Times New Roman" w:hAnsi="Times New Roman" w:cs="Times New Roman"/>
                <w:bCs/>
                <w:lang w:val="lv-LV" w:eastAsia="ar-SA"/>
              </w:rPr>
            </w:pPr>
          </w:p>
        </w:tc>
      </w:tr>
      <w:tr w:rsidR="00380C4A" w:rsidRPr="003E5610" w:rsidTr="00380C4A">
        <w:trPr>
          <w:trHeight w:val="1015"/>
        </w:trPr>
        <w:tc>
          <w:tcPr>
            <w:tcW w:w="2398" w:type="dxa"/>
            <w:vMerge/>
          </w:tcPr>
          <w:p w:rsidR="00380C4A" w:rsidRPr="003E5610" w:rsidRDefault="00380C4A" w:rsidP="00D504BF">
            <w:pPr>
              <w:suppressAutoHyphens/>
              <w:spacing w:after="0" w:line="240" w:lineRule="auto"/>
              <w:rPr>
                <w:rFonts w:ascii="Times New Roman" w:eastAsia="Times New Roman" w:hAnsi="Times New Roman" w:cs="Times New Roman"/>
                <w:bCs/>
                <w:lang w:val="lv-LV" w:eastAsia="ar-SA"/>
              </w:rPr>
            </w:pPr>
          </w:p>
        </w:tc>
        <w:tc>
          <w:tcPr>
            <w:tcW w:w="3872" w:type="dxa"/>
          </w:tcPr>
          <w:p w:rsidR="00380C4A" w:rsidRPr="007B2F69" w:rsidRDefault="00380C4A" w:rsidP="00380C4A">
            <w:pPr>
              <w:suppressAutoHyphens/>
              <w:spacing w:after="0" w:line="240" w:lineRule="auto"/>
              <w:ind w:left="720" w:hanging="720"/>
              <w:rPr>
                <w:rFonts w:ascii="Times New Roman" w:eastAsia="Times New Roman" w:hAnsi="Times New Roman" w:cs="Times New Roman"/>
                <w:b/>
                <w:bCs/>
                <w:u w:val="single"/>
                <w:lang w:val="lv-LV" w:eastAsia="ar-SA"/>
              </w:rPr>
            </w:pPr>
            <w:r>
              <w:rPr>
                <w:rFonts w:ascii="Times New Roman" w:eastAsia="Times New Roman" w:hAnsi="Times New Roman" w:cs="Times New Roman"/>
                <w:b/>
                <w:bCs/>
                <w:u w:val="single"/>
                <w:lang w:val="lv-LV" w:eastAsia="ar-SA"/>
              </w:rPr>
              <w:t>2</w:t>
            </w:r>
            <w:r w:rsidRPr="007B2F69">
              <w:rPr>
                <w:rFonts w:ascii="Times New Roman" w:eastAsia="Times New Roman" w:hAnsi="Times New Roman" w:cs="Times New Roman"/>
                <w:b/>
                <w:bCs/>
                <w:u w:val="single"/>
                <w:lang w:val="lv-LV" w:eastAsia="ar-SA"/>
              </w:rPr>
              <w:t>.daļa</w:t>
            </w:r>
          </w:p>
          <w:p w:rsidR="00380C4A" w:rsidRPr="003E5610" w:rsidRDefault="00380C4A" w:rsidP="007B2F69">
            <w:pPr>
              <w:numPr>
                <w:ilvl w:val="0"/>
                <w:numId w:val="7"/>
              </w:numPr>
              <w:suppressAutoHyphens/>
              <w:spacing w:after="0" w:line="240" w:lineRule="auto"/>
              <w:rPr>
                <w:rFonts w:ascii="Times New Roman" w:eastAsia="Times New Roman" w:hAnsi="Times New Roman" w:cs="Times New Roman"/>
                <w:bCs/>
                <w:lang w:val="lv-LV" w:eastAsia="ar-SA"/>
              </w:rPr>
            </w:pPr>
            <w:r w:rsidRPr="003E5610">
              <w:rPr>
                <w:rFonts w:ascii="Times New Roman" w:eastAsia="Times New Roman" w:hAnsi="Times New Roman" w:cs="Times New Roman"/>
                <w:bCs/>
                <w:lang w:val="lv-LV" w:eastAsia="ar-SA"/>
              </w:rPr>
              <w:t xml:space="preserve">Bezsvina benzīns – 95. marka -  </w:t>
            </w:r>
            <w:r>
              <w:rPr>
                <w:rFonts w:ascii="Times New Roman" w:eastAsia="Times New Roman" w:hAnsi="Times New Roman" w:cs="Times New Roman"/>
                <w:b/>
                <w:bCs/>
                <w:lang w:val="lv-LV" w:eastAsia="ar-SA"/>
              </w:rPr>
              <w:t>10</w:t>
            </w:r>
            <w:r w:rsidRPr="003E5610">
              <w:rPr>
                <w:rFonts w:ascii="Times New Roman" w:eastAsia="Times New Roman" w:hAnsi="Times New Roman" w:cs="Times New Roman"/>
                <w:b/>
                <w:bCs/>
                <w:lang w:val="lv-LV" w:eastAsia="ar-SA"/>
              </w:rPr>
              <w:t>000 litri</w:t>
            </w:r>
          </w:p>
          <w:p w:rsidR="00380C4A" w:rsidRPr="007B2F69" w:rsidRDefault="00380C4A" w:rsidP="007B2F69">
            <w:pPr>
              <w:pStyle w:val="Sarakstarindkopa"/>
              <w:numPr>
                <w:ilvl w:val="0"/>
                <w:numId w:val="7"/>
              </w:numPr>
              <w:suppressAutoHyphens/>
              <w:spacing w:after="0" w:line="240" w:lineRule="auto"/>
              <w:rPr>
                <w:rFonts w:ascii="Times New Roman" w:hAnsi="Times New Roman"/>
                <w:b/>
                <w:bCs/>
                <w:u w:val="single"/>
                <w:lang w:eastAsia="ar-SA"/>
              </w:rPr>
            </w:pPr>
            <w:r w:rsidRPr="007B2F69">
              <w:rPr>
                <w:rFonts w:ascii="Times New Roman" w:hAnsi="Times New Roman"/>
                <w:bCs/>
                <w:lang w:eastAsia="ar-SA"/>
              </w:rPr>
              <w:t xml:space="preserve">Dīzeļdegviela – </w:t>
            </w:r>
            <w:r>
              <w:rPr>
                <w:rFonts w:ascii="Times New Roman" w:hAnsi="Times New Roman"/>
                <w:b/>
                <w:bCs/>
                <w:lang w:eastAsia="ar-SA"/>
              </w:rPr>
              <w:t>26</w:t>
            </w:r>
            <w:r w:rsidRPr="007B2F69">
              <w:rPr>
                <w:rFonts w:ascii="Times New Roman" w:hAnsi="Times New Roman"/>
                <w:b/>
                <w:bCs/>
                <w:lang w:eastAsia="ar-SA"/>
              </w:rPr>
              <w:t>000 litri</w:t>
            </w:r>
          </w:p>
        </w:tc>
        <w:tc>
          <w:tcPr>
            <w:tcW w:w="3333" w:type="dxa"/>
          </w:tcPr>
          <w:p w:rsidR="00380C4A" w:rsidRPr="003E5610" w:rsidRDefault="00380C4A" w:rsidP="0067636C">
            <w:pPr>
              <w:suppressAutoHyphens/>
              <w:spacing w:after="0" w:line="240" w:lineRule="auto"/>
              <w:ind w:left="360"/>
              <w:rPr>
                <w:rFonts w:ascii="Times New Roman" w:eastAsia="Times New Roman" w:hAnsi="Times New Roman" w:cs="Times New Roman"/>
                <w:bCs/>
                <w:lang w:val="lv-LV" w:eastAsia="ar-SA"/>
              </w:rPr>
            </w:pPr>
          </w:p>
        </w:tc>
      </w:tr>
      <w:tr w:rsidR="00380C4A" w:rsidRPr="003E5610" w:rsidTr="00D504BF">
        <w:trPr>
          <w:trHeight w:val="1057"/>
        </w:trPr>
        <w:tc>
          <w:tcPr>
            <w:tcW w:w="2398" w:type="dxa"/>
            <w:vMerge/>
          </w:tcPr>
          <w:p w:rsidR="00380C4A" w:rsidRPr="003E5610" w:rsidRDefault="00380C4A" w:rsidP="00D504BF">
            <w:pPr>
              <w:suppressAutoHyphens/>
              <w:spacing w:after="0" w:line="240" w:lineRule="auto"/>
              <w:rPr>
                <w:rFonts w:ascii="Times New Roman" w:eastAsia="Times New Roman" w:hAnsi="Times New Roman" w:cs="Times New Roman"/>
                <w:bCs/>
                <w:lang w:val="lv-LV" w:eastAsia="ar-SA"/>
              </w:rPr>
            </w:pPr>
          </w:p>
        </w:tc>
        <w:tc>
          <w:tcPr>
            <w:tcW w:w="3872" w:type="dxa"/>
          </w:tcPr>
          <w:p w:rsidR="00380C4A" w:rsidRPr="007B2F69" w:rsidRDefault="00380C4A" w:rsidP="007B2F69">
            <w:pPr>
              <w:suppressAutoHyphens/>
              <w:spacing w:after="0" w:line="240" w:lineRule="auto"/>
              <w:ind w:left="720" w:hanging="674"/>
              <w:rPr>
                <w:rFonts w:ascii="Times New Roman" w:eastAsia="Times New Roman" w:hAnsi="Times New Roman" w:cs="Times New Roman"/>
                <w:b/>
                <w:bCs/>
                <w:u w:val="single"/>
                <w:lang w:val="lv-LV" w:eastAsia="ar-SA"/>
              </w:rPr>
            </w:pPr>
            <w:r>
              <w:rPr>
                <w:rFonts w:ascii="Times New Roman" w:eastAsia="Times New Roman" w:hAnsi="Times New Roman" w:cs="Times New Roman"/>
                <w:b/>
                <w:bCs/>
                <w:u w:val="single"/>
                <w:lang w:val="lv-LV" w:eastAsia="ar-SA"/>
              </w:rPr>
              <w:t>3</w:t>
            </w:r>
            <w:r w:rsidRPr="007B2F69">
              <w:rPr>
                <w:rFonts w:ascii="Times New Roman" w:eastAsia="Times New Roman" w:hAnsi="Times New Roman" w:cs="Times New Roman"/>
                <w:b/>
                <w:bCs/>
                <w:u w:val="single"/>
                <w:lang w:val="lv-LV" w:eastAsia="ar-SA"/>
              </w:rPr>
              <w:t>.daļa</w:t>
            </w:r>
          </w:p>
          <w:p w:rsidR="00380C4A" w:rsidRPr="003E5610" w:rsidRDefault="00380C4A" w:rsidP="007B2F69">
            <w:pPr>
              <w:numPr>
                <w:ilvl w:val="0"/>
                <w:numId w:val="7"/>
              </w:numPr>
              <w:suppressAutoHyphens/>
              <w:spacing w:after="0" w:line="240" w:lineRule="auto"/>
              <w:rPr>
                <w:rFonts w:ascii="Times New Roman" w:eastAsia="Times New Roman" w:hAnsi="Times New Roman" w:cs="Times New Roman"/>
                <w:bCs/>
                <w:lang w:val="lv-LV" w:eastAsia="ar-SA"/>
              </w:rPr>
            </w:pPr>
            <w:r w:rsidRPr="003E5610">
              <w:rPr>
                <w:rFonts w:ascii="Times New Roman" w:eastAsia="Times New Roman" w:hAnsi="Times New Roman" w:cs="Times New Roman"/>
                <w:bCs/>
                <w:lang w:val="lv-LV" w:eastAsia="ar-SA"/>
              </w:rPr>
              <w:t xml:space="preserve">Bezsvina benzīns – 95. marka -  </w:t>
            </w:r>
            <w:r>
              <w:rPr>
                <w:rFonts w:ascii="Times New Roman" w:eastAsia="Times New Roman" w:hAnsi="Times New Roman" w:cs="Times New Roman"/>
                <w:b/>
                <w:bCs/>
                <w:lang w:val="lv-LV" w:eastAsia="ar-SA"/>
              </w:rPr>
              <w:t>8</w:t>
            </w:r>
            <w:r w:rsidRPr="003E5610">
              <w:rPr>
                <w:rFonts w:ascii="Times New Roman" w:eastAsia="Times New Roman" w:hAnsi="Times New Roman" w:cs="Times New Roman"/>
                <w:b/>
                <w:bCs/>
                <w:lang w:val="lv-LV" w:eastAsia="ar-SA"/>
              </w:rPr>
              <w:t>000 litri</w:t>
            </w:r>
          </w:p>
          <w:p w:rsidR="00380C4A" w:rsidRDefault="00380C4A" w:rsidP="007B2F69">
            <w:pPr>
              <w:pStyle w:val="Sarakstarindkopa"/>
              <w:numPr>
                <w:ilvl w:val="0"/>
                <w:numId w:val="7"/>
              </w:numPr>
              <w:suppressAutoHyphens/>
              <w:spacing w:after="0" w:line="240" w:lineRule="auto"/>
              <w:rPr>
                <w:rFonts w:ascii="Times New Roman" w:hAnsi="Times New Roman"/>
                <w:b/>
                <w:bCs/>
                <w:u w:val="single"/>
                <w:lang w:eastAsia="ar-SA"/>
              </w:rPr>
            </w:pPr>
            <w:r w:rsidRPr="007B2F69">
              <w:rPr>
                <w:rFonts w:ascii="Times New Roman" w:hAnsi="Times New Roman"/>
                <w:bCs/>
                <w:lang w:eastAsia="ar-SA"/>
              </w:rPr>
              <w:t xml:space="preserve">Dīzeļdegviela – </w:t>
            </w:r>
            <w:r>
              <w:rPr>
                <w:rFonts w:ascii="Times New Roman" w:hAnsi="Times New Roman"/>
                <w:b/>
                <w:bCs/>
                <w:lang w:eastAsia="ar-SA"/>
              </w:rPr>
              <w:t>14</w:t>
            </w:r>
            <w:r w:rsidRPr="007B2F69">
              <w:rPr>
                <w:rFonts w:ascii="Times New Roman" w:hAnsi="Times New Roman"/>
                <w:b/>
                <w:bCs/>
                <w:lang w:eastAsia="ar-SA"/>
              </w:rPr>
              <w:t>000 litri</w:t>
            </w:r>
          </w:p>
        </w:tc>
        <w:tc>
          <w:tcPr>
            <w:tcW w:w="3333" w:type="dxa"/>
          </w:tcPr>
          <w:p w:rsidR="00380C4A" w:rsidRPr="003E5610" w:rsidRDefault="00380C4A" w:rsidP="0067636C">
            <w:pPr>
              <w:suppressAutoHyphens/>
              <w:spacing w:after="0" w:line="240" w:lineRule="auto"/>
              <w:ind w:left="360"/>
              <w:rPr>
                <w:rFonts w:ascii="Times New Roman" w:eastAsia="Times New Roman" w:hAnsi="Times New Roman" w:cs="Times New Roman"/>
                <w:bCs/>
                <w:lang w:val="lv-LV" w:eastAsia="ar-SA"/>
              </w:rPr>
            </w:pPr>
          </w:p>
        </w:tc>
      </w:tr>
      <w:tr w:rsidR="002554C7" w:rsidRPr="003E5610" w:rsidTr="00D504BF">
        <w:tc>
          <w:tcPr>
            <w:tcW w:w="2398" w:type="dxa"/>
          </w:tcPr>
          <w:p w:rsidR="002554C7" w:rsidRPr="003E5610" w:rsidRDefault="002554C7" w:rsidP="00D504BF">
            <w:pPr>
              <w:suppressAutoHyphens/>
              <w:spacing w:after="0" w:line="240" w:lineRule="auto"/>
              <w:rPr>
                <w:rFonts w:ascii="Times New Roman" w:eastAsia="Times New Roman" w:hAnsi="Times New Roman" w:cs="Times New Roman"/>
                <w:bCs/>
                <w:lang w:val="lv-LV" w:eastAsia="ar-SA"/>
              </w:rPr>
            </w:pPr>
            <w:r w:rsidRPr="003E5610">
              <w:rPr>
                <w:rFonts w:ascii="Times New Roman" w:eastAsia="Times New Roman" w:hAnsi="Times New Roman" w:cs="Times New Roman"/>
                <w:bCs/>
                <w:lang w:val="lv-LV" w:eastAsia="ar-SA"/>
              </w:rPr>
              <w:t>Norēķinu veids</w:t>
            </w:r>
          </w:p>
        </w:tc>
        <w:tc>
          <w:tcPr>
            <w:tcW w:w="3872" w:type="dxa"/>
          </w:tcPr>
          <w:p w:rsidR="002554C7" w:rsidRPr="003E5610" w:rsidRDefault="002554C7" w:rsidP="00D504BF">
            <w:pPr>
              <w:suppressAutoHyphens/>
              <w:spacing w:after="0" w:line="240" w:lineRule="auto"/>
              <w:jc w:val="center"/>
              <w:rPr>
                <w:rFonts w:ascii="Times New Roman" w:eastAsia="Times New Roman" w:hAnsi="Times New Roman" w:cs="Times New Roman"/>
                <w:bCs/>
                <w:lang w:val="lv-LV" w:eastAsia="ar-SA"/>
              </w:rPr>
            </w:pPr>
            <w:r w:rsidRPr="003E5610">
              <w:rPr>
                <w:rFonts w:ascii="Times New Roman" w:eastAsia="Times New Roman" w:hAnsi="Times New Roman" w:cs="Times New Roman"/>
                <w:bCs/>
                <w:lang w:val="lv-LV" w:eastAsia="ar-SA"/>
              </w:rPr>
              <w:t>Pēcapmaksa 30 dienas</w:t>
            </w:r>
          </w:p>
        </w:tc>
        <w:tc>
          <w:tcPr>
            <w:tcW w:w="3333" w:type="dxa"/>
          </w:tcPr>
          <w:p w:rsidR="002554C7" w:rsidRPr="003E5610" w:rsidRDefault="002554C7" w:rsidP="00D504BF">
            <w:pPr>
              <w:suppressAutoHyphens/>
              <w:spacing w:after="0" w:line="240" w:lineRule="auto"/>
              <w:jc w:val="center"/>
              <w:rPr>
                <w:rFonts w:ascii="Times New Roman" w:eastAsia="Times New Roman" w:hAnsi="Times New Roman" w:cs="Times New Roman"/>
                <w:bCs/>
                <w:lang w:val="lv-LV" w:eastAsia="ar-SA"/>
              </w:rPr>
            </w:pPr>
          </w:p>
        </w:tc>
      </w:tr>
      <w:tr w:rsidR="002554C7" w:rsidRPr="003E5610" w:rsidTr="00D504BF">
        <w:tc>
          <w:tcPr>
            <w:tcW w:w="2398" w:type="dxa"/>
          </w:tcPr>
          <w:p w:rsidR="002554C7" w:rsidRPr="003E5610" w:rsidRDefault="002554C7" w:rsidP="00D504BF">
            <w:pPr>
              <w:suppressAutoHyphens/>
              <w:spacing w:after="0" w:line="240" w:lineRule="auto"/>
              <w:rPr>
                <w:rFonts w:ascii="Times New Roman" w:eastAsia="Times New Roman" w:hAnsi="Times New Roman" w:cs="Times New Roman"/>
                <w:bCs/>
                <w:lang w:val="lv-LV" w:eastAsia="ar-SA"/>
              </w:rPr>
            </w:pPr>
            <w:r w:rsidRPr="003E5610">
              <w:rPr>
                <w:rFonts w:ascii="Times New Roman" w:eastAsia="Times New Roman" w:hAnsi="Times New Roman" w:cs="Times New Roman"/>
                <w:bCs/>
                <w:lang w:val="lv-LV" w:eastAsia="ar-SA"/>
              </w:rPr>
              <w:t>Preces izsniegšanas veids</w:t>
            </w:r>
          </w:p>
        </w:tc>
        <w:tc>
          <w:tcPr>
            <w:tcW w:w="3872" w:type="dxa"/>
          </w:tcPr>
          <w:p w:rsidR="002554C7" w:rsidRPr="003E5610" w:rsidRDefault="002554C7" w:rsidP="00D504BF">
            <w:pPr>
              <w:suppressAutoHyphens/>
              <w:spacing w:after="0" w:line="240" w:lineRule="auto"/>
              <w:jc w:val="center"/>
              <w:rPr>
                <w:rFonts w:ascii="Times New Roman" w:eastAsia="Times New Roman" w:hAnsi="Times New Roman" w:cs="Times New Roman"/>
                <w:bCs/>
                <w:lang w:val="lv-LV" w:eastAsia="ar-SA"/>
              </w:rPr>
            </w:pPr>
            <w:r w:rsidRPr="003E5610">
              <w:rPr>
                <w:rFonts w:ascii="Times New Roman" w:eastAsia="Times New Roman" w:hAnsi="Times New Roman" w:cs="Times New Roman"/>
                <w:bCs/>
                <w:lang w:val="lv-LV" w:eastAsia="ar-SA"/>
              </w:rPr>
              <w:t>Pēcapmaksas norēķinu karte</w:t>
            </w:r>
          </w:p>
        </w:tc>
        <w:tc>
          <w:tcPr>
            <w:tcW w:w="3333" w:type="dxa"/>
          </w:tcPr>
          <w:p w:rsidR="002554C7" w:rsidRPr="003E5610" w:rsidRDefault="002554C7" w:rsidP="00D504BF">
            <w:pPr>
              <w:suppressAutoHyphens/>
              <w:spacing w:after="0" w:line="240" w:lineRule="auto"/>
              <w:jc w:val="center"/>
              <w:rPr>
                <w:rFonts w:ascii="Times New Roman" w:eastAsia="Times New Roman" w:hAnsi="Times New Roman" w:cs="Times New Roman"/>
                <w:bCs/>
                <w:lang w:val="lv-LV" w:eastAsia="ar-SA"/>
              </w:rPr>
            </w:pPr>
          </w:p>
        </w:tc>
      </w:tr>
      <w:tr w:rsidR="002554C7" w:rsidRPr="003E5610" w:rsidTr="00D504BF">
        <w:tc>
          <w:tcPr>
            <w:tcW w:w="2398" w:type="dxa"/>
          </w:tcPr>
          <w:p w:rsidR="002554C7" w:rsidRPr="003E5610" w:rsidRDefault="002554C7" w:rsidP="00D504BF">
            <w:pPr>
              <w:suppressAutoHyphens/>
              <w:spacing w:after="0" w:line="240" w:lineRule="auto"/>
              <w:rPr>
                <w:rFonts w:ascii="Times New Roman" w:eastAsia="Times New Roman" w:hAnsi="Times New Roman" w:cs="Times New Roman"/>
                <w:bCs/>
                <w:lang w:val="lv-LV" w:eastAsia="ar-SA"/>
              </w:rPr>
            </w:pPr>
            <w:r w:rsidRPr="003E5610">
              <w:rPr>
                <w:rFonts w:ascii="Times New Roman" w:eastAsia="Times New Roman" w:hAnsi="Times New Roman" w:cs="Times New Roman"/>
                <w:bCs/>
                <w:lang w:val="lv-LV" w:eastAsia="ar-SA"/>
              </w:rPr>
              <w:t>Servisa prasības DUS</w:t>
            </w:r>
          </w:p>
        </w:tc>
        <w:tc>
          <w:tcPr>
            <w:tcW w:w="3872" w:type="dxa"/>
          </w:tcPr>
          <w:p w:rsidR="002554C7" w:rsidRPr="003E5610" w:rsidRDefault="002554C7" w:rsidP="00D504BF">
            <w:pPr>
              <w:spacing w:after="0" w:line="240" w:lineRule="auto"/>
              <w:ind w:left="720"/>
              <w:rPr>
                <w:rFonts w:ascii="Times New Roman" w:eastAsia="Times New Roman" w:hAnsi="Times New Roman" w:cs="Times New Roman"/>
                <w:bCs/>
                <w:lang w:val="lv-LV" w:eastAsia="ar-SA"/>
              </w:rPr>
            </w:pPr>
            <w:r w:rsidRPr="003E5610">
              <w:rPr>
                <w:rFonts w:ascii="Times New Roman" w:eastAsia="Times New Roman" w:hAnsi="Times New Roman" w:cs="Times New Roman"/>
                <w:bCs/>
                <w:lang w:val="lv-LV" w:eastAsia="ar-SA"/>
              </w:rPr>
              <w:t>Iespēja iegādāties degvielu 24 stundas diennaktī</w:t>
            </w:r>
          </w:p>
        </w:tc>
        <w:tc>
          <w:tcPr>
            <w:tcW w:w="3333" w:type="dxa"/>
          </w:tcPr>
          <w:p w:rsidR="002554C7" w:rsidRPr="003E5610" w:rsidRDefault="002554C7" w:rsidP="00D504BF">
            <w:pPr>
              <w:spacing w:after="0" w:line="240" w:lineRule="auto"/>
              <w:ind w:left="720"/>
              <w:rPr>
                <w:rFonts w:ascii="Times New Roman" w:eastAsia="Times New Roman" w:hAnsi="Times New Roman" w:cs="Times New Roman"/>
                <w:bCs/>
                <w:lang w:val="lv-LV" w:eastAsia="ar-SA"/>
              </w:rPr>
            </w:pPr>
          </w:p>
        </w:tc>
      </w:tr>
      <w:tr w:rsidR="002554C7" w:rsidRPr="003E5610" w:rsidTr="00D504BF">
        <w:tc>
          <w:tcPr>
            <w:tcW w:w="2398" w:type="dxa"/>
          </w:tcPr>
          <w:p w:rsidR="002554C7" w:rsidRPr="003E5610" w:rsidRDefault="00CD4B76" w:rsidP="00D504BF">
            <w:pPr>
              <w:suppressAutoHyphens/>
              <w:spacing w:after="0" w:line="240" w:lineRule="auto"/>
              <w:rPr>
                <w:rFonts w:ascii="Times New Roman" w:eastAsia="Times New Roman" w:hAnsi="Times New Roman" w:cs="Times New Roman"/>
                <w:bCs/>
                <w:lang w:val="lv-LV" w:eastAsia="ar-SA"/>
              </w:rPr>
            </w:pPr>
            <w:r w:rsidRPr="003E5610">
              <w:rPr>
                <w:rFonts w:ascii="Times New Roman" w:eastAsia="Times New Roman" w:hAnsi="Times New Roman" w:cs="Times New Roman"/>
                <w:bCs/>
                <w:lang w:val="lv-LV" w:eastAsia="ar-SA"/>
              </w:rPr>
              <w:t>Pasūtītāj</w:t>
            </w:r>
            <w:r w:rsidR="002554C7" w:rsidRPr="003E5610">
              <w:rPr>
                <w:rFonts w:ascii="Times New Roman" w:eastAsia="Times New Roman" w:hAnsi="Times New Roman" w:cs="Times New Roman"/>
                <w:bCs/>
                <w:lang w:val="lv-LV" w:eastAsia="ar-SA"/>
              </w:rPr>
              <w:t>am nepieciešamais DUS izvietojums  pēc pasūtītāja interesēm un vajadzībām – obligāta atbilstība visām trim norādītajām prasībām</w:t>
            </w:r>
          </w:p>
        </w:tc>
        <w:tc>
          <w:tcPr>
            <w:tcW w:w="3872" w:type="dxa"/>
          </w:tcPr>
          <w:p w:rsidR="00B42EB7" w:rsidRPr="00B42EB7" w:rsidRDefault="00B42EB7" w:rsidP="00D504BF">
            <w:pPr>
              <w:suppressAutoHyphens/>
              <w:spacing w:after="0" w:line="240" w:lineRule="auto"/>
              <w:rPr>
                <w:rFonts w:ascii="Times New Roman" w:eastAsia="Times New Roman" w:hAnsi="Times New Roman" w:cs="Times New Roman"/>
                <w:b/>
                <w:bCs/>
                <w:u w:val="single"/>
                <w:lang w:val="lv-LV" w:eastAsia="ar-SA"/>
              </w:rPr>
            </w:pPr>
            <w:r w:rsidRPr="00B42EB7">
              <w:rPr>
                <w:rFonts w:ascii="Times New Roman" w:eastAsia="Times New Roman" w:hAnsi="Times New Roman" w:cs="Times New Roman"/>
                <w:b/>
                <w:bCs/>
                <w:u w:val="single"/>
                <w:lang w:val="lv-LV" w:eastAsia="ar-SA"/>
              </w:rPr>
              <w:t xml:space="preserve">1.daļa </w:t>
            </w:r>
          </w:p>
          <w:p w:rsidR="002554C7" w:rsidRPr="003E5610" w:rsidRDefault="002554C7" w:rsidP="00D504BF">
            <w:pPr>
              <w:suppressAutoHyphens/>
              <w:spacing w:after="0" w:line="240" w:lineRule="auto"/>
              <w:rPr>
                <w:rFonts w:ascii="Times New Roman" w:eastAsia="Times New Roman" w:hAnsi="Times New Roman" w:cs="Times New Roman"/>
                <w:b/>
                <w:bCs/>
                <w:lang w:val="lv-LV" w:eastAsia="ar-SA"/>
              </w:rPr>
            </w:pPr>
            <w:r w:rsidRPr="003E5610">
              <w:rPr>
                <w:rFonts w:ascii="Times New Roman" w:eastAsia="Times New Roman" w:hAnsi="Times New Roman" w:cs="Times New Roman"/>
                <w:bCs/>
                <w:lang w:val="lv-LV" w:eastAsia="ar-SA"/>
              </w:rPr>
              <w:t>DUS atrašanās (</w:t>
            </w:r>
            <w:r w:rsidRPr="003E5610">
              <w:rPr>
                <w:rFonts w:ascii="Times New Roman" w:eastAsia="Times New Roman" w:hAnsi="Times New Roman" w:cs="Times New Roman"/>
                <w:b/>
                <w:bCs/>
                <w:lang w:val="lv-LV" w:eastAsia="ar-SA"/>
              </w:rPr>
              <w:t>degvielas izsniegšanas) vietas:</w:t>
            </w:r>
          </w:p>
          <w:p w:rsidR="002554C7" w:rsidRDefault="002554C7" w:rsidP="00D504BF">
            <w:pPr>
              <w:suppressAutoHyphens/>
              <w:spacing w:after="0" w:line="240" w:lineRule="auto"/>
              <w:rPr>
                <w:rFonts w:ascii="Times New Roman" w:eastAsia="Times New Roman" w:hAnsi="Times New Roman" w:cs="Times New Roman"/>
                <w:bCs/>
                <w:lang w:val="lv-LV" w:eastAsia="ar-SA"/>
              </w:rPr>
            </w:pPr>
            <w:r w:rsidRPr="003E5610">
              <w:rPr>
                <w:rFonts w:ascii="Times New Roman" w:eastAsia="Times New Roman" w:hAnsi="Times New Roman" w:cs="Times New Roman"/>
                <w:b/>
                <w:bCs/>
                <w:lang w:val="lv-LV" w:eastAsia="ar-SA"/>
              </w:rPr>
              <w:t>- vismaz viena</w:t>
            </w:r>
            <w:r w:rsidR="00B42EB7">
              <w:rPr>
                <w:rFonts w:ascii="Times New Roman" w:eastAsia="Times New Roman" w:hAnsi="Times New Roman" w:cs="Times New Roman"/>
                <w:b/>
                <w:bCs/>
                <w:lang w:val="lv-LV" w:eastAsia="ar-SA"/>
              </w:rPr>
              <w:t>i jāatrodas</w:t>
            </w:r>
            <w:r w:rsidRPr="003E5610">
              <w:rPr>
                <w:rFonts w:ascii="Times New Roman" w:eastAsia="Times New Roman" w:hAnsi="Times New Roman" w:cs="Times New Roman"/>
                <w:b/>
                <w:bCs/>
                <w:lang w:val="lv-LV" w:eastAsia="ar-SA"/>
              </w:rPr>
              <w:t xml:space="preserve"> </w:t>
            </w:r>
            <w:r w:rsidR="00380C4A">
              <w:rPr>
                <w:rFonts w:ascii="Times New Roman" w:eastAsia="Times New Roman" w:hAnsi="Times New Roman" w:cs="Times New Roman"/>
                <w:b/>
                <w:lang w:val="lv-LV"/>
              </w:rPr>
              <w:t>līdz  10</w:t>
            </w:r>
            <w:r w:rsidRPr="003E5610">
              <w:rPr>
                <w:rFonts w:ascii="Times New Roman" w:eastAsia="Times New Roman" w:hAnsi="Times New Roman" w:cs="Times New Roman"/>
                <w:b/>
                <w:lang w:val="lv-LV"/>
              </w:rPr>
              <w:t xml:space="preserve">km attālumā no </w:t>
            </w:r>
            <w:r w:rsidR="00F25242">
              <w:rPr>
                <w:rFonts w:ascii="Times New Roman" w:eastAsia="Times New Roman" w:hAnsi="Times New Roman" w:cs="Times New Roman"/>
                <w:b/>
                <w:lang w:val="lv-LV"/>
              </w:rPr>
              <w:t>Kandavas L</w:t>
            </w:r>
            <w:r w:rsidR="00380C4A">
              <w:rPr>
                <w:rFonts w:ascii="Times New Roman" w:eastAsia="Times New Roman" w:hAnsi="Times New Roman" w:cs="Times New Roman"/>
                <w:b/>
                <w:lang w:val="lv-LV"/>
              </w:rPr>
              <w:t>auksaimniecības tehnikuma</w:t>
            </w:r>
            <w:r w:rsidRPr="003E5610">
              <w:rPr>
                <w:rFonts w:ascii="Times New Roman" w:eastAsia="Times New Roman" w:hAnsi="Times New Roman" w:cs="Times New Roman"/>
                <w:bCs/>
                <w:lang w:val="lv-LV" w:eastAsia="ar-SA"/>
              </w:rPr>
              <w:t xml:space="preserve">, </w:t>
            </w:r>
          </w:p>
          <w:p w:rsidR="00B42EB7" w:rsidRPr="00380C4A" w:rsidRDefault="00B42EB7" w:rsidP="00D504BF">
            <w:pPr>
              <w:suppressAutoHyphens/>
              <w:spacing w:after="0" w:line="240" w:lineRule="auto"/>
              <w:rPr>
                <w:rFonts w:ascii="Times New Roman" w:eastAsia="Times New Roman" w:hAnsi="Times New Roman" w:cs="Times New Roman"/>
                <w:b/>
                <w:lang w:val="lv-LV"/>
              </w:rPr>
            </w:pPr>
            <w:r>
              <w:rPr>
                <w:rFonts w:ascii="Times New Roman" w:eastAsia="Times New Roman" w:hAnsi="Times New Roman" w:cs="Times New Roman"/>
                <w:bCs/>
                <w:lang w:val="lv-LV" w:eastAsia="ar-SA"/>
              </w:rPr>
              <w:t>- vismaz viena Rīgā</w:t>
            </w:r>
          </w:p>
          <w:p w:rsidR="00705007" w:rsidRPr="006A3D10" w:rsidRDefault="002554C7" w:rsidP="00B42EB7">
            <w:pPr>
              <w:suppressAutoHyphens/>
              <w:spacing w:after="0" w:line="240" w:lineRule="auto"/>
              <w:rPr>
                <w:rFonts w:ascii="Times New Roman" w:eastAsia="Times New Roman" w:hAnsi="Times New Roman" w:cs="Times New Roman"/>
                <w:bCs/>
                <w:lang w:val="lv-LV" w:eastAsia="ar-SA"/>
              </w:rPr>
            </w:pPr>
            <w:r w:rsidRPr="003E5610">
              <w:rPr>
                <w:rFonts w:ascii="Times New Roman" w:eastAsia="Times New Roman" w:hAnsi="Times New Roman" w:cs="Times New Roman"/>
                <w:bCs/>
                <w:lang w:val="lv-LV" w:eastAsia="ar-SA"/>
              </w:rPr>
              <w:t>- iespēja iegādāties degvielu visā Latvijas teritorijā</w:t>
            </w:r>
            <w:r w:rsidR="00751AB4" w:rsidRPr="003E5610">
              <w:rPr>
                <w:rFonts w:ascii="Times New Roman" w:eastAsia="Times New Roman" w:hAnsi="Times New Roman" w:cs="Times New Roman"/>
                <w:bCs/>
                <w:lang w:val="lv-LV" w:eastAsia="ar-SA"/>
              </w:rPr>
              <w:t>, t.i., vismaz pie</w:t>
            </w:r>
            <w:r w:rsidR="00705007">
              <w:rPr>
                <w:rFonts w:ascii="Times New Roman" w:eastAsia="Times New Roman" w:hAnsi="Times New Roman" w:cs="Times New Roman"/>
                <w:bCs/>
                <w:lang w:val="lv-LV" w:eastAsia="ar-SA"/>
              </w:rPr>
              <w:t xml:space="preserve"> galvenajiem autoceļiem.</w:t>
            </w:r>
          </w:p>
          <w:p w:rsidR="00B42EB7" w:rsidRPr="00B42EB7" w:rsidRDefault="00B42EB7" w:rsidP="00B42EB7">
            <w:pPr>
              <w:suppressAutoHyphens/>
              <w:spacing w:after="0" w:line="240" w:lineRule="auto"/>
              <w:rPr>
                <w:rFonts w:ascii="Times New Roman" w:eastAsia="Times New Roman" w:hAnsi="Times New Roman" w:cs="Times New Roman"/>
                <w:b/>
                <w:bCs/>
                <w:u w:val="single"/>
                <w:lang w:val="lv-LV" w:eastAsia="ar-SA"/>
              </w:rPr>
            </w:pPr>
            <w:r>
              <w:rPr>
                <w:rFonts w:ascii="Times New Roman" w:eastAsia="Times New Roman" w:hAnsi="Times New Roman" w:cs="Times New Roman"/>
                <w:b/>
                <w:bCs/>
                <w:u w:val="single"/>
                <w:lang w:val="lv-LV" w:eastAsia="ar-SA"/>
              </w:rPr>
              <w:lastRenderedPageBreak/>
              <w:t>2</w:t>
            </w:r>
            <w:r w:rsidRPr="00B42EB7">
              <w:rPr>
                <w:rFonts w:ascii="Times New Roman" w:eastAsia="Times New Roman" w:hAnsi="Times New Roman" w:cs="Times New Roman"/>
                <w:b/>
                <w:bCs/>
                <w:u w:val="single"/>
                <w:lang w:val="lv-LV" w:eastAsia="ar-SA"/>
              </w:rPr>
              <w:t xml:space="preserve">.daļa </w:t>
            </w:r>
          </w:p>
          <w:p w:rsidR="00B42EB7" w:rsidRPr="003E5610" w:rsidRDefault="00B42EB7" w:rsidP="00B42EB7">
            <w:pPr>
              <w:suppressAutoHyphens/>
              <w:spacing w:after="0" w:line="240" w:lineRule="auto"/>
              <w:rPr>
                <w:rFonts w:ascii="Times New Roman" w:eastAsia="Times New Roman" w:hAnsi="Times New Roman" w:cs="Times New Roman"/>
                <w:b/>
                <w:bCs/>
                <w:lang w:val="lv-LV" w:eastAsia="ar-SA"/>
              </w:rPr>
            </w:pPr>
            <w:r w:rsidRPr="003E5610">
              <w:rPr>
                <w:rFonts w:ascii="Times New Roman" w:eastAsia="Times New Roman" w:hAnsi="Times New Roman" w:cs="Times New Roman"/>
                <w:bCs/>
                <w:lang w:val="lv-LV" w:eastAsia="ar-SA"/>
              </w:rPr>
              <w:t>DUS atrašanās (</w:t>
            </w:r>
            <w:r w:rsidRPr="003E5610">
              <w:rPr>
                <w:rFonts w:ascii="Times New Roman" w:eastAsia="Times New Roman" w:hAnsi="Times New Roman" w:cs="Times New Roman"/>
                <w:b/>
                <w:bCs/>
                <w:lang w:val="lv-LV" w:eastAsia="ar-SA"/>
              </w:rPr>
              <w:t>degvielas izsniegšanas) vietas:</w:t>
            </w:r>
          </w:p>
          <w:p w:rsidR="00B42EB7" w:rsidRDefault="00B42EB7" w:rsidP="00B42EB7">
            <w:pPr>
              <w:suppressAutoHyphens/>
              <w:spacing w:after="0" w:line="240" w:lineRule="auto"/>
              <w:rPr>
                <w:rFonts w:ascii="Times New Roman" w:eastAsia="Times New Roman" w:hAnsi="Times New Roman" w:cs="Times New Roman"/>
                <w:bCs/>
                <w:lang w:val="lv-LV" w:eastAsia="ar-SA"/>
              </w:rPr>
            </w:pPr>
            <w:r w:rsidRPr="003E5610">
              <w:rPr>
                <w:rFonts w:ascii="Times New Roman" w:eastAsia="Times New Roman" w:hAnsi="Times New Roman" w:cs="Times New Roman"/>
                <w:b/>
                <w:bCs/>
                <w:lang w:val="lv-LV" w:eastAsia="ar-SA"/>
              </w:rPr>
              <w:t>- vismaz viena</w:t>
            </w:r>
            <w:r>
              <w:rPr>
                <w:rFonts w:ascii="Times New Roman" w:eastAsia="Times New Roman" w:hAnsi="Times New Roman" w:cs="Times New Roman"/>
                <w:b/>
                <w:bCs/>
                <w:lang w:val="lv-LV" w:eastAsia="ar-SA"/>
              </w:rPr>
              <w:t>i</w:t>
            </w:r>
            <w:r w:rsidRPr="003E5610">
              <w:rPr>
                <w:rFonts w:ascii="Times New Roman" w:eastAsia="Times New Roman" w:hAnsi="Times New Roman" w:cs="Times New Roman"/>
                <w:b/>
                <w:bCs/>
                <w:lang w:val="lv-LV" w:eastAsia="ar-SA"/>
              </w:rPr>
              <w:t xml:space="preserve"> </w:t>
            </w:r>
            <w:r>
              <w:rPr>
                <w:rFonts w:ascii="Times New Roman" w:eastAsia="Times New Roman" w:hAnsi="Times New Roman" w:cs="Times New Roman"/>
                <w:b/>
                <w:lang w:val="lv-LV"/>
              </w:rPr>
              <w:t>jāatrodas Aizputē</w:t>
            </w:r>
            <w:r w:rsidRPr="003E5610">
              <w:rPr>
                <w:rFonts w:ascii="Times New Roman" w:eastAsia="Times New Roman" w:hAnsi="Times New Roman" w:cs="Times New Roman"/>
                <w:bCs/>
                <w:lang w:val="lv-LV" w:eastAsia="ar-SA"/>
              </w:rPr>
              <w:t xml:space="preserve">, </w:t>
            </w:r>
          </w:p>
          <w:p w:rsidR="00B42EB7" w:rsidRPr="00380C4A" w:rsidRDefault="00B42EB7" w:rsidP="00B42EB7">
            <w:pPr>
              <w:suppressAutoHyphens/>
              <w:spacing w:after="0" w:line="240" w:lineRule="auto"/>
              <w:rPr>
                <w:rFonts w:ascii="Times New Roman" w:eastAsia="Times New Roman" w:hAnsi="Times New Roman" w:cs="Times New Roman"/>
                <w:b/>
                <w:lang w:val="lv-LV"/>
              </w:rPr>
            </w:pPr>
            <w:r>
              <w:rPr>
                <w:rFonts w:ascii="Times New Roman" w:eastAsia="Times New Roman" w:hAnsi="Times New Roman" w:cs="Times New Roman"/>
                <w:bCs/>
                <w:lang w:val="lv-LV" w:eastAsia="ar-SA"/>
              </w:rPr>
              <w:t>- vismaz viena Liepājā</w:t>
            </w:r>
          </w:p>
          <w:p w:rsidR="00B42EB7" w:rsidRDefault="00B42EB7" w:rsidP="00B42EB7">
            <w:pPr>
              <w:suppressAutoHyphens/>
              <w:spacing w:after="0" w:line="240" w:lineRule="auto"/>
              <w:rPr>
                <w:rFonts w:ascii="Times New Roman" w:eastAsia="Times New Roman" w:hAnsi="Times New Roman" w:cs="Times New Roman"/>
                <w:bCs/>
                <w:lang w:val="lv-LV" w:eastAsia="ar-SA"/>
              </w:rPr>
            </w:pPr>
            <w:r w:rsidRPr="003E5610">
              <w:rPr>
                <w:rFonts w:ascii="Times New Roman" w:eastAsia="Times New Roman" w:hAnsi="Times New Roman" w:cs="Times New Roman"/>
                <w:bCs/>
                <w:lang w:val="lv-LV" w:eastAsia="ar-SA"/>
              </w:rPr>
              <w:t xml:space="preserve">- iespēja iegādāties degvielu visā </w:t>
            </w:r>
            <w:r w:rsidR="00705007" w:rsidRPr="00705007">
              <w:rPr>
                <w:rFonts w:ascii="Times New Roman" w:eastAsia="Times New Roman" w:hAnsi="Times New Roman" w:cs="Times New Roman"/>
                <w:bCs/>
                <w:lang w:val="lv-LV" w:eastAsia="ar-SA"/>
              </w:rPr>
              <w:t>Latvijas teritorijā, t.i., vi</w:t>
            </w:r>
            <w:r w:rsidR="00705007">
              <w:rPr>
                <w:rFonts w:ascii="Times New Roman" w:eastAsia="Times New Roman" w:hAnsi="Times New Roman" w:cs="Times New Roman"/>
                <w:bCs/>
                <w:lang w:val="lv-LV" w:eastAsia="ar-SA"/>
              </w:rPr>
              <w:t>smaz pie galvenajiem autoceļiem</w:t>
            </w:r>
            <w:r w:rsidRPr="003E5610">
              <w:rPr>
                <w:rFonts w:ascii="Times New Roman" w:eastAsia="Times New Roman" w:hAnsi="Times New Roman" w:cs="Times New Roman"/>
                <w:bCs/>
                <w:lang w:val="lv-LV" w:eastAsia="ar-SA"/>
              </w:rPr>
              <w:t>.</w:t>
            </w:r>
          </w:p>
          <w:p w:rsidR="00B42EB7" w:rsidRPr="00B42EB7" w:rsidRDefault="00B42EB7" w:rsidP="00B42EB7">
            <w:pPr>
              <w:suppressAutoHyphens/>
              <w:spacing w:after="0" w:line="240" w:lineRule="auto"/>
              <w:rPr>
                <w:rFonts w:ascii="Times New Roman" w:eastAsia="Times New Roman" w:hAnsi="Times New Roman" w:cs="Times New Roman"/>
                <w:b/>
                <w:bCs/>
                <w:u w:val="single"/>
                <w:lang w:val="lv-LV" w:eastAsia="ar-SA"/>
              </w:rPr>
            </w:pPr>
            <w:r>
              <w:rPr>
                <w:rFonts w:ascii="Times New Roman" w:eastAsia="Times New Roman" w:hAnsi="Times New Roman" w:cs="Times New Roman"/>
                <w:b/>
                <w:bCs/>
                <w:u w:val="single"/>
                <w:lang w:val="lv-LV" w:eastAsia="ar-SA"/>
              </w:rPr>
              <w:t>3</w:t>
            </w:r>
            <w:r w:rsidRPr="00B42EB7">
              <w:rPr>
                <w:rFonts w:ascii="Times New Roman" w:eastAsia="Times New Roman" w:hAnsi="Times New Roman" w:cs="Times New Roman"/>
                <w:b/>
                <w:bCs/>
                <w:u w:val="single"/>
                <w:lang w:val="lv-LV" w:eastAsia="ar-SA"/>
              </w:rPr>
              <w:t xml:space="preserve">.daļa </w:t>
            </w:r>
          </w:p>
          <w:p w:rsidR="00B42EB7" w:rsidRPr="003E5610" w:rsidRDefault="00B42EB7" w:rsidP="00B42EB7">
            <w:pPr>
              <w:suppressAutoHyphens/>
              <w:spacing w:after="0" w:line="240" w:lineRule="auto"/>
              <w:rPr>
                <w:rFonts w:ascii="Times New Roman" w:eastAsia="Times New Roman" w:hAnsi="Times New Roman" w:cs="Times New Roman"/>
                <w:b/>
                <w:bCs/>
                <w:lang w:val="lv-LV" w:eastAsia="ar-SA"/>
              </w:rPr>
            </w:pPr>
            <w:r w:rsidRPr="003E5610">
              <w:rPr>
                <w:rFonts w:ascii="Times New Roman" w:eastAsia="Times New Roman" w:hAnsi="Times New Roman" w:cs="Times New Roman"/>
                <w:bCs/>
                <w:lang w:val="lv-LV" w:eastAsia="ar-SA"/>
              </w:rPr>
              <w:t>DUS atrašanās (</w:t>
            </w:r>
            <w:r w:rsidRPr="003E5610">
              <w:rPr>
                <w:rFonts w:ascii="Times New Roman" w:eastAsia="Times New Roman" w:hAnsi="Times New Roman" w:cs="Times New Roman"/>
                <w:b/>
                <w:bCs/>
                <w:lang w:val="lv-LV" w:eastAsia="ar-SA"/>
              </w:rPr>
              <w:t>degvielas izsniegšanas) vietas:</w:t>
            </w:r>
          </w:p>
          <w:p w:rsidR="00B42EB7" w:rsidRDefault="00B42EB7" w:rsidP="00B42EB7">
            <w:pPr>
              <w:suppressAutoHyphens/>
              <w:spacing w:after="0" w:line="240" w:lineRule="auto"/>
              <w:rPr>
                <w:rFonts w:ascii="Times New Roman" w:eastAsia="Times New Roman" w:hAnsi="Times New Roman" w:cs="Times New Roman"/>
                <w:bCs/>
                <w:lang w:val="lv-LV" w:eastAsia="ar-SA"/>
              </w:rPr>
            </w:pPr>
            <w:r w:rsidRPr="003E5610">
              <w:rPr>
                <w:rFonts w:ascii="Times New Roman" w:eastAsia="Times New Roman" w:hAnsi="Times New Roman" w:cs="Times New Roman"/>
                <w:b/>
                <w:bCs/>
                <w:lang w:val="lv-LV" w:eastAsia="ar-SA"/>
              </w:rPr>
              <w:t xml:space="preserve">- vismaz </w:t>
            </w:r>
            <w:r w:rsidRPr="00B42EB7">
              <w:rPr>
                <w:rFonts w:ascii="Times New Roman" w:eastAsia="Times New Roman" w:hAnsi="Times New Roman" w:cs="Times New Roman"/>
                <w:b/>
                <w:bCs/>
                <w:lang w:val="lv-LV" w:eastAsia="ar-SA"/>
              </w:rPr>
              <w:t xml:space="preserve">vienai jāatrodas </w:t>
            </w:r>
            <w:r w:rsidR="005D0B2F">
              <w:rPr>
                <w:rFonts w:ascii="Times New Roman" w:eastAsia="Times New Roman" w:hAnsi="Times New Roman" w:cs="Times New Roman"/>
                <w:b/>
                <w:bCs/>
                <w:lang w:val="lv-LV" w:eastAsia="ar-SA"/>
              </w:rPr>
              <w:t>Bauskā</w:t>
            </w:r>
          </w:p>
          <w:p w:rsidR="00B42EB7" w:rsidRPr="00380C4A" w:rsidRDefault="00B42EB7" w:rsidP="00B42EB7">
            <w:pPr>
              <w:suppressAutoHyphens/>
              <w:spacing w:after="0" w:line="240" w:lineRule="auto"/>
              <w:rPr>
                <w:rFonts w:ascii="Times New Roman" w:eastAsia="Times New Roman" w:hAnsi="Times New Roman" w:cs="Times New Roman"/>
                <w:b/>
                <w:lang w:val="lv-LV"/>
              </w:rPr>
            </w:pPr>
            <w:r>
              <w:rPr>
                <w:rFonts w:ascii="Times New Roman" w:eastAsia="Times New Roman" w:hAnsi="Times New Roman" w:cs="Times New Roman"/>
                <w:bCs/>
                <w:lang w:val="lv-LV" w:eastAsia="ar-SA"/>
              </w:rPr>
              <w:t>- vismaz viena Rīgā</w:t>
            </w:r>
          </w:p>
          <w:p w:rsidR="00B42EB7" w:rsidRPr="003E5610" w:rsidRDefault="00B42EB7" w:rsidP="00B42EB7">
            <w:pPr>
              <w:suppressAutoHyphens/>
              <w:spacing w:after="0" w:line="240" w:lineRule="auto"/>
              <w:rPr>
                <w:rFonts w:ascii="Times New Roman" w:eastAsia="Times New Roman" w:hAnsi="Times New Roman" w:cs="Times New Roman"/>
                <w:bCs/>
                <w:lang w:val="lv-LV" w:eastAsia="ar-SA"/>
              </w:rPr>
            </w:pPr>
            <w:r w:rsidRPr="003E5610">
              <w:rPr>
                <w:rFonts w:ascii="Times New Roman" w:eastAsia="Times New Roman" w:hAnsi="Times New Roman" w:cs="Times New Roman"/>
                <w:bCs/>
                <w:lang w:val="lv-LV" w:eastAsia="ar-SA"/>
              </w:rPr>
              <w:t xml:space="preserve">- iespēja iegādāties degvielu visā </w:t>
            </w:r>
            <w:r w:rsidR="00705007" w:rsidRPr="00705007">
              <w:rPr>
                <w:rFonts w:ascii="Times New Roman" w:eastAsia="Times New Roman" w:hAnsi="Times New Roman" w:cs="Times New Roman"/>
                <w:bCs/>
                <w:lang w:val="lv-LV" w:eastAsia="ar-SA"/>
              </w:rPr>
              <w:t>Latvijas teritorijā, t.i., vi</w:t>
            </w:r>
            <w:r w:rsidR="00705007">
              <w:rPr>
                <w:rFonts w:ascii="Times New Roman" w:eastAsia="Times New Roman" w:hAnsi="Times New Roman" w:cs="Times New Roman"/>
                <w:bCs/>
                <w:lang w:val="lv-LV" w:eastAsia="ar-SA"/>
              </w:rPr>
              <w:t>smaz pie galvenajiem autoceļiem</w:t>
            </w:r>
            <w:r w:rsidRPr="003E5610">
              <w:rPr>
                <w:rFonts w:ascii="Times New Roman" w:eastAsia="Times New Roman" w:hAnsi="Times New Roman" w:cs="Times New Roman"/>
                <w:bCs/>
                <w:lang w:val="lv-LV" w:eastAsia="ar-SA"/>
              </w:rPr>
              <w:t>.</w:t>
            </w:r>
          </w:p>
        </w:tc>
        <w:tc>
          <w:tcPr>
            <w:tcW w:w="3333" w:type="dxa"/>
          </w:tcPr>
          <w:p w:rsidR="002554C7" w:rsidRPr="003E5610" w:rsidRDefault="002554C7" w:rsidP="00D504BF">
            <w:pPr>
              <w:suppressAutoHyphens/>
              <w:spacing w:after="0" w:line="240" w:lineRule="auto"/>
              <w:rPr>
                <w:rFonts w:ascii="Times New Roman" w:eastAsia="Times New Roman" w:hAnsi="Times New Roman" w:cs="Times New Roman"/>
                <w:bCs/>
                <w:lang w:val="lv-LV" w:eastAsia="ar-SA"/>
              </w:rPr>
            </w:pPr>
          </w:p>
        </w:tc>
      </w:tr>
    </w:tbl>
    <w:p w:rsidR="002554C7" w:rsidRPr="003E5610" w:rsidRDefault="002554C7" w:rsidP="002554C7">
      <w:pPr>
        <w:suppressAutoHyphens/>
        <w:spacing w:before="120" w:after="120" w:line="240" w:lineRule="auto"/>
        <w:jc w:val="right"/>
        <w:rPr>
          <w:rFonts w:ascii="Times New Roman" w:eastAsia="Times New Roman" w:hAnsi="Times New Roman" w:cs="Times New Roman"/>
          <w:sz w:val="24"/>
          <w:szCs w:val="24"/>
          <w:lang w:val="lv-LV" w:eastAsia="ar-SA"/>
        </w:rPr>
      </w:pPr>
    </w:p>
    <w:p w:rsidR="002554C7" w:rsidRPr="003E5610" w:rsidRDefault="002554C7" w:rsidP="002554C7">
      <w:pPr>
        <w:suppressAutoHyphens/>
        <w:spacing w:before="120" w:after="120" w:line="240" w:lineRule="auto"/>
        <w:rPr>
          <w:rFonts w:ascii="Times New Roman" w:hAnsi="Times New Roman" w:cs="Times New Roman"/>
          <w:sz w:val="24"/>
          <w:szCs w:val="24"/>
        </w:rPr>
      </w:pPr>
      <w:r w:rsidRPr="003E5610">
        <w:rPr>
          <w:rFonts w:ascii="Times New Roman" w:eastAsia="Times New Roman" w:hAnsi="Times New Roman" w:cs="Times New Roman"/>
          <w:sz w:val="24"/>
          <w:szCs w:val="24"/>
          <w:lang w:val="lv-LV" w:eastAsia="ar-SA"/>
        </w:rPr>
        <w:t xml:space="preserve">Pielikumā – saraksts ar pretendentam </w:t>
      </w:r>
      <w:r w:rsidRPr="003E5610">
        <w:rPr>
          <w:rFonts w:ascii="Times New Roman" w:hAnsi="Times New Roman" w:cs="Times New Roman"/>
          <w:sz w:val="24"/>
          <w:szCs w:val="24"/>
        </w:rPr>
        <w:t>piederošām degvielas uzpildes stacijām (DUS) Latvijas teritorijā.</w:t>
      </w:r>
    </w:p>
    <w:p w:rsidR="002554C7" w:rsidRPr="003E5610" w:rsidRDefault="002554C7" w:rsidP="002554C7">
      <w:pPr>
        <w:suppressAutoHyphens/>
        <w:autoSpaceDE w:val="0"/>
        <w:spacing w:after="0" w:line="240" w:lineRule="auto"/>
        <w:jc w:val="both"/>
        <w:rPr>
          <w:rFonts w:ascii="Times New Roman" w:eastAsia="Times New Roman" w:hAnsi="Times New Roman" w:cs="Arial"/>
          <w:color w:val="000000"/>
          <w:sz w:val="24"/>
          <w:szCs w:val="24"/>
          <w:lang w:val="lv-LV" w:eastAsia="lo-LA" w:bidi="lo-LA"/>
        </w:rPr>
      </w:pPr>
      <w:r w:rsidRPr="003E5610">
        <w:rPr>
          <w:rFonts w:ascii="Times New Roman" w:eastAsia="Times New Roman" w:hAnsi="Times New Roman" w:cs="Arial"/>
          <w:color w:val="000000"/>
          <w:sz w:val="24"/>
          <w:szCs w:val="24"/>
          <w:lang w:val="lv-LV" w:eastAsia="lo-LA" w:bidi="lo-LA"/>
        </w:rPr>
        <w:t>________________________________________________________________________</w:t>
      </w:r>
    </w:p>
    <w:p w:rsidR="002554C7" w:rsidRPr="003E5610" w:rsidRDefault="002554C7" w:rsidP="002554C7">
      <w:pPr>
        <w:suppressAutoHyphens/>
        <w:autoSpaceDE w:val="0"/>
        <w:spacing w:after="0" w:line="240" w:lineRule="auto"/>
        <w:rPr>
          <w:rFonts w:ascii="Times New Roman" w:eastAsia="Times New Roman" w:hAnsi="Times New Roman" w:cs="Arial"/>
          <w:color w:val="000000"/>
          <w:sz w:val="24"/>
          <w:szCs w:val="24"/>
          <w:lang w:val="lv-LV" w:eastAsia="lo-LA" w:bidi="lo-LA"/>
        </w:rPr>
      </w:pPr>
      <w:r w:rsidRPr="003E5610">
        <w:rPr>
          <w:rFonts w:ascii="Times New Roman" w:eastAsia="Times New Roman" w:hAnsi="Times New Roman" w:cs="Arial"/>
          <w:color w:val="000000"/>
          <w:sz w:val="24"/>
          <w:szCs w:val="24"/>
          <w:lang w:val="lv-LV" w:eastAsia="lo-LA" w:bidi="lo-LA"/>
        </w:rPr>
        <w:t>Pretendenta amatpersona, kurai ir paraksta tiesības vai pilnvarotās personas vārds, uzvārds</w:t>
      </w:r>
    </w:p>
    <w:p w:rsidR="002554C7" w:rsidRPr="003E5610" w:rsidRDefault="002554C7" w:rsidP="002554C7">
      <w:pPr>
        <w:suppressAutoHyphens/>
        <w:autoSpaceDE w:val="0"/>
        <w:spacing w:after="0" w:line="240" w:lineRule="auto"/>
        <w:rPr>
          <w:rFonts w:ascii="Times New Roman" w:eastAsia="Times New Roman" w:hAnsi="Times New Roman" w:cs="Arial"/>
          <w:color w:val="000000"/>
          <w:sz w:val="24"/>
          <w:szCs w:val="24"/>
          <w:lang w:val="lv-LV" w:eastAsia="lo-LA" w:bidi="lo-LA"/>
        </w:rPr>
      </w:pPr>
    </w:p>
    <w:p w:rsidR="002554C7" w:rsidRPr="003E5610" w:rsidRDefault="002554C7" w:rsidP="002554C7">
      <w:pPr>
        <w:suppressAutoHyphens/>
        <w:autoSpaceDE w:val="0"/>
        <w:spacing w:after="0" w:line="240" w:lineRule="auto"/>
        <w:rPr>
          <w:rFonts w:ascii="Times New Roman" w:eastAsia="Times New Roman" w:hAnsi="Times New Roman" w:cs="Arial"/>
          <w:color w:val="000000"/>
          <w:sz w:val="24"/>
          <w:szCs w:val="24"/>
          <w:lang w:val="lv-LV" w:eastAsia="lo-LA" w:bidi="lo-LA"/>
        </w:rPr>
      </w:pPr>
      <w:r w:rsidRPr="003E5610">
        <w:rPr>
          <w:rFonts w:ascii="Times New Roman" w:eastAsia="Times New Roman" w:hAnsi="Times New Roman" w:cs="Arial"/>
          <w:color w:val="000000"/>
          <w:sz w:val="24"/>
          <w:szCs w:val="24"/>
          <w:lang w:val="lv-LV" w:eastAsia="lo-LA" w:bidi="lo-LA"/>
        </w:rPr>
        <w:t>_________________________________________________________________________</w:t>
      </w:r>
    </w:p>
    <w:p w:rsidR="002554C7" w:rsidRPr="003E5610" w:rsidRDefault="002554C7" w:rsidP="002554C7">
      <w:pPr>
        <w:suppressAutoHyphens/>
        <w:autoSpaceDE w:val="0"/>
        <w:spacing w:after="0" w:line="240" w:lineRule="auto"/>
        <w:rPr>
          <w:rFonts w:ascii="Times New Roman" w:eastAsia="Times New Roman" w:hAnsi="Times New Roman" w:cs="Arial"/>
          <w:color w:val="000000"/>
          <w:sz w:val="24"/>
          <w:szCs w:val="24"/>
          <w:lang w:val="lv-LV" w:eastAsia="lo-LA" w:bidi="lo-LA"/>
        </w:rPr>
      </w:pPr>
      <w:r w:rsidRPr="003E5610">
        <w:rPr>
          <w:rFonts w:ascii="Times New Roman" w:eastAsia="Times New Roman" w:hAnsi="Times New Roman" w:cs="Arial"/>
          <w:color w:val="000000"/>
          <w:sz w:val="24"/>
          <w:szCs w:val="24"/>
          <w:lang w:val="lv-LV" w:eastAsia="lo-LA" w:bidi="lo-LA"/>
        </w:rPr>
        <w:t>Amats</w:t>
      </w:r>
    </w:p>
    <w:p w:rsidR="002554C7" w:rsidRPr="003E5610" w:rsidRDefault="002554C7" w:rsidP="002554C7">
      <w:pPr>
        <w:suppressAutoHyphens/>
        <w:autoSpaceDE w:val="0"/>
        <w:spacing w:after="0" w:line="240" w:lineRule="auto"/>
        <w:rPr>
          <w:rFonts w:ascii="Times New Roman" w:eastAsia="Times New Roman" w:hAnsi="Times New Roman" w:cs="Arial"/>
          <w:color w:val="000000"/>
          <w:sz w:val="24"/>
          <w:szCs w:val="24"/>
          <w:lang w:val="lv-LV" w:eastAsia="lo-LA" w:bidi="lo-LA"/>
        </w:rPr>
      </w:pPr>
    </w:p>
    <w:p w:rsidR="002554C7" w:rsidRPr="003E5610" w:rsidRDefault="002554C7" w:rsidP="002554C7">
      <w:pPr>
        <w:suppressAutoHyphens/>
        <w:autoSpaceDE w:val="0"/>
        <w:spacing w:after="0" w:line="240" w:lineRule="auto"/>
        <w:rPr>
          <w:rFonts w:ascii="Times New Roman" w:eastAsia="Times New Roman" w:hAnsi="Times New Roman" w:cs="Arial"/>
          <w:color w:val="000000"/>
          <w:sz w:val="24"/>
          <w:szCs w:val="24"/>
          <w:lang w:val="lv-LV" w:eastAsia="lo-LA" w:bidi="lo-LA"/>
        </w:rPr>
      </w:pPr>
      <w:r w:rsidRPr="003E5610">
        <w:rPr>
          <w:rFonts w:ascii="Times New Roman" w:eastAsia="Times New Roman" w:hAnsi="Times New Roman" w:cs="Arial"/>
          <w:color w:val="000000"/>
          <w:sz w:val="24"/>
          <w:szCs w:val="24"/>
          <w:lang w:val="lv-LV" w:eastAsia="lo-LA" w:bidi="lo-LA"/>
        </w:rPr>
        <w:t>____________________</w:t>
      </w:r>
    </w:p>
    <w:p w:rsidR="002554C7" w:rsidRPr="003E5610" w:rsidRDefault="002554C7" w:rsidP="002554C7">
      <w:pPr>
        <w:suppressAutoHyphens/>
        <w:autoSpaceDE w:val="0"/>
        <w:spacing w:after="0" w:line="240" w:lineRule="auto"/>
        <w:rPr>
          <w:rFonts w:ascii="Times New Roman" w:eastAsia="Times New Roman" w:hAnsi="Times New Roman" w:cs="Arial"/>
          <w:color w:val="000000"/>
          <w:sz w:val="24"/>
          <w:szCs w:val="24"/>
          <w:lang w:val="lv-LV" w:eastAsia="lo-LA" w:bidi="lo-LA"/>
        </w:rPr>
      </w:pPr>
      <w:r w:rsidRPr="003E5610">
        <w:rPr>
          <w:rFonts w:ascii="Times New Roman" w:eastAsia="Times New Roman" w:hAnsi="Times New Roman" w:cs="Arial"/>
          <w:color w:val="000000"/>
          <w:sz w:val="24"/>
          <w:szCs w:val="24"/>
          <w:lang w:val="lv-LV" w:eastAsia="lo-LA" w:bidi="lo-LA"/>
        </w:rPr>
        <w:t>paraksts</w:t>
      </w:r>
    </w:p>
    <w:p w:rsidR="003E5610" w:rsidRDefault="003E5610" w:rsidP="00A270DE">
      <w:pPr>
        <w:spacing w:after="0" w:line="240" w:lineRule="auto"/>
        <w:ind w:left="567" w:hanging="567"/>
        <w:jc w:val="right"/>
        <w:rPr>
          <w:rFonts w:ascii="Times New Roman" w:eastAsia="Times New Roman" w:hAnsi="Times New Roman" w:cs="Times New Roman"/>
          <w:sz w:val="20"/>
          <w:szCs w:val="20"/>
          <w:lang w:val="lv-LV"/>
        </w:rPr>
      </w:pPr>
    </w:p>
    <w:p w:rsidR="00431A02" w:rsidRDefault="00431A02" w:rsidP="00A270DE">
      <w:pPr>
        <w:spacing w:after="0" w:line="240" w:lineRule="auto"/>
        <w:ind w:left="567" w:hanging="567"/>
        <w:jc w:val="right"/>
        <w:rPr>
          <w:rFonts w:ascii="Times New Roman" w:eastAsia="Times New Roman" w:hAnsi="Times New Roman" w:cs="Times New Roman"/>
          <w:sz w:val="20"/>
          <w:szCs w:val="20"/>
          <w:lang w:val="lv-LV"/>
        </w:rPr>
      </w:pPr>
    </w:p>
    <w:p w:rsidR="00431A02" w:rsidRDefault="00431A02" w:rsidP="00A270DE">
      <w:pPr>
        <w:spacing w:after="0" w:line="240" w:lineRule="auto"/>
        <w:ind w:left="567" w:hanging="567"/>
        <w:jc w:val="right"/>
        <w:rPr>
          <w:rFonts w:ascii="Times New Roman" w:eastAsia="Times New Roman" w:hAnsi="Times New Roman" w:cs="Times New Roman"/>
          <w:sz w:val="20"/>
          <w:szCs w:val="20"/>
          <w:lang w:val="lv-LV"/>
        </w:rPr>
      </w:pPr>
    </w:p>
    <w:p w:rsidR="00431A02" w:rsidRDefault="00431A02" w:rsidP="00A270DE">
      <w:pPr>
        <w:spacing w:after="0" w:line="240" w:lineRule="auto"/>
        <w:ind w:left="567" w:hanging="567"/>
        <w:jc w:val="right"/>
        <w:rPr>
          <w:rFonts w:ascii="Times New Roman" w:eastAsia="Times New Roman" w:hAnsi="Times New Roman" w:cs="Times New Roman"/>
          <w:sz w:val="20"/>
          <w:szCs w:val="20"/>
          <w:lang w:val="lv-LV"/>
        </w:rPr>
      </w:pPr>
    </w:p>
    <w:p w:rsidR="00431A02" w:rsidRDefault="00431A02" w:rsidP="00A270DE">
      <w:pPr>
        <w:spacing w:after="0" w:line="240" w:lineRule="auto"/>
        <w:ind w:left="567" w:hanging="567"/>
        <w:jc w:val="right"/>
        <w:rPr>
          <w:rFonts w:ascii="Times New Roman" w:eastAsia="Times New Roman" w:hAnsi="Times New Roman" w:cs="Times New Roman"/>
          <w:sz w:val="20"/>
          <w:szCs w:val="20"/>
          <w:lang w:val="lv-LV"/>
        </w:rPr>
      </w:pPr>
    </w:p>
    <w:p w:rsidR="00431A02" w:rsidRDefault="00431A02" w:rsidP="00A270DE">
      <w:pPr>
        <w:spacing w:after="0" w:line="240" w:lineRule="auto"/>
        <w:ind w:left="567" w:hanging="567"/>
        <w:jc w:val="right"/>
        <w:rPr>
          <w:rFonts w:ascii="Times New Roman" w:eastAsia="Times New Roman" w:hAnsi="Times New Roman" w:cs="Times New Roman"/>
          <w:sz w:val="20"/>
          <w:szCs w:val="20"/>
          <w:lang w:val="lv-LV"/>
        </w:rPr>
      </w:pPr>
    </w:p>
    <w:p w:rsidR="00431A02" w:rsidRDefault="00431A02" w:rsidP="00A270DE">
      <w:pPr>
        <w:spacing w:after="0" w:line="240" w:lineRule="auto"/>
        <w:ind w:left="567" w:hanging="567"/>
        <w:jc w:val="right"/>
        <w:rPr>
          <w:rFonts w:ascii="Times New Roman" w:eastAsia="Times New Roman" w:hAnsi="Times New Roman" w:cs="Times New Roman"/>
          <w:sz w:val="20"/>
          <w:szCs w:val="20"/>
          <w:lang w:val="lv-LV"/>
        </w:rPr>
      </w:pPr>
    </w:p>
    <w:p w:rsidR="00431A02" w:rsidRDefault="00431A02" w:rsidP="00A270DE">
      <w:pPr>
        <w:spacing w:after="0" w:line="240" w:lineRule="auto"/>
        <w:ind w:left="567" w:hanging="567"/>
        <w:jc w:val="right"/>
        <w:rPr>
          <w:rFonts w:ascii="Times New Roman" w:eastAsia="Times New Roman" w:hAnsi="Times New Roman" w:cs="Times New Roman"/>
          <w:sz w:val="20"/>
          <w:szCs w:val="20"/>
          <w:lang w:val="lv-LV"/>
        </w:rPr>
      </w:pPr>
    </w:p>
    <w:p w:rsidR="00431A02" w:rsidRDefault="00431A02" w:rsidP="00A270DE">
      <w:pPr>
        <w:spacing w:after="0" w:line="240" w:lineRule="auto"/>
        <w:ind w:left="567" w:hanging="567"/>
        <w:jc w:val="right"/>
        <w:rPr>
          <w:rFonts w:ascii="Times New Roman" w:eastAsia="Times New Roman" w:hAnsi="Times New Roman" w:cs="Times New Roman"/>
          <w:sz w:val="20"/>
          <w:szCs w:val="20"/>
          <w:lang w:val="lv-LV"/>
        </w:rPr>
      </w:pPr>
    </w:p>
    <w:p w:rsidR="00431A02" w:rsidRDefault="00431A02" w:rsidP="00A270DE">
      <w:pPr>
        <w:spacing w:after="0" w:line="240" w:lineRule="auto"/>
        <w:ind w:left="567" w:hanging="567"/>
        <w:jc w:val="right"/>
        <w:rPr>
          <w:rFonts w:ascii="Times New Roman" w:eastAsia="Times New Roman" w:hAnsi="Times New Roman" w:cs="Times New Roman"/>
          <w:sz w:val="20"/>
          <w:szCs w:val="20"/>
          <w:lang w:val="lv-LV"/>
        </w:rPr>
      </w:pPr>
    </w:p>
    <w:p w:rsidR="00431A02" w:rsidRDefault="00431A02" w:rsidP="00A270DE">
      <w:pPr>
        <w:spacing w:after="0" w:line="240" w:lineRule="auto"/>
        <w:ind w:left="567" w:hanging="567"/>
        <w:jc w:val="right"/>
        <w:rPr>
          <w:rFonts w:ascii="Times New Roman" w:eastAsia="Times New Roman" w:hAnsi="Times New Roman" w:cs="Times New Roman"/>
          <w:sz w:val="20"/>
          <w:szCs w:val="20"/>
          <w:lang w:val="lv-LV"/>
        </w:rPr>
      </w:pPr>
    </w:p>
    <w:p w:rsidR="00431A02" w:rsidRDefault="00431A02" w:rsidP="00A270DE">
      <w:pPr>
        <w:spacing w:after="0" w:line="240" w:lineRule="auto"/>
        <w:ind w:left="567" w:hanging="567"/>
        <w:jc w:val="right"/>
        <w:rPr>
          <w:rFonts w:ascii="Times New Roman" w:eastAsia="Times New Roman" w:hAnsi="Times New Roman" w:cs="Times New Roman"/>
          <w:sz w:val="20"/>
          <w:szCs w:val="20"/>
          <w:lang w:val="lv-LV"/>
        </w:rPr>
      </w:pPr>
    </w:p>
    <w:p w:rsidR="00431A02" w:rsidRDefault="00431A02" w:rsidP="00A270DE">
      <w:pPr>
        <w:spacing w:after="0" w:line="240" w:lineRule="auto"/>
        <w:ind w:left="567" w:hanging="567"/>
        <w:jc w:val="right"/>
        <w:rPr>
          <w:rFonts w:ascii="Times New Roman" w:eastAsia="Times New Roman" w:hAnsi="Times New Roman" w:cs="Times New Roman"/>
          <w:sz w:val="20"/>
          <w:szCs w:val="20"/>
          <w:lang w:val="lv-LV"/>
        </w:rPr>
      </w:pPr>
    </w:p>
    <w:p w:rsidR="00431A02" w:rsidRDefault="00431A02" w:rsidP="00A270DE">
      <w:pPr>
        <w:spacing w:after="0" w:line="240" w:lineRule="auto"/>
        <w:ind w:left="567" w:hanging="567"/>
        <w:jc w:val="right"/>
        <w:rPr>
          <w:rFonts w:ascii="Times New Roman" w:eastAsia="Times New Roman" w:hAnsi="Times New Roman" w:cs="Times New Roman"/>
          <w:sz w:val="20"/>
          <w:szCs w:val="20"/>
          <w:lang w:val="lv-LV"/>
        </w:rPr>
      </w:pPr>
    </w:p>
    <w:p w:rsidR="00431A02" w:rsidRDefault="00431A02" w:rsidP="00A270DE">
      <w:pPr>
        <w:spacing w:after="0" w:line="240" w:lineRule="auto"/>
        <w:ind w:left="567" w:hanging="567"/>
        <w:jc w:val="right"/>
        <w:rPr>
          <w:rFonts w:ascii="Times New Roman" w:eastAsia="Times New Roman" w:hAnsi="Times New Roman" w:cs="Times New Roman"/>
          <w:sz w:val="20"/>
          <w:szCs w:val="20"/>
          <w:lang w:val="lv-LV"/>
        </w:rPr>
      </w:pPr>
    </w:p>
    <w:p w:rsidR="00431A02" w:rsidRDefault="00431A02" w:rsidP="00A270DE">
      <w:pPr>
        <w:spacing w:after="0" w:line="240" w:lineRule="auto"/>
        <w:ind w:left="567" w:hanging="567"/>
        <w:jc w:val="right"/>
        <w:rPr>
          <w:rFonts w:ascii="Times New Roman" w:eastAsia="Times New Roman" w:hAnsi="Times New Roman" w:cs="Times New Roman"/>
          <w:sz w:val="20"/>
          <w:szCs w:val="20"/>
          <w:lang w:val="lv-LV"/>
        </w:rPr>
      </w:pPr>
    </w:p>
    <w:p w:rsidR="00431A02" w:rsidRDefault="00431A02" w:rsidP="00A270DE">
      <w:pPr>
        <w:spacing w:after="0" w:line="240" w:lineRule="auto"/>
        <w:ind w:left="567" w:hanging="567"/>
        <w:jc w:val="right"/>
        <w:rPr>
          <w:rFonts w:ascii="Times New Roman" w:eastAsia="Times New Roman" w:hAnsi="Times New Roman" w:cs="Times New Roman"/>
          <w:sz w:val="20"/>
          <w:szCs w:val="20"/>
          <w:lang w:val="lv-LV"/>
        </w:rPr>
      </w:pPr>
    </w:p>
    <w:p w:rsidR="00431A02" w:rsidRDefault="00431A02" w:rsidP="00A270DE">
      <w:pPr>
        <w:spacing w:after="0" w:line="240" w:lineRule="auto"/>
        <w:ind w:left="567" w:hanging="567"/>
        <w:jc w:val="right"/>
        <w:rPr>
          <w:rFonts w:ascii="Times New Roman" w:eastAsia="Times New Roman" w:hAnsi="Times New Roman" w:cs="Times New Roman"/>
          <w:sz w:val="20"/>
          <w:szCs w:val="20"/>
          <w:lang w:val="lv-LV"/>
        </w:rPr>
      </w:pPr>
    </w:p>
    <w:p w:rsidR="00431A02" w:rsidRDefault="00431A02" w:rsidP="00A270DE">
      <w:pPr>
        <w:spacing w:after="0" w:line="240" w:lineRule="auto"/>
        <w:ind w:left="567" w:hanging="567"/>
        <w:jc w:val="right"/>
        <w:rPr>
          <w:rFonts w:ascii="Times New Roman" w:eastAsia="Times New Roman" w:hAnsi="Times New Roman" w:cs="Times New Roman"/>
          <w:sz w:val="20"/>
          <w:szCs w:val="20"/>
          <w:lang w:val="lv-LV"/>
        </w:rPr>
      </w:pPr>
    </w:p>
    <w:p w:rsidR="00431A02" w:rsidRDefault="00431A02" w:rsidP="00A270DE">
      <w:pPr>
        <w:spacing w:after="0" w:line="240" w:lineRule="auto"/>
        <w:ind w:left="567" w:hanging="567"/>
        <w:jc w:val="right"/>
        <w:rPr>
          <w:rFonts w:ascii="Times New Roman" w:eastAsia="Times New Roman" w:hAnsi="Times New Roman" w:cs="Times New Roman"/>
          <w:sz w:val="20"/>
          <w:szCs w:val="20"/>
          <w:lang w:val="lv-LV"/>
        </w:rPr>
      </w:pPr>
    </w:p>
    <w:p w:rsidR="00431A02" w:rsidRDefault="00431A02" w:rsidP="00A270DE">
      <w:pPr>
        <w:spacing w:after="0" w:line="240" w:lineRule="auto"/>
        <w:ind w:left="567" w:hanging="567"/>
        <w:jc w:val="right"/>
        <w:rPr>
          <w:rFonts w:ascii="Times New Roman" w:eastAsia="Times New Roman" w:hAnsi="Times New Roman" w:cs="Times New Roman"/>
          <w:sz w:val="20"/>
          <w:szCs w:val="20"/>
          <w:lang w:val="lv-LV"/>
        </w:rPr>
      </w:pPr>
    </w:p>
    <w:p w:rsidR="00431A02" w:rsidRDefault="00431A02" w:rsidP="00A270DE">
      <w:pPr>
        <w:spacing w:after="0" w:line="240" w:lineRule="auto"/>
        <w:ind w:left="567" w:hanging="567"/>
        <w:jc w:val="right"/>
        <w:rPr>
          <w:rFonts w:ascii="Times New Roman" w:eastAsia="Times New Roman" w:hAnsi="Times New Roman" w:cs="Times New Roman"/>
          <w:sz w:val="20"/>
          <w:szCs w:val="20"/>
          <w:lang w:val="lv-LV"/>
        </w:rPr>
      </w:pPr>
    </w:p>
    <w:p w:rsidR="00431A02" w:rsidRDefault="00431A02" w:rsidP="00A270DE">
      <w:pPr>
        <w:spacing w:after="0" w:line="240" w:lineRule="auto"/>
        <w:ind w:left="567" w:hanging="567"/>
        <w:jc w:val="right"/>
        <w:rPr>
          <w:rFonts w:ascii="Times New Roman" w:eastAsia="Times New Roman" w:hAnsi="Times New Roman" w:cs="Times New Roman"/>
          <w:sz w:val="20"/>
          <w:szCs w:val="20"/>
          <w:lang w:val="lv-LV"/>
        </w:rPr>
      </w:pPr>
    </w:p>
    <w:p w:rsidR="00431A02" w:rsidRDefault="00431A02" w:rsidP="00A270DE">
      <w:pPr>
        <w:spacing w:after="0" w:line="240" w:lineRule="auto"/>
        <w:ind w:left="567" w:hanging="567"/>
        <w:jc w:val="right"/>
        <w:rPr>
          <w:rFonts w:ascii="Times New Roman" w:eastAsia="Times New Roman" w:hAnsi="Times New Roman" w:cs="Times New Roman"/>
          <w:sz w:val="20"/>
          <w:szCs w:val="20"/>
          <w:lang w:val="lv-LV"/>
        </w:rPr>
      </w:pPr>
    </w:p>
    <w:p w:rsidR="00431A02" w:rsidRDefault="00431A02" w:rsidP="00A270DE">
      <w:pPr>
        <w:spacing w:after="0" w:line="240" w:lineRule="auto"/>
        <w:ind w:left="567" w:hanging="567"/>
        <w:jc w:val="right"/>
        <w:rPr>
          <w:rFonts w:ascii="Times New Roman" w:eastAsia="Times New Roman" w:hAnsi="Times New Roman" w:cs="Times New Roman"/>
          <w:sz w:val="20"/>
          <w:szCs w:val="20"/>
          <w:lang w:val="lv-LV"/>
        </w:rPr>
      </w:pPr>
    </w:p>
    <w:p w:rsidR="00431A02" w:rsidRDefault="00431A02" w:rsidP="00A270DE">
      <w:pPr>
        <w:spacing w:after="0" w:line="240" w:lineRule="auto"/>
        <w:ind w:left="567" w:hanging="567"/>
        <w:jc w:val="right"/>
        <w:rPr>
          <w:rFonts w:ascii="Times New Roman" w:eastAsia="Times New Roman" w:hAnsi="Times New Roman" w:cs="Times New Roman"/>
          <w:sz w:val="20"/>
          <w:szCs w:val="20"/>
          <w:lang w:val="lv-LV"/>
        </w:rPr>
      </w:pPr>
    </w:p>
    <w:p w:rsidR="00431A02" w:rsidRDefault="00431A02" w:rsidP="00A270DE">
      <w:pPr>
        <w:spacing w:after="0" w:line="240" w:lineRule="auto"/>
        <w:ind w:left="567" w:hanging="567"/>
        <w:jc w:val="right"/>
        <w:rPr>
          <w:rFonts w:ascii="Times New Roman" w:eastAsia="Times New Roman" w:hAnsi="Times New Roman" w:cs="Times New Roman"/>
          <w:sz w:val="20"/>
          <w:szCs w:val="20"/>
          <w:lang w:val="lv-LV"/>
        </w:rPr>
      </w:pPr>
    </w:p>
    <w:p w:rsidR="00431A02" w:rsidRDefault="00431A02" w:rsidP="00A270DE">
      <w:pPr>
        <w:spacing w:after="0" w:line="240" w:lineRule="auto"/>
        <w:ind w:left="567" w:hanging="567"/>
        <w:jc w:val="right"/>
        <w:rPr>
          <w:rFonts w:ascii="Times New Roman" w:eastAsia="Times New Roman" w:hAnsi="Times New Roman" w:cs="Times New Roman"/>
          <w:sz w:val="20"/>
          <w:szCs w:val="20"/>
          <w:lang w:val="lv-LV"/>
        </w:rPr>
      </w:pPr>
    </w:p>
    <w:p w:rsidR="00431A02" w:rsidRDefault="00431A02" w:rsidP="00A270DE">
      <w:pPr>
        <w:spacing w:after="0" w:line="240" w:lineRule="auto"/>
        <w:ind w:left="567" w:hanging="567"/>
        <w:jc w:val="right"/>
        <w:rPr>
          <w:rFonts w:ascii="Times New Roman" w:eastAsia="Times New Roman" w:hAnsi="Times New Roman" w:cs="Times New Roman"/>
          <w:sz w:val="20"/>
          <w:szCs w:val="20"/>
          <w:lang w:val="lv-LV"/>
        </w:rPr>
      </w:pPr>
    </w:p>
    <w:p w:rsidR="00431A02" w:rsidRDefault="00431A02" w:rsidP="00A270DE">
      <w:pPr>
        <w:spacing w:after="0" w:line="240" w:lineRule="auto"/>
        <w:ind w:left="567" w:hanging="567"/>
        <w:jc w:val="right"/>
        <w:rPr>
          <w:rFonts w:ascii="Times New Roman" w:eastAsia="Times New Roman" w:hAnsi="Times New Roman" w:cs="Times New Roman"/>
          <w:sz w:val="20"/>
          <w:szCs w:val="20"/>
          <w:lang w:val="lv-LV"/>
        </w:rPr>
      </w:pPr>
    </w:p>
    <w:p w:rsidR="00431A02" w:rsidRDefault="00431A02" w:rsidP="00431A02">
      <w:pPr>
        <w:suppressAutoHyphens/>
        <w:autoSpaceDE w:val="0"/>
        <w:spacing w:after="0" w:line="240" w:lineRule="auto"/>
        <w:jc w:val="right"/>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lastRenderedPageBreak/>
        <w:t>3.pielikums</w:t>
      </w:r>
    </w:p>
    <w:p w:rsidR="00431A02" w:rsidRPr="00431A02" w:rsidRDefault="00431A02" w:rsidP="00431A02">
      <w:pPr>
        <w:suppressAutoHyphens/>
        <w:autoSpaceDE w:val="0"/>
        <w:spacing w:after="0" w:line="240" w:lineRule="auto"/>
        <w:jc w:val="right"/>
        <w:rPr>
          <w:rFonts w:ascii="Times New Roman" w:eastAsia="Times New Roman" w:hAnsi="Times New Roman" w:cs="Times New Roman"/>
          <w:sz w:val="20"/>
          <w:szCs w:val="20"/>
          <w:lang w:val="lv-LV"/>
        </w:rPr>
      </w:pPr>
      <w:r w:rsidRPr="00431A02">
        <w:rPr>
          <w:rFonts w:ascii="Times New Roman" w:eastAsia="Times New Roman" w:hAnsi="Times New Roman" w:cs="Times New Roman"/>
          <w:sz w:val="20"/>
          <w:szCs w:val="20"/>
          <w:lang w:val="lv-LV"/>
        </w:rPr>
        <w:t>Iepirkuma “Degvielas iegāde Kandavas</w:t>
      </w:r>
    </w:p>
    <w:p w:rsidR="00431A02" w:rsidRPr="00431A02" w:rsidRDefault="00431A02" w:rsidP="00431A02">
      <w:pPr>
        <w:suppressAutoHyphens/>
        <w:autoSpaceDE w:val="0"/>
        <w:spacing w:after="0" w:line="240" w:lineRule="auto"/>
        <w:jc w:val="right"/>
        <w:rPr>
          <w:rFonts w:ascii="Times New Roman" w:eastAsia="Times New Roman" w:hAnsi="Times New Roman" w:cs="Times New Roman"/>
          <w:sz w:val="20"/>
          <w:szCs w:val="20"/>
          <w:lang w:val="lv-LV"/>
        </w:rPr>
      </w:pPr>
      <w:r w:rsidRPr="00431A02">
        <w:rPr>
          <w:rFonts w:ascii="Times New Roman" w:eastAsia="Times New Roman" w:hAnsi="Times New Roman" w:cs="Times New Roman"/>
          <w:sz w:val="20"/>
          <w:szCs w:val="20"/>
          <w:lang w:val="lv-LV"/>
        </w:rPr>
        <w:t xml:space="preserve"> Lauksaimniecības tehnikumam </w:t>
      </w:r>
    </w:p>
    <w:p w:rsidR="00431A02" w:rsidRPr="00431A02" w:rsidRDefault="00431A02" w:rsidP="00431A02">
      <w:pPr>
        <w:suppressAutoHyphens/>
        <w:autoSpaceDE w:val="0"/>
        <w:spacing w:after="0" w:line="240" w:lineRule="auto"/>
        <w:jc w:val="right"/>
        <w:rPr>
          <w:rFonts w:ascii="Times New Roman" w:eastAsia="Times New Roman" w:hAnsi="Times New Roman" w:cs="Times New Roman"/>
          <w:sz w:val="20"/>
          <w:szCs w:val="20"/>
          <w:lang w:val="lv-LV"/>
        </w:rPr>
      </w:pPr>
      <w:r w:rsidRPr="00431A02">
        <w:rPr>
          <w:rFonts w:ascii="Times New Roman" w:eastAsia="Times New Roman" w:hAnsi="Times New Roman" w:cs="Times New Roman"/>
          <w:sz w:val="20"/>
          <w:szCs w:val="20"/>
          <w:lang w:val="lv-LV"/>
        </w:rPr>
        <w:t>un tās iestāžu vajadzībām”</w:t>
      </w:r>
    </w:p>
    <w:p w:rsidR="00A270DE" w:rsidRPr="003E5610" w:rsidRDefault="00431A02" w:rsidP="00431A02">
      <w:pPr>
        <w:suppressAutoHyphens/>
        <w:autoSpaceDE w:val="0"/>
        <w:spacing w:after="0" w:line="240" w:lineRule="auto"/>
        <w:jc w:val="right"/>
        <w:rPr>
          <w:rFonts w:ascii="Times New Roman" w:eastAsia="Times New Roman" w:hAnsi="Times New Roman" w:cs="Arial"/>
          <w:color w:val="000000"/>
          <w:sz w:val="24"/>
          <w:szCs w:val="24"/>
          <w:lang w:val="lv-LV" w:eastAsia="lo-LA" w:bidi="lo-LA"/>
        </w:rPr>
      </w:pPr>
      <w:r w:rsidRPr="00431A02">
        <w:rPr>
          <w:rFonts w:ascii="Times New Roman" w:eastAsia="Times New Roman" w:hAnsi="Times New Roman" w:cs="Times New Roman"/>
          <w:sz w:val="20"/>
          <w:szCs w:val="20"/>
          <w:lang w:val="lv-LV"/>
        </w:rPr>
        <w:t xml:space="preserve">       KLT 2018/6 nolikumam</w:t>
      </w:r>
    </w:p>
    <w:p w:rsidR="00431A02" w:rsidRDefault="00431A02" w:rsidP="00431A02">
      <w:pPr>
        <w:suppressAutoHyphens/>
        <w:autoSpaceDE w:val="0"/>
        <w:spacing w:after="0" w:line="240" w:lineRule="auto"/>
        <w:jc w:val="center"/>
        <w:rPr>
          <w:rFonts w:ascii="Times New Roman" w:eastAsia="Times New Roman" w:hAnsi="Times New Roman" w:cs="Arial"/>
          <w:color w:val="000000"/>
          <w:sz w:val="24"/>
          <w:szCs w:val="24"/>
          <w:lang w:val="lv-LV" w:eastAsia="lo-LA" w:bidi="lo-LA"/>
        </w:rPr>
      </w:pPr>
    </w:p>
    <w:p w:rsidR="00431A02" w:rsidRPr="00431A02" w:rsidRDefault="00431A02" w:rsidP="00431A02">
      <w:pPr>
        <w:suppressAutoHyphens/>
        <w:autoSpaceDE w:val="0"/>
        <w:spacing w:after="0" w:line="240" w:lineRule="auto"/>
        <w:jc w:val="center"/>
        <w:rPr>
          <w:rFonts w:ascii="Times New Roman" w:eastAsia="Times New Roman" w:hAnsi="Times New Roman" w:cs="Arial"/>
          <w:b/>
          <w:color w:val="000000"/>
          <w:sz w:val="24"/>
          <w:szCs w:val="24"/>
          <w:lang w:val="lv-LV" w:eastAsia="lo-LA" w:bidi="lo-LA"/>
        </w:rPr>
      </w:pPr>
      <w:r w:rsidRPr="003E5610">
        <w:rPr>
          <w:rFonts w:ascii="Times New Roman" w:eastAsia="Times New Roman" w:hAnsi="Times New Roman" w:cs="Arial"/>
          <w:color w:val="000000"/>
          <w:sz w:val="24"/>
          <w:szCs w:val="24"/>
          <w:lang w:val="lv-LV" w:eastAsia="lo-LA" w:bidi="lo-LA"/>
        </w:rPr>
        <w:t>Iepirkuma Nr.</w:t>
      </w:r>
      <w:r>
        <w:rPr>
          <w:rFonts w:ascii="Times New Roman" w:eastAsia="Times New Roman" w:hAnsi="Times New Roman" w:cs="Arial"/>
          <w:b/>
          <w:color w:val="000000"/>
          <w:sz w:val="24"/>
          <w:szCs w:val="24"/>
          <w:lang w:val="lv-LV" w:eastAsia="lo-LA" w:bidi="lo-LA"/>
        </w:rPr>
        <w:t xml:space="preserve"> </w:t>
      </w:r>
      <w:r w:rsidRPr="00431A02">
        <w:rPr>
          <w:rFonts w:ascii="Times New Roman" w:eastAsia="Times New Roman" w:hAnsi="Times New Roman" w:cs="Arial"/>
          <w:b/>
          <w:color w:val="000000"/>
          <w:sz w:val="24"/>
          <w:szCs w:val="24"/>
          <w:lang w:val="lv-LV" w:eastAsia="lo-LA" w:bidi="lo-LA"/>
        </w:rPr>
        <w:t>KLT 2018/6</w:t>
      </w:r>
    </w:p>
    <w:p w:rsidR="00431A02" w:rsidRPr="003E5610" w:rsidRDefault="00431A02" w:rsidP="00431A02">
      <w:pPr>
        <w:suppressAutoHyphens/>
        <w:autoSpaceDE w:val="0"/>
        <w:spacing w:after="0" w:line="240" w:lineRule="auto"/>
        <w:jc w:val="center"/>
        <w:rPr>
          <w:rFonts w:ascii="Times New Roman" w:eastAsia="Times New Roman" w:hAnsi="Times New Roman" w:cs="Arial"/>
          <w:color w:val="000000"/>
          <w:sz w:val="20"/>
          <w:szCs w:val="20"/>
          <w:lang w:val="lv-LV" w:eastAsia="lo-LA" w:bidi="lo-LA"/>
        </w:rPr>
      </w:pPr>
    </w:p>
    <w:p w:rsidR="00431A02" w:rsidRPr="007B2F69" w:rsidRDefault="00431A02" w:rsidP="00431A02">
      <w:pPr>
        <w:suppressAutoHyphens/>
        <w:spacing w:after="0" w:line="240" w:lineRule="auto"/>
        <w:jc w:val="center"/>
        <w:rPr>
          <w:rFonts w:ascii="Times New Roman" w:eastAsia="Times New Roman" w:hAnsi="Times New Roman" w:cs="Times New Roman"/>
          <w:sz w:val="24"/>
          <w:szCs w:val="24"/>
          <w:lang w:val="lv-LV" w:eastAsia="ar-SA"/>
        </w:rPr>
      </w:pP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3E5610">
        <w:rPr>
          <w:rFonts w:ascii="Times New Roman" w:eastAsia="Times New Roman" w:hAnsi="Times New Roman" w:cs="Arial"/>
          <w:b/>
          <w:bCs/>
          <w:color w:val="000000"/>
          <w:sz w:val="24"/>
          <w:szCs w:val="24"/>
          <w:lang w:val="lv-LV" w:eastAsia="lo-LA" w:bidi="lo-LA"/>
        </w:rPr>
        <w:softHyphen/>
      </w:r>
      <w:r w:rsidRPr="00431A02">
        <w:rPr>
          <w:rFonts w:ascii="Times New Roman" w:eastAsia="Times New Roman" w:hAnsi="Times New Roman" w:cs="Arial"/>
          <w:b/>
          <w:bCs/>
          <w:color w:val="000000"/>
          <w:sz w:val="20"/>
          <w:szCs w:val="20"/>
          <w:lang w:val="lv-LV" w:eastAsia="lo-LA" w:bidi="lo-LA"/>
        </w:rPr>
        <w:t>„</w:t>
      </w:r>
      <w:r w:rsidRPr="00431A02">
        <w:rPr>
          <w:sz w:val="20"/>
          <w:szCs w:val="20"/>
        </w:rPr>
        <w:t xml:space="preserve"> </w:t>
      </w:r>
      <w:r w:rsidRPr="00431A02">
        <w:rPr>
          <w:rFonts w:ascii="Times New Roman" w:eastAsia="Times New Roman" w:hAnsi="Times New Roman" w:cs="Times New Roman"/>
          <w:sz w:val="20"/>
          <w:szCs w:val="20"/>
          <w:lang w:val="lv-LV" w:eastAsia="ar-SA"/>
        </w:rPr>
        <w:t>Degvielas iegāde Kandavas Lauksaimniecības tehnikumam un tās iestāžu vajadzībām”</w:t>
      </w:r>
    </w:p>
    <w:p w:rsidR="00A270DE" w:rsidRPr="003E5610" w:rsidRDefault="00A270DE" w:rsidP="00A270DE">
      <w:pPr>
        <w:suppressAutoHyphens/>
        <w:autoSpaceDE w:val="0"/>
        <w:spacing w:after="0" w:line="240" w:lineRule="auto"/>
        <w:jc w:val="center"/>
        <w:rPr>
          <w:rFonts w:ascii="Times New Roman" w:eastAsia="Times New Roman" w:hAnsi="Times New Roman" w:cs="Arial"/>
          <w:b/>
          <w:bCs/>
          <w:color w:val="000000"/>
          <w:sz w:val="24"/>
          <w:szCs w:val="24"/>
          <w:lang w:val="lv-LV" w:eastAsia="lo-LA" w:bidi="lo-LA"/>
        </w:rPr>
      </w:pPr>
    </w:p>
    <w:p w:rsidR="00A270DE" w:rsidRPr="00431A02" w:rsidRDefault="00A270DE" w:rsidP="00A270DE">
      <w:pPr>
        <w:suppressAutoHyphens/>
        <w:autoSpaceDE w:val="0"/>
        <w:spacing w:after="0" w:line="240" w:lineRule="auto"/>
        <w:jc w:val="center"/>
        <w:rPr>
          <w:rFonts w:ascii="Times New Roman" w:eastAsia="Times New Roman" w:hAnsi="Times New Roman" w:cs="Arial"/>
          <w:b/>
          <w:bCs/>
          <w:color w:val="000000"/>
          <w:sz w:val="28"/>
          <w:szCs w:val="28"/>
          <w:lang w:val="lv-LV" w:eastAsia="lo-LA" w:bidi="lo-LA"/>
        </w:rPr>
      </w:pPr>
      <w:r w:rsidRPr="00431A02">
        <w:rPr>
          <w:rFonts w:ascii="Times New Roman" w:eastAsia="Times New Roman" w:hAnsi="Times New Roman" w:cs="Arial"/>
          <w:b/>
          <w:bCs/>
          <w:color w:val="000000"/>
          <w:sz w:val="28"/>
          <w:szCs w:val="28"/>
          <w:lang w:val="lv-LV" w:eastAsia="lo-LA" w:bidi="lo-LA"/>
        </w:rPr>
        <w:t>FINANŠU PIED</w:t>
      </w:r>
      <w:r w:rsidRPr="00431A02">
        <w:rPr>
          <w:rFonts w:ascii="Times New Roman" w:eastAsia="Arial" w:hAnsi="Times New Roman" w:cs="Arial"/>
          <w:b/>
          <w:bCs/>
          <w:color w:val="000000"/>
          <w:sz w:val="28"/>
          <w:szCs w:val="28"/>
          <w:lang w:val="lv-LV" w:eastAsia="lo-LA" w:bidi="lo-LA"/>
        </w:rPr>
        <w:t>Ā</w:t>
      </w:r>
      <w:r w:rsidRPr="00431A02">
        <w:rPr>
          <w:rFonts w:ascii="Times New Roman" w:eastAsia="Times New Roman" w:hAnsi="Times New Roman" w:cs="Arial"/>
          <w:b/>
          <w:bCs/>
          <w:color w:val="000000"/>
          <w:sz w:val="28"/>
          <w:szCs w:val="28"/>
          <w:lang w:val="lv-LV" w:eastAsia="lo-LA" w:bidi="lo-LA"/>
        </w:rPr>
        <w:t>V</w:t>
      </w:r>
      <w:r w:rsidRPr="00431A02">
        <w:rPr>
          <w:rFonts w:ascii="Times New Roman" w:eastAsia="Arial" w:hAnsi="Times New Roman" w:cs="Arial"/>
          <w:b/>
          <w:bCs/>
          <w:color w:val="000000"/>
          <w:sz w:val="28"/>
          <w:szCs w:val="28"/>
          <w:lang w:val="lv-LV" w:eastAsia="lo-LA" w:bidi="lo-LA"/>
        </w:rPr>
        <w:t>Ā</w:t>
      </w:r>
      <w:r w:rsidRPr="00431A02">
        <w:rPr>
          <w:rFonts w:ascii="Times New Roman" w:eastAsia="Times New Roman" w:hAnsi="Times New Roman" w:cs="Arial"/>
          <w:b/>
          <w:bCs/>
          <w:color w:val="000000"/>
          <w:sz w:val="28"/>
          <w:szCs w:val="28"/>
          <w:lang w:val="lv-LV" w:eastAsia="lo-LA" w:bidi="lo-LA"/>
        </w:rPr>
        <w:t>JUMS</w:t>
      </w:r>
    </w:p>
    <w:p w:rsidR="00A270DE" w:rsidRPr="003E5610" w:rsidRDefault="00A270DE" w:rsidP="00A270DE">
      <w:pPr>
        <w:suppressAutoHyphens/>
        <w:autoSpaceDE w:val="0"/>
        <w:spacing w:after="0" w:line="240" w:lineRule="auto"/>
        <w:jc w:val="center"/>
        <w:rPr>
          <w:rFonts w:ascii="Times New Roman" w:eastAsia="Times New Roman" w:hAnsi="Times New Roman" w:cs="Arial"/>
          <w:b/>
          <w:bCs/>
          <w:color w:val="000000"/>
          <w:sz w:val="24"/>
          <w:szCs w:val="24"/>
          <w:lang w:val="lv-LV" w:eastAsia="lo-LA" w:bidi="lo-LA"/>
        </w:rPr>
      </w:pPr>
    </w:p>
    <w:p w:rsidR="00A270DE" w:rsidRPr="003E5610" w:rsidRDefault="00A270DE" w:rsidP="00A270DE">
      <w:pPr>
        <w:suppressAutoHyphens/>
        <w:autoSpaceDE w:val="0"/>
        <w:spacing w:after="0" w:line="240" w:lineRule="auto"/>
        <w:rPr>
          <w:rFonts w:ascii="Times New Roman" w:eastAsia="Times New Roman" w:hAnsi="Times New Roman" w:cs="Arial"/>
          <w:color w:val="000000"/>
          <w:sz w:val="24"/>
          <w:szCs w:val="24"/>
          <w:lang w:val="lv-LV" w:eastAsia="lo-LA" w:bidi="lo-LA"/>
        </w:rPr>
      </w:pPr>
      <w:r w:rsidRPr="003E5610">
        <w:rPr>
          <w:rFonts w:ascii="Times New Roman" w:eastAsia="Times New Roman" w:hAnsi="Times New Roman" w:cs="Arial"/>
          <w:bCs/>
          <w:iCs/>
          <w:color w:val="000000"/>
          <w:sz w:val="24"/>
          <w:szCs w:val="24"/>
          <w:lang w:val="lv-LV" w:eastAsia="lo-LA" w:bidi="lo-LA"/>
        </w:rPr>
        <w:t>Pretendenta</w:t>
      </w:r>
      <w:r w:rsidRPr="003E5610">
        <w:rPr>
          <w:rFonts w:ascii="Times New Roman" w:eastAsia="Times New Roman" w:hAnsi="Times New Roman" w:cs="Arial"/>
          <w:color w:val="000000"/>
          <w:sz w:val="24"/>
          <w:szCs w:val="24"/>
          <w:lang w:val="lv-LV" w:eastAsia="lo-LA" w:bidi="lo-LA"/>
        </w:rPr>
        <w:t>_________________________________, reģ. Nr._______________________,</w:t>
      </w:r>
    </w:p>
    <w:p w:rsidR="00A270DE" w:rsidRPr="003E5610" w:rsidRDefault="00A270DE" w:rsidP="00A270DE">
      <w:pPr>
        <w:tabs>
          <w:tab w:val="left" w:pos="2268"/>
        </w:tabs>
        <w:suppressAutoHyphens/>
        <w:autoSpaceDE w:val="0"/>
        <w:spacing w:after="0" w:line="240" w:lineRule="auto"/>
        <w:rPr>
          <w:rFonts w:ascii="Times New Roman" w:eastAsia="Times New Roman" w:hAnsi="Times New Roman" w:cs="Arial"/>
          <w:color w:val="000000"/>
          <w:sz w:val="18"/>
          <w:szCs w:val="18"/>
          <w:lang w:val="lv-LV" w:eastAsia="lo-LA" w:bidi="lo-LA"/>
        </w:rPr>
      </w:pPr>
      <w:r w:rsidRPr="003E5610">
        <w:rPr>
          <w:rFonts w:ascii="Times New Roman" w:eastAsia="Times New Roman" w:hAnsi="Times New Roman" w:cs="Arial"/>
          <w:color w:val="000000"/>
          <w:sz w:val="18"/>
          <w:szCs w:val="18"/>
          <w:lang w:val="lv-LV" w:eastAsia="lo-LA" w:bidi="lo-LA"/>
        </w:rPr>
        <w:t xml:space="preserve">                                                  Pretendenta nosaukums                                                                 reģistrācijas numurs</w:t>
      </w:r>
    </w:p>
    <w:p w:rsidR="00A270DE" w:rsidRPr="003E5610" w:rsidRDefault="00A270DE" w:rsidP="00A270DE">
      <w:pPr>
        <w:tabs>
          <w:tab w:val="left" w:pos="2268"/>
        </w:tabs>
        <w:suppressAutoHyphens/>
        <w:autoSpaceDE w:val="0"/>
        <w:spacing w:after="0" w:line="240" w:lineRule="auto"/>
        <w:rPr>
          <w:rFonts w:ascii="Times New Roman" w:eastAsia="Times New Roman" w:hAnsi="Times New Roman" w:cs="Arial"/>
          <w:color w:val="000000"/>
          <w:sz w:val="18"/>
          <w:szCs w:val="18"/>
          <w:lang w:val="lv-LV" w:eastAsia="lo-LA" w:bidi="lo-LA"/>
        </w:rPr>
      </w:pPr>
    </w:p>
    <w:p w:rsidR="00A270DE" w:rsidRPr="003E5610" w:rsidRDefault="00A270DE" w:rsidP="00A270DE">
      <w:pPr>
        <w:suppressAutoHyphens/>
        <w:autoSpaceDE w:val="0"/>
        <w:spacing w:after="0" w:line="240" w:lineRule="auto"/>
        <w:ind w:firstLine="720"/>
        <w:jc w:val="both"/>
        <w:rPr>
          <w:rFonts w:ascii="Times New Roman" w:eastAsia="Times New Roman" w:hAnsi="Times New Roman" w:cs="Arial"/>
          <w:color w:val="000000"/>
          <w:sz w:val="18"/>
          <w:szCs w:val="18"/>
          <w:lang w:val="lv-LV" w:eastAsia="lo-LA" w:bidi="lo-LA"/>
        </w:rPr>
      </w:pPr>
    </w:p>
    <w:p w:rsidR="00A270DE" w:rsidRPr="003E5610" w:rsidRDefault="00A270DE" w:rsidP="00A270DE">
      <w:pPr>
        <w:suppressAutoHyphens/>
        <w:autoSpaceDE w:val="0"/>
        <w:spacing w:after="0" w:line="240" w:lineRule="auto"/>
        <w:ind w:firstLine="720"/>
        <w:jc w:val="both"/>
        <w:rPr>
          <w:rFonts w:ascii="Times New Roman" w:eastAsia="Times New Roman" w:hAnsi="Times New Roman" w:cs="Arial"/>
          <w:color w:val="000000"/>
          <w:sz w:val="18"/>
          <w:szCs w:val="18"/>
          <w:lang w:val="lv-LV" w:eastAsia="lo-LA" w:bidi="lo-LA"/>
        </w:rPr>
      </w:pPr>
    </w:p>
    <w:p w:rsidR="001B21F9" w:rsidRPr="001B21F9" w:rsidRDefault="001B21F9" w:rsidP="001B21F9">
      <w:pPr>
        <w:tabs>
          <w:tab w:val="left" w:pos="8222"/>
        </w:tabs>
        <w:suppressAutoHyphens/>
        <w:spacing w:after="0" w:line="360" w:lineRule="auto"/>
        <w:rPr>
          <w:rFonts w:ascii="Times New Roman" w:hAnsi="Times New Roman"/>
          <w:b/>
          <w:iCs/>
          <w:sz w:val="24"/>
          <w:szCs w:val="24"/>
          <w:lang w:eastAsia="ar-SA"/>
        </w:rPr>
      </w:pPr>
      <w:r w:rsidRPr="001B21F9">
        <w:rPr>
          <w:rFonts w:ascii="Times New Roman" w:hAnsi="Times New Roman"/>
          <w:b/>
          <w:iCs/>
          <w:sz w:val="24"/>
          <w:szCs w:val="24"/>
          <w:lang w:eastAsia="ar-SA"/>
        </w:rPr>
        <w:t>1.daļa</w:t>
      </w:r>
    </w:p>
    <w:p w:rsidR="00431A02" w:rsidRPr="001B21F9" w:rsidRDefault="001B21F9" w:rsidP="001B21F9">
      <w:pPr>
        <w:tabs>
          <w:tab w:val="left" w:pos="8222"/>
        </w:tabs>
        <w:suppressAutoHyphens/>
        <w:spacing w:after="0" w:line="360" w:lineRule="auto"/>
        <w:rPr>
          <w:rFonts w:ascii="Times New Roman" w:hAnsi="Times New Roman"/>
          <w:bCs/>
          <w:sz w:val="24"/>
          <w:szCs w:val="24"/>
        </w:rPr>
      </w:pPr>
      <w:r w:rsidRPr="001B21F9">
        <w:rPr>
          <w:rFonts w:ascii="Times New Roman" w:hAnsi="Times New Roman"/>
          <w:iCs/>
          <w:sz w:val="24"/>
          <w:szCs w:val="24"/>
          <w:lang w:eastAsia="ar-SA"/>
        </w:rPr>
        <w:t>D</w:t>
      </w:r>
      <w:r w:rsidR="00A270DE" w:rsidRPr="001B21F9">
        <w:rPr>
          <w:rFonts w:ascii="Times New Roman" w:hAnsi="Times New Roman"/>
          <w:iCs/>
          <w:sz w:val="24"/>
          <w:szCs w:val="24"/>
          <w:lang w:eastAsia="ar-SA"/>
        </w:rPr>
        <w:t>īzeļdegvielas</w:t>
      </w:r>
      <w:r w:rsidRPr="001B21F9">
        <w:rPr>
          <w:rFonts w:ascii="Times New Roman" w:hAnsi="Times New Roman"/>
          <w:iCs/>
          <w:sz w:val="24"/>
          <w:szCs w:val="24"/>
          <w:lang w:eastAsia="ar-SA"/>
        </w:rPr>
        <w:t>, 95. markas bezsvina benzīna</w:t>
      </w:r>
      <w:r w:rsidR="00A270DE" w:rsidRPr="001B21F9">
        <w:rPr>
          <w:rFonts w:ascii="Times New Roman" w:hAnsi="Times New Roman"/>
          <w:iCs/>
          <w:sz w:val="24"/>
          <w:szCs w:val="24"/>
          <w:lang w:eastAsia="ar-SA"/>
        </w:rPr>
        <w:t xml:space="preserve"> </w:t>
      </w:r>
      <w:r w:rsidRPr="001B21F9">
        <w:rPr>
          <w:rFonts w:ascii="Times New Roman" w:hAnsi="Times New Roman"/>
          <w:iCs/>
          <w:sz w:val="24"/>
          <w:szCs w:val="24"/>
          <w:lang w:eastAsia="ar-SA"/>
        </w:rPr>
        <w:t xml:space="preserve">un Autogāzes </w:t>
      </w:r>
      <w:r w:rsidR="00A270DE" w:rsidRPr="001B21F9">
        <w:rPr>
          <w:rFonts w:ascii="Times New Roman" w:hAnsi="Times New Roman"/>
          <w:iCs/>
          <w:sz w:val="24"/>
          <w:szCs w:val="24"/>
          <w:lang w:eastAsia="ar-SA"/>
        </w:rPr>
        <w:t xml:space="preserve">viena litra mazumtirdzniecības cena Pretendenta degvielas uzpildes stacijā </w:t>
      </w:r>
      <w:r w:rsidR="00431A02" w:rsidRPr="001B21F9">
        <w:rPr>
          <w:rFonts w:ascii="Times New Roman" w:hAnsi="Times New Roman"/>
          <w:iCs/>
          <w:sz w:val="24"/>
          <w:szCs w:val="24"/>
          <w:lang w:eastAsia="ar-SA"/>
        </w:rPr>
        <w:t>līdz 10km attālumā no Kandavas lauksaimniecības tehnikuma</w:t>
      </w:r>
      <w:r w:rsidR="00A270DE" w:rsidRPr="001B21F9">
        <w:rPr>
          <w:rFonts w:ascii="Times New Roman" w:hAnsi="Times New Roman"/>
          <w:iCs/>
          <w:sz w:val="24"/>
          <w:szCs w:val="24"/>
          <w:lang w:eastAsia="ar-SA"/>
        </w:rPr>
        <w:t xml:space="preserve"> </w:t>
      </w:r>
      <w:r w:rsidR="00A270DE" w:rsidRPr="001B21F9">
        <w:rPr>
          <w:rFonts w:ascii="Times New Roman" w:hAnsi="Times New Roman"/>
          <w:b/>
          <w:bCs/>
          <w:sz w:val="24"/>
          <w:szCs w:val="24"/>
        </w:rPr>
        <w:t>dienā</w:t>
      </w:r>
      <w:r w:rsidR="00A270DE" w:rsidRPr="001B21F9">
        <w:rPr>
          <w:bCs/>
          <w:sz w:val="24"/>
          <w:szCs w:val="24"/>
        </w:rPr>
        <w:t xml:space="preserve">, kad </w:t>
      </w:r>
      <w:r w:rsidR="00A270DE" w:rsidRPr="001B21F9">
        <w:rPr>
          <w:rFonts w:ascii="Times New Roman" w:hAnsi="Times New Roman"/>
          <w:bCs/>
          <w:sz w:val="24"/>
          <w:szCs w:val="24"/>
        </w:rPr>
        <w:t xml:space="preserve">publikācija par iepirkumu („Paziņojums par līgumu”) tiek publicēta Iepirkumu uzraudzības biroja mājaslapā </w:t>
      </w:r>
      <w:hyperlink r:id="rId17" w:history="1">
        <w:r w:rsidRPr="001B21F9">
          <w:rPr>
            <w:rStyle w:val="Hipersaite"/>
            <w:rFonts w:ascii="Times New Roman" w:hAnsi="Times New Roman" w:cs="Times New Roman"/>
            <w:bCs/>
            <w:sz w:val="24"/>
            <w:szCs w:val="24"/>
            <w:lang w:val="lv-LV"/>
          </w:rPr>
          <w:t>http://www.iub.gov.lv</w:t>
        </w:r>
      </w:hyperlink>
    </w:p>
    <w:p w:rsidR="001B21F9" w:rsidRDefault="001B21F9" w:rsidP="00A270DE">
      <w:pPr>
        <w:tabs>
          <w:tab w:val="left" w:pos="8222"/>
        </w:tabs>
        <w:suppressAutoHyphens/>
        <w:spacing w:after="0" w:line="360" w:lineRule="auto"/>
        <w:rPr>
          <w:rFonts w:ascii="Times New Roman" w:eastAsia="Times New Roman" w:hAnsi="Times New Roman" w:cs="Times New Roman"/>
          <w:b/>
          <w:sz w:val="24"/>
          <w:szCs w:val="24"/>
          <w:lang w:val="lv-LV" w:eastAsia="ar-SA" w:bidi="lo-LA"/>
        </w:rPr>
      </w:pPr>
    </w:p>
    <w:tbl>
      <w:tblPr>
        <w:tblW w:w="9740" w:type="dxa"/>
        <w:tblInd w:w="-1020" w:type="dxa"/>
        <w:tblLayout w:type="fixed"/>
        <w:tblCellMar>
          <w:left w:w="0" w:type="dxa"/>
          <w:right w:w="0" w:type="dxa"/>
        </w:tblCellMar>
        <w:tblLook w:val="0000" w:firstRow="0" w:lastRow="0" w:firstColumn="0" w:lastColumn="0" w:noHBand="0" w:noVBand="0"/>
      </w:tblPr>
      <w:tblGrid>
        <w:gridCol w:w="1420"/>
        <w:gridCol w:w="281"/>
        <w:gridCol w:w="1276"/>
        <w:gridCol w:w="1963"/>
        <w:gridCol w:w="120"/>
        <w:gridCol w:w="1260"/>
        <w:gridCol w:w="1656"/>
        <w:gridCol w:w="1764"/>
      </w:tblGrid>
      <w:tr w:rsidR="009E411E" w:rsidRPr="008969F6" w:rsidTr="009E411E">
        <w:trPr>
          <w:trHeight w:val="240"/>
        </w:trPr>
        <w:tc>
          <w:tcPr>
            <w:tcW w:w="1701" w:type="dxa"/>
            <w:gridSpan w:val="2"/>
            <w:vMerge w:val="restart"/>
            <w:tcBorders>
              <w:top w:val="single" w:sz="8" w:space="0" w:color="auto"/>
              <w:left w:val="single" w:sz="8" w:space="0" w:color="auto"/>
              <w:right w:val="single" w:sz="8" w:space="0" w:color="auto"/>
            </w:tcBorders>
            <w:vAlign w:val="center"/>
          </w:tcPr>
          <w:p w:rsidR="009E411E" w:rsidRPr="009E411E" w:rsidRDefault="009E411E" w:rsidP="009E411E">
            <w:pPr>
              <w:widowControl w:val="0"/>
              <w:autoSpaceDE w:val="0"/>
              <w:autoSpaceDN w:val="0"/>
              <w:adjustRightInd w:val="0"/>
              <w:spacing w:after="0" w:line="239" w:lineRule="exact"/>
              <w:jc w:val="center"/>
              <w:rPr>
                <w:rFonts w:ascii="Times New Roman" w:eastAsiaTheme="minorEastAsia" w:hAnsi="Times New Roman" w:cs="Times New Roman"/>
                <w:sz w:val="24"/>
                <w:szCs w:val="24"/>
                <w:lang w:eastAsia="lv-LV"/>
              </w:rPr>
            </w:pPr>
            <w:r w:rsidRPr="009E411E">
              <w:rPr>
                <w:rFonts w:ascii="Times New Roman" w:eastAsiaTheme="minorEastAsia" w:hAnsi="Times New Roman" w:cs="Times New Roman"/>
                <w:b/>
                <w:bCs/>
                <w:w w:val="99"/>
                <w:sz w:val="24"/>
                <w:szCs w:val="24"/>
                <w:lang w:eastAsia="lv-LV"/>
              </w:rPr>
              <w:t>Degvielas veids</w:t>
            </w:r>
          </w:p>
        </w:tc>
        <w:tc>
          <w:tcPr>
            <w:tcW w:w="1276" w:type="dxa"/>
            <w:vMerge w:val="restart"/>
            <w:tcBorders>
              <w:top w:val="single" w:sz="8" w:space="0" w:color="auto"/>
              <w:left w:val="nil"/>
              <w:right w:val="single" w:sz="8" w:space="0" w:color="auto"/>
            </w:tcBorders>
            <w:vAlign w:val="center"/>
          </w:tcPr>
          <w:p w:rsidR="009E411E" w:rsidRPr="008969F6" w:rsidRDefault="009E411E" w:rsidP="009E411E">
            <w:pPr>
              <w:widowControl w:val="0"/>
              <w:autoSpaceDE w:val="0"/>
              <w:autoSpaceDN w:val="0"/>
              <w:adjustRightInd w:val="0"/>
              <w:spacing w:after="0" w:line="239"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w w:val="99"/>
                <w:lang w:eastAsia="lv-LV"/>
              </w:rPr>
              <w:t>Plānotais</w:t>
            </w:r>
          </w:p>
          <w:p w:rsidR="009E411E" w:rsidRPr="008969F6" w:rsidRDefault="009E411E" w:rsidP="009E411E">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w w:val="98"/>
                <w:lang w:eastAsia="lv-LV"/>
              </w:rPr>
              <w:t xml:space="preserve">apjoms </w:t>
            </w:r>
            <w:r>
              <w:rPr>
                <w:rFonts w:ascii="Times New Roman" w:eastAsiaTheme="minorEastAsia" w:hAnsi="Times New Roman" w:cs="Times New Roman"/>
                <w:b/>
                <w:bCs/>
                <w:w w:val="98"/>
                <w:lang w:eastAsia="lv-LV"/>
              </w:rPr>
              <w:t>24 mēnešos</w:t>
            </w:r>
          </w:p>
          <w:p w:rsidR="009E411E" w:rsidRPr="008969F6" w:rsidRDefault="009E411E" w:rsidP="009E411E">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w w:val="99"/>
                <w:lang w:eastAsia="lv-LV"/>
              </w:rPr>
              <w:t>(litri)</w:t>
            </w:r>
          </w:p>
        </w:tc>
        <w:tc>
          <w:tcPr>
            <w:tcW w:w="1963" w:type="dxa"/>
            <w:vMerge w:val="restart"/>
            <w:tcBorders>
              <w:top w:val="single" w:sz="8" w:space="0" w:color="auto"/>
              <w:left w:val="nil"/>
              <w:right w:val="nil"/>
            </w:tcBorders>
            <w:vAlign w:val="center"/>
          </w:tcPr>
          <w:p w:rsidR="009E411E" w:rsidRPr="00793C8F" w:rsidRDefault="009E411E" w:rsidP="009E411E">
            <w:pPr>
              <w:widowControl w:val="0"/>
              <w:autoSpaceDE w:val="0"/>
              <w:autoSpaceDN w:val="0"/>
              <w:adjustRightInd w:val="0"/>
              <w:spacing w:after="0" w:line="239" w:lineRule="exact"/>
              <w:jc w:val="center"/>
              <w:rPr>
                <w:rFonts w:ascii="Times New Roman" w:eastAsiaTheme="minorEastAsia" w:hAnsi="Times New Roman" w:cs="Times New Roman"/>
                <w:lang w:eastAsia="lv-LV"/>
              </w:rPr>
            </w:pPr>
            <w:r w:rsidRPr="00793C8F">
              <w:rPr>
                <w:rFonts w:ascii="Times New Roman" w:eastAsiaTheme="minorEastAsia" w:hAnsi="Times New Roman" w:cs="Times New Roman"/>
                <w:b/>
                <w:bCs/>
                <w:lang w:eastAsia="lv-LV"/>
              </w:rPr>
              <w:t>Mazumtirdzniecības cena par</w:t>
            </w:r>
          </w:p>
          <w:p w:rsidR="009E411E" w:rsidRPr="00793C8F" w:rsidRDefault="009E411E" w:rsidP="009E411E">
            <w:pPr>
              <w:widowControl w:val="0"/>
              <w:autoSpaceDE w:val="0"/>
              <w:autoSpaceDN w:val="0"/>
              <w:adjustRightInd w:val="0"/>
              <w:spacing w:after="0" w:line="252" w:lineRule="exact"/>
              <w:jc w:val="center"/>
              <w:rPr>
                <w:rFonts w:ascii="Times New Roman" w:eastAsiaTheme="minorEastAsia" w:hAnsi="Times New Roman" w:cs="Times New Roman"/>
                <w:lang w:eastAsia="lv-LV"/>
              </w:rPr>
            </w:pPr>
            <w:r w:rsidRPr="00793C8F">
              <w:rPr>
                <w:rFonts w:ascii="Times New Roman" w:eastAsiaTheme="minorEastAsia" w:hAnsi="Times New Roman" w:cs="Times New Roman"/>
                <w:b/>
                <w:bCs/>
                <w:lang w:eastAsia="lv-LV"/>
              </w:rPr>
              <w:t>vienu litru bez</w:t>
            </w:r>
          </w:p>
          <w:p w:rsidR="009E411E" w:rsidRPr="00793C8F" w:rsidRDefault="009E411E" w:rsidP="009E411E">
            <w:pPr>
              <w:widowControl w:val="0"/>
              <w:autoSpaceDE w:val="0"/>
              <w:autoSpaceDN w:val="0"/>
              <w:adjustRightInd w:val="0"/>
              <w:spacing w:after="0" w:line="252" w:lineRule="exact"/>
              <w:jc w:val="center"/>
              <w:rPr>
                <w:rFonts w:ascii="Times New Roman" w:eastAsiaTheme="minorEastAsia" w:hAnsi="Times New Roman" w:cs="Times New Roman"/>
                <w:lang w:eastAsia="lv-LV"/>
              </w:rPr>
            </w:pPr>
            <w:r w:rsidRPr="00793C8F">
              <w:rPr>
                <w:rFonts w:ascii="Times New Roman" w:eastAsiaTheme="minorEastAsia" w:hAnsi="Times New Roman" w:cs="Times New Roman"/>
                <w:b/>
                <w:bCs/>
                <w:lang w:eastAsia="lv-LV"/>
              </w:rPr>
              <w:t>PVN</w:t>
            </w:r>
            <w:r>
              <w:rPr>
                <w:rFonts w:ascii="Times New Roman" w:eastAsiaTheme="minorEastAsia" w:hAnsi="Times New Roman" w:cs="Times New Roman"/>
                <w:lang w:eastAsia="lv-LV"/>
              </w:rPr>
              <w:t xml:space="preserve"> </w:t>
            </w:r>
            <w:r>
              <w:rPr>
                <w:rFonts w:ascii="Times New Roman" w:eastAsiaTheme="minorEastAsia" w:hAnsi="Times New Roman" w:cs="Times New Roman"/>
                <w:b/>
                <w:bCs/>
                <w:lang w:eastAsia="lv-LV"/>
              </w:rPr>
              <w:t>(eur</w:t>
            </w:r>
            <w:r w:rsidRPr="00793C8F">
              <w:rPr>
                <w:rFonts w:ascii="Times New Roman" w:eastAsiaTheme="minorEastAsia" w:hAnsi="Times New Roman" w:cs="Times New Roman"/>
                <w:b/>
                <w:bCs/>
                <w:lang w:eastAsia="lv-LV"/>
              </w:rPr>
              <w:t>)</w:t>
            </w:r>
          </w:p>
        </w:tc>
        <w:tc>
          <w:tcPr>
            <w:tcW w:w="120" w:type="dxa"/>
            <w:tcBorders>
              <w:top w:val="single" w:sz="8" w:space="0" w:color="auto"/>
              <w:left w:val="nil"/>
              <w:bottom w:val="nil"/>
              <w:right w:val="single" w:sz="8" w:space="0" w:color="auto"/>
            </w:tcBorders>
            <w:vAlign w:val="center"/>
          </w:tcPr>
          <w:p w:rsidR="009E411E" w:rsidRPr="008969F6" w:rsidRDefault="009E411E" w:rsidP="009E411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260" w:type="dxa"/>
            <w:vMerge w:val="restart"/>
            <w:tcBorders>
              <w:top w:val="single" w:sz="8" w:space="0" w:color="auto"/>
              <w:left w:val="nil"/>
              <w:right w:val="single" w:sz="8" w:space="0" w:color="auto"/>
            </w:tcBorders>
            <w:vAlign w:val="center"/>
          </w:tcPr>
          <w:p w:rsidR="009E411E" w:rsidRPr="008969F6" w:rsidRDefault="009E411E" w:rsidP="009E411E">
            <w:pPr>
              <w:widowControl w:val="0"/>
              <w:autoSpaceDE w:val="0"/>
              <w:autoSpaceDN w:val="0"/>
              <w:adjustRightInd w:val="0"/>
              <w:spacing w:after="0" w:line="239"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lang w:eastAsia="lv-LV"/>
              </w:rPr>
              <w:t>Atlaide %</w:t>
            </w:r>
          </w:p>
        </w:tc>
        <w:tc>
          <w:tcPr>
            <w:tcW w:w="1656" w:type="dxa"/>
            <w:vMerge w:val="restart"/>
            <w:tcBorders>
              <w:top w:val="single" w:sz="8" w:space="0" w:color="auto"/>
              <w:left w:val="nil"/>
              <w:right w:val="single" w:sz="8" w:space="0" w:color="auto"/>
            </w:tcBorders>
            <w:vAlign w:val="center"/>
          </w:tcPr>
          <w:p w:rsidR="009E411E" w:rsidRPr="008969F6" w:rsidRDefault="009E411E" w:rsidP="009E411E">
            <w:pPr>
              <w:widowControl w:val="0"/>
              <w:autoSpaceDE w:val="0"/>
              <w:autoSpaceDN w:val="0"/>
              <w:adjustRightInd w:val="0"/>
              <w:spacing w:after="0" w:line="239"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lang w:eastAsia="lv-LV"/>
              </w:rPr>
              <w:t>Cena  par</w:t>
            </w:r>
          </w:p>
          <w:p w:rsidR="009E411E" w:rsidRPr="008969F6" w:rsidRDefault="009E411E" w:rsidP="009E411E">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lang w:eastAsia="lv-LV"/>
              </w:rPr>
              <w:t>vienu litru,</w:t>
            </w:r>
          </w:p>
          <w:p w:rsidR="009E411E" w:rsidRPr="008969F6" w:rsidRDefault="009E411E" w:rsidP="009E411E">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lang w:eastAsia="lv-LV"/>
              </w:rPr>
              <w:t>piemērojot</w:t>
            </w:r>
          </w:p>
          <w:p w:rsidR="009E411E" w:rsidRPr="008969F6" w:rsidRDefault="009E411E" w:rsidP="009E411E">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lang w:eastAsia="lv-LV"/>
              </w:rPr>
              <w:t>atlaidi</w:t>
            </w:r>
          </w:p>
          <w:p w:rsidR="009E411E" w:rsidRPr="008969F6" w:rsidRDefault="009E411E" w:rsidP="009E411E">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w w:val="99"/>
                <w:lang w:eastAsia="lv-LV"/>
              </w:rPr>
              <w:t>bez PVN</w:t>
            </w:r>
            <w:r>
              <w:rPr>
                <w:rFonts w:ascii="Times New Roman" w:eastAsiaTheme="minorEastAsia" w:hAnsi="Times New Roman" w:cs="Times New Roman"/>
                <w:b/>
                <w:bCs/>
                <w:w w:val="97"/>
                <w:lang w:eastAsia="lv-LV"/>
              </w:rPr>
              <w:t>(eur</w:t>
            </w:r>
            <w:r w:rsidRPr="008969F6">
              <w:rPr>
                <w:rFonts w:ascii="Times New Roman" w:eastAsiaTheme="minorEastAsia" w:hAnsi="Times New Roman" w:cs="Times New Roman"/>
                <w:b/>
                <w:bCs/>
                <w:w w:val="97"/>
                <w:lang w:eastAsia="lv-LV"/>
              </w:rPr>
              <w:t>)</w:t>
            </w:r>
          </w:p>
        </w:tc>
        <w:tc>
          <w:tcPr>
            <w:tcW w:w="1764" w:type="dxa"/>
            <w:vMerge w:val="restart"/>
            <w:tcBorders>
              <w:top w:val="single" w:sz="8" w:space="0" w:color="auto"/>
              <w:left w:val="nil"/>
              <w:right w:val="single" w:sz="8" w:space="0" w:color="auto"/>
            </w:tcBorders>
            <w:vAlign w:val="center"/>
          </w:tcPr>
          <w:p w:rsidR="009E411E" w:rsidRPr="008969F6" w:rsidRDefault="009E411E" w:rsidP="009E411E">
            <w:pPr>
              <w:widowControl w:val="0"/>
              <w:autoSpaceDE w:val="0"/>
              <w:autoSpaceDN w:val="0"/>
              <w:adjustRightInd w:val="0"/>
              <w:spacing w:after="0" w:line="239"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lang w:eastAsia="lv-LV"/>
              </w:rPr>
              <w:t>Kopējā cena ar</w:t>
            </w:r>
          </w:p>
          <w:p w:rsidR="009E411E" w:rsidRPr="008969F6" w:rsidRDefault="009E411E" w:rsidP="009E411E">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lang w:eastAsia="lv-LV"/>
              </w:rPr>
              <w:t>atlaidi bez PVN</w:t>
            </w:r>
          </w:p>
          <w:p w:rsidR="009E411E" w:rsidRPr="008969F6" w:rsidRDefault="009E411E" w:rsidP="009E411E">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lang w:eastAsia="lv-LV"/>
              </w:rPr>
              <w:t>(2*5)</w:t>
            </w:r>
            <w:r>
              <w:rPr>
                <w:rFonts w:ascii="Times New Roman" w:eastAsiaTheme="minorEastAsia" w:hAnsi="Times New Roman" w:cs="Times New Roman"/>
                <w:sz w:val="24"/>
                <w:szCs w:val="24"/>
                <w:lang w:eastAsia="lv-LV"/>
              </w:rPr>
              <w:t xml:space="preserve"> </w:t>
            </w:r>
            <w:r>
              <w:rPr>
                <w:rFonts w:ascii="Times New Roman" w:eastAsiaTheme="minorEastAsia" w:hAnsi="Times New Roman" w:cs="Times New Roman"/>
                <w:b/>
                <w:bCs/>
                <w:lang w:eastAsia="lv-LV"/>
              </w:rPr>
              <w:t>(eur</w:t>
            </w:r>
            <w:r w:rsidRPr="008969F6">
              <w:rPr>
                <w:rFonts w:ascii="Times New Roman" w:eastAsiaTheme="minorEastAsia" w:hAnsi="Times New Roman" w:cs="Times New Roman"/>
                <w:b/>
                <w:bCs/>
                <w:lang w:eastAsia="lv-LV"/>
              </w:rPr>
              <w:t>)</w:t>
            </w:r>
          </w:p>
        </w:tc>
      </w:tr>
      <w:tr w:rsidR="009E411E" w:rsidRPr="008969F6" w:rsidTr="002378B2">
        <w:trPr>
          <w:trHeight w:val="254"/>
        </w:trPr>
        <w:tc>
          <w:tcPr>
            <w:tcW w:w="1701" w:type="dxa"/>
            <w:gridSpan w:val="2"/>
            <w:vMerge/>
            <w:tcBorders>
              <w:left w:val="single" w:sz="8" w:space="0" w:color="auto"/>
              <w:right w:val="single" w:sz="8" w:space="0" w:color="auto"/>
            </w:tcBorders>
            <w:vAlign w:val="center"/>
          </w:tcPr>
          <w:p w:rsidR="009E411E" w:rsidRPr="008969F6" w:rsidRDefault="009E411E" w:rsidP="009E411E">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276" w:type="dxa"/>
            <w:vMerge/>
            <w:tcBorders>
              <w:left w:val="single" w:sz="8" w:space="0" w:color="auto"/>
              <w:right w:val="single" w:sz="8" w:space="0" w:color="auto"/>
            </w:tcBorders>
            <w:vAlign w:val="center"/>
          </w:tcPr>
          <w:p w:rsidR="009E411E" w:rsidRPr="008969F6" w:rsidRDefault="009E411E" w:rsidP="009E411E">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p>
        </w:tc>
        <w:tc>
          <w:tcPr>
            <w:tcW w:w="1963" w:type="dxa"/>
            <w:vMerge/>
            <w:tcBorders>
              <w:left w:val="nil"/>
              <w:right w:val="nil"/>
            </w:tcBorders>
            <w:vAlign w:val="center"/>
          </w:tcPr>
          <w:p w:rsidR="009E411E" w:rsidRPr="00793C8F" w:rsidRDefault="009E411E" w:rsidP="009E411E">
            <w:pPr>
              <w:widowControl w:val="0"/>
              <w:autoSpaceDE w:val="0"/>
              <w:autoSpaceDN w:val="0"/>
              <w:adjustRightInd w:val="0"/>
              <w:spacing w:after="0" w:line="252" w:lineRule="exact"/>
              <w:rPr>
                <w:rFonts w:ascii="Times New Roman" w:eastAsiaTheme="minorEastAsia" w:hAnsi="Times New Roman" w:cs="Times New Roman"/>
                <w:lang w:eastAsia="lv-LV"/>
              </w:rPr>
            </w:pPr>
          </w:p>
        </w:tc>
        <w:tc>
          <w:tcPr>
            <w:tcW w:w="120" w:type="dxa"/>
            <w:tcBorders>
              <w:top w:val="nil"/>
              <w:left w:val="nil"/>
              <w:bottom w:val="nil"/>
              <w:right w:val="single" w:sz="8" w:space="0" w:color="auto"/>
            </w:tcBorders>
            <w:vAlign w:val="center"/>
          </w:tcPr>
          <w:p w:rsidR="009E411E" w:rsidRPr="008969F6" w:rsidRDefault="009E411E" w:rsidP="009E411E">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260" w:type="dxa"/>
            <w:vMerge/>
            <w:tcBorders>
              <w:left w:val="nil"/>
              <w:right w:val="single" w:sz="8" w:space="0" w:color="auto"/>
            </w:tcBorders>
            <w:vAlign w:val="center"/>
          </w:tcPr>
          <w:p w:rsidR="009E411E" w:rsidRPr="008969F6" w:rsidRDefault="009E411E" w:rsidP="009E411E">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656" w:type="dxa"/>
            <w:vMerge/>
            <w:tcBorders>
              <w:left w:val="nil"/>
              <w:right w:val="single" w:sz="8" w:space="0" w:color="auto"/>
            </w:tcBorders>
            <w:vAlign w:val="center"/>
          </w:tcPr>
          <w:p w:rsidR="009E411E" w:rsidRPr="008969F6" w:rsidRDefault="009E411E" w:rsidP="009E411E">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p>
        </w:tc>
        <w:tc>
          <w:tcPr>
            <w:tcW w:w="1764" w:type="dxa"/>
            <w:vMerge/>
            <w:tcBorders>
              <w:left w:val="nil"/>
              <w:right w:val="single" w:sz="8" w:space="0" w:color="auto"/>
            </w:tcBorders>
            <w:vAlign w:val="center"/>
          </w:tcPr>
          <w:p w:rsidR="009E411E" w:rsidRPr="008969F6" w:rsidRDefault="009E411E" w:rsidP="009E411E">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p>
        </w:tc>
      </w:tr>
      <w:tr w:rsidR="009E411E" w:rsidRPr="008969F6" w:rsidTr="002378B2">
        <w:trPr>
          <w:trHeight w:val="252"/>
        </w:trPr>
        <w:tc>
          <w:tcPr>
            <w:tcW w:w="1701" w:type="dxa"/>
            <w:gridSpan w:val="2"/>
            <w:vMerge/>
            <w:tcBorders>
              <w:left w:val="single" w:sz="8" w:space="0" w:color="auto"/>
              <w:right w:val="single" w:sz="8" w:space="0" w:color="auto"/>
            </w:tcBorders>
            <w:vAlign w:val="center"/>
          </w:tcPr>
          <w:p w:rsidR="009E411E" w:rsidRPr="008969F6" w:rsidRDefault="009E411E" w:rsidP="009E411E">
            <w:pPr>
              <w:widowControl w:val="0"/>
              <w:autoSpaceDE w:val="0"/>
              <w:autoSpaceDN w:val="0"/>
              <w:adjustRightInd w:val="0"/>
              <w:spacing w:after="0" w:line="240" w:lineRule="auto"/>
              <w:jc w:val="center"/>
              <w:rPr>
                <w:rFonts w:ascii="Times New Roman" w:eastAsiaTheme="minorEastAsia" w:hAnsi="Times New Roman" w:cs="Times New Roman"/>
                <w:sz w:val="21"/>
                <w:szCs w:val="21"/>
                <w:lang w:eastAsia="lv-LV"/>
              </w:rPr>
            </w:pPr>
          </w:p>
        </w:tc>
        <w:tc>
          <w:tcPr>
            <w:tcW w:w="1276" w:type="dxa"/>
            <w:vMerge/>
            <w:tcBorders>
              <w:left w:val="single" w:sz="8" w:space="0" w:color="auto"/>
              <w:right w:val="single" w:sz="8" w:space="0" w:color="auto"/>
            </w:tcBorders>
            <w:vAlign w:val="center"/>
          </w:tcPr>
          <w:p w:rsidR="009E411E" w:rsidRPr="008969F6" w:rsidRDefault="009E411E" w:rsidP="009E411E">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p>
        </w:tc>
        <w:tc>
          <w:tcPr>
            <w:tcW w:w="1963" w:type="dxa"/>
            <w:vMerge/>
            <w:tcBorders>
              <w:left w:val="nil"/>
              <w:right w:val="nil"/>
            </w:tcBorders>
            <w:vAlign w:val="center"/>
          </w:tcPr>
          <w:p w:rsidR="009E411E" w:rsidRPr="00793C8F" w:rsidRDefault="009E411E" w:rsidP="009E411E">
            <w:pPr>
              <w:widowControl w:val="0"/>
              <w:autoSpaceDE w:val="0"/>
              <w:autoSpaceDN w:val="0"/>
              <w:adjustRightInd w:val="0"/>
              <w:spacing w:after="0" w:line="252" w:lineRule="exact"/>
              <w:rPr>
                <w:rFonts w:ascii="Times New Roman" w:eastAsiaTheme="minorEastAsia" w:hAnsi="Times New Roman" w:cs="Times New Roman"/>
                <w:lang w:eastAsia="lv-LV"/>
              </w:rPr>
            </w:pPr>
          </w:p>
        </w:tc>
        <w:tc>
          <w:tcPr>
            <w:tcW w:w="120" w:type="dxa"/>
            <w:tcBorders>
              <w:top w:val="nil"/>
              <w:left w:val="nil"/>
              <w:bottom w:val="nil"/>
              <w:right w:val="single" w:sz="8" w:space="0" w:color="auto"/>
            </w:tcBorders>
            <w:vAlign w:val="center"/>
          </w:tcPr>
          <w:p w:rsidR="009E411E" w:rsidRPr="008969F6" w:rsidRDefault="009E411E" w:rsidP="009E411E">
            <w:pPr>
              <w:widowControl w:val="0"/>
              <w:autoSpaceDE w:val="0"/>
              <w:autoSpaceDN w:val="0"/>
              <w:adjustRightInd w:val="0"/>
              <w:spacing w:after="0" w:line="240" w:lineRule="auto"/>
              <w:jc w:val="center"/>
              <w:rPr>
                <w:rFonts w:ascii="Times New Roman" w:eastAsiaTheme="minorEastAsia" w:hAnsi="Times New Roman" w:cs="Times New Roman"/>
                <w:sz w:val="21"/>
                <w:szCs w:val="21"/>
                <w:lang w:eastAsia="lv-LV"/>
              </w:rPr>
            </w:pPr>
          </w:p>
        </w:tc>
        <w:tc>
          <w:tcPr>
            <w:tcW w:w="1260" w:type="dxa"/>
            <w:vMerge/>
            <w:tcBorders>
              <w:left w:val="nil"/>
              <w:right w:val="single" w:sz="8" w:space="0" w:color="auto"/>
            </w:tcBorders>
            <w:vAlign w:val="center"/>
          </w:tcPr>
          <w:p w:rsidR="009E411E" w:rsidRPr="008969F6" w:rsidRDefault="009E411E" w:rsidP="009E411E">
            <w:pPr>
              <w:widowControl w:val="0"/>
              <w:autoSpaceDE w:val="0"/>
              <w:autoSpaceDN w:val="0"/>
              <w:adjustRightInd w:val="0"/>
              <w:spacing w:after="0" w:line="240" w:lineRule="auto"/>
              <w:jc w:val="center"/>
              <w:rPr>
                <w:rFonts w:ascii="Times New Roman" w:eastAsiaTheme="minorEastAsia" w:hAnsi="Times New Roman" w:cs="Times New Roman"/>
                <w:sz w:val="21"/>
                <w:szCs w:val="21"/>
                <w:lang w:eastAsia="lv-LV"/>
              </w:rPr>
            </w:pPr>
          </w:p>
        </w:tc>
        <w:tc>
          <w:tcPr>
            <w:tcW w:w="1656" w:type="dxa"/>
            <w:vMerge/>
            <w:tcBorders>
              <w:left w:val="nil"/>
              <w:right w:val="single" w:sz="8" w:space="0" w:color="auto"/>
            </w:tcBorders>
            <w:vAlign w:val="center"/>
          </w:tcPr>
          <w:p w:rsidR="009E411E" w:rsidRPr="008969F6" w:rsidRDefault="009E411E" w:rsidP="009E411E">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p>
        </w:tc>
        <w:tc>
          <w:tcPr>
            <w:tcW w:w="1764" w:type="dxa"/>
            <w:vMerge/>
            <w:tcBorders>
              <w:left w:val="nil"/>
              <w:right w:val="single" w:sz="8" w:space="0" w:color="auto"/>
            </w:tcBorders>
            <w:vAlign w:val="center"/>
          </w:tcPr>
          <w:p w:rsidR="009E411E" w:rsidRPr="008969F6" w:rsidRDefault="009E411E" w:rsidP="009E411E">
            <w:pPr>
              <w:widowControl w:val="0"/>
              <w:autoSpaceDE w:val="0"/>
              <w:autoSpaceDN w:val="0"/>
              <w:adjustRightInd w:val="0"/>
              <w:spacing w:after="0" w:line="252" w:lineRule="exact"/>
              <w:jc w:val="center"/>
              <w:rPr>
                <w:rFonts w:ascii="Times New Roman" w:eastAsiaTheme="minorEastAsia" w:hAnsi="Times New Roman" w:cs="Times New Roman"/>
                <w:sz w:val="21"/>
                <w:szCs w:val="21"/>
                <w:lang w:eastAsia="lv-LV"/>
              </w:rPr>
            </w:pPr>
          </w:p>
        </w:tc>
      </w:tr>
      <w:tr w:rsidR="009E411E" w:rsidRPr="008969F6" w:rsidTr="002378B2">
        <w:trPr>
          <w:trHeight w:val="252"/>
        </w:trPr>
        <w:tc>
          <w:tcPr>
            <w:tcW w:w="1701" w:type="dxa"/>
            <w:gridSpan w:val="2"/>
            <w:vMerge/>
            <w:tcBorders>
              <w:left w:val="single" w:sz="8" w:space="0" w:color="auto"/>
              <w:right w:val="single" w:sz="8" w:space="0" w:color="auto"/>
            </w:tcBorders>
            <w:vAlign w:val="center"/>
          </w:tcPr>
          <w:p w:rsidR="009E411E" w:rsidRPr="008969F6" w:rsidRDefault="009E411E" w:rsidP="009E411E">
            <w:pPr>
              <w:widowControl w:val="0"/>
              <w:autoSpaceDE w:val="0"/>
              <w:autoSpaceDN w:val="0"/>
              <w:adjustRightInd w:val="0"/>
              <w:spacing w:after="0" w:line="240" w:lineRule="auto"/>
              <w:jc w:val="center"/>
              <w:rPr>
                <w:rFonts w:ascii="Times New Roman" w:eastAsiaTheme="minorEastAsia" w:hAnsi="Times New Roman" w:cs="Times New Roman"/>
                <w:sz w:val="21"/>
                <w:szCs w:val="21"/>
                <w:lang w:eastAsia="lv-LV"/>
              </w:rPr>
            </w:pPr>
          </w:p>
        </w:tc>
        <w:tc>
          <w:tcPr>
            <w:tcW w:w="1276" w:type="dxa"/>
            <w:vMerge/>
            <w:tcBorders>
              <w:left w:val="single" w:sz="8" w:space="0" w:color="auto"/>
              <w:right w:val="single" w:sz="8" w:space="0" w:color="auto"/>
            </w:tcBorders>
            <w:vAlign w:val="center"/>
          </w:tcPr>
          <w:p w:rsidR="009E411E" w:rsidRPr="008969F6" w:rsidRDefault="009E411E" w:rsidP="009E411E">
            <w:pPr>
              <w:widowControl w:val="0"/>
              <w:autoSpaceDE w:val="0"/>
              <w:autoSpaceDN w:val="0"/>
              <w:adjustRightInd w:val="0"/>
              <w:spacing w:after="0" w:line="240" w:lineRule="auto"/>
              <w:jc w:val="center"/>
              <w:rPr>
                <w:rFonts w:ascii="Times New Roman" w:eastAsiaTheme="minorEastAsia" w:hAnsi="Times New Roman" w:cs="Times New Roman"/>
                <w:sz w:val="21"/>
                <w:szCs w:val="21"/>
                <w:lang w:eastAsia="lv-LV"/>
              </w:rPr>
            </w:pPr>
          </w:p>
        </w:tc>
        <w:tc>
          <w:tcPr>
            <w:tcW w:w="1963" w:type="dxa"/>
            <w:vMerge/>
            <w:tcBorders>
              <w:left w:val="nil"/>
              <w:right w:val="nil"/>
            </w:tcBorders>
            <w:vAlign w:val="center"/>
          </w:tcPr>
          <w:p w:rsidR="009E411E" w:rsidRPr="00793C8F" w:rsidRDefault="009E411E" w:rsidP="009E411E">
            <w:pPr>
              <w:widowControl w:val="0"/>
              <w:autoSpaceDE w:val="0"/>
              <w:autoSpaceDN w:val="0"/>
              <w:adjustRightInd w:val="0"/>
              <w:spacing w:after="0" w:line="252" w:lineRule="exact"/>
              <w:rPr>
                <w:rFonts w:ascii="Times New Roman" w:eastAsiaTheme="minorEastAsia" w:hAnsi="Times New Roman" w:cs="Times New Roman"/>
                <w:vertAlign w:val="superscript"/>
                <w:lang w:eastAsia="lv-LV"/>
              </w:rPr>
            </w:pPr>
          </w:p>
        </w:tc>
        <w:tc>
          <w:tcPr>
            <w:tcW w:w="120" w:type="dxa"/>
            <w:tcBorders>
              <w:top w:val="nil"/>
              <w:left w:val="nil"/>
              <w:bottom w:val="nil"/>
              <w:right w:val="single" w:sz="8" w:space="0" w:color="auto"/>
            </w:tcBorders>
            <w:vAlign w:val="center"/>
          </w:tcPr>
          <w:p w:rsidR="009E411E" w:rsidRPr="008969F6" w:rsidRDefault="009E411E" w:rsidP="009E411E">
            <w:pPr>
              <w:widowControl w:val="0"/>
              <w:autoSpaceDE w:val="0"/>
              <w:autoSpaceDN w:val="0"/>
              <w:adjustRightInd w:val="0"/>
              <w:spacing w:after="0" w:line="240" w:lineRule="auto"/>
              <w:jc w:val="center"/>
              <w:rPr>
                <w:rFonts w:ascii="Times New Roman" w:eastAsiaTheme="minorEastAsia" w:hAnsi="Times New Roman" w:cs="Times New Roman"/>
                <w:sz w:val="21"/>
                <w:szCs w:val="21"/>
                <w:lang w:eastAsia="lv-LV"/>
              </w:rPr>
            </w:pPr>
          </w:p>
        </w:tc>
        <w:tc>
          <w:tcPr>
            <w:tcW w:w="1260" w:type="dxa"/>
            <w:vMerge/>
            <w:tcBorders>
              <w:left w:val="nil"/>
              <w:right w:val="single" w:sz="8" w:space="0" w:color="auto"/>
            </w:tcBorders>
            <w:vAlign w:val="center"/>
          </w:tcPr>
          <w:p w:rsidR="009E411E" w:rsidRPr="008969F6" w:rsidRDefault="009E411E" w:rsidP="009E411E">
            <w:pPr>
              <w:widowControl w:val="0"/>
              <w:autoSpaceDE w:val="0"/>
              <w:autoSpaceDN w:val="0"/>
              <w:adjustRightInd w:val="0"/>
              <w:spacing w:after="0" w:line="240" w:lineRule="auto"/>
              <w:jc w:val="center"/>
              <w:rPr>
                <w:rFonts w:ascii="Times New Roman" w:eastAsiaTheme="minorEastAsia" w:hAnsi="Times New Roman" w:cs="Times New Roman"/>
                <w:sz w:val="21"/>
                <w:szCs w:val="21"/>
                <w:lang w:eastAsia="lv-LV"/>
              </w:rPr>
            </w:pPr>
          </w:p>
        </w:tc>
        <w:tc>
          <w:tcPr>
            <w:tcW w:w="1656" w:type="dxa"/>
            <w:vMerge/>
            <w:tcBorders>
              <w:left w:val="nil"/>
              <w:right w:val="single" w:sz="8" w:space="0" w:color="auto"/>
            </w:tcBorders>
            <w:vAlign w:val="center"/>
          </w:tcPr>
          <w:p w:rsidR="009E411E" w:rsidRPr="008969F6" w:rsidRDefault="009E411E" w:rsidP="009E411E">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p>
        </w:tc>
        <w:tc>
          <w:tcPr>
            <w:tcW w:w="1764" w:type="dxa"/>
            <w:vMerge/>
            <w:tcBorders>
              <w:left w:val="nil"/>
              <w:right w:val="single" w:sz="8" w:space="0" w:color="auto"/>
            </w:tcBorders>
            <w:vAlign w:val="center"/>
          </w:tcPr>
          <w:p w:rsidR="009E411E" w:rsidRPr="008969F6" w:rsidRDefault="009E411E" w:rsidP="009E411E">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p>
        </w:tc>
      </w:tr>
      <w:tr w:rsidR="009E411E" w:rsidRPr="008969F6" w:rsidTr="002378B2">
        <w:trPr>
          <w:trHeight w:val="254"/>
        </w:trPr>
        <w:tc>
          <w:tcPr>
            <w:tcW w:w="1701" w:type="dxa"/>
            <w:gridSpan w:val="2"/>
            <w:vMerge/>
            <w:tcBorders>
              <w:left w:val="single" w:sz="8" w:space="0" w:color="auto"/>
              <w:right w:val="single" w:sz="8" w:space="0" w:color="auto"/>
            </w:tcBorders>
            <w:vAlign w:val="center"/>
          </w:tcPr>
          <w:p w:rsidR="009E411E" w:rsidRPr="008969F6" w:rsidRDefault="009E411E" w:rsidP="009E411E">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276" w:type="dxa"/>
            <w:vMerge/>
            <w:tcBorders>
              <w:left w:val="single" w:sz="8" w:space="0" w:color="auto"/>
              <w:right w:val="single" w:sz="8" w:space="0" w:color="auto"/>
            </w:tcBorders>
            <w:vAlign w:val="center"/>
          </w:tcPr>
          <w:p w:rsidR="009E411E" w:rsidRPr="008969F6" w:rsidRDefault="009E411E" w:rsidP="009E411E">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963" w:type="dxa"/>
            <w:vMerge/>
            <w:tcBorders>
              <w:left w:val="nil"/>
              <w:right w:val="nil"/>
            </w:tcBorders>
            <w:vAlign w:val="center"/>
          </w:tcPr>
          <w:p w:rsidR="009E411E" w:rsidRPr="008969F6" w:rsidRDefault="009E411E" w:rsidP="009E411E">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20" w:type="dxa"/>
            <w:tcBorders>
              <w:top w:val="nil"/>
              <w:left w:val="nil"/>
              <w:bottom w:val="nil"/>
              <w:right w:val="single" w:sz="8" w:space="0" w:color="auto"/>
            </w:tcBorders>
            <w:vAlign w:val="center"/>
          </w:tcPr>
          <w:p w:rsidR="009E411E" w:rsidRPr="008969F6" w:rsidRDefault="009E411E" w:rsidP="009E411E">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260" w:type="dxa"/>
            <w:vMerge/>
            <w:tcBorders>
              <w:left w:val="nil"/>
              <w:right w:val="single" w:sz="8" w:space="0" w:color="auto"/>
            </w:tcBorders>
            <w:vAlign w:val="center"/>
          </w:tcPr>
          <w:p w:rsidR="009E411E" w:rsidRPr="008969F6" w:rsidRDefault="009E411E" w:rsidP="009E411E">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656" w:type="dxa"/>
            <w:vMerge/>
            <w:tcBorders>
              <w:left w:val="nil"/>
              <w:right w:val="single" w:sz="8" w:space="0" w:color="auto"/>
            </w:tcBorders>
            <w:vAlign w:val="center"/>
          </w:tcPr>
          <w:p w:rsidR="009E411E" w:rsidRPr="008969F6" w:rsidRDefault="009E411E" w:rsidP="009E411E">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p>
        </w:tc>
        <w:tc>
          <w:tcPr>
            <w:tcW w:w="1764" w:type="dxa"/>
            <w:vMerge/>
            <w:tcBorders>
              <w:left w:val="nil"/>
              <w:right w:val="single" w:sz="8" w:space="0" w:color="auto"/>
            </w:tcBorders>
            <w:vAlign w:val="center"/>
          </w:tcPr>
          <w:p w:rsidR="009E411E" w:rsidRPr="008969F6" w:rsidRDefault="009E411E" w:rsidP="009E411E">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p>
        </w:tc>
      </w:tr>
      <w:tr w:rsidR="009E411E" w:rsidRPr="008969F6" w:rsidTr="002378B2">
        <w:trPr>
          <w:trHeight w:val="255"/>
        </w:trPr>
        <w:tc>
          <w:tcPr>
            <w:tcW w:w="1701" w:type="dxa"/>
            <w:gridSpan w:val="2"/>
            <w:vMerge/>
            <w:tcBorders>
              <w:left w:val="single" w:sz="8" w:space="0" w:color="auto"/>
              <w:bottom w:val="single" w:sz="8" w:space="0" w:color="auto"/>
              <w:right w:val="single" w:sz="8" w:space="0" w:color="auto"/>
            </w:tcBorders>
            <w:vAlign w:val="center"/>
          </w:tcPr>
          <w:p w:rsidR="009E411E" w:rsidRPr="008969F6" w:rsidRDefault="009E411E" w:rsidP="009E411E">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276" w:type="dxa"/>
            <w:vMerge/>
            <w:tcBorders>
              <w:left w:val="single" w:sz="8" w:space="0" w:color="auto"/>
              <w:bottom w:val="single" w:sz="8" w:space="0" w:color="auto"/>
              <w:right w:val="single" w:sz="8" w:space="0" w:color="auto"/>
            </w:tcBorders>
            <w:vAlign w:val="center"/>
          </w:tcPr>
          <w:p w:rsidR="009E411E" w:rsidRPr="008969F6" w:rsidRDefault="009E411E" w:rsidP="009E411E">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963" w:type="dxa"/>
            <w:vMerge/>
            <w:tcBorders>
              <w:left w:val="nil"/>
              <w:bottom w:val="single" w:sz="8" w:space="0" w:color="auto"/>
              <w:right w:val="nil"/>
            </w:tcBorders>
            <w:vAlign w:val="center"/>
          </w:tcPr>
          <w:p w:rsidR="009E411E" w:rsidRPr="008969F6" w:rsidRDefault="009E411E" w:rsidP="009E411E">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20" w:type="dxa"/>
            <w:tcBorders>
              <w:top w:val="nil"/>
              <w:left w:val="nil"/>
              <w:bottom w:val="single" w:sz="8" w:space="0" w:color="auto"/>
              <w:right w:val="single" w:sz="8" w:space="0" w:color="auto"/>
            </w:tcBorders>
            <w:vAlign w:val="center"/>
          </w:tcPr>
          <w:p w:rsidR="009E411E" w:rsidRPr="008969F6" w:rsidRDefault="009E411E" w:rsidP="009E411E">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260" w:type="dxa"/>
            <w:vMerge/>
            <w:tcBorders>
              <w:left w:val="nil"/>
              <w:bottom w:val="single" w:sz="8" w:space="0" w:color="auto"/>
              <w:right w:val="single" w:sz="8" w:space="0" w:color="auto"/>
            </w:tcBorders>
            <w:vAlign w:val="center"/>
          </w:tcPr>
          <w:p w:rsidR="009E411E" w:rsidRPr="008969F6" w:rsidRDefault="009E411E" w:rsidP="009E411E">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656" w:type="dxa"/>
            <w:vMerge/>
            <w:tcBorders>
              <w:left w:val="nil"/>
              <w:bottom w:val="single" w:sz="8" w:space="0" w:color="auto"/>
              <w:right w:val="single" w:sz="8" w:space="0" w:color="auto"/>
            </w:tcBorders>
            <w:vAlign w:val="center"/>
          </w:tcPr>
          <w:p w:rsidR="009E411E" w:rsidRPr="008969F6" w:rsidRDefault="009E411E" w:rsidP="009E411E">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p>
        </w:tc>
        <w:tc>
          <w:tcPr>
            <w:tcW w:w="1764" w:type="dxa"/>
            <w:vMerge/>
            <w:tcBorders>
              <w:left w:val="nil"/>
              <w:bottom w:val="single" w:sz="8" w:space="0" w:color="auto"/>
              <w:right w:val="single" w:sz="8" w:space="0" w:color="auto"/>
            </w:tcBorders>
            <w:vAlign w:val="center"/>
          </w:tcPr>
          <w:p w:rsidR="009E411E" w:rsidRPr="008969F6" w:rsidRDefault="009E411E" w:rsidP="009E411E">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r>
      <w:tr w:rsidR="001B21F9" w:rsidRPr="008969F6" w:rsidTr="009E411E">
        <w:trPr>
          <w:trHeight w:val="198"/>
        </w:trPr>
        <w:tc>
          <w:tcPr>
            <w:tcW w:w="1420" w:type="dxa"/>
            <w:tcBorders>
              <w:top w:val="nil"/>
              <w:left w:val="single" w:sz="8" w:space="0" w:color="auto"/>
              <w:bottom w:val="single" w:sz="8" w:space="0" w:color="auto"/>
              <w:right w:val="nil"/>
            </w:tcBorders>
            <w:vAlign w:val="center"/>
          </w:tcPr>
          <w:p w:rsidR="001B21F9" w:rsidRPr="008969F6" w:rsidRDefault="001B21F9" w:rsidP="009E411E">
            <w:pPr>
              <w:widowControl w:val="0"/>
              <w:autoSpaceDE w:val="0"/>
              <w:autoSpaceDN w:val="0"/>
              <w:adjustRightInd w:val="0"/>
              <w:spacing w:after="0" w:line="197" w:lineRule="exact"/>
              <w:ind w:right="272"/>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sz w:val="18"/>
                <w:szCs w:val="18"/>
                <w:lang w:eastAsia="lv-LV"/>
              </w:rPr>
              <w:t>1</w:t>
            </w:r>
          </w:p>
        </w:tc>
        <w:tc>
          <w:tcPr>
            <w:tcW w:w="281" w:type="dxa"/>
            <w:tcBorders>
              <w:top w:val="nil"/>
              <w:left w:val="nil"/>
              <w:bottom w:val="single" w:sz="8" w:space="0" w:color="auto"/>
              <w:right w:val="single" w:sz="8" w:space="0" w:color="auto"/>
            </w:tcBorders>
            <w:vAlign w:val="center"/>
          </w:tcPr>
          <w:p w:rsidR="001B21F9" w:rsidRPr="008969F6" w:rsidRDefault="001B21F9" w:rsidP="009E411E">
            <w:pPr>
              <w:widowControl w:val="0"/>
              <w:autoSpaceDE w:val="0"/>
              <w:autoSpaceDN w:val="0"/>
              <w:adjustRightInd w:val="0"/>
              <w:spacing w:after="0" w:line="240" w:lineRule="auto"/>
              <w:jc w:val="center"/>
              <w:rPr>
                <w:rFonts w:ascii="Times New Roman" w:eastAsiaTheme="minorEastAsia" w:hAnsi="Times New Roman" w:cs="Times New Roman"/>
                <w:sz w:val="17"/>
                <w:szCs w:val="17"/>
                <w:lang w:eastAsia="lv-LV"/>
              </w:rPr>
            </w:pPr>
          </w:p>
        </w:tc>
        <w:tc>
          <w:tcPr>
            <w:tcW w:w="1276" w:type="dxa"/>
            <w:tcBorders>
              <w:top w:val="nil"/>
              <w:left w:val="nil"/>
              <w:bottom w:val="single" w:sz="8" w:space="0" w:color="auto"/>
              <w:right w:val="single" w:sz="8" w:space="0" w:color="auto"/>
            </w:tcBorders>
            <w:vAlign w:val="center"/>
          </w:tcPr>
          <w:p w:rsidR="001B21F9" w:rsidRPr="008969F6" w:rsidRDefault="001B21F9" w:rsidP="009E411E">
            <w:pPr>
              <w:widowControl w:val="0"/>
              <w:autoSpaceDE w:val="0"/>
              <w:autoSpaceDN w:val="0"/>
              <w:adjustRightInd w:val="0"/>
              <w:spacing w:after="0" w:line="197"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w w:val="88"/>
                <w:sz w:val="18"/>
                <w:szCs w:val="18"/>
                <w:lang w:eastAsia="lv-LV"/>
              </w:rPr>
              <w:t>2</w:t>
            </w:r>
          </w:p>
        </w:tc>
        <w:tc>
          <w:tcPr>
            <w:tcW w:w="1963" w:type="dxa"/>
            <w:tcBorders>
              <w:top w:val="nil"/>
              <w:left w:val="nil"/>
              <w:bottom w:val="single" w:sz="8" w:space="0" w:color="auto"/>
              <w:right w:val="nil"/>
            </w:tcBorders>
            <w:vAlign w:val="center"/>
          </w:tcPr>
          <w:p w:rsidR="001B21F9" w:rsidRPr="008969F6" w:rsidRDefault="001B21F9" w:rsidP="009E411E">
            <w:pPr>
              <w:widowControl w:val="0"/>
              <w:autoSpaceDE w:val="0"/>
              <w:autoSpaceDN w:val="0"/>
              <w:adjustRightInd w:val="0"/>
              <w:spacing w:after="0" w:line="197" w:lineRule="exact"/>
              <w:ind w:right="414"/>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sz w:val="18"/>
                <w:szCs w:val="18"/>
                <w:lang w:eastAsia="lv-LV"/>
              </w:rPr>
              <w:t>3</w:t>
            </w:r>
          </w:p>
        </w:tc>
        <w:tc>
          <w:tcPr>
            <w:tcW w:w="120" w:type="dxa"/>
            <w:tcBorders>
              <w:top w:val="nil"/>
              <w:left w:val="nil"/>
              <w:bottom w:val="single" w:sz="8" w:space="0" w:color="auto"/>
              <w:right w:val="single" w:sz="8" w:space="0" w:color="auto"/>
            </w:tcBorders>
            <w:vAlign w:val="center"/>
          </w:tcPr>
          <w:p w:rsidR="001B21F9" w:rsidRPr="008969F6" w:rsidRDefault="001B21F9" w:rsidP="009E411E">
            <w:pPr>
              <w:widowControl w:val="0"/>
              <w:autoSpaceDE w:val="0"/>
              <w:autoSpaceDN w:val="0"/>
              <w:adjustRightInd w:val="0"/>
              <w:spacing w:after="0" w:line="240" w:lineRule="auto"/>
              <w:jc w:val="center"/>
              <w:rPr>
                <w:rFonts w:ascii="Times New Roman" w:eastAsiaTheme="minorEastAsia" w:hAnsi="Times New Roman" w:cs="Times New Roman"/>
                <w:sz w:val="17"/>
                <w:szCs w:val="17"/>
                <w:lang w:eastAsia="lv-LV"/>
              </w:rPr>
            </w:pPr>
          </w:p>
        </w:tc>
        <w:tc>
          <w:tcPr>
            <w:tcW w:w="1260" w:type="dxa"/>
            <w:tcBorders>
              <w:top w:val="nil"/>
              <w:left w:val="nil"/>
              <w:bottom w:val="single" w:sz="8" w:space="0" w:color="auto"/>
              <w:right w:val="single" w:sz="8" w:space="0" w:color="auto"/>
            </w:tcBorders>
            <w:vAlign w:val="center"/>
          </w:tcPr>
          <w:p w:rsidR="001B21F9" w:rsidRPr="008969F6" w:rsidRDefault="001B21F9" w:rsidP="009E411E">
            <w:pPr>
              <w:widowControl w:val="0"/>
              <w:autoSpaceDE w:val="0"/>
              <w:autoSpaceDN w:val="0"/>
              <w:adjustRightInd w:val="0"/>
              <w:spacing w:after="0" w:line="197" w:lineRule="exact"/>
              <w:ind w:right="356"/>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sz w:val="18"/>
                <w:szCs w:val="18"/>
                <w:lang w:eastAsia="lv-LV"/>
              </w:rPr>
              <w:t>4</w:t>
            </w:r>
          </w:p>
        </w:tc>
        <w:tc>
          <w:tcPr>
            <w:tcW w:w="1656" w:type="dxa"/>
            <w:tcBorders>
              <w:top w:val="nil"/>
              <w:left w:val="nil"/>
              <w:bottom w:val="single" w:sz="8" w:space="0" w:color="auto"/>
              <w:right w:val="single" w:sz="8" w:space="0" w:color="auto"/>
            </w:tcBorders>
            <w:vAlign w:val="center"/>
          </w:tcPr>
          <w:p w:rsidR="001B21F9" w:rsidRPr="008969F6" w:rsidRDefault="001B21F9" w:rsidP="009E411E">
            <w:pPr>
              <w:widowControl w:val="0"/>
              <w:autoSpaceDE w:val="0"/>
              <w:autoSpaceDN w:val="0"/>
              <w:adjustRightInd w:val="0"/>
              <w:spacing w:after="0" w:line="197" w:lineRule="exact"/>
              <w:ind w:right="452"/>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sz w:val="18"/>
                <w:szCs w:val="18"/>
                <w:lang w:eastAsia="lv-LV"/>
              </w:rPr>
              <w:t>5</w:t>
            </w:r>
          </w:p>
        </w:tc>
        <w:tc>
          <w:tcPr>
            <w:tcW w:w="1764" w:type="dxa"/>
            <w:tcBorders>
              <w:top w:val="nil"/>
              <w:left w:val="nil"/>
              <w:bottom w:val="single" w:sz="8" w:space="0" w:color="auto"/>
              <w:right w:val="single" w:sz="8" w:space="0" w:color="auto"/>
            </w:tcBorders>
            <w:vAlign w:val="center"/>
          </w:tcPr>
          <w:p w:rsidR="001B21F9" w:rsidRPr="008969F6" w:rsidRDefault="001B21F9" w:rsidP="009E411E">
            <w:pPr>
              <w:widowControl w:val="0"/>
              <w:autoSpaceDE w:val="0"/>
              <w:autoSpaceDN w:val="0"/>
              <w:adjustRightInd w:val="0"/>
              <w:spacing w:after="0" w:line="197" w:lineRule="exact"/>
              <w:ind w:right="714"/>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sz w:val="18"/>
                <w:szCs w:val="18"/>
                <w:lang w:eastAsia="lv-LV"/>
              </w:rPr>
              <w:t>6</w:t>
            </w:r>
          </w:p>
        </w:tc>
      </w:tr>
      <w:tr w:rsidR="001B21F9" w:rsidRPr="008969F6" w:rsidTr="009E411E">
        <w:trPr>
          <w:trHeight w:val="264"/>
        </w:trPr>
        <w:tc>
          <w:tcPr>
            <w:tcW w:w="1701" w:type="dxa"/>
            <w:gridSpan w:val="2"/>
            <w:tcBorders>
              <w:top w:val="nil"/>
              <w:left w:val="single" w:sz="8" w:space="0" w:color="auto"/>
              <w:bottom w:val="nil"/>
              <w:right w:val="single" w:sz="8" w:space="0" w:color="auto"/>
            </w:tcBorders>
            <w:vAlign w:val="center"/>
          </w:tcPr>
          <w:p w:rsidR="001B21F9" w:rsidRPr="008969F6" w:rsidRDefault="001B21F9" w:rsidP="009E411E">
            <w:pPr>
              <w:widowControl w:val="0"/>
              <w:autoSpaceDE w:val="0"/>
              <w:autoSpaceDN w:val="0"/>
              <w:adjustRightInd w:val="0"/>
              <w:spacing w:after="0" w:line="252" w:lineRule="exact"/>
              <w:ind w:left="100"/>
              <w:jc w:val="center"/>
              <w:rPr>
                <w:rFonts w:ascii="Times New Roman" w:eastAsiaTheme="minorEastAsia" w:hAnsi="Times New Roman" w:cs="Times New Roman"/>
                <w:sz w:val="24"/>
                <w:szCs w:val="24"/>
                <w:lang w:eastAsia="lv-LV"/>
              </w:rPr>
            </w:pPr>
            <w:r w:rsidRPr="00735801">
              <w:rPr>
                <w:rFonts w:ascii="Times New Roman" w:eastAsiaTheme="minorEastAsia" w:hAnsi="Times New Roman" w:cs="Times New Roman"/>
                <w:lang w:eastAsia="lv-LV"/>
              </w:rPr>
              <w:t>Benzīns ar oktānskaitli 95</w:t>
            </w:r>
          </w:p>
        </w:tc>
        <w:tc>
          <w:tcPr>
            <w:tcW w:w="1276" w:type="dxa"/>
            <w:tcBorders>
              <w:top w:val="nil"/>
              <w:left w:val="nil"/>
              <w:bottom w:val="nil"/>
              <w:right w:val="single" w:sz="8" w:space="0" w:color="auto"/>
            </w:tcBorders>
            <w:vAlign w:val="center"/>
          </w:tcPr>
          <w:p w:rsidR="001B21F9" w:rsidRPr="001B21F9" w:rsidRDefault="001B21F9" w:rsidP="009E411E">
            <w:pPr>
              <w:widowControl w:val="0"/>
              <w:autoSpaceDE w:val="0"/>
              <w:autoSpaceDN w:val="0"/>
              <w:adjustRightInd w:val="0"/>
              <w:spacing w:after="0" w:line="255" w:lineRule="exact"/>
              <w:jc w:val="center"/>
              <w:rPr>
                <w:rFonts w:ascii="Times New Roman" w:eastAsiaTheme="minorEastAsia" w:hAnsi="Times New Roman" w:cs="Times New Roman"/>
                <w:b/>
                <w:sz w:val="24"/>
                <w:szCs w:val="24"/>
                <w:lang w:eastAsia="lv-LV"/>
              </w:rPr>
            </w:pPr>
            <w:r w:rsidRPr="001B21F9">
              <w:rPr>
                <w:rFonts w:ascii="Times New Roman" w:eastAsiaTheme="minorEastAsia" w:hAnsi="Times New Roman" w:cs="Times New Roman"/>
                <w:b/>
                <w:w w:val="99"/>
                <w:sz w:val="24"/>
                <w:szCs w:val="24"/>
                <w:lang w:eastAsia="lv-LV"/>
              </w:rPr>
              <w:t>14000</w:t>
            </w:r>
          </w:p>
        </w:tc>
        <w:tc>
          <w:tcPr>
            <w:tcW w:w="1963" w:type="dxa"/>
            <w:tcBorders>
              <w:top w:val="nil"/>
              <w:left w:val="nil"/>
              <w:bottom w:val="nil"/>
              <w:right w:val="nil"/>
            </w:tcBorders>
            <w:vAlign w:val="center"/>
          </w:tcPr>
          <w:p w:rsidR="001B21F9" w:rsidRPr="008969F6" w:rsidRDefault="001B21F9" w:rsidP="009E411E">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20" w:type="dxa"/>
            <w:tcBorders>
              <w:top w:val="nil"/>
              <w:left w:val="nil"/>
              <w:bottom w:val="nil"/>
              <w:right w:val="single" w:sz="8" w:space="0" w:color="auto"/>
            </w:tcBorders>
            <w:vAlign w:val="center"/>
          </w:tcPr>
          <w:p w:rsidR="001B21F9" w:rsidRPr="008969F6" w:rsidRDefault="001B21F9" w:rsidP="009E411E">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260" w:type="dxa"/>
            <w:tcBorders>
              <w:top w:val="nil"/>
              <w:left w:val="nil"/>
              <w:bottom w:val="nil"/>
              <w:right w:val="single" w:sz="8" w:space="0" w:color="auto"/>
            </w:tcBorders>
            <w:vAlign w:val="center"/>
          </w:tcPr>
          <w:p w:rsidR="001B21F9" w:rsidRPr="008969F6" w:rsidRDefault="001B21F9" w:rsidP="009E411E">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656" w:type="dxa"/>
            <w:tcBorders>
              <w:top w:val="nil"/>
              <w:left w:val="nil"/>
              <w:bottom w:val="nil"/>
              <w:right w:val="single" w:sz="8" w:space="0" w:color="auto"/>
            </w:tcBorders>
            <w:vAlign w:val="center"/>
          </w:tcPr>
          <w:p w:rsidR="001B21F9" w:rsidRPr="008969F6" w:rsidRDefault="001B21F9" w:rsidP="009E411E">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764" w:type="dxa"/>
            <w:tcBorders>
              <w:top w:val="nil"/>
              <w:left w:val="nil"/>
              <w:bottom w:val="nil"/>
              <w:right w:val="single" w:sz="8" w:space="0" w:color="auto"/>
            </w:tcBorders>
            <w:vAlign w:val="center"/>
          </w:tcPr>
          <w:p w:rsidR="001B21F9" w:rsidRPr="008969F6" w:rsidRDefault="001B21F9" w:rsidP="009E411E">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r>
      <w:tr w:rsidR="001B21F9" w:rsidRPr="008969F6" w:rsidTr="009E411E">
        <w:trPr>
          <w:trHeight w:val="36"/>
        </w:trPr>
        <w:tc>
          <w:tcPr>
            <w:tcW w:w="1420" w:type="dxa"/>
            <w:tcBorders>
              <w:top w:val="nil"/>
              <w:left w:val="single" w:sz="8" w:space="0" w:color="auto"/>
              <w:bottom w:val="single" w:sz="8" w:space="0" w:color="auto"/>
              <w:right w:val="nil"/>
            </w:tcBorders>
            <w:vAlign w:val="center"/>
          </w:tcPr>
          <w:p w:rsidR="001B21F9" w:rsidRPr="008969F6" w:rsidRDefault="001B21F9" w:rsidP="009E411E">
            <w:pPr>
              <w:widowControl w:val="0"/>
              <w:autoSpaceDE w:val="0"/>
              <w:autoSpaceDN w:val="0"/>
              <w:adjustRightInd w:val="0"/>
              <w:spacing w:after="0" w:line="240" w:lineRule="auto"/>
              <w:jc w:val="center"/>
              <w:rPr>
                <w:rFonts w:ascii="Times New Roman" w:eastAsiaTheme="minorEastAsia" w:hAnsi="Times New Roman" w:cs="Times New Roman"/>
                <w:sz w:val="3"/>
                <w:szCs w:val="3"/>
                <w:lang w:eastAsia="lv-LV"/>
              </w:rPr>
            </w:pPr>
          </w:p>
        </w:tc>
        <w:tc>
          <w:tcPr>
            <w:tcW w:w="281" w:type="dxa"/>
            <w:tcBorders>
              <w:top w:val="nil"/>
              <w:left w:val="nil"/>
              <w:bottom w:val="single" w:sz="8" w:space="0" w:color="auto"/>
              <w:right w:val="single" w:sz="8" w:space="0" w:color="auto"/>
            </w:tcBorders>
            <w:vAlign w:val="center"/>
          </w:tcPr>
          <w:p w:rsidR="001B21F9" w:rsidRPr="008969F6" w:rsidRDefault="001B21F9" w:rsidP="009E411E">
            <w:pPr>
              <w:widowControl w:val="0"/>
              <w:autoSpaceDE w:val="0"/>
              <w:autoSpaceDN w:val="0"/>
              <w:adjustRightInd w:val="0"/>
              <w:spacing w:after="0" w:line="240" w:lineRule="auto"/>
              <w:jc w:val="center"/>
              <w:rPr>
                <w:rFonts w:ascii="Times New Roman" w:eastAsiaTheme="minorEastAsia" w:hAnsi="Times New Roman" w:cs="Times New Roman"/>
                <w:sz w:val="3"/>
                <w:szCs w:val="3"/>
                <w:lang w:eastAsia="lv-LV"/>
              </w:rPr>
            </w:pPr>
          </w:p>
        </w:tc>
        <w:tc>
          <w:tcPr>
            <w:tcW w:w="1276" w:type="dxa"/>
            <w:tcBorders>
              <w:top w:val="nil"/>
              <w:left w:val="nil"/>
              <w:bottom w:val="single" w:sz="8" w:space="0" w:color="auto"/>
              <w:right w:val="single" w:sz="8" w:space="0" w:color="auto"/>
            </w:tcBorders>
            <w:vAlign w:val="center"/>
          </w:tcPr>
          <w:p w:rsidR="001B21F9" w:rsidRPr="001B21F9" w:rsidRDefault="001B21F9" w:rsidP="009E411E">
            <w:pPr>
              <w:widowControl w:val="0"/>
              <w:autoSpaceDE w:val="0"/>
              <w:autoSpaceDN w:val="0"/>
              <w:adjustRightInd w:val="0"/>
              <w:spacing w:after="0" w:line="240" w:lineRule="auto"/>
              <w:jc w:val="center"/>
              <w:rPr>
                <w:rFonts w:ascii="Times New Roman" w:eastAsiaTheme="minorEastAsia" w:hAnsi="Times New Roman" w:cs="Times New Roman"/>
                <w:b/>
                <w:sz w:val="3"/>
                <w:szCs w:val="3"/>
                <w:lang w:eastAsia="lv-LV"/>
              </w:rPr>
            </w:pPr>
          </w:p>
        </w:tc>
        <w:tc>
          <w:tcPr>
            <w:tcW w:w="1963" w:type="dxa"/>
            <w:tcBorders>
              <w:top w:val="nil"/>
              <w:left w:val="nil"/>
              <w:bottom w:val="single" w:sz="8" w:space="0" w:color="auto"/>
              <w:right w:val="nil"/>
            </w:tcBorders>
            <w:vAlign w:val="center"/>
          </w:tcPr>
          <w:p w:rsidR="001B21F9" w:rsidRPr="008969F6" w:rsidRDefault="001B21F9" w:rsidP="009E411E">
            <w:pPr>
              <w:widowControl w:val="0"/>
              <w:autoSpaceDE w:val="0"/>
              <w:autoSpaceDN w:val="0"/>
              <w:adjustRightInd w:val="0"/>
              <w:spacing w:after="0" w:line="240" w:lineRule="auto"/>
              <w:jc w:val="center"/>
              <w:rPr>
                <w:rFonts w:ascii="Times New Roman" w:eastAsiaTheme="minorEastAsia" w:hAnsi="Times New Roman" w:cs="Times New Roman"/>
                <w:sz w:val="3"/>
                <w:szCs w:val="3"/>
                <w:lang w:eastAsia="lv-LV"/>
              </w:rPr>
            </w:pPr>
          </w:p>
        </w:tc>
        <w:tc>
          <w:tcPr>
            <w:tcW w:w="120" w:type="dxa"/>
            <w:tcBorders>
              <w:top w:val="nil"/>
              <w:left w:val="nil"/>
              <w:bottom w:val="single" w:sz="8" w:space="0" w:color="auto"/>
              <w:right w:val="single" w:sz="8" w:space="0" w:color="auto"/>
            </w:tcBorders>
            <w:vAlign w:val="center"/>
          </w:tcPr>
          <w:p w:rsidR="001B21F9" w:rsidRPr="008969F6" w:rsidRDefault="001B21F9" w:rsidP="009E411E">
            <w:pPr>
              <w:widowControl w:val="0"/>
              <w:autoSpaceDE w:val="0"/>
              <w:autoSpaceDN w:val="0"/>
              <w:adjustRightInd w:val="0"/>
              <w:spacing w:after="0" w:line="240" w:lineRule="auto"/>
              <w:jc w:val="center"/>
              <w:rPr>
                <w:rFonts w:ascii="Times New Roman" w:eastAsiaTheme="minorEastAsia" w:hAnsi="Times New Roman" w:cs="Times New Roman"/>
                <w:sz w:val="3"/>
                <w:szCs w:val="3"/>
                <w:lang w:eastAsia="lv-LV"/>
              </w:rPr>
            </w:pPr>
          </w:p>
        </w:tc>
        <w:tc>
          <w:tcPr>
            <w:tcW w:w="1260" w:type="dxa"/>
            <w:tcBorders>
              <w:top w:val="nil"/>
              <w:left w:val="nil"/>
              <w:bottom w:val="single" w:sz="8" w:space="0" w:color="auto"/>
              <w:right w:val="single" w:sz="8" w:space="0" w:color="auto"/>
            </w:tcBorders>
            <w:vAlign w:val="center"/>
          </w:tcPr>
          <w:p w:rsidR="001B21F9" w:rsidRPr="008969F6" w:rsidRDefault="001B21F9" w:rsidP="009E411E">
            <w:pPr>
              <w:widowControl w:val="0"/>
              <w:autoSpaceDE w:val="0"/>
              <w:autoSpaceDN w:val="0"/>
              <w:adjustRightInd w:val="0"/>
              <w:spacing w:after="0" w:line="240" w:lineRule="auto"/>
              <w:jc w:val="center"/>
              <w:rPr>
                <w:rFonts w:ascii="Times New Roman" w:eastAsiaTheme="minorEastAsia" w:hAnsi="Times New Roman" w:cs="Times New Roman"/>
                <w:sz w:val="3"/>
                <w:szCs w:val="3"/>
                <w:lang w:eastAsia="lv-LV"/>
              </w:rPr>
            </w:pPr>
          </w:p>
        </w:tc>
        <w:tc>
          <w:tcPr>
            <w:tcW w:w="1656" w:type="dxa"/>
            <w:tcBorders>
              <w:top w:val="nil"/>
              <w:left w:val="nil"/>
              <w:bottom w:val="single" w:sz="8" w:space="0" w:color="auto"/>
              <w:right w:val="single" w:sz="8" w:space="0" w:color="auto"/>
            </w:tcBorders>
            <w:vAlign w:val="center"/>
          </w:tcPr>
          <w:p w:rsidR="001B21F9" w:rsidRPr="008969F6" w:rsidRDefault="001B21F9" w:rsidP="009E411E">
            <w:pPr>
              <w:widowControl w:val="0"/>
              <w:autoSpaceDE w:val="0"/>
              <w:autoSpaceDN w:val="0"/>
              <w:adjustRightInd w:val="0"/>
              <w:spacing w:after="0" w:line="240" w:lineRule="auto"/>
              <w:jc w:val="center"/>
              <w:rPr>
                <w:rFonts w:ascii="Times New Roman" w:eastAsiaTheme="minorEastAsia" w:hAnsi="Times New Roman" w:cs="Times New Roman"/>
                <w:sz w:val="3"/>
                <w:szCs w:val="3"/>
                <w:lang w:eastAsia="lv-LV"/>
              </w:rPr>
            </w:pPr>
          </w:p>
        </w:tc>
        <w:tc>
          <w:tcPr>
            <w:tcW w:w="1764" w:type="dxa"/>
            <w:tcBorders>
              <w:top w:val="nil"/>
              <w:left w:val="nil"/>
              <w:bottom w:val="single" w:sz="8" w:space="0" w:color="auto"/>
              <w:right w:val="single" w:sz="8" w:space="0" w:color="auto"/>
            </w:tcBorders>
            <w:vAlign w:val="center"/>
          </w:tcPr>
          <w:p w:rsidR="001B21F9" w:rsidRPr="008969F6" w:rsidRDefault="001B21F9" w:rsidP="009E411E">
            <w:pPr>
              <w:widowControl w:val="0"/>
              <w:autoSpaceDE w:val="0"/>
              <w:autoSpaceDN w:val="0"/>
              <w:adjustRightInd w:val="0"/>
              <w:spacing w:after="0" w:line="240" w:lineRule="auto"/>
              <w:jc w:val="center"/>
              <w:rPr>
                <w:rFonts w:ascii="Times New Roman" w:eastAsiaTheme="minorEastAsia" w:hAnsi="Times New Roman" w:cs="Times New Roman"/>
                <w:sz w:val="3"/>
                <w:szCs w:val="3"/>
                <w:lang w:eastAsia="lv-LV"/>
              </w:rPr>
            </w:pPr>
          </w:p>
        </w:tc>
      </w:tr>
      <w:tr w:rsidR="001B21F9" w:rsidRPr="008969F6" w:rsidTr="009E411E">
        <w:trPr>
          <w:trHeight w:val="261"/>
        </w:trPr>
        <w:tc>
          <w:tcPr>
            <w:tcW w:w="1420" w:type="dxa"/>
            <w:tcBorders>
              <w:top w:val="nil"/>
              <w:left w:val="single" w:sz="8" w:space="0" w:color="auto"/>
              <w:bottom w:val="single" w:sz="8" w:space="0" w:color="auto"/>
              <w:right w:val="nil"/>
            </w:tcBorders>
            <w:vAlign w:val="center"/>
          </w:tcPr>
          <w:p w:rsidR="001B21F9" w:rsidRPr="008969F6" w:rsidRDefault="001B21F9" w:rsidP="009E411E">
            <w:pPr>
              <w:widowControl w:val="0"/>
              <w:autoSpaceDE w:val="0"/>
              <w:autoSpaceDN w:val="0"/>
              <w:adjustRightInd w:val="0"/>
              <w:spacing w:after="0" w:line="247" w:lineRule="exact"/>
              <w:ind w:left="100"/>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lang w:eastAsia="lv-LV"/>
              </w:rPr>
              <w:t>Dīzeļdegviela</w:t>
            </w:r>
          </w:p>
        </w:tc>
        <w:tc>
          <w:tcPr>
            <w:tcW w:w="281" w:type="dxa"/>
            <w:tcBorders>
              <w:top w:val="nil"/>
              <w:left w:val="nil"/>
              <w:bottom w:val="single" w:sz="8" w:space="0" w:color="auto"/>
              <w:right w:val="single" w:sz="8" w:space="0" w:color="auto"/>
            </w:tcBorders>
            <w:vAlign w:val="center"/>
          </w:tcPr>
          <w:p w:rsidR="001B21F9" w:rsidRPr="008969F6" w:rsidRDefault="001B21F9" w:rsidP="009E411E">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276" w:type="dxa"/>
            <w:tcBorders>
              <w:top w:val="nil"/>
              <w:left w:val="nil"/>
              <w:bottom w:val="single" w:sz="8" w:space="0" w:color="auto"/>
              <w:right w:val="single" w:sz="8" w:space="0" w:color="auto"/>
            </w:tcBorders>
            <w:vAlign w:val="center"/>
          </w:tcPr>
          <w:p w:rsidR="001B21F9" w:rsidRPr="001B21F9" w:rsidRDefault="001B21F9" w:rsidP="009E411E">
            <w:pPr>
              <w:widowControl w:val="0"/>
              <w:autoSpaceDE w:val="0"/>
              <w:autoSpaceDN w:val="0"/>
              <w:adjustRightInd w:val="0"/>
              <w:spacing w:after="0" w:line="255" w:lineRule="exact"/>
              <w:jc w:val="center"/>
              <w:rPr>
                <w:rFonts w:ascii="Times New Roman" w:eastAsiaTheme="minorEastAsia" w:hAnsi="Times New Roman" w:cs="Times New Roman"/>
                <w:b/>
                <w:sz w:val="24"/>
                <w:szCs w:val="24"/>
                <w:lang w:eastAsia="lv-LV"/>
              </w:rPr>
            </w:pPr>
            <w:r w:rsidRPr="001B21F9">
              <w:rPr>
                <w:rFonts w:ascii="Times New Roman" w:eastAsiaTheme="minorEastAsia" w:hAnsi="Times New Roman" w:cs="Times New Roman"/>
                <w:b/>
                <w:w w:val="99"/>
                <w:sz w:val="24"/>
                <w:szCs w:val="24"/>
                <w:lang w:eastAsia="lv-LV"/>
              </w:rPr>
              <w:t>50000</w:t>
            </w:r>
          </w:p>
        </w:tc>
        <w:tc>
          <w:tcPr>
            <w:tcW w:w="1963" w:type="dxa"/>
            <w:tcBorders>
              <w:top w:val="nil"/>
              <w:left w:val="nil"/>
              <w:bottom w:val="single" w:sz="8" w:space="0" w:color="auto"/>
              <w:right w:val="nil"/>
            </w:tcBorders>
            <w:vAlign w:val="center"/>
          </w:tcPr>
          <w:p w:rsidR="001B21F9" w:rsidRPr="008969F6" w:rsidRDefault="001B21F9" w:rsidP="009E411E">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20" w:type="dxa"/>
            <w:tcBorders>
              <w:top w:val="nil"/>
              <w:left w:val="nil"/>
              <w:bottom w:val="single" w:sz="8" w:space="0" w:color="auto"/>
              <w:right w:val="single" w:sz="8" w:space="0" w:color="auto"/>
            </w:tcBorders>
            <w:vAlign w:val="center"/>
          </w:tcPr>
          <w:p w:rsidR="001B21F9" w:rsidRPr="008969F6" w:rsidRDefault="001B21F9" w:rsidP="009E411E">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260" w:type="dxa"/>
            <w:tcBorders>
              <w:top w:val="nil"/>
              <w:left w:val="nil"/>
              <w:bottom w:val="single" w:sz="8" w:space="0" w:color="auto"/>
              <w:right w:val="single" w:sz="8" w:space="0" w:color="auto"/>
            </w:tcBorders>
            <w:vAlign w:val="center"/>
          </w:tcPr>
          <w:p w:rsidR="001B21F9" w:rsidRPr="008969F6" w:rsidRDefault="001B21F9" w:rsidP="009E411E">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656" w:type="dxa"/>
            <w:tcBorders>
              <w:top w:val="nil"/>
              <w:left w:val="nil"/>
              <w:bottom w:val="single" w:sz="8" w:space="0" w:color="auto"/>
              <w:right w:val="single" w:sz="8" w:space="0" w:color="auto"/>
            </w:tcBorders>
            <w:vAlign w:val="center"/>
          </w:tcPr>
          <w:p w:rsidR="001B21F9" w:rsidRPr="008969F6" w:rsidRDefault="001B21F9" w:rsidP="009E411E">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764" w:type="dxa"/>
            <w:tcBorders>
              <w:top w:val="nil"/>
              <w:left w:val="nil"/>
              <w:bottom w:val="single" w:sz="8" w:space="0" w:color="auto"/>
              <w:right w:val="single" w:sz="8" w:space="0" w:color="auto"/>
            </w:tcBorders>
            <w:vAlign w:val="center"/>
          </w:tcPr>
          <w:p w:rsidR="001B21F9" w:rsidRPr="008969F6" w:rsidRDefault="001B21F9" w:rsidP="009E411E">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r>
      <w:tr w:rsidR="001B21F9" w:rsidRPr="008969F6" w:rsidTr="009E411E">
        <w:trPr>
          <w:trHeight w:val="261"/>
        </w:trPr>
        <w:tc>
          <w:tcPr>
            <w:tcW w:w="1420" w:type="dxa"/>
            <w:tcBorders>
              <w:top w:val="nil"/>
              <w:left w:val="single" w:sz="8" w:space="0" w:color="auto"/>
              <w:bottom w:val="single" w:sz="8" w:space="0" w:color="auto"/>
              <w:right w:val="nil"/>
            </w:tcBorders>
            <w:vAlign w:val="center"/>
          </w:tcPr>
          <w:p w:rsidR="001B21F9" w:rsidRPr="008969F6" w:rsidRDefault="001B21F9" w:rsidP="009E411E">
            <w:pPr>
              <w:widowControl w:val="0"/>
              <w:autoSpaceDE w:val="0"/>
              <w:autoSpaceDN w:val="0"/>
              <w:adjustRightInd w:val="0"/>
              <w:spacing w:after="0" w:line="247" w:lineRule="exact"/>
              <w:ind w:left="100"/>
              <w:jc w:val="center"/>
              <w:rPr>
                <w:rFonts w:ascii="Times New Roman" w:eastAsiaTheme="minorEastAsia" w:hAnsi="Times New Roman" w:cs="Times New Roman"/>
                <w:lang w:eastAsia="lv-LV"/>
              </w:rPr>
            </w:pPr>
            <w:r w:rsidRPr="008969F6">
              <w:rPr>
                <w:rFonts w:ascii="Times New Roman" w:eastAsiaTheme="minorEastAsia" w:hAnsi="Times New Roman" w:cs="Times New Roman"/>
                <w:lang w:eastAsia="lv-LV"/>
              </w:rPr>
              <w:t>Autogāze</w:t>
            </w:r>
          </w:p>
        </w:tc>
        <w:tc>
          <w:tcPr>
            <w:tcW w:w="281" w:type="dxa"/>
            <w:tcBorders>
              <w:top w:val="nil"/>
              <w:left w:val="nil"/>
              <w:bottom w:val="single" w:sz="8" w:space="0" w:color="auto"/>
              <w:right w:val="single" w:sz="8" w:space="0" w:color="auto"/>
            </w:tcBorders>
            <w:vAlign w:val="center"/>
          </w:tcPr>
          <w:p w:rsidR="001B21F9" w:rsidRPr="008969F6" w:rsidRDefault="001B21F9" w:rsidP="009E411E">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276" w:type="dxa"/>
            <w:tcBorders>
              <w:top w:val="nil"/>
              <w:left w:val="nil"/>
              <w:bottom w:val="single" w:sz="8" w:space="0" w:color="auto"/>
              <w:right w:val="single" w:sz="8" w:space="0" w:color="auto"/>
            </w:tcBorders>
            <w:vAlign w:val="center"/>
          </w:tcPr>
          <w:p w:rsidR="001B21F9" w:rsidRPr="001B21F9" w:rsidRDefault="001B21F9" w:rsidP="009E411E">
            <w:pPr>
              <w:widowControl w:val="0"/>
              <w:autoSpaceDE w:val="0"/>
              <w:autoSpaceDN w:val="0"/>
              <w:adjustRightInd w:val="0"/>
              <w:spacing w:after="0" w:line="255" w:lineRule="exact"/>
              <w:jc w:val="center"/>
              <w:rPr>
                <w:rFonts w:ascii="Times New Roman" w:eastAsiaTheme="minorEastAsia" w:hAnsi="Times New Roman" w:cs="Times New Roman"/>
                <w:b/>
                <w:w w:val="99"/>
                <w:sz w:val="24"/>
                <w:szCs w:val="24"/>
                <w:lang w:eastAsia="lv-LV"/>
              </w:rPr>
            </w:pPr>
            <w:r w:rsidRPr="001B21F9">
              <w:rPr>
                <w:rFonts w:ascii="Times New Roman" w:eastAsiaTheme="minorEastAsia" w:hAnsi="Times New Roman" w:cs="Times New Roman"/>
                <w:b/>
                <w:w w:val="99"/>
                <w:sz w:val="24"/>
                <w:szCs w:val="24"/>
                <w:lang w:eastAsia="lv-LV"/>
              </w:rPr>
              <w:t>6000</w:t>
            </w:r>
          </w:p>
        </w:tc>
        <w:tc>
          <w:tcPr>
            <w:tcW w:w="1963" w:type="dxa"/>
            <w:tcBorders>
              <w:top w:val="nil"/>
              <w:left w:val="nil"/>
              <w:bottom w:val="single" w:sz="8" w:space="0" w:color="auto"/>
              <w:right w:val="nil"/>
            </w:tcBorders>
            <w:vAlign w:val="center"/>
          </w:tcPr>
          <w:p w:rsidR="001B21F9" w:rsidRPr="008969F6" w:rsidRDefault="001B21F9" w:rsidP="009E411E">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20" w:type="dxa"/>
            <w:tcBorders>
              <w:top w:val="nil"/>
              <w:left w:val="nil"/>
              <w:bottom w:val="single" w:sz="8" w:space="0" w:color="auto"/>
              <w:right w:val="single" w:sz="8" w:space="0" w:color="auto"/>
            </w:tcBorders>
            <w:vAlign w:val="center"/>
          </w:tcPr>
          <w:p w:rsidR="001B21F9" w:rsidRPr="008969F6" w:rsidRDefault="001B21F9" w:rsidP="009E411E">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260" w:type="dxa"/>
            <w:tcBorders>
              <w:top w:val="nil"/>
              <w:left w:val="nil"/>
              <w:bottom w:val="single" w:sz="8" w:space="0" w:color="auto"/>
              <w:right w:val="single" w:sz="8" w:space="0" w:color="auto"/>
            </w:tcBorders>
            <w:vAlign w:val="center"/>
          </w:tcPr>
          <w:p w:rsidR="001B21F9" w:rsidRPr="008969F6" w:rsidRDefault="001B21F9" w:rsidP="009E411E">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656" w:type="dxa"/>
            <w:tcBorders>
              <w:top w:val="nil"/>
              <w:left w:val="nil"/>
              <w:bottom w:val="single" w:sz="8" w:space="0" w:color="auto"/>
              <w:right w:val="single" w:sz="8" w:space="0" w:color="auto"/>
            </w:tcBorders>
            <w:vAlign w:val="center"/>
          </w:tcPr>
          <w:p w:rsidR="001B21F9" w:rsidRPr="008969F6" w:rsidRDefault="001B21F9" w:rsidP="009E411E">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764" w:type="dxa"/>
            <w:tcBorders>
              <w:top w:val="single" w:sz="8" w:space="0" w:color="auto"/>
              <w:left w:val="nil"/>
              <w:bottom w:val="single" w:sz="8" w:space="0" w:color="auto"/>
              <w:right w:val="single" w:sz="8" w:space="0" w:color="auto"/>
            </w:tcBorders>
            <w:vAlign w:val="center"/>
          </w:tcPr>
          <w:p w:rsidR="001B21F9" w:rsidRPr="008969F6" w:rsidRDefault="001B21F9" w:rsidP="009E411E">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r>
      <w:tr w:rsidR="001B21F9" w:rsidRPr="008969F6" w:rsidTr="009E411E">
        <w:trPr>
          <w:trHeight w:val="319"/>
        </w:trPr>
        <w:tc>
          <w:tcPr>
            <w:tcW w:w="1420" w:type="dxa"/>
            <w:tcBorders>
              <w:top w:val="nil"/>
              <w:left w:val="single" w:sz="8" w:space="0" w:color="auto"/>
              <w:bottom w:val="nil"/>
              <w:right w:val="nil"/>
            </w:tcBorders>
            <w:vAlign w:val="center"/>
          </w:tcPr>
          <w:p w:rsidR="001B21F9" w:rsidRPr="008969F6" w:rsidRDefault="001B21F9" w:rsidP="009E41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lv-LV"/>
              </w:rPr>
            </w:pPr>
          </w:p>
        </w:tc>
        <w:tc>
          <w:tcPr>
            <w:tcW w:w="281" w:type="dxa"/>
            <w:tcBorders>
              <w:top w:val="nil"/>
              <w:left w:val="nil"/>
              <w:bottom w:val="nil"/>
              <w:right w:val="nil"/>
            </w:tcBorders>
            <w:vAlign w:val="center"/>
          </w:tcPr>
          <w:p w:rsidR="001B21F9" w:rsidRPr="008969F6" w:rsidRDefault="001B21F9" w:rsidP="009E41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lv-LV"/>
              </w:rPr>
            </w:pPr>
          </w:p>
        </w:tc>
        <w:tc>
          <w:tcPr>
            <w:tcW w:w="1276" w:type="dxa"/>
            <w:tcBorders>
              <w:top w:val="nil"/>
              <w:left w:val="nil"/>
              <w:bottom w:val="nil"/>
              <w:right w:val="nil"/>
            </w:tcBorders>
            <w:vAlign w:val="center"/>
          </w:tcPr>
          <w:p w:rsidR="001B21F9" w:rsidRPr="008969F6" w:rsidRDefault="001B21F9" w:rsidP="009E41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lv-LV"/>
              </w:rPr>
            </w:pPr>
          </w:p>
        </w:tc>
        <w:tc>
          <w:tcPr>
            <w:tcW w:w="1963" w:type="dxa"/>
            <w:tcBorders>
              <w:top w:val="nil"/>
              <w:left w:val="nil"/>
              <w:bottom w:val="nil"/>
              <w:right w:val="nil"/>
            </w:tcBorders>
            <w:vAlign w:val="center"/>
          </w:tcPr>
          <w:p w:rsidR="001B21F9" w:rsidRPr="008969F6" w:rsidRDefault="001B21F9" w:rsidP="009E41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lv-LV"/>
              </w:rPr>
            </w:pPr>
          </w:p>
        </w:tc>
        <w:tc>
          <w:tcPr>
            <w:tcW w:w="3036" w:type="dxa"/>
            <w:gridSpan w:val="3"/>
            <w:tcBorders>
              <w:top w:val="nil"/>
              <w:left w:val="nil"/>
              <w:bottom w:val="nil"/>
              <w:right w:val="single" w:sz="8" w:space="0" w:color="auto"/>
            </w:tcBorders>
            <w:vAlign w:val="center"/>
          </w:tcPr>
          <w:p w:rsidR="001B21F9" w:rsidRPr="008969F6" w:rsidRDefault="001B21F9" w:rsidP="009E411E">
            <w:pPr>
              <w:widowControl w:val="0"/>
              <w:autoSpaceDE w:val="0"/>
              <w:autoSpaceDN w:val="0"/>
              <w:adjustRightInd w:val="0"/>
              <w:spacing w:after="0" w:line="282" w:lineRule="exact"/>
              <w:ind w:right="12"/>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sz w:val="20"/>
                <w:szCs w:val="20"/>
                <w:lang w:eastAsia="lv-LV"/>
              </w:rPr>
              <w:t>Kopējā līgumcena bez PVN</w:t>
            </w:r>
          </w:p>
        </w:tc>
        <w:tc>
          <w:tcPr>
            <w:tcW w:w="1764" w:type="dxa"/>
            <w:tcBorders>
              <w:top w:val="single" w:sz="8" w:space="0" w:color="auto"/>
              <w:left w:val="nil"/>
              <w:bottom w:val="single" w:sz="8" w:space="0" w:color="auto"/>
              <w:right w:val="single" w:sz="8" w:space="0" w:color="auto"/>
            </w:tcBorders>
            <w:shd w:val="clear" w:color="auto" w:fill="FFFFFF" w:themeFill="background1"/>
            <w:vAlign w:val="center"/>
          </w:tcPr>
          <w:p w:rsidR="001B21F9" w:rsidRPr="001B21F9" w:rsidRDefault="001B21F9" w:rsidP="009E41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lv-LV"/>
              </w:rPr>
            </w:pPr>
          </w:p>
        </w:tc>
      </w:tr>
      <w:tr w:rsidR="001B21F9" w:rsidRPr="008969F6" w:rsidTr="009E411E">
        <w:trPr>
          <w:trHeight w:val="241"/>
        </w:trPr>
        <w:tc>
          <w:tcPr>
            <w:tcW w:w="1420" w:type="dxa"/>
            <w:tcBorders>
              <w:top w:val="single" w:sz="8" w:space="0" w:color="auto"/>
              <w:left w:val="single" w:sz="8" w:space="0" w:color="auto"/>
              <w:bottom w:val="single" w:sz="8" w:space="0" w:color="auto"/>
              <w:right w:val="nil"/>
            </w:tcBorders>
            <w:vAlign w:val="center"/>
          </w:tcPr>
          <w:p w:rsidR="001B21F9" w:rsidRPr="008969F6" w:rsidRDefault="001B21F9" w:rsidP="009E411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81" w:type="dxa"/>
            <w:tcBorders>
              <w:top w:val="single" w:sz="8" w:space="0" w:color="auto"/>
              <w:left w:val="nil"/>
              <w:bottom w:val="single" w:sz="8" w:space="0" w:color="auto"/>
              <w:right w:val="nil"/>
            </w:tcBorders>
            <w:vAlign w:val="center"/>
          </w:tcPr>
          <w:p w:rsidR="001B21F9" w:rsidRPr="008969F6" w:rsidRDefault="001B21F9" w:rsidP="009E411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276" w:type="dxa"/>
            <w:tcBorders>
              <w:top w:val="single" w:sz="8" w:space="0" w:color="auto"/>
              <w:left w:val="nil"/>
              <w:bottom w:val="single" w:sz="8" w:space="0" w:color="auto"/>
              <w:right w:val="nil"/>
            </w:tcBorders>
            <w:vAlign w:val="center"/>
          </w:tcPr>
          <w:p w:rsidR="001B21F9" w:rsidRPr="008969F6" w:rsidRDefault="001B21F9" w:rsidP="009E411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963" w:type="dxa"/>
            <w:tcBorders>
              <w:top w:val="single" w:sz="8" w:space="0" w:color="auto"/>
              <w:left w:val="nil"/>
              <w:bottom w:val="single" w:sz="8" w:space="0" w:color="auto"/>
              <w:right w:val="nil"/>
            </w:tcBorders>
            <w:vAlign w:val="center"/>
          </w:tcPr>
          <w:p w:rsidR="001B21F9" w:rsidRPr="008969F6" w:rsidRDefault="001B21F9" w:rsidP="009E411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20" w:type="dxa"/>
            <w:tcBorders>
              <w:top w:val="single" w:sz="8" w:space="0" w:color="auto"/>
              <w:left w:val="nil"/>
              <w:bottom w:val="single" w:sz="8" w:space="0" w:color="auto"/>
              <w:right w:val="nil"/>
            </w:tcBorders>
            <w:vAlign w:val="center"/>
          </w:tcPr>
          <w:p w:rsidR="001B21F9" w:rsidRPr="008969F6" w:rsidRDefault="001B21F9" w:rsidP="009E411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260" w:type="dxa"/>
            <w:tcBorders>
              <w:top w:val="single" w:sz="8" w:space="0" w:color="auto"/>
              <w:left w:val="nil"/>
              <w:bottom w:val="single" w:sz="8" w:space="0" w:color="auto"/>
              <w:right w:val="nil"/>
            </w:tcBorders>
            <w:vAlign w:val="center"/>
          </w:tcPr>
          <w:p w:rsidR="001B21F9" w:rsidRPr="008969F6" w:rsidRDefault="001B21F9" w:rsidP="009E411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656" w:type="dxa"/>
            <w:tcBorders>
              <w:top w:val="single" w:sz="8" w:space="0" w:color="auto"/>
              <w:left w:val="nil"/>
              <w:bottom w:val="single" w:sz="8" w:space="0" w:color="auto"/>
              <w:right w:val="single" w:sz="8" w:space="0" w:color="auto"/>
            </w:tcBorders>
            <w:vAlign w:val="center"/>
          </w:tcPr>
          <w:p w:rsidR="001B21F9" w:rsidRPr="008969F6" w:rsidRDefault="001B21F9" w:rsidP="009E411E">
            <w:pPr>
              <w:widowControl w:val="0"/>
              <w:autoSpaceDE w:val="0"/>
              <w:autoSpaceDN w:val="0"/>
              <w:adjustRightInd w:val="0"/>
              <w:spacing w:after="0" w:line="239" w:lineRule="exact"/>
              <w:ind w:right="12"/>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lang w:eastAsia="lv-LV"/>
              </w:rPr>
              <w:t>PVN 21%</w:t>
            </w:r>
          </w:p>
        </w:tc>
        <w:tc>
          <w:tcPr>
            <w:tcW w:w="1764" w:type="dxa"/>
            <w:tcBorders>
              <w:top w:val="single" w:sz="8" w:space="0" w:color="auto"/>
              <w:left w:val="nil"/>
              <w:bottom w:val="single" w:sz="8" w:space="0" w:color="auto"/>
              <w:right w:val="single" w:sz="8" w:space="0" w:color="auto"/>
            </w:tcBorders>
            <w:vAlign w:val="center"/>
          </w:tcPr>
          <w:p w:rsidR="001B21F9" w:rsidRPr="008969F6" w:rsidRDefault="001B21F9" w:rsidP="009E411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r>
      <w:tr w:rsidR="001B21F9" w:rsidRPr="008969F6" w:rsidTr="009E411E">
        <w:trPr>
          <w:trHeight w:val="244"/>
        </w:trPr>
        <w:tc>
          <w:tcPr>
            <w:tcW w:w="1420" w:type="dxa"/>
            <w:tcBorders>
              <w:top w:val="nil"/>
              <w:left w:val="single" w:sz="8" w:space="0" w:color="auto"/>
              <w:bottom w:val="single" w:sz="8" w:space="0" w:color="auto"/>
              <w:right w:val="nil"/>
            </w:tcBorders>
            <w:vAlign w:val="center"/>
          </w:tcPr>
          <w:p w:rsidR="001B21F9" w:rsidRPr="008969F6" w:rsidRDefault="001B21F9" w:rsidP="009E411E">
            <w:pPr>
              <w:widowControl w:val="0"/>
              <w:autoSpaceDE w:val="0"/>
              <w:autoSpaceDN w:val="0"/>
              <w:adjustRightInd w:val="0"/>
              <w:spacing w:after="0" w:line="240" w:lineRule="auto"/>
              <w:jc w:val="center"/>
              <w:rPr>
                <w:rFonts w:ascii="Times New Roman" w:eastAsiaTheme="minorEastAsia" w:hAnsi="Times New Roman" w:cs="Times New Roman"/>
                <w:sz w:val="21"/>
                <w:szCs w:val="21"/>
                <w:lang w:eastAsia="lv-LV"/>
              </w:rPr>
            </w:pPr>
          </w:p>
        </w:tc>
        <w:tc>
          <w:tcPr>
            <w:tcW w:w="281" w:type="dxa"/>
            <w:tcBorders>
              <w:top w:val="nil"/>
              <w:left w:val="nil"/>
              <w:bottom w:val="single" w:sz="8" w:space="0" w:color="auto"/>
              <w:right w:val="nil"/>
            </w:tcBorders>
            <w:vAlign w:val="center"/>
          </w:tcPr>
          <w:p w:rsidR="001B21F9" w:rsidRPr="008969F6" w:rsidRDefault="001B21F9" w:rsidP="009E411E">
            <w:pPr>
              <w:widowControl w:val="0"/>
              <w:autoSpaceDE w:val="0"/>
              <w:autoSpaceDN w:val="0"/>
              <w:adjustRightInd w:val="0"/>
              <w:spacing w:after="0" w:line="240" w:lineRule="auto"/>
              <w:jc w:val="center"/>
              <w:rPr>
                <w:rFonts w:ascii="Times New Roman" w:eastAsiaTheme="minorEastAsia" w:hAnsi="Times New Roman" w:cs="Times New Roman"/>
                <w:sz w:val="21"/>
                <w:szCs w:val="21"/>
                <w:lang w:eastAsia="lv-LV"/>
              </w:rPr>
            </w:pPr>
          </w:p>
        </w:tc>
        <w:tc>
          <w:tcPr>
            <w:tcW w:w="1276" w:type="dxa"/>
            <w:tcBorders>
              <w:top w:val="nil"/>
              <w:left w:val="nil"/>
              <w:bottom w:val="single" w:sz="8" w:space="0" w:color="auto"/>
              <w:right w:val="nil"/>
            </w:tcBorders>
            <w:vAlign w:val="center"/>
          </w:tcPr>
          <w:p w:rsidR="001B21F9" w:rsidRPr="008969F6" w:rsidRDefault="001B21F9" w:rsidP="009E411E">
            <w:pPr>
              <w:widowControl w:val="0"/>
              <w:autoSpaceDE w:val="0"/>
              <w:autoSpaceDN w:val="0"/>
              <w:adjustRightInd w:val="0"/>
              <w:spacing w:after="0" w:line="240" w:lineRule="auto"/>
              <w:jc w:val="center"/>
              <w:rPr>
                <w:rFonts w:ascii="Times New Roman" w:eastAsiaTheme="minorEastAsia" w:hAnsi="Times New Roman" w:cs="Times New Roman"/>
                <w:sz w:val="21"/>
                <w:szCs w:val="21"/>
                <w:lang w:eastAsia="lv-LV"/>
              </w:rPr>
            </w:pPr>
          </w:p>
        </w:tc>
        <w:tc>
          <w:tcPr>
            <w:tcW w:w="1963" w:type="dxa"/>
            <w:tcBorders>
              <w:top w:val="nil"/>
              <w:left w:val="nil"/>
              <w:bottom w:val="single" w:sz="8" w:space="0" w:color="auto"/>
              <w:right w:val="nil"/>
            </w:tcBorders>
            <w:vAlign w:val="center"/>
          </w:tcPr>
          <w:p w:rsidR="001B21F9" w:rsidRPr="008969F6" w:rsidRDefault="001B21F9" w:rsidP="009E411E">
            <w:pPr>
              <w:widowControl w:val="0"/>
              <w:autoSpaceDE w:val="0"/>
              <w:autoSpaceDN w:val="0"/>
              <w:adjustRightInd w:val="0"/>
              <w:spacing w:after="0" w:line="240" w:lineRule="auto"/>
              <w:jc w:val="center"/>
              <w:rPr>
                <w:rFonts w:ascii="Times New Roman" w:eastAsiaTheme="minorEastAsia" w:hAnsi="Times New Roman" w:cs="Times New Roman"/>
                <w:sz w:val="21"/>
                <w:szCs w:val="21"/>
                <w:lang w:eastAsia="lv-LV"/>
              </w:rPr>
            </w:pPr>
          </w:p>
        </w:tc>
        <w:tc>
          <w:tcPr>
            <w:tcW w:w="120" w:type="dxa"/>
            <w:tcBorders>
              <w:top w:val="nil"/>
              <w:left w:val="nil"/>
              <w:bottom w:val="single" w:sz="8" w:space="0" w:color="auto"/>
              <w:right w:val="nil"/>
            </w:tcBorders>
            <w:vAlign w:val="center"/>
          </w:tcPr>
          <w:p w:rsidR="001B21F9" w:rsidRPr="008969F6" w:rsidRDefault="001B21F9" w:rsidP="009E411E">
            <w:pPr>
              <w:widowControl w:val="0"/>
              <w:autoSpaceDE w:val="0"/>
              <w:autoSpaceDN w:val="0"/>
              <w:adjustRightInd w:val="0"/>
              <w:spacing w:after="0" w:line="240" w:lineRule="auto"/>
              <w:jc w:val="center"/>
              <w:rPr>
                <w:rFonts w:ascii="Times New Roman" w:eastAsiaTheme="minorEastAsia" w:hAnsi="Times New Roman" w:cs="Times New Roman"/>
                <w:sz w:val="21"/>
                <w:szCs w:val="21"/>
                <w:lang w:eastAsia="lv-LV"/>
              </w:rPr>
            </w:pPr>
          </w:p>
        </w:tc>
        <w:tc>
          <w:tcPr>
            <w:tcW w:w="2916" w:type="dxa"/>
            <w:gridSpan w:val="2"/>
            <w:tcBorders>
              <w:top w:val="nil"/>
              <w:left w:val="nil"/>
              <w:bottom w:val="single" w:sz="8" w:space="0" w:color="auto"/>
              <w:right w:val="single" w:sz="8" w:space="0" w:color="auto"/>
            </w:tcBorders>
            <w:vAlign w:val="center"/>
          </w:tcPr>
          <w:p w:rsidR="001B21F9" w:rsidRPr="008969F6" w:rsidRDefault="001B21F9" w:rsidP="009E411E">
            <w:pPr>
              <w:widowControl w:val="0"/>
              <w:autoSpaceDE w:val="0"/>
              <w:autoSpaceDN w:val="0"/>
              <w:adjustRightInd w:val="0"/>
              <w:spacing w:after="0" w:line="242" w:lineRule="exact"/>
              <w:ind w:right="12"/>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lang w:eastAsia="lv-LV"/>
              </w:rPr>
              <w:t>Pavisam kopā ar PVN</w:t>
            </w:r>
          </w:p>
        </w:tc>
        <w:tc>
          <w:tcPr>
            <w:tcW w:w="1764" w:type="dxa"/>
            <w:tcBorders>
              <w:top w:val="nil"/>
              <w:left w:val="nil"/>
              <w:bottom w:val="single" w:sz="8" w:space="0" w:color="auto"/>
              <w:right w:val="single" w:sz="8" w:space="0" w:color="auto"/>
            </w:tcBorders>
            <w:vAlign w:val="center"/>
          </w:tcPr>
          <w:p w:rsidR="001B21F9" w:rsidRPr="008969F6" w:rsidRDefault="001B21F9" w:rsidP="009E411E">
            <w:pPr>
              <w:widowControl w:val="0"/>
              <w:autoSpaceDE w:val="0"/>
              <w:autoSpaceDN w:val="0"/>
              <w:adjustRightInd w:val="0"/>
              <w:spacing w:after="0" w:line="240" w:lineRule="auto"/>
              <w:jc w:val="center"/>
              <w:rPr>
                <w:rFonts w:ascii="Times New Roman" w:eastAsiaTheme="minorEastAsia" w:hAnsi="Times New Roman" w:cs="Times New Roman"/>
                <w:sz w:val="21"/>
                <w:szCs w:val="21"/>
                <w:lang w:eastAsia="lv-LV"/>
              </w:rPr>
            </w:pPr>
          </w:p>
        </w:tc>
      </w:tr>
    </w:tbl>
    <w:p w:rsidR="001B21F9" w:rsidRDefault="001B21F9" w:rsidP="00A270DE">
      <w:pPr>
        <w:tabs>
          <w:tab w:val="left" w:pos="8222"/>
        </w:tabs>
        <w:suppressAutoHyphens/>
        <w:spacing w:after="0" w:line="360" w:lineRule="auto"/>
        <w:rPr>
          <w:rFonts w:ascii="Times New Roman" w:eastAsia="Times New Roman" w:hAnsi="Times New Roman" w:cs="Arial"/>
          <w:color w:val="000000"/>
          <w:sz w:val="24"/>
          <w:szCs w:val="24"/>
          <w:lang w:val="lv-LV" w:eastAsia="lo-LA" w:bidi="lo-LA"/>
        </w:rPr>
      </w:pPr>
    </w:p>
    <w:p w:rsidR="009E411E" w:rsidRPr="001B21F9" w:rsidRDefault="009E411E" w:rsidP="009E411E">
      <w:pPr>
        <w:tabs>
          <w:tab w:val="left" w:pos="8222"/>
        </w:tabs>
        <w:suppressAutoHyphens/>
        <w:spacing w:after="0" w:line="360" w:lineRule="auto"/>
        <w:rPr>
          <w:rFonts w:ascii="Times New Roman" w:hAnsi="Times New Roman"/>
          <w:b/>
          <w:iCs/>
          <w:sz w:val="24"/>
          <w:szCs w:val="24"/>
          <w:lang w:eastAsia="ar-SA"/>
        </w:rPr>
      </w:pPr>
      <w:r>
        <w:rPr>
          <w:rFonts w:ascii="Times New Roman" w:hAnsi="Times New Roman"/>
          <w:b/>
          <w:iCs/>
          <w:sz w:val="24"/>
          <w:szCs w:val="24"/>
          <w:lang w:eastAsia="ar-SA"/>
        </w:rPr>
        <w:t>2</w:t>
      </w:r>
      <w:r w:rsidRPr="001B21F9">
        <w:rPr>
          <w:rFonts w:ascii="Times New Roman" w:hAnsi="Times New Roman"/>
          <w:b/>
          <w:iCs/>
          <w:sz w:val="24"/>
          <w:szCs w:val="24"/>
          <w:lang w:eastAsia="ar-SA"/>
        </w:rPr>
        <w:t>.daļa</w:t>
      </w:r>
    </w:p>
    <w:p w:rsidR="009E411E" w:rsidRPr="001B21F9" w:rsidRDefault="009E411E" w:rsidP="009E411E">
      <w:pPr>
        <w:tabs>
          <w:tab w:val="left" w:pos="8222"/>
        </w:tabs>
        <w:suppressAutoHyphens/>
        <w:spacing w:after="0" w:line="360" w:lineRule="auto"/>
        <w:rPr>
          <w:rFonts w:ascii="Times New Roman" w:hAnsi="Times New Roman"/>
          <w:bCs/>
          <w:sz w:val="24"/>
          <w:szCs w:val="24"/>
        </w:rPr>
      </w:pPr>
      <w:r w:rsidRPr="001B21F9">
        <w:rPr>
          <w:rFonts w:ascii="Times New Roman" w:hAnsi="Times New Roman"/>
          <w:iCs/>
          <w:sz w:val="24"/>
          <w:szCs w:val="24"/>
          <w:lang w:eastAsia="ar-SA"/>
        </w:rPr>
        <w:t>Dīzeļdegvielas</w:t>
      </w:r>
      <w:r>
        <w:rPr>
          <w:rFonts w:ascii="Times New Roman" w:hAnsi="Times New Roman"/>
          <w:iCs/>
          <w:sz w:val="24"/>
          <w:szCs w:val="24"/>
          <w:lang w:eastAsia="ar-SA"/>
        </w:rPr>
        <w:t xml:space="preserve"> un</w:t>
      </w:r>
      <w:r w:rsidRPr="001B21F9">
        <w:rPr>
          <w:rFonts w:ascii="Times New Roman" w:hAnsi="Times New Roman"/>
          <w:iCs/>
          <w:sz w:val="24"/>
          <w:szCs w:val="24"/>
          <w:lang w:eastAsia="ar-SA"/>
        </w:rPr>
        <w:t xml:space="preserve"> 95. markas bezsvina benzīna viena litra mazumtirdzniecības cena Pretendenta degvielas uzpildes </w:t>
      </w:r>
      <w:r>
        <w:rPr>
          <w:rFonts w:ascii="Times New Roman" w:hAnsi="Times New Roman"/>
          <w:iCs/>
          <w:sz w:val="24"/>
          <w:szCs w:val="24"/>
          <w:lang w:eastAsia="ar-SA"/>
        </w:rPr>
        <w:t>stacijā Aizputē</w:t>
      </w:r>
      <w:r w:rsidRPr="001B21F9">
        <w:rPr>
          <w:rFonts w:ascii="Times New Roman" w:hAnsi="Times New Roman"/>
          <w:iCs/>
          <w:sz w:val="24"/>
          <w:szCs w:val="24"/>
          <w:lang w:eastAsia="ar-SA"/>
        </w:rPr>
        <w:t xml:space="preserve"> </w:t>
      </w:r>
      <w:r w:rsidRPr="001B21F9">
        <w:rPr>
          <w:rFonts w:ascii="Times New Roman" w:hAnsi="Times New Roman"/>
          <w:b/>
          <w:bCs/>
          <w:sz w:val="24"/>
          <w:szCs w:val="24"/>
        </w:rPr>
        <w:t>dienā</w:t>
      </w:r>
      <w:r w:rsidRPr="001B21F9">
        <w:rPr>
          <w:bCs/>
          <w:sz w:val="24"/>
          <w:szCs w:val="24"/>
        </w:rPr>
        <w:t xml:space="preserve">, kad </w:t>
      </w:r>
      <w:r w:rsidRPr="001B21F9">
        <w:rPr>
          <w:rFonts w:ascii="Times New Roman" w:hAnsi="Times New Roman"/>
          <w:bCs/>
          <w:sz w:val="24"/>
          <w:szCs w:val="24"/>
        </w:rPr>
        <w:t xml:space="preserve">publikācija par iepirkumu („Paziņojums par līgumu”) tiek publicēta Iepirkumu uzraudzības biroja mājaslapā </w:t>
      </w:r>
      <w:hyperlink r:id="rId18" w:history="1">
        <w:r w:rsidRPr="001B21F9">
          <w:rPr>
            <w:rStyle w:val="Hipersaite"/>
            <w:rFonts w:ascii="Times New Roman" w:hAnsi="Times New Roman" w:cs="Times New Roman"/>
            <w:bCs/>
            <w:sz w:val="24"/>
            <w:szCs w:val="24"/>
            <w:lang w:val="lv-LV"/>
          </w:rPr>
          <w:t>http://www.iub.gov.lv</w:t>
        </w:r>
      </w:hyperlink>
    </w:p>
    <w:p w:rsidR="009E411E" w:rsidRDefault="009E411E" w:rsidP="009E411E">
      <w:pPr>
        <w:tabs>
          <w:tab w:val="left" w:pos="8222"/>
        </w:tabs>
        <w:suppressAutoHyphens/>
        <w:spacing w:after="0" w:line="360" w:lineRule="auto"/>
        <w:rPr>
          <w:rFonts w:ascii="Times New Roman" w:eastAsia="Times New Roman" w:hAnsi="Times New Roman" w:cs="Times New Roman"/>
          <w:b/>
          <w:sz w:val="24"/>
          <w:szCs w:val="24"/>
          <w:lang w:val="lv-LV" w:eastAsia="ar-SA" w:bidi="lo-LA"/>
        </w:rPr>
      </w:pPr>
    </w:p>
    <w:p w:rsidR="009E411E" w:rsidRDefault="009E411E" w:rsidP="009E411E">
      <w:pPr>
        <w:tabs>
          <w:tab w:val="left" w:pos="8222"/>
        </w:tabs>
        <w:suppressAutoHyphens/>
        <w:spacing w:after="0" w:line="360" w:lineRule="auto"/>
        <w:rPr>
          <w:rFonts w:ascii="Times New Roman" w:eastAsia="Times New Roman" w:hAnsi="Times New Roman" w:cs="Times New Roman"/>
          <w:b/>
          <w:sz w:val="24"/>
          <w:szCs w:val="24"/>
          <w:lang w:val="lv-LV" w:eastAsia="ar-SA" w:bidi="lo-LA"/>
        </w:rPr>
      </w:pPr>
    </w:p>
    <w:p w:rsidR="009E411E" w:rsidRDefault="009E411E" w:rsidP="009E411E">
      <w:pPr>
        <w:tabs>
          <w:tab w:val="left" w:pos="8222"/>
        </w:tabs>
        <w:suppressAutoHyphens/>
        <w:spacing w:after="0" w:line="360" w:lineRule="auto"/>
        <w:rPr>
          <w:rFonts w:ascii="Times New Roman" w:eastAsia="Times New Roman" w:hAnsi="Times New Roman" w:cs="Times New Roman"/>
          <w:b/>
          <w:sz w:val="24"/>
          <w:szCs w:val="24"/>
          <w:lang w:val="lv-LV" w:eastAsia="ar-SA" w:bidi="lo-LA"/>
        </w:rPr>
      </w:pPr>
    </w:p>
    <w:p w:rsidR="009E411E" w:rsidRDefault="009E411E" w:rsidP="009E411E">
      <w:pPr>
        <w:tabs>
          <w:tab w:val="left" w:pos="8222"/>
        </w:tabs>
        <w:suppressAutoHyphens/>
        <w:spacing w:after="0" w:line="360" w:lineRule="auto"/>
        <w:rPr>
          <w:rFonts w:ascii="Times New Roman" w:eastAsia="Times New Roman" w:hAnsi="Times New Roman" w:cs="Times New Roman"/>
          <w:b/>
          <w:sz w:val="24"/>
          <w:szCs w:val="24"/>
          <w:lang w:val="lv-LV" w:eastAsia="ar-SA" w:bidi="lo-LA"/>
        </w:rPr>
      </w:pPr>
    </w:p>
    <w:tbl>
      <w:tblPr>
        <w:tblW w:w="9740" w:type="dxa"/>
        <w:tblInd w:w="-1020" w:type="dxa"/>
        <w:tblLayout w:type="fixed"/>
        <w:tblCellMar>
          <w:left w:w="0" w:type="dxa"/>
          <w:right w:w="0" w:type="dxa"/>
        </w:tblCellMar>
        <w:tblLook w:val="0000" w:firstRow="0" w:lastRow="0" w:firstColumn="0" w:lastColumn="0" w:noHBand="0" w:noVBand="0"/>
      </w:tblPr>
      <w:tblGrid>
        <w:gridCol w:w="1420"/>
        <w:gridCol w:w="281"/>
        <w:gridCol w:w="1276"/>
        <w:gridCol w:w="1963"/>
        <w:gridCol w:w="120"/>
        <w:gridCol w:w="1260"/>
        <w:gridCol w:w="1656"/>
        <w:gridCol w:w="1764"/>
      </w:tblGrid>
      <w:tr w:rsidR="009E411E" w:rsidRPr="008969F6" w:rsidTr="002378B2">
        <w:trPr>
          <w:trHeight w:val="240"/>
        </w:trPr>
        <w:tc>
          <w:tcPr>
            <w:tcW w:w="1701" w:type="dxa"/>
            <w:gridSpan w:val="2"/>
            <w:vMerge w:val="restart"/>
            <w:tcBorders>
              <w:top w:val="single" w:sz="8" w:space="0" w:color="auto"/>
              <w:left w:val="single" w:sz="8" w:space="0" w:color="auto"/>
              <w:right w:val="single" w:sz="8" w:space="0" w:color="auto"/>
            </w:tcBorders>
            <w:vAlign w:val="center"/>
          </w:tcPr>
          <w:p w:rsidR="009E411E" w:rsidRPr="009E411E" w:rsidRDefault="009E411E" w:rsidP="002378B2">
            <w:pPr>
              <w:widowControl w:val="0"/>
              <w:autoSpaceDE w:val="0"/>
              <w:autoSpaceDN w:val="0"/>
              <w:adjustRightInd w:val="0"/>
              <w:spacing w:after="0" w:line="239" w:lineRule="exact"/>
              <w:jc w:val="center"/>
              <w:rPr>
                <w:rFonts w:ascii="Times New Roman" w:eastAsiaTheme="minorEastAsia" w:hAnsi="Times New Roman" w:cs="Times New Roman"/>
                <w:sz w:val="24"/>
                <w:szCs w:val="24"/>
                <w:lang w:eastAsia="lv-LV"/>
              </w:rPr>
            </w:pPr>
            <w:r w:rsidRPr="009E411E">
              <w:rPr>
                <w:rFonts w:ascii="Times New Roman" w:eastAsiaTheme="minorEastAsia" w:hAnsi="Times New Roman" w:cs="Times New Roman"/>
                <w:b/>
                <w:bCs/>
                <w:w w:val="99"/>
                <w:sz w:val="24"/>
                <w:szCs w:val="24"/>
                <w:lang w:eastAsia="lv-LV"/>
              </w:rPr>
              <w:lastRenderedPageBreak/>
              <w:t>Degvielas veids</w:t>
            </w:r>
          </w:p>
        </w:tc>
        <w:tc>
          <w:tcPr>
            <w:tcW w:w="1276" w:type="dxa"/>
            <w:vMerge w:val="restart"/>
            <w:tcBorders>
              <w:top w:val="single" w:sz="8" w:space="0" w:color="auto"/>
              <w:left w:val="nil"/>
              <w:right w:val="single" w:sz="8" w:space="0" w:color="auto"/>
            </w:tcBorders>
            <w:vAlign w:val="center"/>
          </w:tcPr>
          <w:p w:rsidR="009E411E" w:rsidRPr="008969F6" w:rsidRDefault="009E411E" w:rsidP="002378B2">
            <w:pPr>
              <w:widowControl w:val="0"/>
              <w:autoSpaceDE w:val="0"/>
              <w:autoSpaceDN w:val="0"/>
              <w:adjustRightInd w:val="0"/>
              <w:spacing w:after="0" w:line="239"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w w:val="99"/>
                <w:lang w:eastAsia="lv-LV"/>
              </w:rPr>
              <w:t>Plānotais</w:t>
            </w:r>
          </w:p>
          <w:p w:rsidR="009E411E" w:rsidRPr="008969F6" w:rsidRDefault="009E411E" w:rsidP="002378B2">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w w:val="98"/>
                <w:lang w:eastAsia="lv-LV"/>
              </w:rPr>
              <w:t xml:space="preserve">apjoms </w:t>
            </w:r>
            <w:r>
              <w:rPr>
                <w:rFonts w:ascii="Times New Roman" w:eastAsiaTheme="minorEastAsia" w:hAnsi="Times New Roman" w:cs="Times New Roman"/>
                <w:b/>
                <w:bCs/>
                <w:w w:val="98"/>
                <w:lang w:eastAsia="lv-LV"/>
              </w:rPr>
              <w:t>24 mēnešos</w:t>
            </w:r>
          </w:p>
          <w:p w:rsidR="009E411E" w:rsidRPr="008969F6" w:rsidRDefault="009E411E" w:rsidP="002378B2">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w w:val="99"/>
                <w:lang w:eastAsia="lv-LV"/>
              </w:rPr>
              <w:t>(litri)</w:t>
            </w:r>
          </w:p>
        </w:tc>
        <w:tc>
          <w:tcPr>
            <w:tcW w:w="1963" w:type="dxa"/>
            <w:vMerge w:val="restart"/>
            <w:tcBorders>
              <w:top w:val="single" w:sz="8" w:space="0" w:color="auto"/>
              <w:left w:val="nil"/>
              <w:right w:val="nil"/>
            </w:tcBorders>
            <w:vAlign w:val="center"/>
          </w:tcPr>
          <w:p w:rsidR="009E411E" w:rsidRPr="00793C8F" w:rsidRDefault="009E411E" w:rsidP="002378B2">
            <w:pPr>
              <w:widowControl w:val="0"/>
              <w:autoSpaceDE w:val="0"/>
              <w:autoSpaceDN w:val="0"/>
              <w:adjustRightInd w:val="0"/>
              <w:spacing w:after="0" w:line="239" w:lineRule="exact"/>
              <w:jc w:val="center"/>
              <w:rPr>
                <w:rFonts w:ascii="Times New Roman" w:eastAsiaTheme="minorEastAsia" w:hAnsi="Times New Roman" w:cs="Times New Roman"/>
                <w:lang w:eastAsia="lv-LV"/>
              </w:rPr>
            </w:pPr>
            <w:r w:rsidRPr="00793C8F">
              <w:rPr>
                <w:rFonts w:ascii="Times New Roman" w:eastAsiaTheme="minorEastAsia" w:hAnsi="Times New Roman" w:cs="Times New Roman"/>
                <w:b/>
                <w:bCs/>
                <w:lang w:eastAsia="lv-LV"/>
              </w:rPr>
              <w:t>Mazumtirdzniecības cena par</w:t>
            </w:r>
          </w:p>
          <w:p w:rsidR="009E411E" w:rsidRPr="00793C8F" w:rsidRDefault="009E411E" w:rsidP="002378B2">
            <w:pPr>
              <w:widowControl w:val="0"/>
              <w:autoSpaceDE w:val="0"/>
              <w:autoSpaceDN w:val="0"/>
              <w:adjustRightInd w:val="0"/>
              <w:spacing w:after="0" w:line="252" w:lineRule="exact"/>
              <w:jc w:val="center"/>
              <w:rPr>
                <w:rFonts w:ascii="Times New Roman" w:eastAsiaTheme="minorEastAsia" w:hAnsi="Times New Roman" w:cs="Times New Roman"/>
                <w:lang w:eastAsia="lv-LV"/>
              </w:rPr>
            </w:pPr>
            <w:r w:rsidRPr="00793C8F">
              <w:rPr>
                <w:rFonts w:ascii="Times New Roman" w:eastAsiaTheme="minorEastAsia" w:hAnsi="Times New Roman" w:cs="Times New Roman"/>
                <w:b/>
                <w:bCs/>
                <w:lang w:eastAsia="lv-LV"/>
              </w:rPr>
              <w:t>vienu litru bez</w:t>
            </w:r>
          </w:p>
          <w:p w:rsidR="009E411E" w:rsidRPr="00793C8F" w:rsidRDefault="009E411E" w:rsidP="002378B2">
            <w:pPr>
              <w:widowControl w:val="0"/>
              <w:autoSpaceDE w:val="0"/>
              <w:autoSpaceDN w:val="0"/>
              <w:adjustRightInd w:val="0"/>
              <w:spacing w:after="0" w:line="252" w:lineRule="exact"/>
              <w:jc w:val="center"/>
              <w:rPr>
                <w:rFonts w:ascii="Times New Roman" w:eastAsiaTheme="minorEastAsia" w:hAnsi="Times New Roman" w:cs="Times New Roman"/>
                <w:lang w:eastAsia="lv-LV"/>
              </w:rPr>
            </w:pPr>
            <w:r w:rsidRPr="00793C8F">
              <w:rPr>
                <w:rFonts w:ascii="Times New Roman" w:eastAsiaTheme="minorEastAsia" w:hAnsi="Times New Roman" w:cs="Times New Roman"/>
                <w:b/>
                <w:bCs/>
                <w:lang w:eastAsia="lv-LV"/>
              </w:rPr>
              <w:t>PVN</w:t>
            </w:r>
            <w:r>
              <w:rPr>
                <w:rFonts w:ascii="Times New Roman" w:eastAsiaTheme="minorEastAsia" w:hAnsi="Times New Roman" w:cs="Times New Roman"/>
                <w:lang w:eastAsia="lv-LV"/>
              </w:rPr>
              <w:t xml:space="preserve"> </w:t>
            </w:r>
            <w:r>
              <w:rPr>
                <w:rFonts w:ascii="Times New Roman" w:eastAsiaTheme="minorEastAsia" w:hAnsi="Times New Roman" w:cs="Times New Roman"/>
                <w:b/>
                <w:bCs/>
                <w:lang w:eastAsia="lv-LV"/>
              </w:rPr>
              <w:t>(eur</w:t>
            </w:r>
            <w:r w:rsidRPr="00793C8F">
              <w:rPr>
                <w:rFonts w:ascii="Times New Roman" w:eastAsiaTheme="minorEastAsia" w:hAnsi="Times New Roman" w:cs="Times New Roman"/>
                <w:b/>
                <w:bCs/>
                <w:lang w:eastAsia="lv-LV"/>
              </w:rPr>
              <w:t>)</w:t>
            </w:r>
          </w:p>
        </w:tc>
        <w:tc>
          <w:tcPr>
            <w:tcW w:w="120" w:type="dxa"/>
            <w:tcBorders>
              <w:top w:val="single" w:sz="8" w:space="0" w:color="auto"/>
              <w:left w:val="nil"/>
              <w:bottom w:val="nil"/>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260" w:type="dxa"/>
            <w:vMerge w:val="restart"/>
            <w:tcBorders>
              <w:top w:val="single" w:sz="8" w:space="0" w:color="auto"/>
              <w:left w:val="nil"/>
              <w:right w:val="single" w:sz="8" w:space="0" w:color="auto"/>
            </w:tcBorders>
            <w:vAlign w:val="center"/>
          </w:tcPr>
          <w:p w:rsidR="009E411E" w:rsidRPr="008969F6" w:rsidRDefault="009E411E" w:rsidP="002378B2">
            <w:pPr>
              <w:widowControl w:val="0"/>
              <w:autoSpaceDE w:val="0"/>
              <w:autoSpaceDN w:val="0"/>
              <w:adjustRightInd w:val="0"/>
              <w:spacing w:after="0" w:line="239"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lang w:eastAsia="lv-LV"/>
              </w:rPr>
              <w:t>Atlaide %</w:t>
            </w:r>
          </w:p>
        </w:tc>
        <w:tc>
          <w:tcPr>
            <w:tcW w:w="1656" w:type="dxa"/>
            <w:vMerge w:val="restart"/>
            <w:tcBorders>
              <w:top w:val="single" w:sz="8" w:space="0" w:color="auto"/>
              <w:left w:val="nil"/>
              <w:right w:val="single" w:sz="8" w:space="0" w:color="auto"/>
            </w:tcBorders>
            <w:vAlign w:val="center"/>
          </w:tcPr>
          <w:p w:rsidR="009E411E" w:rsidRPr="008969F6" w:rsidRDefault="009E411E" w:rsidP="002378B2">
            <w:pPr>
              <w:widowControl w:val="0"/>
              <w:autoSpaceDE w:val="0"/>
              <w:autoSpaceDN w:val="0"/>
              <w:adjustRightInd w:val="0"/>
              <w:spacing w:after="0" w:line="239"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lang w:eastAsia="lv-LV"/>
              </w:rPr>
              <w:t>Cena  par</w:t>
            </w:r>
          </w:p>
          <w:p w:rsidR="009E411E" w:rsidRPr="008969F6" w:rsidRDefault="009E411E" w:rsidP="002378B2">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lang w:eastAsia="lv-LV"/>
              </w:rPr>
              <w:t>vienu litru,</w:t>
            </w:r>
          </w:p>
          <w:p w:rsidR="009E411E" w:rsidRPr="008969F6" w:rsidRDefault="009E411E" w:rsidP="002378B2">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lang w:eastAsia="lv-LV"/>
              </w:rPr>
              <w:t>piemērojot</w:t>
            </w:r>
          </w:p>
          <w:p w:rsidR="009E411E" w:rsidRPr="008969F6" w:rsidRDefault="009E411E" w:rsidP="002378B2">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lang w:eastAsia="lv-LV"/>
              </w:rPr>
              <w:t>atlaidi</w:t>
            </w:r>
          </w:p>
          <w:p w:rsidR="009E411E" w:rsidRPr="008969F6" w:rsidRDefault="009E411E" w:rsidP="002378B2">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w w:val="99"/>
                <w:lang w:eastAsia="lv-LV"/>
              </w:rPr>
              <w:t>bez PVN</w:t>
            </w:r>
            <w:r>
              <w:rPr>
                <w:rFonts w:ascii="Times New Roman" w:eastAsiaTheme="minorEastAsia" w:hAnsi="Times New Roman" w:cs="Times New Roman"/>
                <w:b/>
                <w:bCs/>
                <w:w w:val="97"/>
                <w:lang w:eastAsia="lv-LV"/>
              </w:rPr>
              <w:t>(eur</w:t>
            </w:r>
            <w:r w:rsidRPr="008969F6">
              <w:rPr>
                <w:rFonts w:ascii="Times New Roman" w:eastAsiaTheme="minorEastAsia" w:hAnsi="Times New Roman" w:cs="Times New Roman"/>
                <w:b/>
                <w:bCs/>
                <w:w w:val="97"/>
                <w:lang w:eastAsia="lv-LV"/>
              </w:rPr>
              <w:t>)</w:t>
            </w:r>
          </w:p>
        </w:tc>
        <w:tc>
          <w:tcPr>
            <w:tcW w:w="1764" w:type="dxa"/>
            <w:vMerge w:val="restart"/>
            <w:tcBorders>
              <w:top w:val="single" w:sz="8" w:space="0" w:color="auto"/>
              <w:left w:val="nil"/>
              <w:right w:val="single" w:sz="8" w:space="0" w:color="auto"/>
            </w:tcBorders>
            <w:vAlign w:val="center"/>
          </w:tcPr>
          <w:p w:rsidR="009E411E" w:rsidRPr="008969F6" w:rsidRDefault="009E411E" w:rsidP="002378B2">
            <w:pPr>
              <w:widowControl w:val="0"/>
              <w:autoSpaceDE w:val="0"/>
              <w:autoSpaceDN w:val="0"/>
              <w:adjustRightInd w:val="0"/>
              <w:spacing w:after="0" w:line="239"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lang w:eastAsia="lv-LV"/>
              </w:rPr>
              <w:t>Kopējā cena ar</w:t>
            </w:r>
          </w:p>
          <w:p w:rsidR="009E411E" w:rsidRPr="008969F6" w:rsidRDefault="009E411E" w:rsidP="002378B2">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lang w:eastAsia="lv-LV"/>
              </w:rPr>
              <w:t>atlaidi bez PVN</w:t>
            </w:r>
          </w:p>
          <w:p w:rsidR="009E411E" w:rsidRPr="008969F6" w:rsidRDefault="009E411E" w:rsidP="002378B2">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lang w:eastAsia="lv-LV"/>
              </w:rPr>
              <w:t>(2*5)</w:t>
            </w:r>
            <w:r>
              <w:rPr>
                <w:rFonts w:ascii="Times New Roman" w:eastAsiaTheme="minorEastAsia" w:hAnsi="Times New Roman" w:cs="Times New Roman"/>
                <w:sz w:val="24"/>
                <w:szCs w:val="24"/>
                <w:lang w:eastAsia="lv-LV"/>
              </w:rPr>
              <w:t xml:space="preserve"> </w:t>
            </w:r>
            <w:r>
              <w:rPr>
                <w:rFonts w:ascii="Times New Roman" w:eastAsiaTheme="minorEastAsia" w:hAnsi="Times New Roman" w:cs="Times New Roman"/>
                <w:b/>
                <w:bCs/>
                <w:lang w:eastAsia="lv-LV"/>
              </w:rPr>
              <w:t>(eur</w:t>
            </w:r>
            <w:r w:rsidRPr="008969F6">
              <w:rPr>
                <w:rFonts w:ascii="Times New Roman" w:eastAsiaTheme="minorEastAsia" w:hAnsi="Times New Roman" w:cs="Times New Roman"/>
                <w:b/>
                <w:bCs/>
                <w:lang w:eastAsia="lv-LV"/>
              </w:rPr>
              <w:t>)</w:t>
            </w:r>
          </w:p>
        </w:tc>
      </w:tr>
      <w:tr w:rsidR="009E411E" w:rsidRPr="008969F6" w:rsidTr="002378B2">
        <w:trPr>
          <w:trHeight w:val="254"/>
        </w:trPr>
        <w:tc>
          <w:tcPr>
            <w:tcW w:w="1701" w:type="dxa"/>
            <w:gridSpan w:val="2"/>
            <w:vMerge/>
            <w:tcBorders>
              <w:left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276" w:type="dxa"/>
            <w:vMerge/>
            <w:tcBorders>
              <w:left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p>
        </w:tc>
        <w:tc>
          <w:tcPr>
            <w:tcW w:w="1963" w:type="dxa"/>
            <w:vMerge/>
            <w:tcBorders>
              <w:left w:val="nil"/>
              <w:right w:val="nil"/>
            </w:tcBorders>
            <w:vAlign w:val="center"/>
          </w:tcPr>
          <w:p w:rsidR="009E411E" w:rsidRPr="00793C8F" w:rsidRDefault="009E411E" w:rsidP="002378B2">
            <w:pPr>
              <w:widowControl w:val="0"/>
              <w:autoSpaceDE w:val="0"/>
              <w:autoSpaceDN w:val="0"/>
              <w:adjustRightInd w:val="0"/>
              <w:spacing w:after="0" w:line="252" w:lineRule="exact"/>
              <w:rPr>
                <w:rFonts w:ascii="Times New Roman" w:eastAsiaTheme="minorEastAsia" w:hAnsi="Times New Roman" w:cs="Times New Roman"/>
                <w:lang w:eastAsia="lv-LV"/>
              </w:rPr>
            </w:pPr>
          </w:p>
        </w:tc>
        <w:tc>
          <w:tcPr>
            <w:tcW w:w="120" w:type="dxa"/>
            <w:tcBorders>
              <w:top w:val="nil"/>
              <w:left w:val="nil"/>
              <w:bottom w:val="nil"/>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260" w:type="dxa"/>
            <w:vMerge/>
            <w:tcBorders>
              <w:left w:val="nil"/>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656" w:type="dxa"/>
            <w:vMerge/>
            <w:tcBorders>
              <w:left w:val="nil"/>
              <w:right w:val="single" w:sz="8" w:space="0" w:color="auto"/>
            </w:tcBorders>
            <w:vAlign w:val="center"/>
          </w:tcPr>
          <w:p w:rsidR="009E411E" w:rsidRPr="008969F6" w:rsidRDefault="009E411E" w:rsidP="002378B2">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p>
        </w:tc>
        <w:tc>
          <w:tcPr>
            <w:tcW w:w="1764" w:type="dxa"/>
            <w:vMerge/>
            <w:tcBorders>
              <w:left w:val="nil"/>
              <w:right w:val="single" w:sz="8" w:space="0" w:color="auto"/>
            </w:tcBorders>
            <w:vAlign w:val="center"/>
          </w:tcPr>
          <w:p w:rsidR="009E411E" w:rsidRPr="008969F6" w:rsidRDefault="009E411E" w:rsidP="002378B2">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p>
        </w:tc>
      </w:tr>
      <w:tr w:rsidR="009E411E" w:rsidRPr="008969F6" w:rsidTr="002378B2">
        <w:trPr>
          <w:trHeight w:val="252"/>
        </w:trPr>
        <w:tc>
          <w:tcPr>
            <w:tcW w:w="1701" w:type="dxa"/>
            <w:gridSpan w:val="2"/>
            <w:vMerge/>
            <w:tcBorders>
              <w:left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1"/>
                <w:szCs w:val="21"/>
                <w:lang w:eastAsia="lv-LV"/>
              </w:rPr>
            </w:pPr>
          </w:p>
        </w:tc>
        <w:tc>
          <w:tcPr>
            <w:tcW w:w="1276" w:type="dxa"/>
            <w:vMerge/>
            <w:tcBorders>
              <w:left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p>
        </w:tc>
        <w:tc>
          <w:tcPr>
            <w:tcW w:w="1963" w:type="dxa"/>
            <w:vMerge/>
            <w:tcBorders>
              <w:left w:val="nil"/>
              <w:right w:val="nil"/>
            </w:tcBorders>
            <w:vAlign w:val="center"/>
          </w:tcPr>
          <w:p w:rsidR="009E411E" w:rsidRPr="00793C8F" w:rsidRDefault="009E411E" w:rsidP="002378B2">
            <w:pPr>
              <w:widowControl w:val="0"/>
              <w:autoSpaceDE w:val="0"/>
              <w:autoSpaceDN w:val="0"/>
              <w:adjustRightInd w:val="0"/>
              <w:spacing w:after="0" w:line="252" w:lineRule="exact"/>
              <w:rPr>
                <w:rFonts w:ascii="Times New Roman" w:eastAsiaTheme="minorEastAsia" w:hAnsi="Times New Roman" w:cs="Times New Roman"/>
                <w:lang w:eastAsia="lv-LV"/>
              </w:rPr>
            </w:pPr>
          </w:p>
        </w:tc>
        <w:tc>
          <w:tcPr>
            <w:tcW w:w="120" w:type="dxa"/>
            <w:tcBorders>
              <w:top w:val="nil"/>
              <w:left w:val="nil"/>
              <w:bottom w:val="nil"/>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1"/>
                <w:szCs w:val="21"/>
                <w:lang w:eastAsia="lv-LV"/>
              </w:rPr>
            </w:pPr>
          </w:p>
        </w:tc>
        <w:tc>
          <w:tcPr>
            <w:tcW w:w="1260" w:type="dxa"/>
            <w:vMerge/>
            <w:tcBorders>
              <w:left w:val="nil"/>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1"/>
                <w:szCs w:val="21"/>
                <w:lang w:eastAsia="lv-LV"/>
              </w:rPr>
            </w:pPr>
          </w:p>
        </w:tc>
        <w:tc>
          <w:tcPr>
            <w:tcW w:w="1656" w:type="dxa"/>
            <w:vMerge/>
            <w:tcBorders>
              <w:left w:val="nil"/>
              <w:right w:val="single" w:sz="8" w:space="0" w:color="auto"/>
            </w:tcBorders>
            <w:vAlign w:val="center"/>
          </w:tcPr>
          <w:p w:rsidR="009E411E" w:rsidRPr="008969F6" w:rsidRDefault="009E411E" w:rsidP="002378B2">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p>
        </w:tc>
        <w:tc>
          <w:tcPr>
            <w:tcW w:w="1764" w:type="dxa"/>
            <w:vMerge/>
            <w:tcBorders>
              <w:left w:val="nil"/>
              <w:right w:val="single" w:sz="8" w:space="0" w:color="auto"/>
            </w:tcBorders>
            <w:vAlign w:val="center"/>
          </w:tcPr>
          <w:p w:rsidR="009E411E" w:rsidRPr="008969F6" w:rsidRDefault="009E411E" w:rsidP="002378B2">
            <w:pPr>
              <w:widowControl w:val="0"/>
              <w:autoSpaceDE w:val="0"/>
              <w:autoSpaceDN w:val="0"/>
              <w:adjustRightInd w:val="0"/>
              <w:spacing w:after="0" w:line="252" w:lineRule="exact"/>
              <w:jc w:val="center"/>
              <w:rPr>
                <w:rFonts w:ascii="Times New Roman" w:eastAsiaTheme="minorEastAsia" w:hAnsi="Times New Roman" w:cs="Times New Roman"/>
                <w:sz w:val="21"/>
                <w:szCs w:val="21"/>
                <w:lang w:eastAsia="lv-LV"/>
              </w:rPr>
            </w:pPr>
          </w:p>
        </w:tc>
      </w:tr>
      <w:tr w:rsidR="009E411E" w:rsidRPr="008969F6" w:rsidTr="002378B2">
        <w:trPr>
          <w:trHeight w:val="252"/>
        </w:trPr>
        <w:tc>
          <w:tcPr>
            <w:tcW w:w="1701" w:type="dxa"/>
            <w:gridSpan w:val="2"/>
            <w:vMerge/>
            <w:tcBorders>
              <w:left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1"/>
                <w:szCs w:val="21"/>
                <w:lang w:eastAsia="lv-LV"/>
              </w:rPr>
            </w:pPr>
          </w:p>
        </w:tc>
        <w:tc>
          <w:tcPr>
            <w:tcW w:w="1276" w:type="dxa"/>
            <w:vMerge/>
            <w:tcBorders>
              <w:left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1"/>
                <w:szCs w:val="21"/>
                <w:lang w:eastAsia="lv-LV"/>
              </w:rPr>
            </w:pPr>
          </w:p>
        </w:tc>
        <w:tc>
          <w:tcPr>
            <w:tcW w:w="1963" w:type="dxa"/>
            <w:vMerge/>
            <w:tcBorders>
              <w:left w:val="nil"/>
              <w:right w:val="nil"/>
            </w:tcBorders>
            <w:vAlign w:val="center"/>
          </w:tcPr>
          <w:p w:rsidR="009E411E" w:rsidRPr="00793C8F" w:rsidRDefault="009E411E" w:rsidP="002378B2">
            <w:pPr>
              <w:widowControl w:val="0"/>
              <w:autoSpaceDE w:val="0"/>
              <w:autoSpaceDN w:val="0"/>
              <w:adjustRightInd w:val="0"/>
              <w:spacing w:after="0" w:line="252" w:lineRule="exact"/>
              <w:rPr>
                <w:rFonts w:ascii="Times New Roman" w:eastAsiaTheme="minorEastAsia" w:hAnsi="Times New Roman" w:cs="Times New Roman"/>
                <w:vertAlign w:val="superscript"/>
                <w:lang w:eastAsia="lv-LV"/>
              </w:rPr>
            </w:pPr>
          </w:p>
        </w:tc>
        <w:tc>
          <w:tcPr>
            <w:tcW w:w="120" w:type="dxa"/>
            <w:tcBorders>
              <w:top w:val="nil"/>
              <w:left w:val="nil"/>
              <w:bottom w:val="nil"/>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1"/>
                <w:szCs w:val="21"/>
                <w:lang w:eastAsia="lv-LV"/>
              </w:rPr>
            </w:pPr>
          </w:p>
        </w:tc>
        <w:tc>
          <w:tcPr>
            <w:tcW w:w="1260" w:type="dxa"/>
            <w:vMerge/>
            <w:tcBorders>
              <w:left w:val="nil"/>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1"/>
                <w:szCs w:val="21"/>
                <w:lang w:eastAsia="lv-LV"/>
              </w:rPr>
            </w:pPr>
          </w:p>
        </w:tc>
        <w:tc>
          <w:tcPr>
            <w:tcW w:w="1656" w:type="dxa"/>
            <w:vMerge/>
            <w:tcBorders>
              <w:left w:val="nil"/>
              <w:right w:val="single" w:sz="8" w:space="0" w:color="auto"/>
            </w:tcBorders>
            <w:vAlign w:val="center"/>
          </w:tcPr>
          <w:p w:rsidR="009E411E" w:rsidRPr="008969F6" w:rsidRDefault="009E411E" w:rsidP="002378B2">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p>
        </w:tc>
        <w:tc>
          <w:tcPr>
            <w:tcW w:w="1764" w:type="dxa"/>
            <w:vMerge/>
            <w:tcBorders>
              <w:left w:val="nil"/>
              <w:right w:val="single" w:sz="8" w:space="0" w:color="auto"/>
            </w:tcBorders>
            <w:vAlign w:val="center"/>
          </w:tcPr>
          <w:p w:rsidR="009E411E" w:rsidRPr="008969F6" w:rsidRDefault="009E411E" w:rsidP="002378B2">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p>
        </w:tc>
      </w:tr>
      <w:tr w:rsidR="009E411E" w:rsidRPr="008969F6" w:rsidTr="002378B2">
        <w:trPr>
          <w:trHeight w:val="254"/>
        </w:trPr>
        <w:tc>
          <w:tcPr>
            <w:tcW w:w="1701" w:type="dxa"/>
            <w:gridSpan w:val="2"/>
            <w:vMerge/>
            <w:tcBorders>
              <w:left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276" w:type="dxa"/>
            <w:vMerge/>
            <w:tcBorders>
              <w:left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963" w:type="dxa"/>
            <w:vMerge/>
            <w:tcBorders>
              <w:left w:val="nil"/>
              <w:right w:val="nil"/>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20" w:type="dxa"/>
            <w:tcBorders>
              <w:top w:val="nil"/>
              <w:left w:val="nil"/>
              <w:bottom w:val="nil"/>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260" w:type="dxa"/>
            <w:vMerge/>
            <w:tcBorders>
              <w:left w:val="nil"/>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656" w:type="dxa"/>
            <w:vMerge/>
            <w:tcBorders>
              <w:left w:val="nil"/>
              <w:right w:val="single" w:sz="8" w:space="0" w:color="auto"/>
            </w:tcBorders>
            <w:vAlign w:val="center"/>
          </w:tcPr>
          <w:p w:rsidR="009E411E" w:rsidRPr="008969F6" w:rsidRDefault="009E411E" w:rsidP="002378B2">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p>
        </w:tc>
        <w:tc>
          <w:tcPr>
            <w:tcW w:w="1764" w:type="dxa"/>
            <w:vMerge/>
            <w:tcBorders>
              <w:left w:val="nil"/>
              <w:right w:val="single" w:sz="8" w:space="0" w:color="auto"/>
            </w:tcBorders>
            <w:vAlign w:val="center"/>
          </w:tcPr>
          <w:p w:rsidR="009E411E" w:rsidRPr="008969F6" w:rsidRDefault="009E411E" w:rsidP="002378B2">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p>
        </w:tc>
      </w:tr>
      <w:tr w:rsidR="009E411E" w:rsidRPr="008969F6" w:rsidTr="002378B2">
        <w:trPr>
          <w:trHeight w:val="255"/>
        </w:trPr>
        <w:tc>
          <w:tcPr>
            <w:tcW w:w="1701" w:type="dxa"/>
            <w:gridSpan w:val="2"/>
            <w:vMerge/>
            <w:tcBorders>
              <w:left w:val="single" w:sz="8" w:space="0" w:color="auto"/>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276" w:type="dxa"/>
            <w:vMerge/>
            <w:tcBorders>
              <w:left w:val="single" w:sz="8" w:space="0" w:color="auto"/>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963" w:type="dxa"/>
            <w:vMerge/>
            <w:tcBorders>
              <w:left w:val="nil"/>
              <w:bottom w:val="single" w:sz="8" w:space="0" w:color="auto"/>
              <w:right w:val="nil"/>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20" w:type="dxa"/>
            <w:tcBorders>
              <w:top w:val="nil"/>
              <w:left w:val="nil"/>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260" w:type="dxa"/>
            <w:vMerge/>
            <w:tcBorders>
              <w:left w:val="nil"/>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656" w:type="dxa"/>
            <w:vMerge/>
            <w:tcBorders>
              <w:left w:val="nil"/>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p>
        </w:tc>
        <w:tc>
          <w:tcPr>
            <w:tcW w:w="1764" w:type="dxa"/>
            <w:vMerge/>
            <w:tcBorders>
              <w:left w:val="nil"/>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r>
      <w:tr w:rsidR="009E411E" w:rsidRPr="008969F6" w:rsidTr="002378B2">
        <w:trPr>
          <w:trHeight w:val="198"/>
        </w:trPr>
        <w:tc>
          <w:tcPr>
            <w:tcW w:w="1420" w:type="dxa"/>
            <w:tcBorders>
              <w:top w:val="nil"/>
              <w:left w:val="single" w:sz="8" w:space="0" w:color="auto"/>
              <w:bottom w:val="single" w:sz="8" w:space="0" w:color="auto"/>
              <w:right w:val="nil"/>
            </w:tcBorders>
            <w:vAlign w:val="center"/>
          </w:tcPr>
          <w:p w:rsidR="009E411E" w:rsidRPr="008969F6" w:rsidRDefault="009E411E" w:rsidP="002378B2">
            <w:pPr>
              <w:widowControl w:val="0"/>
              <w:autoSpaceDE w:val="0"/>
              <w:autoSpaceDN w:val="0"/>
              <w:adjustRightInd w:val="0"/>
              <w:spacing w:after="0" w:line="197" w:lineRule="exact"/>
              <w:ind w:right="272"/>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sz w:val="18"/>
                <w:szCs w:val="18"/>
                <w:lang w:eastAsia="lv-LV"/>
              </w:rPr>
              <w:t>1</w:t>
            </w:r>
          </w:p>
        </w:tc>
        <w:tc>
          <w:tcPr>
            <w:tcW w:w="281" w:type="dxa"/>
            <w:tcBorders>
              <w:top w:val="nil"/>
              <w:left w:val="nil"/>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17"/>
                <w:szCs w:val="17"/>
                <w:lang w:eastAsia="lv-LV"/>
              </w:rPr>
            </w:pPr>
          </w:p>
        </w:tc>
        <w:tc>
          <w:tcPr>
            <w:tcW w:w="1276" w:type="dxa"/>
            <w:tcBorders>
              <w:top w:val="nil"/>
              <w:left w:val="nil"/>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197"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w w:val="88"/>
                <w:sz w:val="18"/>
                <w:szCs w:val="18"/>
                <w:lang w:eastAsia="lv-LV"/>
              </w:rPr>
              <w:t>2</w:t>
            </w:r>
          </w:p>
        </w:tc>
        <w:tc>
          <w:tcPr>
            <w:tcW w:w="1963" w:type="dxa"/>
            <w:tcBorders>
              <w:top w:val="nil"/>
              <w:left w:val="nil"/>
              <w:bottom w:val="single" w:sz="8" w:space="0" w:color="auto"/>
              <w:right w:val="nil"/>
            </w:tcBorders>
            <w:vAlign w:val="center"/>
          </w:tcPr>
          <w:p w:rsidR="009E411E" w:rsidRPr="008969F6" w:rsidRDefault="009E411E" w:rsidP="002378B2">
            <w:pPr>
              <w:widowControl w:val="0"/>
              <w:autoSpaceDE w:val="0"/>
              <w:autoSpaceDN w:val="0"/>
              <w:adjustRightInd w:val="0"/>
              <w:spacing w:after="0" w:line="197" w:lineRule="exact"/>
              <w:ind w:right="414"/>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sz w:val="18"/>
                <w:szCs w:val="18"/>
                <w:lang w:eastAsia="lv-LV"/>
              </w:rPr>
              <w:t>3</w:t>
            </w:r>
          </w:p>
        </w:tc>
        <w:tc>
          <w:tcPr>
            <w:tcW w:w="120" w:type="dxa"/>
            <w:tcBorders>
              <w:top w:val="nil"/>
              <w:left w:val="nil"/>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17"/>
                <w:szCs w:val="17"/>
                <w:lang w:eastAsia="lv-LV"/>
              </w:rPr>
            </w:pPr>
          </w:p>
        </w:tc>
        <w:tc>
          <w:tcPr>
            <w:tcW w:w="1260" w:type="dxa"/>
            <w:tcBorders>
              <w:top w:val="nil"/>
              <w:left w:val="nil"/>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197" w:lineRule="exact"/>
              <w:ind w:right="356"/>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sz w:val="18"/>
                <w:szCs w:val="18"/>
                <w:lang w:eastAsia="lv-LV"/>
              </w:rPr>
              <w:t>4</w:t>
            </w:r>
          </w:p>
        </w:tc>
        <w:tc>
          <w:tcPr>
            <w:tcW w:w="1656" w:type="dxa"/>
            <w:tcBorders>
              <w:top w:val="nil"/>
              <w:left w:val="nil"/>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197" w:lineRule="exact"/>
              <w:ind w:right="452"/>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sz w:val="18"/>
                <w:szCs w:val="18"/>
                <w:lang w:eastAsia="lv-LV"/>
              </w:rPr>
              <w:t>5</w:t>
            </w:r>
          </w:p>
        </w:tc>
        <w:tc>
          <w:tcPr>
            <w:tcW w:w="1764" w:type="dxa"/>
            <w:tcBorders>
              <w:top w:val="nil"/>
              <w:left w:val="nil"/>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197" w:lineRule="exact"/>
              <w:ind w:right="714"/>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sz w:val="18"/>
                <w:szCs w:val="18"/>
                <w:lang w:eastAsia="lv-LV"/>
              </w:rPr>
              <w:t>6</w:t>
            </w:r>
          </w:p>
        </w:tc>
      </w:tr>
      <w:tr w:rsidR="009E411E" w:rsidRPr="008969F6" w:rsidTr="002378B2">
        <w:trPr>
          <w:trHeight w:val="264"/>
        </w:trPr>
        <w:tc>
          <w:tcPr>
            <w:tcW w:w="1701" w:type="dxa"/>
            <w:gridSpan w:val="2"/>
            <w:tcBorders>
              <w:top w:val="nil"/>
              <w:left w:val="single" w:sz="8" w:space="0" w:color="auto"/>
              <w:bottom w:val="nil"/>
              <w:right w:val="single" w:sz="8" w:space="0" w:color="auto"/>
            </w:tcBorders>
            <w:vAlign w:val="center"/>
          </w:tcPr>
          <w:p w:rsidR="009E411E" w:rsidRPr="008969F6" w:rsidRDefault="009E411E" w:rsidP="002378B2">
            <w:pPr>
              <w:widowControl w:val="0"/>
              <w:autoSpaceDE w:val="0"/>
              <w:autoSpaceDN w:val="0"/>
              <w:adjustRightInd w:val="0"/>
              <w:spacing w:after="0" w:line="252" w:lineRule="exact"/>
              <w:ind w:left="100"/>
              <w:jc w:val="center"/>
              <w:rPr>
                <w:rFonts w:ascii="Times New Roman" w:eastAsiaTheme="minorEastAsia" w:hAnsi="Times New Roman" w:cs="Times New Roman"/>
                <w:sz w:val="24"/>
                <w:szCs w:val="24"/>
                <w:lang w:eastAsia="lv-LV"/>
              </w:rPr>
            </w:pPr>
            <w:r w:rsidRPr="00735801">
              <w:rPr>
                <w:rFonts w:ascii="Times New Roman" w:eastAsiaTheme="minorEastAsia" w:hAnsi="Times New Roman" w:cs="Times New Roman"/>
                <w:lang w:eastAsia="lv-LV"/>
              </w:rPr>
              <w:t>Benzīns ar oktānskaitli 95</w:t>
            </w:r>
          </w:p>
        </w:tc>
        <w:tc>
          <w:tcPr>
            <w:tcW w:w="1276" w:type="dxa"/>
            <w:tcBorders>
              <w:top w:val="nil"/>
              <w:left w:val="nil"/>
              <w:bottom w:val="nil"/>
              <w:right w:val="single" w:sz="8" w:space="0" w:color="auto"/>
            </w:tcBorders>
            <w:vAlign w:val="center"/>
          </w:tcPr>
          <w:p w:rsidR="009E411E" w:rsidRPr="001B21F9" w:rsidRDefault="009E411E" w:rsidP="002378B2">
            <w:pPr>
              <w:widowControl w:val="0"/>
              <w:autoSpaceDE w:val="0"/>
              <w:autoSpaceDN w:val="0"/>
              <w:adjustRightInd w:val="0"/>
              <w:spacing w:after="0" w:line="255" w:lineRule="exact"/>
              <w:jc w:val="center"/>
              <w:rPr>
                <w:rFonts w:ascii="Times New Roman" w:eastAsiaTheme="minorEastAsia" w:hAnsi="Times New Roman" w:cs="Times New Roman"/>
                <w:b/>
                <w:sz w:val="24"/>
                <w:szCs w:val="24"/>
                <w:lang w:eastAsia="lv-LV"/>
              </w:rPr>
            </w:pPr>
            <w:r>
              <w:rPr>
                <w:rFonts w:ascii="Times New Roman" w:eastAsiaTheme="minorEastAsia" w:hAnsi="Times New Roman" w:cs="Times New Roman"/>
                <w:b/>
                <w:w w:val="99"/>
                <w:sz w:val="24"/>
                <w:szCs w:val="24"/>
                <w:lang w:eastAsia="lv-LV"/>
              </w:rPr>
              <w:t>8000</w:t>
            </w:r>
          </w:p>
        </w:tc>
        <w:tc>
          <w:tcPr>
            <w:tcW w:w="1963" w:type="dxa"/>
            <w:tcBorders>
              <w:top w:val="nil"/>
              <w:left w:val="nil"/>
              <w:bottom w:val="nil"/>
              <w:right w:val="nil"/>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20" w:type="dxa"/>
            <w:tcBorders>
              <w:top w:val="nil"/>
              <w:left w:val="nil"/>
              <w:bottom w:val="nil"/>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260" w:type="dxa"/>
            <w:tcBorders>
              <w:top w:val="nil"/>
              <w:left w:val="nil"/>
              <w:bottom w:val="nil"/>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656" w:type="dxa"/>
            <w:tcBorders>
              <w:top w:val="nil"/>
              <w:left w:val="nil"/>
              <w:bottom w:val="nil"/>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764" w:type="dxa"/>
            <w:tcBorders>
              <w:top w:val="nil"/>
              <w:left w:val="nil"/>
              <w:bottom w:val="nil"/>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r>
      <w:tr w:rsidR="009E411E" w:rsidRPr="008969F6" w:rsidTr="002378B2">
        <w:trPr>
          <w:trHeight w:val="36"/>
        </w:trPr>
        <w:tc>
          <w:tcPr>
            <w:tcW w:w="1420" w:type="dxa"/>
            <w:tcBorders>
              <w:top w:val="nil"/>
              <w:left w:val="single" w:sz="8" w:space="0" w:color="auto"/>
              <w:bottom w:val="single" w:sz="8" w:space="0" w:color="auto"/>
              <w:right w:val="nil"/>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3"/>
                <w:szCs w:val="3"/>
                <w:lang w:eastAsia="lv-LV"/>
              </w:rPr>
            </w:pPr>
          </w:p>
        </w:tc>
        <w:tc>
          <w:tcPr>
            <w:tcW w:w="281" w:type="dxa"/>
            <w:tcBorders>
              <w:top w:val="nil"/>
              <w:left w:val="nil"/>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3"/>
                <w:szCs w:val="3"/>
                <w:lang w:eastAsia="lv-LV"/>
              </w:rPr>
            </w:pPr>
          </w:p>
        </w:tc>
        <w:tc>
          <w:tcPr>
            <w:tcW w:w="1276" w:type="dxa"/>
            <w:tcBorders>
              <w:top w:val="nil"/>
              <w:left w:val="nil"/>
              <w:bottom w:val="single" w:sz="8" w:space="0" w:color="auto"/>
              <w:right w:val="single" w:sz="8" w:space="0" w:color="auto"/>
            </w:tcBorders>
            <w:vAlign w:val="center"/>
          </w:tcPr>
          <w:p w:rsidR="009E411E" w:rsidRPr="001B21F9"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b/>
                <w:sz w:val="3"/>
                <w:szCs w:val="3"/>
                <w:lang w:eastAsia="lv-LV"/>
              </w:rPr>
            </w:pPr>
          </w:p>
        </w:tc>
        <w:tc>
          <w:tcPr>
            <w:tcW w:w="1963" w:type="dxa"/>
            <w:tcBorders>
              <w:top w:val="nil"/>
              <w:left w:val="nil"/>
              <w:bottom w:val="single" w:sz="8" w:space="0" w:color="auto"/>
              <w:right w:val="nil"/>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3"/>
                <w:szCs w:val="3"/>
                <w:lang w:eastAsia="lv-LV"/>
              </w:rPr>
            </w:pPr>
          </w:p>
        </w:tc>
        <w:tc>
          <w:tcPr>
            <w:tcW w:w="120" w:type="dxa"/>
            <w:tcBorders>
              <w:top w:val="nil"/>
              <w:left w:val="nil"/>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3"/>
                <w:szCs w:val="3"/>
                <w:lang w:eastAsia="lv-LV"/>
              </w:rPr>
            </w:pPr>
          </w:p>
        </w:tc>
        <w:tc>
          <w:tcPr>
            <w:tcW w:w="1260" w:type="dxa"/>
            <w:tcBorders>
              <w:top w:val="nil"/>
              <w:left w:val="nil"/>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3"/>
                <w:szCs w:val="3"/>
                <w:lang w:eastAsia="lv-LV"/>
              </w:rPr>
            </w:pPr>
          </w:p>
        </w:tc>
        <w:tc>
          <w:tcPr>
            <w:tcW w:w="1656" w:type="dxa"/>
            <w:tcBorders>
              <w:top w:val="nil"/>
              <w:left w:val="nil"/>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3"/>
                <w:szCs w:val="3"/>
                <w:lang w:eastAsia="lv-LV"/>
              </w:rPr>
            </w:pPr>
          </w:p>
        </w:tc>
        <w:tc>
          <w:tcPr>
            <w:tcW w:w="1764" w:type="dxa"/>
            <w:tcBorders>
              <w:top w:val="nil"/>
              <w:left w:val="nil"/>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3"/>
                <w:szCs w:val="3"/>
                <w:lang w:eastAsia="lv-LV"/>
              </w:rPr>
            </w:pPr>
          </w:p>
        </w:tc>
      </w:tr>
      <w:tr w:rsidR="009E411E" w:rsidRPr="008969F6" w:rsidTr="002378B2">
        <w:trPr>
          <w:trHeight w:val="261"/>
        </w:trPr>
        <w:tc>
          <w:tcPr>
            <w:tcW w:w="1420" w:type="dxa"/>
            <w:tcBorders>
              <w:top w:val="nil"/>
              <w:left w:val="single" w:sz="8" w:space="0" w:color="auto"/>
              <w:bottom w:val="single" w:sz="8" w:space="0" w:color="auto"/>
              <w:right w:val="nil"/>
            </w:tcBorders>
            <w:vAlign w:val="center"/>
          </w:tcPr>
          <w:p w:rsidR="009E411E" w:rsidRPr="008969F6" w:rsidRDefault="009E411E" w:rsidP="002378B2">
            <w:pPr>
              <w:widowControl w:val="0"/>
              <w:autoSpaceDE w:val="0"/>
              <w:autoSpaceDN w:val="0"/>
              <w:adjustRightInd w:val="0"/>
              <w:spacing w:after="0" w:line="247" w:lineRule="exact"/>
              <w:ind w:left="100"/>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lang w:eastAsia="lv-LV"/>
              </w:rPr>
              <w:t>Dīzeļdegviela</w:t>
            </w:r>
          </w:p>
        </w:tc>
        <w:tc>
          <w:tcPr>
            <w:tcW w:w="281" w:type="dxa"/>
            <w:tcBorders>
              <w:top w:val="nil"/>
              <w:left w:val="nil"/>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276" w:type="dxa"/>
            <w:tcBorders>
              <w:top w:val="nil"/>
              <w:left w:val="nil"/>
              <w:bottom w:val="single" w:sz="8" w:space="0" w:color="auto"/>
              <w:right w:val="single" w:sz="8" w:space="0" w:color="auto"/>
            </w:tcBorders>
            <w:vAlign w:val="center"/>
          </w:tcPr>
          <w:p w:rsidR="009E411E" w:rsidRPr="001B21F9" w:rsidRDefault="009E411E" w:rsidP="002378B2">
            <w:pPr>
              <w:widowControl w:val="0"/>
              <w:autoSpaceDE w:val="0"/>
              <w:autoSpaceDN w:val="0"/>
              <w:adjustRightInd w:val="0"/>
              <w:spacing w:after="0" w:line="255" w:lineRule="exact"/>
              <w:jc w:val="center"/>
              <w:rPr>
                <w:rFonts w:ascii="Times New Roman" w:eastAsiaTheme="minorEastAsia" w:hAnsi="Times New Roman" w:cs="Times New Roman"/>
                <w:b/>
                <w:sz w:val="24"/>
                <w:szCs w:val="24"/>
                <w:lang w:eastAsia="lv-LV"/>
              </w:rPr>
            </w:pPr>
            <w:r>
              <w:rPr>
                <w:rFonts w:ascii="Times New Roman" w:eastAsiaTheme="minorEastAsia" w:hAnsi="Times New Roman" w:cs="Times New Roman"/>
                <w:b/>
                <w:w w:val="99"/>
                <w:sz w:val="24"/>
                <w:szCs w:val="24"/>
                <w:lang w:eastAsia="lv-LV"/>
              </w:rPr>
              <w:t>14</w:t>
            </w:r>
            <w:r w:rsidRPr="001B21F9">
              <w:rPr>
                <w:rFonts w:ascii="Times New Roman" w:eastAsiaTheme="minorEastAsia" w:hAnsi="Times New Roman" w:cs="Times New Roman"/>
                <w:b/>
                <w:w w:val="99"/>
                <w:sz w:val="24"/>
                <w:szCs w:val="24"/>
                <w:lang w:eastAsia="lv-LV"/>
              </w:rPr>
              <w:t>000</w:t>
            </w:r>
          </w:p>
        </w:tc>
        <w:tc>
          <w:tcPr>
            <w:tcW w:w="1963" w:type="dxa"/>
            <w:tcBorders>
              <w:top w:val="nil"/>
              <w:left w:val="nil"/>
              <w:bottom w:val="single" w:sz="8" w:space="0" w:color="auto"/>
              <w:right w:val="nil"/>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20" w:type="dxa"/>
            <w:tcBorders>
              <w:top w:val="nil"/>
              <w:left w:val="nil"/>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260" w:type="dxa"/>
            <w:tcBorders>
              <w:top w:val="nil"/>
              <w:left w:val="nil"/>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656" w:type="dxa"/>
            <w:tcBorders>
              <w:top w:val="nil"/>
              <w:left w:val="nil"/>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764" w:type="dxa"/>
            <w:tcBorders>
              <w:top w:val="nil"/>
              <w:left w:val="nil"/>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r>
      <w:tr w:rsidR="009E411E" w:rsidRPr="008969F6" w:rsidTr="002378B2">
        <w:trPr>
          <w:trHeight w:val="319"/>
        </w:trPr>
        <w:tc>
          <w:tcPr>
            <w:tcW w:w="1420" w:type="dxa"/>
            <w:tcBorders>
              <w:top w:val="nil"/>
              <w:left w:val="single" w:sz="8" w:space="0" w:color="auto"/>
              <w:bottom w:val="nil"/>
              <w:right w:val="nil"/>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lv-LV"/>
              </w:rPr>
            </w:pPr>
          </w:p>
        </w:tc>
        <w:tc>
          <w:tcPr>
            <w:tcW w:w="281" w:type="dxa"/>
            <w:tcBorders>
              <w:top w:val="nil"/>
              <w:left w:val="nil"/>
              <w:bottom w:val="nil"/>
              <w:right w:val="nil"/>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lv-LV"/>
              </w:rPr>
            </w:pPr>
          </w:p>
        </w:tc>
        <w:tc>
          <w:tcPr>
            <w:tcW w:w="1276" w:type="dxa"/>
            <w:tcBorders>
              <w:top w:val="nil"/>
              <w:left w:val="nil"/>
              <w:bottom w:val="nil"/>
              <w:right w:val="nil"/>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lv-LV"/>
              </w:rPr>
            </w:pPr>
          </w:p>
        </w:tc>
        <w:tc>
          <w:tcPr>
            <w:tcW w:w="1963" w:type="dxa"/>
            <w:tcBorders>
              <w:top w:val="nil"/>
              <w:left w:val="nil"/>
              <w:bottom w:val="nil"/>
              <w:right w:val="nil"/>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lv-LV"/>
              </w:rPr>
            </w:pPr>
          </w:p>
        </w:tc>
        <w:tc>
          <w:tcPr>
            <w:tcW w:w="3036" w:type="dxa"/>
            <w:gridSpan w:val="3"/>
            <w:tcBorders>
              <w:top w:val="nil"/>
              <w:left w:val="nil"/>
              <w:bottom w:val="nil"/>
              <w:right w:val="single" w:sz="8" w:space="0" w:color="auto"/>
            </w:tcBorders>
            <w:vAlign w:val="center"/>
          </w:tcPr>
          <w:p w:rsidR="009E411E" w:rsidRPr="008969F6" w:rsidRDefault="009E411E" w:rsidP="002378B2">
            <w:pPr>
              <w:widowControl w:val="0"/>
              <w:autoSpaceDE w:val="0"/>
              <w:autoSpaceDN w:val="0"/>
              <w:adjustRightInd w:val="0"/>
              <w:spacing w:after="0" w:line="282" w:lineRule="exact"/>
              <w:ind w:right="12"/>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sz w:val="20"/>
                <w:szCs w:val="20"/>
                <w:lang w:eastAsia="lv-LV"/>
              </w:rPr>
              <w:t>Kopējā līgumcena bez PVN</w:t>
            </w:r>
          </w:p>
        </w:tc>
        <w:tc>
          <w:tcPr>
            <w:tcW w:w="1764" w:type="dxa"/>
            <w:tcBorders>
              <w:top w:val="single" w:sz="8" w:space="0" w:color="auto"/>
              <w:left w:val="nil"/>
              <w:bottom w:val="single" w:sz="8" w:space="0" w:color="auto"/>
              <w:right w:val="single" w:sz="8" w:space="0" w:color="auto"/>
            </w:tcBorders>
            <w:shd w:val="clear" w:color="auto" w:fill="FFFFFF" w:themeFill="background1"/>
            <w:vAlign w:val="center"/>
          </w:tcPr>
          <w:p w:rsidR="009E411E" w:rsidRPr="001B21F9"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lv-LV"/>
              </w:rPr>
            </w:pPr>
          </w:p>
        </w:tc>
      </w:tr>
      <w:tr w:rsidR="009E411E" w:rsidRPr="008969F6" w:rsidTr="002378B2">
        <w:trPr>
          <w:trHeight w:val="241"/>
        </w:trPr>
        <w:tc>
          <w:tcPr>
            <w:tcW w:w="1420" w:type="dxa"/>
            <w:tcBorders>
              <w:top w:val="single" w:sz="8" w:space="0" w:color="auto"/>
              <w:left w:val="single" w:sz="8" w:space="0" w:color="auto"/>
              <w:bottom w:val="single" w:sz="8" w:space="0" w:color="auto"/>
              <w:right w:val="nil"/>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81" w:type="dxa"/>
            <w:tcBorders>
              <w:top w:val="single" w:sz="8" w:space="0" w:color="auto"/>
              <w:left w:val="nil"/>
              <w:bottom w:val="single" w:sz="8" w:space="0" w:color="auto"/>
              <w:right w:val="nil"/>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276" w:type="dxa"/>
            <w:tcBorders>
              <w:top w:val="single" w:sz="8" w:space="0" w:color="auto"/>
              <w:left w:val="nil"/>
              <w:bottom w:val="single" w:sz="8" w:space="0" w:color="auto"/>
              <w:right w:val="nil"/>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963" w:type="dxa"/>
            <w:tcBorders>
              <w:top w:val="single" w:sz="8" w:space="0" w:color="auto"/>
              <w:left w:val="nil"/>
              <w:bottom w:val="single" w:sz="8" w:space="0" w:color="auto"/>
              <w:right w:val="nil"/>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20" w:type="dxa"/>
            <w:tcBorders>
              <w:top w:val="single" w:sz="8" w:space="0" w:color="auto"/>
              <w:left w:val="nil"/>
              <w:bottom w:val="single" w:sz="8" w:space="0" w:color="auto"/>
              <w:right w:val="nil"/>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260" w:type="dxa"/>
            <w:tcBorders>
              <w:top w:val="single" w:sz="8" w:space="0" w:color="auto"/>
              <w:left w:val="nil"/>
              <w:bottom w:val="single" w:sz="8" w:space="0" w:color="auto"/>
              <w:right w:val="nil"/>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656" w:type="dxa"/>
            <w:tcBorders>
              <w:top w:val="single" w:sz="8" w:space="0" w:color="auto"/>
              <w:left w:val="nil"/>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39" w:lineRule="exact"/>
              <w:ind w:right="12"/>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lang w:eastAsia="lv-LV"/>
              </w:rPr>
              <w:t>PVN 21%</w:t>
            </w:r>
          </w:p>
        </w:tc>
        <w:tc>
          <w:tcPr>
            <w:tcW w:w="1764" w:type="dxa"/>
            <w:tcBorders>
              <w:top w:val="single" w:sz="8" w:space="0" w:color="auto"/>
              <w:left w:val="nil"/>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r>
      <w:tr w:rsidR="009E411E" w:rsidRPr="008969F6" w:rsidTr="002378B2">
        <w:trPr>
          <w:trHeight w:val="244"/>
        </w:trPr>
        <w:tc>
          <w:tcPr>
            <w:tcW w:w="1420" w:type="dxa"/>
            <w:tcBorders>
              <w:top w:val="nil"/>
              <w:left w:val="single" w:sz="8" w:space="0" w:color="auto"/>
              <w:bottom w:val="single" w:sz="8" w:space="0" w:color="auto"/>
              <w:right w:val="nil"/>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1"/>
                <w:szCs w:val="21"/>
                <w:lang w:eastAsia="lv-LV"/>
              </w:rPr>
            </w:pPr>
          </w:p>
        </w:tc>
        <w:tc>
          <w:tcPr>
            <w:tcW w:w="281" w:type="dxa"/>
            <w:tcBorders>
              <w:top w:val="nil"/>
              <w:left w:val="nil"/>
              <w:bottom w:val="single" w:sz="8" w:space="0" w:color="auto"/>
              <w:right w:val="nil"/>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1"/>
                <w:szCs w:val="21"/>
                <w:lang w:eastAsia="lv-LV"/>
              </w:rPr>
            </w:pPr>
          </w:p>
        </w:tc>
        <w:tc>
          <w:tcPr>
            <w:tcW w:w="1276" w:type="dxa"/>
            <w:tcBorders>
              <w:top w:val="nil"/>
              <w:left w:val="nil"/>
              <w:bottom w:val="single" w:sz="8" w:space="0" w:color="auto"/>
              <w:right w:val="nil"/>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1"/>
                <w:szCs w:val="21"/>
                <w:lang w:eastAsia="lv-LV"/>
              </w:rPr>
            </w:pPr>
          </w:p>
        </w:tc>
        <w:tc>
          <w:tcPr>
            <w:tcW w:w="1963" w:type="dxa"/>
            <w:tcBorders>
              <w:top w:val="nil"/>
              <w:left w:val="nil"/>
              <w:bottom w:val="single" w:sz="8" w:space="0" w:color="auto"/>
              <w:right w:val="nil"/>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1"/>
                <w:szCs w:val="21"/>
                <w:lang w:eastAsia="lv-LV"/>
              </w:rPr>
            </w:pPr>
          </w:p>
        </w:tc>
        <w:tc>
          <w:tcPr>
            <w:tcW w:w="120" w:type="dxa"/>
            <w:tcBorders>
              <w:top w:val="nil"/>
              <w:left w:val="nil"/>
              <w:bottom w:val="single" w:sz="8" w:space="0" w:color="auto"/>
              <w:right w:val="nil"/>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1"/>
                <w:szCs w:val="21"/>
                <w:lang w:eastAsia="lv-LV"/>
              </w:rPr>
            </w:pPr>
          </w:p>
        </w:tc>
        <w:tc>
          <w:tcPr>
            <w:tcW w:w="2916" w:type="dxa"/>
            <w:gridSpan w:val="2"/>
            <w:tcBorders>
              <w:top w:val="nil"/>
              <w:left w:val="nil"/>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2" w:lineRule="exact"/>
              <w:ind w:right="12"/>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lang w:eastAsia="lv-LV"/>
              </w:rPr>
              <w:t>Pavisam kopā ar PVN</w:t>
            </w:r>
          </w:p>
        </w:tc>
        <w:tc>
          <w:tcPr>
            <w:tcW w:w="1764" w:type="dxa"/>
            <w:tcBorders>
              <w:top w:val="nil"/>
              <w:left w:val="nil"/>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1"/>
                <w:szCs w:val="21"/>
                <w:lang w:eastAsia="lv-LV"/>
              </w:rPr>
            </w:pPr>
          </w:p>
        </w:tc>
      </w:tr>
    </w:tbl>
    <w:p w:rsidR="001B21F9" w:rsidRDefault="001B21F9" w:rsidP="00A270DE">
      <w:pPr>
        <w:tabs>
          <w:tab w:val="left" w:pos="8222"/>
        </w:tabs>
        <w:suppressAutoHyphens/>
        <w:spacing w:after="0" w:line="360" w:lineRule="auto"/>
        <w:rPr>
          <w:rFonts w:ascii="Times New Roman" w:eastAsia="Times New Roman" w:hAnsi="Times New Roman" w:cs="Arial"/>
          <w:color w:val="000000"/>
          <w:sz w:val="24"/>
          <w:szCs w:val="24"/>
          <w:lang w:val="lv-LV" w:eastAsia="lo-LA" w:bidi="lo-LA"/>
        </w:rPr>
      </w:pPr>
    </w:p>
    <w:p w:rsidR="009E411E" w:rsidRPr="001B21F9" w:rsidRDefault="009E411E" w:rsidP="009E411E">
      <w:pPr>
        <w:tabs>
          <w:tab w:val="left" w:pos="8222"/>
        </w:tabs>
        <w:suppressAutoHyphens/>
        <w:spacing w:after="0" w:line="360" w:lineRule="auto"/>
        <w:rPr>
          <w:rFonts w:ascii="Times New Roman" w:hAnsi="Times New Roman"/>
          <w:b/>
          <w:iCs/>
          <w:sz w:val="24"/>
          <w:szCs w:val="24"/>
          <w:lang w:eastAsia="ar-SA"/>
        </w:rPr>
      </w:pPr>
      <w:r>
        <w:rPr>
          <w:rFonts w:ascii="Times New Roman" w:hAnsi="Times New Roman"/>
          <w:b/>
          <w:iCs/>
          <w:sz w:val="24"/>
          <w:szCs w:val="24"/>
          <w:lang w:eastAsia="ar-SA"/>
        </w:rPr>
        <w:t>3</w:t>
      </w:r>
      <w:r w:rsidRPr="001B21F9">
        <w:rPr>
          <w:rFonts w:ascii="Times New Roman" w:hAnsi="Times New Roman"/>
          <w:b/>
          <w:iCs/>
          <w:sz w:val="24"/>
          <w:szCs w:val="24"/>
          <w:lang w:eastAsia="ar-SA"/>
        </w:rPr>
        <w:t>.daļa</w:t>
      </w:r>
    </w:p>
    <w:p w:rsidR="009E411E" w:rsidRPr="001B21F9" w:rsidRDefault="009E411E" w:rsidP="009E411E">
      <w:pPr>
        <w:tabs>
          <w:tab w:val="left" w:pos="8222"/>
        </w:tabs>
        <w:suppressAutoHyphens/>
        <w:spacing w:after="0" w:line="360" w:lineRule="auto"/>
        <w:rPr>
          <w:rFonts w:ascii="Times New Roman" w:hAnsi="Times New Roman"/>
          <w:bCs/>
          <w:sz w:val="24"/>
          <w:szCs w:val="24"/>
        </w:rPr>
      </w:pPr>
      <w:r w:rsidRPr="001B21F9">
        <w:rPr>
          <w:rFonts w:ascii="Times New Roman" w:hAnsi="Times New Roman"/>
          <w:iCs/>
          <w:sz w:val="24"/>
          <w:szCs w:val="24"/>
          <w:lang w:eastAsia="ar-SA"/>
        </w:rPr>
        <w:t>Dīzeļdegvielas</w:t>
      </w:r>
      <w:r>
        <w:rPr>
          <w:rFonts w:ascii="Times New Roman" w:hAnsi="Times New Roman"/>
          <w:iCs/>
          <w:sz w:val="24"/>
          <w:szCs w:val="24"/>
          <w:lang w:eastAsia="ar-SA"/>
        </w:rPr>
        <w:t xml:space="preserve"> un</w:t>
      </w:r>
      <w:r w:rsidRPr="001B21F9">
        <w:rPr>
          <w:rFonts w:ascii="Times New Roman" w:hAnsi="Times New Roman"/>
          <w:iCs/>
          <w:sz w:val="24"/>
          <w:szCs w:val="24"/>
          <w:lang w:eastAsia="ar-SA"/>
        </w:rPr>
        <w:t xml:space="preserve"> 95. markas bezsvina benzīna viena litra mazumtirdzniecības cena Pretendenta degvielas uzpildes </w:t>
      </w:r>
      <w:r w:rsidR="005D0B2F">
        <w:rPr>
          <w:rFonts w:ascii="Times New Roman" w:hAnsi="Times New Roman"/>
          <w:iCs/>
          <w:sz w:val="24"/>
          <w:szCs w:val="24"/>
          <w:lang w:eastAsia="ar-SA"/>
        </w:rPr>
        <w:t>stacijā Bauskā</w:t>
      </w:r>
      <w:r w:rsidRPr="001B21F9">
        <w:rPr>
          <w:rFonts w:ascii="Times New Roman" w:hAnsi="Times New Roman"/>
          <w:iCs/>
          <w:sz w:val="24"/>
          <w:szCs w:val="24"/>
          <w:lang w:eastAsia="ar-SA"/>
        </w:rPr>
        <w:t xml:space="preserve"> </w:t>
      </w:r>
      <w:r w:rsidRPr="001B21F9">
        <w:rPr>
          <w:rFonts w:ascii="Times New Roman" w:hAnsi="Times New Roman"/>
          <w:b/>
          <w:bCs/>
          <w:sz w:val="24"/>
          <w:szCs w:val="24"/>
        </w:rPr>
        <w:t>dienā</w:t>
      </w:r>
      <w:r w:rsidRPr="001B21F9">
        <w:rPr>
          <w:bCs/>
          <w:sz w:val="24"/>
          <w:szCs w:val="24"/>
        </w:rPr>
        <w:t xml:space="preserve">, kad </w:t>
      </w:r>
      <w:r w:rsidRPr="001B21F9">
        <w:rPr>
          <w:rFonts w:ascii="Times New Roman" w:hAnsi="Times New Roman"/>
          <w:bCs/>
          <w:sz w:val="24"/>
          <w:szCs w:val="24"/>
        </w:rPr>
        <w:t xml:space="preserve">publikācija par iepirkumu („Paziņojums par līgumu”) tiek publicēta Iepirkumu uzraudzības biroja mājaslapā </w:t>
      </w:r>
      <w:hyperlink r:id="rId19" w:history="1">
        <w:r w:rsidRPr="001B21F9">
          <w:rPr>
            <w:rStyle w:val="Hipersaite"/>
            <w:rFonts w:ascii="Times New Roman" w:hAnsi="Times New Roman" w:cs="Times New Roman"/>
            <w:bCs/>
            <w:sz w:val="24"/>
            <w:szCs w:val="24"/>
            <w:lang w:val="lv-LV"/>
          </w:rPr>
          <w:t>http://www.iub.gov.lv</w:t>
        </w:r>
      </w:hyperlink>
    </w:p>
    <w:p w:rsidR="009E411E" w:rsidRDefault="009E411E" w:rsidP="009E411E">
      <w:pPr>
        <w:tabs>
          <w:tab w:val="left" w:pos="8222"/>
        </w:tabs>
        <w:suppressAutoHyphens/>
        <w:spacing w:after="0" w:line="360" w:lineRule="auto"/>
        <w:rPr>
          <w:rFonts w:ascii="Times New Roman" w:eastAsia="Times New Roman" w:hAnsi="Times New Roman" w:cs="Times New Roman"/>
          <w:b/>
          <w:sz w:val="24"/>
          <w:szCs w:val="24"/>
          <w:lang w:val="lv-LV" w:eastAsia="ar-SA" w:bidi="lo-LA"/>
        </w:rPr>
      </w:pPr>
    </w:p>
    <w:tbl>
      <w:tblPr>
        <w:tblW w:w="9740" w:type="dxa"/>
        <w:tblInd w:w="-1020" w:type="dxa"/>
        <w:tblLayout w:type="fixed"/>
        <w:tblCellMar>
          <w:left w:w="0" w:type="dxa"/>
          <w:right w:w="0" w:type="dxa"/>
        </w:tblCellMar>
        <w:tblLook w:val="0000" w:firstRow="0" w:lastRow="0" w:firstColumn="0" w:lastColumn="0" w:noHBand="0" w:noVBand="0"/>
      </w:tblPr>
      <w:tblGrid>
        <w:gridCol w:w="1420"/>
        <w:gridCol w:w="281"/>
        <w:gridCol w:w="1276"/>
        <w:gridCol w:w="1963"/>
        <w:gridCol w:w="59"/>
        <w:gridCol w:w="61"/>
        <w:gridCol w:w="1260"/>
        <w:gridCol w:w="239"/>
        <w:gridCol w:w="1559"/>
        <w:gridCol w:w="1622"/>
      </w:tblGrid>
      <w:tr w:rsidR="009E411E" w:rsidRPr="008969F6" w:rsidTr="00CC05D2">
        <w:trPr>
          <w:trHeight w:val="240"/>
        </w:trPr>
        <w:tc>
          <w:tcPr>
            <w:tcW w:w="1701" w:type="dxa"/>
            <w:gridSpan w:val="2"/>
            <w:vMerge w:val="restart"/>
            <w:tcBorders>
              <w:top w:val="single" w:sz="8" w:space="0" w:color="auto"/>
              <w:left w:val="single" w:sz="8" w:space="0" w:color="auto"/>
              <w:right w:val="single" w:sz="8" w:space="0" w:color="auto"/>
            </w:tcBorders>
            <w:vAlign w:val="center"/>
          </w:tcPr>
          <w:p w:rsidR="009E411E" w:rsidRPr="009E411E" w:rsidRDefault="009E411E" w:rsidP="002378B2">
            <w:pPr>
              <w:widowControl w:val="0"/>
              <w:autoSpaceDE w:val="0"/>
              <w:autoSpaceDN w:val="0"/>
              <w:adjustRightInd w:val="0"/>
              <w:spacing w:after="0" w:line="239" w:lineRule="exact"/>
              <w:jc w:val="center"/>
              <w:rPr>
                <w:rFonts w:ascii="Times New Roman" w:eastAsiaTheme="minorEastAsia" w:hAnsi="Times New Roman" w:cs="Times New Roman"/>
                <w:sz w:val="24"/>
                <w:szCs w:val="24"/>
                <w:lang w:eastAsia="lv-LV"/>
              </w:rPr>
            </w:pPr>
            <w:r w:rsidRPr="009E411E">
              <w:rPr>
                <w:rFonts w:ascii="Times New Roman" w:eastAsiaTheme="minorEastAsia" w:hAnsi="Times New Roman" w:cs="Times New Roman"/>
                <w:b/>
                <w:bCs/>
                <w:w w:val="99"/>
                <w:sz w:val="24"/>
                <w:szCs w:val="24"/>
                <w:lang w:eastAsia="lv-LV"/>
              </w:rPr>
              <w:t>Degvielas veids</w:t>
            </w:r>
          </w:p>
        </w:tc>
        <w:tc>
          <w:tcPr>
            <w:tcW w:w="1276" w:type="dxa"/>
            <w:vMerge w:val="restart"/>
            <w:tcBorders>
              <w:top w:val="single" w:sz="8" w:space="0" w:color="auto"/>
              <w:left w:val="nil"/>
              <w:right w:val="single" w:sz="8" w:space="0" w:color="auto"/>
            </w:tcBorders>
            <w:vAlign w:val="center"/>
          </w:tcPr>
          <w:p w:rsidR="009E411E" w:rsidRPr="008969F6" w:rsidRDefault="009E411E" w:rsidP="002378B2">
            <w:pPr>
              <w:widowControl w:val="0"/>
              <w:autoSpaceDE w:val="0"/>
              <w:autoSpaceDN w:val="0"/>
              <w:adjustRightInd w:val="0"/>
              <w:spacing w:after="0" w:line="239"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w w:val="99"/>
                <w:lang w:eastAsia="lv-LV"/>
              </w:rPr>
              <w:t>Plānotais</w:t>
            </w:r>
          </w:p>
          <w:p w:rsidR="009E411E" w:rsidRPr="008969F6" w:rsidRDefault="009E411E" w:rsidP="002378B2">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w w:val="98"/>
                <w:lang w:eastAsia="lv-LV"/>
              </w:rPr>
              <w:t xml:space="preserve">apjoms </w:t>
            </w:r>
            <w:r>
              <w:rPr>
                <w:rFonts w:ascii="Times New Roman" w:eastAsiaTheme="minorEastAsia" w:hAnsi="Times New Roman" w:cs="Times New Roman"/>
                <w:b/>
                <w:bCs/>
                <w:w w:val="98"/>
                <w:lang w:eastAsia="lv-LV"/>
              </w:rPr>
              <w:t>24 mēnešos</w:t>
            </w:r>
          </w:p>
          <w:p w:rsidR="009E411E" w:rsidRPr="008969F6" w:rsidRDefault="009E411E" w:rsidP="002378B2">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w w:val="99"/>
                <w:lang w:eastAsia="lv-LV"/>
              </w:rPr>
              <w:t>(litri)</w:t>
            </w:r>
          </w:p>
        </w:tc>
        <w:tc>
          <w:tcPr>
            <w:tcW w:w="1963" w:type="dxa"/>
            <w:vMerge w:val="restart"/>
            <w:tcBorders>
              <w:top w:val="single" w:sz="8" w:space="0" w:color="auto"/>
              <w:left w:val="nil"/>
              <w:right w:val="nil"/>
            </w:tcBorders>
            <w:vAlign w:val="center"/>
          </w:tcPr>
          <w:p w:rsidR="009E411E" w:rsidRPr="00793C8F" w:rsidRDefault="009E411E" w:rsidP="002378B2">
            <w:pPr>
              <w:widowControl w:val="0"/>
              <w:autoSpaceDE w:val="0"/>
              <w:autoSpaceDN w:val="0"/>
              <w:adjustRightInd w:val="0"/>
              <w:spacing w:after="0" w:line="239" w:lineRule="exact"/>
              <w:jc w:val="center"/>
              <w:rPr>
                <w:rFonts w:ascii="Times New Roman" w:eastAsiaTheme="minorEastAsia" w:hAnsi="Times New Roman" w:cs="Times New Roman"/>
                <w:lang w:eastAsia="lv-LV"/>
              </w:rPr>
            </w:pPr>
            <w:r w:rsidRPr="00793C8F">
              <w:rPr>
                <w:rFonts w:ascii="Times New Roman" w:eastAsiaTheme="minorEastAsia" w:hAnsi="Times New Roman" w:cs="Times New Roman"/>
                <w:b/>
                <w:bCs/>
                <w:lang w:eastAsia="lv-LV"/>
              </w:rPr>
              <w:t>Mazumtirdzniecības cena par</w:t>
            </w:r>
          </w:p>
          <w:p w:rsidR="009E411E" w:rsidRPr="00793C8F" w:rsidRDefault="009E411E" w:rsidP="002378B2">
            <w:pPr>
              <w:widowControl w:val="0"/>
              <w:autoSpaceDE w:val="0"/>
              <w:autoSpaceDN w:val="0"/>
              <w:adjustRightInd w:val="0"/>
              <w:spacing w:after="0" w:line="252" w:lineRule="exact"/>
              <w:jc w:val="center"/>
              <w:rPr>
                <w:rFonts w:ascii="Times New Roman" w:eastAsiaTheme="minorEastAsia" w:hAnsi="Times New Roman" w:cs="Times New Roman"/>
                <w:lang w:eastAsia="lv-LV"/>
              </w:rPr>
            </w:pPr>
            <w:r w:rsidRPr="00793C8F">
              <w:rPr>
                <w:rFonts w:ascii="Times New Roman" w:eastAsiaTheme="minorEastAsia" w:hAnsi="Times New Roman" w:cs="Times New Roman"/>
                <w:b/>
                <w:bCs/>
                <w:lang w:eastAsia="lv-LV"/>
              </w:rPr>
              <w:t>vienu litru bez</w:t>
            </w:r>
          </w:p>
          <w:p w:rsidR="009E411E" w:rsidRPr="00793C8F" w:rsidRDefault="009E411E" w:rsidP="002378B2">
            <w:pPr>
              <w:widowControl w:val="0"/>
              <w:autoSpaceDE w:val="0"/>
              <w:autoSpaceDN w:val="0"/>
              <w:adjustRightInd w:val="0"/>
              <w:spacing w:after="0" w:line="252" w:lineRule="exact"/>
              <w:jc w:val="center"/>
              <w:rPr>
                <w:rFonts w:ascii="Times New Roman" w:eastAsiaTheme="minorEastAsia" w:hAnsi="Times New Roman" w:cs="Times New Roman"/>
                <w:lang w:eastAsia="lv-LV"/>
              </w:rPr>
            </w:pPr>
            <w:r w:rsidRPr="00793C8F">
              <w:rPr>
                <w:rFonts w:ascii="Times New Roman" w:eastAsiaTheme="minorEastAsia" w:hAnsi="Times New Roman" w:cs="Times New Roman"/>
                <w:b/>
                <w:bCs/>
                <w:lang w:eastAsia="lv-LV"/>
              </w:rPr>
              <w:t>PVN</w:t>
            </w:r>
            <w:r>
              <w:rPr>
                <w:rFonts w:ascii="Times New Roman" w:eastAsiaTheme="minorEastAsia" w:hAnsi="Times New Roman" w:cs="Times New Roman"/>
                <w:lang w:eastAsia="lv-LV"/>
              </w:rPr>
              <w:t xml:space="preserve"> </w:t>
            </w:r>
            <w:r>
              <w:rPr>
                <w:rFonts w:ascii="Times New Roman" w:eastAsiaTheme="minorEastAsia" w:hAnsi="Times New Roman" w:cs="Times New Roman"/>
                <w:b/>
                <w:bCs/>
                <w:lang w:eastAsia="lv-LV"/>
              </w:rPr>
              <w:t>(eur</w:t>
            </w:r>
            <w:r w:rsidRPr="00793C8F">
              <w:rPr>
                <w:rFonts w:ascii="Times New Roman" w:eastAsiaTheme="minorEastAsia" w:hAnsi="Times New Roman" w:cs="Times New Roman"/>
                <w:b/>
                <w:bCs/>
                <w:lang w:eastAsia="lv-LV"/>
              </w:rPr>
              <w:t>)</w:t>
            </w:r>
          </w:p>
        </w:tc>
        <w:tc>
          <w:tcPr>
            <w:tcW w:w="59" w:type="dxa"/>
            <w:tcBorders>
              <w:top w:val="single" w:sz="8" w:space="0" w:color="auto"/>
              <w:left w:val="nil"/>
              <w:bottom w:val="nil"/>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560" w:type="dxa"/>
            <w:gridSpan w:val="3"/>
            <w:vMerge w:val="restart"/>
            <w:tcBorders>
              <w:top w:val="single" w:sz="8" w:space="0" w:color="auto"/>
              <w:left w:val="nil"/>
              <w:right w:val="single" w:sz="8" w:space="0" w:color="auto"/>
            </w:tcBorders>
            <w:vAlign w:val="center"/>
          </w:tcPr>
          <w:p w:rsidR="009E411E" w:rsidRPr="008969F6" w:rsidRDefault="009E411E" w:rsidP="00CC05D2">
            <w:pPr>
              <w:widowControl w:val="0"/>
              <w:autoSpaceDE w:val="0"/>
              <w:autoSpaceDN w:val="0"/>
              <w:adjustRightInd w:val="0"/>
              <w:spacing w:after="0" w:line="239" w:lineRule="exact"/>
              <w:jc w:val="center"/>
              <w:rPr>
                <w:rFonts w:ascii="Times New Roman" w:eastAsiaTheme="minorEastAsia" w:hAnsi="Times New Roman" w:cs="Times New Roman"/>
                <w:sz w:val="24"/>
                <w:szCs w:val="24"/>
                <w:lang w:eastAsia="lv-LV"/>
              </w:rPr>
            </w:pPr>
            <w:r w:rsidRPr="009E411E">
              <w:rPr>
                <w:rFonts w:ascii="Times New Roman" w:eastAsiaTheme="minorEastAsia" w:hAnsi="Times New Roman" w:cs="Times New Roman"/>
                <w:b/>
                <w:bCs/>
                <w:lang w:eastAsia="lv-LV"/>
              </w:rPr>
              <w:t>Pretendenta piedāvātā atlaide uz visu līguma darbības laiku</w:t>
            </w:r>
            <w:r w:rsidRPr="008969F6">
              <w:rPr>
                <w:rFonts w:ascii="Times New Roman" w:eastAsiaTheme="minorEastAsia" w:hAnsi="Times New Roman" w:cs="Times New Roman"/>
                <w:b/>
                <w:bCs/>
                <w:lang w:eastAsia="lv-LV"/>
              </w:rPr>
              <w:t xml:space="preserve"> </w:t>
            </w:r>
            <w:r w:rsidR="00CC05D2">
              <w:rPr>
                <w:rFonts w:ascii="Times New Roman" w:eastAsiaTheme="minorEastAsia" w:hAnsi="Times New Roman" w:cs="Times New Roman"/>
                <w:b/>
                <w:bCs/>
                <w:lang w:eastAsia="lv-LV"/>
              </w:rPr>
              <w:t>(% no cenas)</w:t>
            </w:r>
          </w:p>
        </w:tc>
        <w:tc>
          <w:tcPr>
            <w:tcW w:w="1559" w:type="dxa"/>
            <w:vMerge w:val="restart"/>
            <w:tcBorders>
              <w:top w:val="single" w:sz="8" w:space="0" w:color="auto"/>
              <w:left w:val="nil"/>
              <w:right w:val="single" w:sz="8" w:space="0" w:color="auto"/>
            </w:tcBorders>
            <w:vAlign w:val="center"/>
          </w:tcPr>
          <w:p w:rsidR="009E411E" w:rsidRPr="008969F6" w:rsidRDefault="009E411E" w:rsidP="002378B2">
            <w:pPr>
              <w:widowControl w:val="0"/>
              <w:autoSpaceDE w:val="0"/>
              <w:autoSpaceDN w:val="0"/>
              <w:adjustRightInd w:val="0"/>
              <w:spacing w:after="0" w:line="239"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lang w:eastAsia="lv-LV"/>
              </w:rPr>
              <w:t>Cena  par</w:t>
            </w:r>
          </w:p>
          <w:p w:rsidR="009E411E" w:rsidRPr="008969F6" w:rsidRDefault="009E411E" w:rsidP="002378B2">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lang w:eastAsia="lv-LV"/>
              </w:rPr>
              <w:t>vienu litru,</w:t>
            </w:r>
          </w:p>
          <w:p w:rsidR="009E411E" w:rsidRPr="008969F6" w:rsidRDefault="009E411E" w:rsidP="002378B2">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lang w:eastAsia="lv-LV"/>
              </w:rPr>
              <w:t>piemērojot</w:t>
            </w:r>
          </w:p>
          <w:p w:rsidR="009E411E" w:rsidRPr="008969F6" w:rsidRDefault="009E411E" w:rsidP="002378B2">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lang w:eastAsia="lv-LV"/>
              </w:rPr>
              <w:t>atlaidi</w:t>
            </w:r>
          </w:p>
          <w:p w:rsidR="009E411E" w:rsidRPr="008969F6" w:rsidRDefault="009E411E" w:rsidP="002378B2">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w w:val="99"/>
                <w:lang w:eastAsia="lv-LV"/>
              </w:rPr>
              <w:t>bez PVN</w:t>
            </w:r>
            <w:r>
              <w:rPr>
                <w:rFonts w:ascii="Times New Roman" w:eastAsiaTheme="minorEastAsia" w:hAnsi="Times New Roman" w:cs="Times New Roman"/>
                <w:b/>
                <w:bCs/>
                <w:w w:val="97"/>
                <w:lang w:eastAsia="lv-LV"/>
              </w:rPr>
              <w:t>(eur</w:t>
            </w:r>
            <w:r w:rsidRPr="008969F6">
              <w:rPr>
                <w:rFonts w:ascii="Times New Roman" w:eastAsiaTheme="minorEastAsia" w:hAnsi="Times New Roman" w:cs="Times New Roman"/>
                <w:b/>
                <w:bCs/>
                <w:w w:val="97"/>
                <w:lang w:eastAsia="lv-LV"/>
              </w:rPr>
              <w:t>)</w:t>
            </w:r>
          </w:p>
        </w:tc>
        <w:tc>
          <w:tcPr>
            <w:tcW w:w="1622" w:type="dxa"/>
            <w:vMerge w:val="restart"/>
            <w:tcBorders>
              <w:top w:val="single" w:sz="8" w:space="0" w:color="auto"/>
              <w:left w:val="nil"/>
              <w:right w:val="single" w:sz="8" w:space="0" w:color="auto"/>
            </w:tcBorders>
            <w:vAlign w:val="center"/>
          </w:tcPr>
          <w:p w:rsidR="009E411E" w:rsidRPr="008969F6" w:rsidRDefault="009E411E" w:rsidP="002378B2">
            <w:pPr>
              <w:widowControl w:val="0"/>
              <w:autoSpaceDE w:val="0"/>
              <w:autoSpaceDN w:val="0"/>
              <w:adjustRightInd w:val="0"/>
              <w:spacing w:after="0" w:line="239"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lang w:eastAsia="lv-LV"/>
              </w:rPr>
              <w:t>Kopējā cena ar</w:t>
            </w:r>
          </w:p>
          <w:p w:rsidR="009E411E" w:rsidRPr="008969F6" w:rsidRDefault="009E411E" w:rsidP="002378B2">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lang w:eastAsia="lv-LV"/>
              </w:rPr>
              <w:t>atlaidi bez PVN</w:t>
            </w:r>
          </w:p>
          <w:p w:rsidR="009E411E" w:rsidRPr="008969F6" w:rsidRDefault="009E411E" w:rsidP="002378B2">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lang w:eastAsia="lv-LV"/>
              </w:rPr>
              <w:t>(2*5)</w:t>
            </w:r>
            <w:r>
              <w:rPr>
                <w:rFonts w:ascii="Times New Roman" w:eastAsiaTheme="minorEastAsia" w:hAnsi="Times New Roman" w:cs="Times New Roman"/>
                <w:sz w:val="24"/>
                <w:szCs w:val="24"/>
                <w:lang w:eastAsia="lv-LV"/>
              </w:rPr>
              <w:t xml:space="preserve"> </w:t>
            </w:r>
            <w:r>
              <w:rPr>
                <w:rFonts w:ascii="Times New Roman" w:eastAsiaTheme="minorEastAsia" w:hAnsi="Times New Roman" w:cs="Times New Roman"/>
                <w:b/>
                <w:bCs/>
                <w:lang w:eastAsia="lv-LV"/>
              </w:rPr>
              <w:t>(eur</w:t>
            </w:r>
            <w:r w:rsidRPr="008969F6">
              <w:rPr>
                <w:rFonts w:ascii="Times New Roman" w:eastAsiaTheme="minorEastAsia" w:hAnsi="Times New Roman" w:cs="Times New Roman"/>
                <w:b/>
                <w:bCs/>
                <w:lang w:eastAsia="lv-LV"/>
              </w:rPr>
              <w:t>)</w:t>
            </w:r>
          </w:p>
        </w:tc>
      </w:tr>
      <w:tr w:rsidR="009E411E" w:rsidRPr="008969F6" w:rsidTr="00CC05D2">
        <w:trPr>
          <w:trHeight w:val="254"/>
        </w:trPr>
        <w:tc>
          <w:tcPr>
            <w:tcW w:w="1701" w:type="dxa"/>
            <w:gridSpan w:val="2"/>
            <w:vMerge/>
            <w:tcBorders>
              <w:left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276" w:type="dxa"/>
            <w:vMerge/>
            <w:tcBorders>
              <w:left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p>
        </w:tc>
        <w:tc>
          <w:tcPr>
            <w:tcW w:w="1963" w:type="dxa"/>
            <w:vMerge/>
            <w:tcBorders>
              <w:left w:val="nil"/>
              <w:right w:val="nil"/>
            </w:tcBorders>
            <w:vAlign w:val="center"/>
          </w:tcPr>
          <w:p w:rsidR="009E411E" w:rsidRPr="00793C8F" w:rsidRDefault="009E411E" w:rsidP="002378B2">
            <w:pPr>
              <w:widowControl w:val="0"/>
              <w:autoSpaceDE w:val="0"/>
              <w:autoSpaceDN w:val="0"/>
              <w:adjustRightInd w:val="0"/>
              <w:spacing w:after="0" w:line="252" w:lineRule="exact"/>
              <w:rPr>
                <w:rFonts w:ascii="Times New Roman" w:eastAsiaTheme="minorEastAsia" w:hAnsi="Times New Roman" w:cs="Times New Roman"/>
                <w:lang w:eastAsia="lv-LV"/>
              </w:rPr>
            </w:pPr>
          </w:p>
        </w:tc>
        <w:tc>
          <w:tcPr>
            <w:tcW w:w="59" w:type="dxa"/>
            <w:tcBorders>
              <w:top w:val="nil"/>
              <w:left w:val="nil"/>
              <w:bottom w:val="nil"/>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560" w:type="dxa"/>
            <w:gridSpan w:val="3"/>
            <w:vMerge/>
            <w:tcBorders>
              <w:left w:val="nil"/>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559" w:type="dxa"/>
            <w:vMerge/>
            <w:tcBorders>
              <w:left w:val="nil"/>
              <w:right w:val="single" w:sz="8" w:space="0" w:color="auto"/>
            </w:tcBorders>
            <w:vAlign w:val="center"/>
          </w:tcPr>
          <w:p w:rsidR="009E411E" w:rsidRPr="008969F6" w:rsidRDefault="009E411E" w:rsidP="002378B2">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p>
        </w:tc>
        <w:tc>
          <w:tcPr>
            <w:tcW w:w="1622" w:type="dxa"/>
            <w:vMerge/>
            <w:tcBorders>
              <w:left w:val="nil"/>
              <w:right w:val="single" w:sz="8" w:space="0" w:color="auto"/>
            </w:tcBorders>
            <w:vAlign w:val="center"/>
          </w:tcPr>
          <w:p w:rsidR="009E411E" w:rsidRPr="008969F6" w:rsidRDefault="009E411E" w:rsidP="002378B2">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p>
        </w:tc>
      </w:tr>
      <w:tr w:rsidR="009E411E" w:rsidRPr="008969F6" w:rsidTr="00CC05D2">
        <w:trPr>
          <w:trHeight w:val="252"/>
        </w:trPr>
        <w:tc>
          <w:tcPr>
            <w:tcW w:w="1701" w:type="dxa"/>
            <w:gridSpan w:val="2"/>
            <w:vMerge/>
            <w:tcBorders>
              <w:left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1"/>
                <w:szCs w:val="21"/>
                <w:lang w:eastAsia="lv-LV"/>
              </w:rPr>
            </w:pPr>
          </w:p>
        </w:tc>
        <w:tc>
          <w:tcPr>
            <w:tcW w:w="1276" w:type="dxa"/>
            <w:vMerge/>
            <w:tcBorders>
              <w:left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p>
        </w:tc>
        <w:tc>
          <w:tcPr>
            <w:tcW w:w="1963" w:type="dxa"/>
            <w:vMerge/>
            <w:tcBorders>
              <w:left w:val="nil"/>
              <w:right w:val="nil"/>
            </w:tcBorders>
            <w:vAlign w:val="center"/>
          </w:tcPr>
          <w:p w:rsidR="009E411E" w:rsidRPr="00793C8F" w:rsidRDefault="009E411E" w:rsidP="002378B2">
            <w:pPr>
              <w:widowControl w:val="0"/>
              <w:autoSpaceDE w:val="0"/>
              <w:autoSpaceDN w:val="0"/>
              <w:adjustRightInd w:val="0"/>
              <w:spacing w:after="0" w:line="252" w:lineRule="exact"/>
              <w:rPr>
                <w:rFonts w:ascii="Times New Roman" w:eastAsiaTheme="minorEastAsia" w:hAnsi="Times New Roman" w:cs="Times New Roman"/>
                <w:lang w:eastAsia="lv-LV"/>
              </w:rPr>
            </w:pPr>
          </w:p>
        </w:tc>
        <w:tc>
          <w:tcPr>
            <w:tcW w:w="59" w:type="dxa"/>
            <w:tcBorders>
              <w:top w:val="nil"/>
              <w:left w:val="nil"/>
              <w:bottom w:val="nil"/>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1"/>
                <w:szCs w:val="21"/>
                <w:lang w:eastAsia="lv-LV"/>
              </w:rPr>
            </w:pPr>
          </w:p>
        </w:tc>
        <w:tc>
          <w:tcPr>
            <w:tcW w:w="1560" w:type="dxa"/>
            <w:gridSpan w:val="3"/>
            <w:vMerge/>
            <w:tcBorders>
              <w:left w:val="nil"/>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1"/>
                <w:szCs w:val="21"/>
                <w:lang w:eastAsia="lv-LV"/>
              </w:rPr>
            </w:pPr>
          </w:p>
        </w:tc>
        <w:tc>
          <w:tcPr>
            <w:tcW w:w="1559" w:type="dxa"/>
            <w:vMerge/>
            <w:tcBorders>
              <w:left w:val="nil"/>
              <w:right w:val="single" w:sz="8" w:space="0" w:color="auto"/>
            </w:tcBorders>
            <w:vAlign w:val="center"/>
          </w:tcPr>
          <w:p w:rsidR="009E411E" w:rsidRPr="008969F6" w:rsidRDefault="009E411E" w:rsidP="002378B2">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p>
        </w:tc>
        <w:tc>
          <w:tcPr>
            <w:tcW w:w="1622" w:type="dxa"/>
            <w:vMerge/>
            <w:tcBorders>
              <w:left w:val="nil"/>
              <w:right w:val="single" w:sz="8" w:space="0" w:color="auto"/>
            </w:tcBorders>
            <w:vAlign w:val="center"/>
          </w:tcPr>
          <w:p w:rsidR="009E411E" w:rsidRPr="008969F6" w:rsidRDefault="009E411E" w:rsidP="002378B2">
            <w:pPr>
              <w:widowControl w:val="0"/>
              <w:autoSpaceDE w:val="0"/>
              <w:autoSpaceDN w:val="0"/>
              <w:adjustRightInd w:val="0"/>
              <w:spacing w:after="0" w:line="252" w:lineRule="exact"/>
              <w:jc w:val="center"/>
              <w:rPr>
                <w:rFonts w:ascii="Times New Roman" w:eastAsiaTheme="minorEastAsia" w:hAnsi="Times New Roman" w:cs="Times New Roman"/>
                <w:sz w:val="21"/>
                <w:szCs w:val="21"/>
                <w:lang w:eastAsia="lv-LV"/>
              </w:rPr>
            </w:pPr>
          </w:p>
        </w:tc>
      </w:tr>
      <w:tr w:rsidR="009E411E" w:rsidRPr="008969F6" w:rsidTr="00CC05D2">
        <w:trPr>
          <w:trHeight w:val="252"/>
        </w:trPr>
        <w:tc>
          <w:tcPr>
            <w:tcW w:w="1701" w:type="dxa"/>
            <w:gridSpan w:val="2"/>
            <w:vMerge/>
            <w:tcBorders>
              <w:left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1"/>
                <w:szCs w:val="21"/>
                <w:lang w:eastAsia="lv-LV"/>
              </w:rPr>
            </w:pPr>
          </w:p>
        </w:tc>
        <w:tc>
          <w:tcPr>
            <w:tcW w:w="1276" w:type="dxa"/>
            <w:vMerge/>
            <w:tcBorders>
              <w:left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1"/>
                <w:szCs w:val="21"/>
                <w:lang w:eastAsia="lv-LV"/>
              </w:rPr>
            </w:pPr>
          </w:p>
        </w:tc>
        <w:tc>
          <w:tcPr>
            <w:tcW w:w="1963" w:type="dxa"/>
            <w:vMerge/>
            <w:tcBorders>
              <w:left w:val="nil"/>
              <w:right w:val="nil"/>
            </w:tcBorders>
            <w:vAlign w:val="center"/>
          </w:tcPr>
          <w:p w:rsidR="009E411E" w:rsidRPr="00793C8F" w:rsidRDefault="009E411E" w:rsidP="002378B2">
            <w:pPr>
              <w:widowControl w:val="0"/>
              <w:autoSpaceDE w:val="0"/>
              <w:autoSpaceDN w:val="0"/>
              <w:adjustRightInd w:val="0"/>
              <w:spacing w:after="0" w:line="252" w:lineRule="exact"/>
              <w:rPr>
                <w:rFonts w:ascii="Times New Roman" w:eastAsiaTheme="minorEastAsia" w:hAnsi="Times New Roman" w:cs="Times New Roman"/>
                <w:vertAlign w:val="superscript"/>
                <w:lang w:eastAsia="lv-LV"/>
              </w:rPr>
            </w:pPr>
          </w:p>
        </w:tc>
        <w:tc>
          <w:tcPr>
            <w:tcW w:w="59" w:type="dxa"/>
            <w:tcBorders>
              <w:top w:val="nil"/>
              <w:left w:val="nil"/>
              <w:bottom w:val="nil"/>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1"/>
                <w:szCs w:val="21"/>
                <w:lang w:eastAsia="lv-LV"/>
              </w:rPr>
            </w:pPr>
          </w:p>
        </w:tc>
        <w:tc>
          <w:tcPr>
            <w:tcW w:w="1560" w:type="dxa"/>
            <w:gridSpan w:val="3"/>
            <w:vMerge/>
            <w:tcBorders>
              <w:left w:val="nil"/>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1"/>
                <w:szCs w:val="21"/>
                <w:lang w:eastAsia="lv-LV"/>
              </w:rPr>
            </w:pPr>
          </w:p>
        </w:tc>
        <w:tc>
          <w:tcPr>
            <w:tcW w:w="1559" w:type="dxa"/>
            <w:vMerge/>
            <w:tcBorders>
              <w:left w:val="nil"/>
              <w:right w:val="single" w:sz="8" w:space="0" w:color="auto"/>
            </w:tcBorders>
            <w:vAlign w:val="center"/>
          </w:tcPr>
          <w:p w:rsidR="009E411E" w:rsidRPr="008969F6" w:rsidRDefault="009E411E" w:rsidP="002378B2">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p>
        </w:tc>
        <w:tc>
          <w:tcPr>
            <w:tcW w:w="1622" w:type="dxa"/>
            <w:vMerge/>
            <w:tcBorders>
              <w:left w:val="nil"/>
              <w:right w:val="single" w:sz="8" w:space="0" w:color="auto"/>
            </w:tcBorders>
            <w:vAlign w:val="center"/>
          </w:tcPr>
          <w:p w:rsidR="009E411E" w:rsidRPr="008969F6" w:rsidRDefault="009E411E" w:rsidP="002378B2">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p>
        </w:tc>
      </w:tr>
      <w:tr w:rsidR="009E411E" w:rsidRPr="008969F6" w:rsidTr="00CC05D2">
        <w:trPr>
          <w:trHeight w:val="254"/>
        </w:trPr>
        <w:tc>
          <w:tcPr>
            <w:tcW w:w="1701" w:type="dxa"/>
            <w:gridSpan w:val="2"/>
            <w:vMerge/>
            <w:tcBorders>
              <w:left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276" w:type="dxa"/>
            <w:vMerge/>
            <w:tcBorders>
              <w:left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963" w:type="dxa"/>
            <w:vMerge/>
            <w:tcBorders>
              <w:left w:val="nil"/>
              <w:right w:val="nil"/>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59" w:type="dxa"/>
            <w:tcBorders>
              <w:top w:val="nil"/>
              <w:left w:val="nil"/>
              <w:bottom w:val="nil"/>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560" w:type="dxa"/>
            <w:gridSpan w:val="3"/>
            <w:vMerge/>
            <w:tcBorders>
              <w:left w:val="nil"/>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559" w:type="dxa"/>
            <w:vMerge/>
            <w:tcBorders>
              <w:left w:val="nil"/>
              <w:right w:val="single" w:sz="8" w:space="0" w:color="auto"/>
            </w:tcBorders>
            <w:vAlign w:val="center"/>
          </w:tcPr>
          <w:p w:rsidR="009E411E" w:rsidRPr="008969F6" w:rsidRDefault="009E411E" w:rsidP="002378B2">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p>
        </w:tc>
        <w:tc>
          <w:tcPr>
            <w:tcW w:w="1622" w:type="dxa"/>
            <w:vMerge/>
            <w:tcBorders>
              <w:left w:val="nil"/>
              <w:right w:val="single" w:sz="8" w:space="0" w:color="auto"/>
            </w:tcBorders>
            <w:vAlign w:val="center"/>
          </w:tcPr>
          <w:p w:rsidR="009E411E" w:rsidRPr="008969F6" w:rsidRDefault="009E411E" w:rsidP="002378B2">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p>
        </w:tc>
      </w:tr>
      <w:tr w:rsidR="009E411E" w:rsidRPr="008969F6" w:rsidTr="00CC05D2">
        <w:trPr>
          <w:trHeight w:val="255"/>
        </w:trPr>
        <w:tc>
          <w:tcPr>
            <w:tcW w:w="1701" w:type="dxa"/>
            <w:gridSpan w:val="2"/>
            <w:vMerge/>
            <w:tcBorders>
              <w:left w:val="single" w:sz="8" w:space="0" w:color="auto"/>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276" w:type="dxa"/>
            <w:vMerge/>
            <w:tcBorders>
              <w:left w:val="single" w:sz="8" w:space="0" w:color="auto"/>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963" w:type="dxa"/>
            <w:vMerge/>
            <w:tcBorders>
              <w:left w:val="nil"/>
              <w:bottom w:val="single" w:sz="8" w:space="0" w:color="auto"/>
              <w:right w:val="nil"/>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59" w:type="dxa"/>
            <w:tcBorders>
              <w:top w:val="nil"/>
              <w:left w:val="nil"/>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560" w:type="dxa"/>
            <w:gridSpan w:val="3"/>
            <w:vMerge/>
            <w:tcBorders>
              <w:left w:val="nil"/>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559" w:type="dxa"/>
            <w:vMerge/>
            <w:tcBorders>
              <w:left w:val="nil"/>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lv-LV"/>
              </w:rPr>
            </w:pPr>
          </w:p>
        </w:tc>
        <w:tc>
          <w:tcPr>
            <w:tcW w:w="1622" w:type="dxa"/>
            <w:vMerge/>
            <w:tcBorders>
              <w:left w:val="nil"/>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r>
      <w:tr w:rsidR="009E411E" w:rsidRPr="008969F6" w:rsidTr="00CC05D2">
        <w:trPr>
          <w:trHeight w:val="198"/>
        </w:trPr>
        <w:tc>
          <w:tcPr>
            <w:tcW w:w="1420" w:type="dxa"/>
            <w:tcBorders>
              <w:top w:val="nil"/>
              <w:left w:val="single" w:sz="8" w:space="0" w:color="auto"/>
              <w:bottom w:val="single" w:sz="8" w:space="0" w:color="auto"/>
              <w:right w:val="nil"/>
            </w:tcBorders>
            <w:vAlign w:val="center"/>
          </w:tcPr>
          <w:p w:rsidR="009E411E" w:rsidRPr="008969F6" w:rsidRDefault="009E411E" w:rsidP="002378B2">
            <w:pPr>
              <w:widowControl w:val="0"/>
              <w:autoSpaceDE w:val="0"/>
              <w:autoSpaceDN w:val="0"/>
              <w:adjustRightInd w:val="0"/>
              <w:spacing w:after="0" w:line="197" w:lineRule="exact"/>
              <w:ind w:right="272"/>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sz w:val="18"/>
                <w:szCs w:val="18"/>
                <w:lang w:eastAsia="lv-LV"/>
              </w:rPr>
              <w:t>1</w:t>
            </w:r>
          </w:p>
        </w:tc>
        <w:tc>
          <w:tcPr>
            <w:tcW w:w="281" w:type="dxa"/>
            <w:tcBorders>
              <w:top w:val="nil"/>
              <w:left w:val="nil"/>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17"/>
                <w:szCs w:val="17"/>
                <w:lang w:eastAsia="lv-LV"/>
              </w:rPr>
            </w:pPr>
          </w:p>
        </w:tc>
        <w:tc>
          <w:tcPr>
            <w:tcW w:w="1276" w:type="dxa"/>
            <w:tcBorders>
              <w:top w:val="nil"/>
              <w:left w:val="nil"/>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197" w:lineRule="exact"/>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w w:val="88"/>
                <w:sz w:val="18"/>
                <w:szCs w:val="18"/>
                <w:lang w:eastAsia="lv-LV"/>
              </w:rPr>
              <w:t>2</w:t>
            </w:r>
          </w:p>
        </w:tc>
        <w:tc>
          <w:tcPr>
            <w:tcW w:w="1963" w:type="dxa"/>
            <w:tcBorders>
              <w:top w:val="nil"/>
              <w:left w:val="nil"/>
              <w:bottom w:val="single" w:sz="8" w:space="0" w:color="auto"/>
              <w:right w:val="nil"/>
            </w:tcBorders>
            <w:vAlign w:val="center"/>
          </w:tcPr>
          <w:p w:rsidR="009E411E" w:rsidRPr="008969F6" w:rsidRDefault="009E411E" w:rsidP="002378B2">
            <w:pPr>
              <w:widowControl w:val="0"/>
              <w:autoSpaceDE w:val="0"/>
              <w:autoSpaceDN w:val="0"/>
              <w:adjustRightInd w:val="0"/>
              <w:spacing w:after="0" w:line="197" w:lineRule="exact"/>
              <w:ind w:right="414"/>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sz w:val="18"/>
                <w:szCs w:val="18"/>
                <w:lang w:eastAsia="lv-LV"/>
              </w:rPr>
              <w:t>3</w:t>
            </w:r>
          </w:p>
        </w:tc>
        <w:tc>
          <w:tcPr>
            <w:tcW w:w="59" w:type="dxa"/>
            <w:tcBorders>
              <w:top w:val="nil"/>
              <w:left w:val="nil"/>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17"/>
                <w:szCs w:val="17"/>
                <w:lang w:eastAsia="lv-LV"/>
              </w:rPr>
            </w:pPr>
          </w:p>
        </w:tc>
        <w:tc>
          <w:tcPr>
            <w:tcW w:w="1560" w:type="dxa"/>
            <w:gridSpan w:val="3"/>
            <w:tcBorders>
              <w:top w:val="nil"/>
              <w:left w:val="nil"/>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197" w:lineRule="exact"/>
              <w:ind w:right="356"/>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sz w:val="18"/>
                <w:szCs w:val="18"/>
                <w:lang w:eastAsia="lv-LV"/>
              </w:rPr>
              <w:t>4</w:t>
            </w:r>
          </w:p>
        </w:tc>
        <w:tc>
          <w:tcPr>
            <w:tcW w:w="1559" w:type="dxa"/>
            <w:tcBorders>
              <w:top w:val="nil"/>
              <w:left w:val="nil"/>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197" w:lineRule="exact"/>
              <w:ind w:right="452"/>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sz w:val="18"/>
                <w:szCs w:val="18"/>
                <w:lang w:eastAsia="lv-LV"/>
              </w:rPr>
              <w:t>5</w:t>
            </w:r>
          </w:p>
        </w:tc>
        <w:tc>
          <w:tcPr>
            <w:tcW w:w="1622" w:type="dxa"/>
            <w:tcBorders>
              <w:top w:val="nil"/>
              <w:left w:val="nil"/>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197" w:lineRule="exact"/>
              <w:ind w:right="714"/>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sz w:val="18"/>
                <w:szCs w:val="18"/>
                <w:lang w:eastAsia="lv-LV"/>
              </w:rPr>
              <w:t>6</w:t>
            </w:r>
          </w:p>
        </w:tc>
      </w:tr>
      <w:tr w:rsidR="009E411E" w:rsidRPr="008969F6" w:rsidTr="00CC05D2">
        <w:trPr>
          <w:trHeight w:val="264"/>
        </w:trPr>
        <w:tc>
          <w:tcPr>
            <w:tcW w:w="1701" w:type="dxa"/>
            <w:gridSpan w:val="2"/>
            <w:tcBorders>
              <w:top w:val="nil"/>
              <w:left w:val="single" w:sz="8" w:space="0" w:color="auto"/>
              <w:bottom w:val="nil"/>
              <w:right w:val="single" w:sz="8" w:space="0" w:color="auto"/>
            </w:tcBorders>
            <w:vAlign w:val="center"/>
          </w:tcPr>
          <w:p w:rsidR="009E411E" w:rsidRPr="008969F6" w:rsidRDefault="009E411E" w:rsidP="002378B2">
            <w:pPr>
              <w:widowControl w:val="0"/>
              <w:autoSpaceDE w:val="0"/>
              <w:autoSpaceDN w:val="0"/>
              <w:adjustRightInd w:val="0"/>
              <w:spacing w:after="0" w:line="252" w:lineRule="exact"/>
              <w:ind w:left="100"/>
              <w:jc w:val="center"/>
              <w:rPr>
                <w:rFonts w:ascii="Times New Roman" w:eastAsiaTheme="minorEastAsia" w:hAnsi="Times New Roman" w:cs="Times New Roman"/>
                <w:sz w:val="24"/>
                <w:szCs w:val="24"/>
                <w:lang w:eastAsia="lv-LV"/>
              </w:rPr>
            </w:pPr>
            <w:r w:rsidRPr="00735801">
              <w:rPr>
                <w:rFonts w:ascii="Times New Roman" w:eastAsiaTheme="minorEastAsia" w:hAnsi="Times New Roman" w:cs="Times New Roman"/>
                <w:lang w:eastAsia="lv-LV"/>
              </w:rPr>
              <w:t>Benzīns ar oktānskaitli 95</w:t>
            </w:r>
          </w:p>
        </w:tc>
        <w:tc>
          <w:tcPr>
            <w:tcW w:w="1276" w:type="dxa"/>
            <w:tcBorders>
              <w:top w:val="nil"/>
              <w:left w:val="nil"/>
              <w:bottom w:val="nil"/>
              <w:right w:val="single" w:sz="8" w:space="0" w:color="auto"/>
            </w:tcBorders>
            <w:vAlign w:val="center"/>
          </w:tcPr>
          <w:p w:rsidR="009E411E" w:rsidRPr="001B21F9" w:rsidRDefault="009E411E" w:rsidP="002378B2">
            <w:pPr>
              <w:widowControl w:val="0"/>
              <w:autoSpaceDE w:val="0"/>
              <w:autoSpaceDN w:val="0"/>
              <w:adjustRightInd w:val="0"/>
              <w:spacing w:after="0" w:line="255" w:lineRule="exact"/>
              <w:jc w:val="center"/>
              <w:rPr>
                <w:rFonts w:ascii="Times New Roman" w:eastAsiaTheme="minorEastAsia" w:hAnsi="Times New Roman" w:cs="Times New Roman"/>
                <w:b/>
                <w:sz w:val="24"/>
                <w:szCs w:val="24"/>
                <w:lang w:eastAsia="lv-LV"/>
              </w:rPr>
            </w:pPr>
            <w:r>
              <w:rPr>
                <w:rFonts w:ascii="Times New Roman" w:eastAsiaTheme="minorEastAsia" w:hAnsi="Times New Roman" w:cs="Times New Roman"/>
                <w:b/>
                <w:w w:val="99"/>
                <w:sz w:val="24"/>
                <w:szCs w:val="24"/>
                <w:lang w:eastAsia="lv-LV"/>
              </w:rPr>
              <w:t>10000</w:t>
            </w:r>
          </w:p>
        </w:tc>
        <w:tc>
          <w:tcPr>
            <w:tcW w:w="1963" w:type="dxa"/>
            <w:tcBorders>
              <w:top w:val="nil"/>
              <w:left w:val="nil"/>
              <w:bottom w:val="nil"/>
              <w:right w:val="nil"/>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59" w:type="dxa"/>
            <w:tcBorders>
              <w:top w:val="nil"/>
              <w:left w:val="nil"/>
              <w:bottom w:val="nil"/>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560" w:type="dxa"/>
            <w:gridSpan w:val="3"/>
            <w:tcBorders>
              <w:top w:val="nil"/>
              <w:left w:val="nil"/>
              <w:bottom w:val="nil"/>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559" w:type="dxa"/>
            <w:tcBorders>
              <w:top w:val="nil"/>
              <w:left w:val="nil"/>
              <w:bottom w:val="nil"/>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622" w:type="dxa"/>
            <w:tcBorders>
              <w:top w:val="nil"/>
              <w:left w:val="nil"/>
              <w:bottom w:val="nil"/>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r>
      <w:tr w:rsidR="009E411E" w:rsidRPr="008969F6" w:rsidTr="00CC05D2">
        <w:trPr>
          <w:trHeight w:val="36"/>
        </w:trPr>
        <w:tc>
          <w:tcPr>
            <w:tcW w:w="1420" w:type="dxa"/>
            <w:tcBorders>
              <w:top w:val="nil"/>
              <w:left w:val="single" w:sz="8" w:space="0" w:color="auto"/>
              <w:bottom w:val="single" w:sz="8" w:space="0" w:color="auto"/>
              <w:right w:val="nil"/>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3"/>
                <w:szCs w:val="3"/>
                <w:lang w:eastAsia="lv-LV"/>
              </w:rPr>
            </w:pPr>
          </w:p>
        </w:tc>
        <w:tc>
          <w:tcPr>
            <w:tcW w:w="281" w:type="dxa"/>
            <w:tcBorders>
              <w:top w:val="nil"/>
              <w:left w:val="nil"/>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3"/>
                <w:szCs w:val="3"/>
                <w:lang w:eastAsia="lv-LV"/>
              </w:rPr>
            </w:pPr>
          </w:p>
        </w:tc>
        <w:tc>
          <w:tcPr>
            <w:tcW w:w="1276" w:type="dxa"/>
            <w:tcBorders>
              <w:top w:val="nil"/>
              <w:left w:val="nil"/>
              <w:bottom w:val="single" w:sz="8" w:space="0" w:color="auto"/>
              <w:right w:val="single" w:sz="8" w:space="0" w:color="auto"/>
            </w:tcBorders>
            <w:vAlign w:val="center"/>
          </w:tcPr>
          <w:p w:rsidR="009E411E" w:rsidRPr="001B21F9"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b/>
                <w:sz w:val="3"/>
                <w:szCs w:val="3"/>
                <w:lang w:eastAsia="lv-LV"/>
              </w:rPr>
            </w:pPr>
          </w:p>
        </w:tc>
        <w:tc>
          <w:tcPr>
            <w:tcW w:w="1963" w:type="dxa"/>
            <w:tcBorders>
              <w:top w:val="nil"/>
              <w:left w:val="nil"/>
              <w:bottom w:val="single" w:sz="8" w:space="0" w:color="auto"/>
              <w:right w:val="nil"/>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3"/>
                <w:szCs w:val="3"/>
                <w:lang w:eastAsia="lv-LV"/>
              </w:rPr>
            </w:pPr>
          </w:p>
        </w:tc>
        <w:tc>
          <w:tcPr>
            <w:tcW w:w="59" w:type="dxa"/>
            <w:tcBorders>
              <w:top w:val="nil"/>
              <w:left w:val="nil"/>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3"/>
                <w:szCs w:val="3"/>
                <w:lang w:eastAsia="lv-LV"/>
              </w:rPr>
            </w:pPr>
          </w:p>
        </w:tc>
        <w:tc>
          <w:tcPr>
            <w:tcW w:w="1560" w:type="dxa"/>
            <w:gridSpan w:val="3"/>
            <w:tcBorders>
              <w:top w:val="nil"/>
              <w:left w:val="nil"/>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3"/>
                <w:szCs w:val="3"/>
                <w:lang w:eastAsia="lv-LV"/>
              </w:rPr>
            </w:pPr>
          </w:p>
        </w:tc>
        <w:tc>
          <w:tcPr>
            <w:tcW w:w="1559" w:type="dxa"/>
            <w:tcBorders>
              <w:top w:val="nil"/>
              <w:left w:val="nil"/>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3"/>
                <w:szCs w:val="3"/>
                <w:lang w:eastAsia="lv-LV"/>
              </w:rPr>
            </w:pPr>
          </w:p>
        </w:tc>
        <w:tc>
          <w:tcPr>
            <w:tcW w:w="1622" w:type="dxa"/>
            <w:tcBorders>
              <w:top w:val="nil"/>
              <w:left w:val="nil"/>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3"/>
                <w:szCs w:val="3"/>
                <w:lang w:eastAsia="lv-LV"/>
              </w:rPr>
            </w:pPr>
          </w:p>
        </w:tc>
      </w:tr>
      <w:tr w:rsidR="009E411E" w:rsidRPr="008969F6" w:rsidTr="00CC05D2">
        <w:trPr>
          <w:trHeight w:val="261"/>
        </w:trPr>
        <w:tc>
          <w:tcPr>
            <w:tcW w:w="1420" w:type="dxa"/>
            <w:tcBorders>
              <w:top w:val="nil"/>
              <w:left w:val="single" w:sz="8" w:space="0" w:color="auto"/>
              <w:bottom w:val="single" w:sz="8" w:space="0" w:color="auto"/>
              <w:right w:val="nil"/>
            </w:tcBorders>
            <w:vAlign w:val="center"/>
          </w:tcPr>
          <w:p w:rsidR="009E411E" w:rsidRPr="008969F6" w:rsidRDefault="009E411E" w:rsidP="002378B2">
            <w:pPr>
              <w:widowControl w:val="0"/>
              <w:autoSpaceDE w:val="0"/>
              <w:autoSpaceDN w:val="0"/>
              <w:adjustRightInd w:val="0"/>
              <w:spacing w:after="0" w:line="247" w:lineRule="exact"/>
              <w:ind w:left="100"/>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lang w:eastAsia="lv-LV"/>
              </w:rPr>
              <w:t>Dīzeļdegviela</w:t>
            </w:r>
          </w:p>
        </w:tc>
        <w:tc>
          <w:tcPr>
            <w:tcW w:w="281" w:type="dxa"/>
            <w:tcBorders>
              <w:top w:val="nil"/>
              <w:left w:val="nil"/>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276" w:type="dxa"/>
            <w:tcBorders>
              <w:top w:val="nil"/>
              <w:left w:val="nil"/>
              <w:bottom w:val="single" w:sz="8" w:space="0" w:color="auto"/>
              <w:right w:val="single" w:sz="8" w:space="0" w:color="auto"/>
            </w:tcBorders>
            <w:vAlign w:val="center"/>
          </w:tcPr>
          <w:p w:rsidR="009E411E" w:rsidRPr="001B21F9" w:rsidRDefault="009E411E" w:rsidP="002378B2">
            <w:pPr>
              <w:widowControl w:val="0"/>
              <w:autoSpaceDE w:val="0"/>
              <w:autoSpaceDN w:val="0"/>
              <w:adjustRightInd w:val="0"/>
              <w:spacing w:after="0" w:line="255" w:lineRule="exact"/>
              <w:jc w:val="center"/>
              <w:rPr>
                <w:rFonts w:ascii="Times New Roman" w:eastAsiaTheme="minorEastAsia" w:hAnsi="Times New Roman" w:cs="Times New Roman"/>
                <w:b/>
                <w:sz w:val="24"/>
                <w:szCs w:val="24"/>
                <w:lang w:eastAsia="lv-LV"/>
              </w:rPr>
            </w:pPr>
            <w:r>
              <w:rPr>
                <w:rFonts w:ascii="Times New Roman" w:eastAsiaTheme="minorEastAsia" w:hAnsi="Times New Roman" w:cs="Times New Roman"/>
                <w:b/>
                <w:w w:val="99"/>
                <w:sz w:val="24"/>
                <w:szCs w:val="24"/>
                <w:lang w:eastAsia="lv-LV"/>
              </w:rPr>
              <w:t>26</w:t>
            </w:r>
            <w:r w:rsidRPr="001B21F9">
              <w:rPr>
                <w:rFonts w:ascii="Times New Roman" w:eastAsiaTheme="minorEastAsia" w:hAnsi="Times New Roman" w:cs="Times New Roman"/>
                <w:b/>
                <w:w w:val="99"/>
                <w:sz w:val="24"/>
                <w:szCs w:val="24"/>
                <w:lang w:eastAsia="lv-LV"/>
              </w:rPr>
              <w:t>000</w:t>
            </w:r>
          </w:p>
        </w:tc>
        <w:tc>
          <w:tcPr>
            <w:tcW w:w="1963" w:type="dxa"/>
            <w:tcBorders>
              <w:top w:val="nil"/>
              <w:left w:val="nil"/>
              <w:bottom w:val="single" w:sz="8" w:space="0" w:color="auto"/>
              <w:right w:val="nil"/>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59" w:type="dxa"/>
            <w:tcBorders>
              <w:top w:val="nil"/>
              <w:left w:val="nil"/>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560" w:type="dxa"/>
            <w:gridSpan w:val="3"/>
            <w:tcBorders>
              <w:top w:val="nil"/>
              <w:left w:val="nil"/>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559" w:type="dxa"/>
            <w:tcBorders>
              <w:top w:val="nil"/>
              <w:left w:val="nil"/>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c>
          <w:tcPr>
            <w:tcW w:w="1622" w:type="dxa"/>
            <w:tcBorders>
              <w:top w:val="nil"/>
              <w:left w:val="nil"/>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lang w:eastAsia="lv-LV"/>
              </w:rPr>
            </w:pPr>
          </w:p>
        </w:tc>
      </w:tr>
      <w:tr w:rsidR="009E411E" w:rsidRPr="008969F6" w:rsidTr="00CC05D2">
        <w:trPr>
          <w:trHeight w:val="319"/>
        </w:trPr>
        <w:tc>
          <w:tcPr>
            <w:tcW w:w="1420" w:type="dxa"/>
            <w:tcBorders>
              <w:top w:val="nil"/>
              <w:left w:val="single" w:sz="8" w:space="0" w:color="auto"/>
              <w:bottom w:val="nil"/>
              <w:right w:val="nil"/>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lv-LV"/>
              </w:rPr>
            </w:pPr>
          </w:p>
        </w:tc>
        <w:tc>
          <w:tcPr>
            <w:tcW w:w="281" w:type="dxa"/>
            <w:tcBorders>
              <w:top w:val="nil"/>
              <w:left w:val="nil"/>
              <w:bottom w:val="nil"/>
              <w:right w:val="nil"/>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lv-LV"/>
              </w:rPr>
            </w:pPr>
          </w:p>
        </w:tc>
        <w:tc>
          <w:tcPr>
            <w:tcW w:w="1276" w:type="dxa"/>
            <w:tcBorders>
              <w:top w:val="nil"/>
              <w:left w:val="nil"/>
              <w:bottom w:val="nil"/>
              <w:right w:val="nil"/>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lv-LV"/>
              </w:rPr>
            </w:pPr>
          </w:p>
        </w:tc>
        <w:tc>
          <w:tcPr>
            <w:tcW w:w="1963" w:type="dxa"/>
            <w:tcBorders>
              <w:top w:val="nil"/>
              <w:left w:val="nil"/>
              <w:bottom w:val="nil"/>
              <w:right w:val="nil"/>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lv-LV"/>
              </w:rPr>
            </w:pPr>
          </w:p>
        </w:tc>
        <w:tc>
          <w:tcPr>
            <w:tcW w:w="3178" w:type="dxa"/>
            <w:gridSpan w:val="5"/>
            <w:tcBorders>
              <w:top w:val="nil"/>
              <w:left w:val="nil"/>
              <w:bottom w:val="nil"/>
              <w:right w:val="single" w:sz="8" w:space="0" w:color="auto"/>
            </w:tcBorders>
            <w:vAlign w:val="center"/>
          </w:tcPr>
          <w:p w:rsidR="009E411E" w:rsidRPr="008969F6" w:rsidRDefault="009E411E" w:rsidP="002378B2">
            <w:pPr>
              <w:widowControl w:val="0"/>
              <w:autoSpaceDE w:val="0"/>
              <w:autoSpaceDN w:val="0"/>
              <w:adjustRightInd w:val="0"/>
              <w:spacing w:after="0" w:line="282" w:lineRule="exact"/>
              <w:ind w:right="12"/>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sz w:val="20"/>
                <w:szCs w:val="20"/>
                <w:lang w:eastAsia="lv-LV"/>
              </w:rPr>
              <w:t>Kopējā līgumcena bez PVN</w:t>
            </w:r>
          </w:p>
        </w:tc>
        <w:tc>
          <w:tcPr>
            <w:tcW w:w="1622" w:type="dxa"/>
            <w:tcBorders>
              <w:top w:val="single" w:sz="8" w:space="0" w:color="auto"/>
              <w:left w:val="nil"/>
              <w:bottom w:val="single" w:sz="8" w:space="0" w:color="auto"/>
              <w:right w:val="single" w:sz="8" w:space="0" w:color="auto"/>
            </w:tcBorders>
            <w:shd w:val="clear" w:color="auto" w:fill="FFFFFF" w:themeFill="background1"/>
            <w:vAlign w:val="center"/>
          </w:tcPr>
          <w:p w:rsidR="009E411E" w:rsidRPr="001B21F9"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lv-LV"/>
              </w:rPr>
            </w:pPr>
          </w:p>
        </w:tc>
      </w:tr>
      <w:tr w:rsidR="009E411E" w:rsidRPr="008969F6" w:rsidTr="00CC05D2">
        <w:trPr>
          <w:trHeight w:val="241"/>
        </w:trPr>
        <w:tc>
          <w:tcPr>
            <w:tcW w:w="1420" w:type="dxa"/>
            <w:tcBorders>
              <w:top w:val="single" w:sz="8" w:space="0" w:color="auto"/>
              <w:left w:val="single" w:sz="8" w:space="0" w:color="auto"/>
              <w:bottom w:val="single" w:sz="8" w:space="0" w:color="auto"/>
              <w:right w:val="nil"/>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281" w:type="dxa"/>
            <w:tcBorders>
              <w:top w:val="single" w:sz="8" w:space="0" w:color="auto"/>
              <w:left w:val="nil"/>
              <w:bottom w:val="single" w:sz="8" w:space="0" w:color="auto"/>
              <w:right w:val="nil"/>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276" w:type="dxa"/>
            <w:tcBorders>
              <w:top w:val="single" w:sz="8" w:space="0" w:color="auto"/>
              <w:left w:val="nil"/>
              <w:bottom w:val="single" w:sz="8" w:space="0" w:color="auto"/>
              <w:right w:val="nil"/>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963" w:type="dxa"/>
            <w:tcBorders>
              <w:top w:val="single" w:sz="8" w:space="0" w:color="auto"/>
              <w:left w:val="nil"/>
              <w:bottom w:val="single" w:sz="8" w:space="0" w:color="auto"/>
              <w:right w:val="nil"/>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20" w:type="dxa"/>
            <w:gridSpan w:val="2"/>
            <w:tcBorders>
              <w:top w:val="single" w:sz="8" w:space="0" w:color="auto"/>
              <w:left w:val="nil"/>
              <w:bottom w:val="single" w:sz="8" w:space="0" w:color="auto"/>
              <w:right w:val="nil"/>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260" w:type="dxa"/>
            <w:tcBorders>
              <w:top w:val="single" w:sz="8" w:space="0" w:color="auto"/>
              <w:left w:val="nil"/>
              <w:bottom w:val="single" w:sz="8" w:space="0" w:color="auto"/>
              <w:right w:val="nil"/>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c>
          <w:tcPr>
            <w:tcW w:w="1798" w:type="dxa"/>
            <w:gridSpan w:val="2"/>
            <w:tcBorders>
              <w:top w:val="single" w:sz="8" w:space="0" w:color="auto"/>
              <w:left w:val="nil"/>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39" w:lineRule="exact"/>
              <w:ind w:right="12"/>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lang w:eastAsia="lv-LV"/>
              </w:rPr>
              <w:t>PVN 21%</w:t>
            </w:r>
          </w:p>
        </w:tc>
        <w:tc>
          <w:tcPr>
            <w:tcW w:w="1622" w:type="dxa"/>
            <w:tcBorders>
              <w:top w:val="single" w:sz="8" w:space="0" w:color="auto"/>
              <w:left w:val="nil"/>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lv-LV"/>
              </w:rPr>
            </w:pPr>
          </w:p>
        </w:tc>
      </w:tr>
      <w:tr w:rsidR="009E411E" w:rsidRPr="008969F6" w:rsidTr="00CC05D2">
        <w:trPr>
          <w:trHeight w:val="244"/>
        </w:trPr>
        <w:tc>
          <w:tcPr>
            <w:tcW w:w="1420" w:type="dxa"/>
            <w:tcBorders>
              <w:top w:val="nil"/>
              <w:left w:val="single" w:sz="8" w:space="0" w:color="auto"/>
              <w:bottom w:val="single" w:sz="8" w:space="0" w:color="auto"/>
              <w:right w:val="nil"/>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1"/>
                <w:szCs w:val="21"/>
                <w:lang w:eastAsia="lv-LV"/>
              </w:rPr>
            </w:pPr>
          </w:p>
        </w:tc>
        <w:tc>
          <w:tcPr>
            <w:tcW w:w="281" w:type="dxa"/>
            <w:tcBorders>
              <w:top w:val="nil"/>
              <w:left w:val="nil"/>
              <w:bottom w:val="single" w:sz="8" w:space="0" w:color="auto"/>
              <w:right w:val="nil"/>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1"/>
                <w:szCs w:val="21"/>
                <w:lang w:eastAsia="lv-LV"/>
              </w:rPr>
            </w:pPr>
          </w:p>
        </w:tc>
        <w:tc>
          <w:tcPr>
            <w:tcW w:w="1276" w:type="dxa"/>
            <w:tcBorders>
              <w:top w:val="nil"/>
              <w:left w:val="nil"/>
              <w:bottom w:val="single" w:sz="8" w:space="0" w:color="auto"/>
              <w:right w:val="nil"/>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1"/>
                <w:szCs w:val="21"/>
                <w:lang w:eastAsia="lv-LV"/>
              </w:rPr>
            </w:pPr>
          </w:p>
        </w:tc>
        <w:tc>
          <w:tcPr>
            <w:tcW w:w="1963" w:type="dxa"/>
            <w:tcBorders>
              <w:top w:val="nil"/>
              <w:left w:val="nil"/>
              <w:bottom w:val="single" w:sz="8" w:space="0" w:color="auto"/>
              <w:right w:val="nil"/>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1"/>
                <w:szCs w:val="21"/>
                <w:lang w:eastAsia="lv-LV"/>
              </w:rPr>
            </w:pPr>
          </w:p>
        </w:tc>
        <w:tc>
          <w:tcPr>
            <w:tcW w:w="120" w:type="dxa"/>
            <w:gridSpan w:val="2"/>
            <w:tcBorders>
              <w:top w:val="nil"/>
              <w:left w:val="nil"/>
              <w:bottom w:val="single" w:sz="8" w:space="0" w:color="auto"/>
              <w:right w:val="nil"/>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1"/>
                <w:szCs w:val="21"/>
                <w:lang w:eastAsia="lv-LV"/>
              </w:rPr>
            </w:pPr>
          </w:p>
        </w:tc>
        <w:tc>
          <w:tcPr>
            <w:tcW w:w="3058" w:type="dxa"/>
            <w:gridSpan w:val="3"/>
            <w:tcBorders>
              <w:top w:val="nil"/>
              <w:left w:val="nil"/>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2" w:lineRule="exact"/>
              <w:ind w:right="12"/>
              <w:jc w:val="center"/>
              <w:rPr>
                <w:rFonts w:ascii="Times New Roman" w:eastAsiaTheme="minorEastAsia" w:hAnsi="Times New Roman" w:cs="Times New Roman"/>
                <w:sz w:val="24"/>
                <w:szCs w:val="24"/>
                <w:lang w:eastAsia="lv-LV"/>
              </w:rPr>
            </w:pPr>
            <w:r w:rsidRPr="008969F6">
              <w:rPr>
                <w:rFonts w:ascii="Times New Roman" w:eastAsiaTheme="minorEastAsia" w:hAnsi="Times New Roman" w:cs="Times New Roman"/>
                <w:b/>
                <w:bCs/>
                <w:lang w:eastAsia="lv-LV"/>
              </w:rPr>
              <w:t>Pavisam kopā ar PVN</w:t>
            </w:r>
          </w:p>
        </w:tc>
        <w:tc>
          <w:tcPr>
            <w:tcW w:w="1622" w:type="dxa"/>
            <w:tcBorders>
              <w:top w:val="nil"/>
              <w:left w:val="nil"/>
              <w:bottom w:val="single" w:sz="8" w:space="0" w:color="auto"/>
              <w:right w:val="single" w:sz="8" w:space="0" w:color="auto"/>
            </w:tcBorders>
            <w:vAlign w:val="center"/>
          </w:tcPr>
          <w:p w:rsidR="009E411E" w:rsidRPr="008969F6" w:rsidRDefault="009E411E" w:rsidP="002378B2">
            <w:pPr>
              <w:widowControl w:val="0"/>
              <w:autoSpaceDE w:val="0"/>
              <w:autoSpaceDN w:val="0"/>
              <w:adjustRightInd w:val="0"/>
              <w:spacing w:after="0" w:line="240" w:lineRule="auto"/>
              <w:jc w:val="center"/>
              <w:rPr>
                <w:rFonts w:ascii="Times New Roman" w:eastAsiaTheme="minorEastAsia" w:hAnsi="Times New Roman" w:cs="Times New Roman"/>
                <w:sz w:val="21"/>
                <w:szCs w:val="21"/>
                <w:lang w:eastAsia="lv-LV"/>
              </w:rPr>
            </w:pPr>
          </w:p>
        </w:tc>
      </w:tr>
    </w:tbl>
    <w:p w:rsidR="00A270DE" w:rsidRPr="00CC05D2" w:rsidRDefault="00A270DE" w:rsidP="00CC05D2">
      <w:pPr>
        <w:tabs>
          <w:tab w:val="left" w:pos="8222"/>
        </w:tabs>
        <w:suppressAutoHyphens/>
        <w:spacing w:after="0" w:line="360" w:lineRule="auto"/>
        <w:rPr>
          <w:rFonts w:ascii="Times New Roman" w:eastAsia="Times New Roman" w:hAnsi="Times New Roman" w:cs="Arial"/>
          <w:color w:val="000000"/>
          <w:sz w:val="24"/>
          <w:szCs w:val="24"/>
          <w:lang w:val="lv-LV" w:eastAsia="lo-LA" w:bidi="lo-LA"/>
        </w:rPr>
      </w:pPr>
      <w:r w:rsidRPr="003E5610">
        <w:rPr>
          <w:rFonts w:ascii="Times New Roman" w:eastAsia="Times New Roman" w:hAnsi="Times New Roman" w:cs="Times New Roman"/>
          <w:b/>
          <w:sz w:val="24"/>
          <w:szCs w:val="24"/>
          <w:lang w:val="lv-LV" w:eastAsia="ar-SA"/>
        </w:rPr>
        <w:t>Pasūtītājam, iegādājoties degvielu, degvielas cena tiek noteikta atbilstoši tās mazumtirdzniecības cenai Pretendenta degvielas uzpildes stacijā degvielas iegādes brīdī.</w:t>
      </w:r>
    </w:p>
    <w:p w:rsidR="00A270DE" w:rsidRDefault="00A270DE" w:rsidP="00A270DE">
      <w:pPr>
        <w:suppressAutoHyphens/>
        <w:autoSpaceDE w:val="0"/>
        <w:spacing w:after="0" w:line="240" w:lineRule="auto"/>
        <w:rPr>
          <w:rFonts w:ascii="Times New Roman" w:eastAsia="Times New Roman" w:hAnsi="Times New Roman" w:cs="Arial"/>
          <w:color w:val="000000"/>
          <w:sz w:val="24"/>
          <w:szCs w:val="24"/>
          <w:lang w:val="lv-LV" w:eastAsia="lo-LA" w:bidi="lo-LA"/>
        </w:rPr>
      </w:pPr>
    </w:p>
    <w:p w:rsidR="00CC05D2" w:rsidRPr="003E5610" w:rsidRDefault="00CC05D2" w:rsidP="00A270DE">
      <w:pPr>
        <w:suppressAutoHyphens/>
        <w:autoSpaceDE w:val="0"/>
        <w:spacing w:after="0" w:line="240" w:lineRule="auto"/>
        <w:rPr>
          <w:rFonts w:ascii="Times New Roman" w:eastAsia="Times New Roman" w:hAnsi="Times New Roman" w:cs="Arial"/>
          <w:color w:val="000000"/>
          <w:sz w:val="24"/>
          <w:szCs w:val="24"/>
          <w:lang w:val="lv-LV" w:eastAsia="lo-LA" w:bidi="lo-LA"/>
        </w:rPr>
      </w:pPr>
    </w:p>
    <w:p w:rsidR="00A270DE" w:rsidRPr="003E5610" w:rsidRDefault="00A270DE" w:rsidP="00A270DE">
      <w:pPr>
        <w:suppressAutoHyphens/>
        <w:autoSpaceDE w:val="0"/>
        <w:spacing w:after="0" w:line="240" w:lineRule="auto"/>
        <w:rPr>
          <w:rFonts w:ascii="Times New Roman" w:eastAsia="Times New Roman" w:hAnsi="Times New Roman" w:cs="Arial"/>
          <w:color w:val="000000"/>
          <w:sz w:val="24"/>
          <w:szCs w:val="24"/>
          <w:lang w:val="lv-LV" w:eastAsia="lo-LA" w:bidi="lo-LA"/>
        </w:rPr>
      </w:pPr>
      <w:r w:rsidRPr="003E5610">
        <w:rPr>
          <w:rFonts w:ascii="Times New Roman" w:eastAsia="Times New Roman" w:hAnsi="Times New Roman" w:cs="Arial"/>
          <w:color w:val="000000"/>
          <w:sz w:val="24"/>
          <w:szCs w:val="24"/>
          <w:lang w:val="lv-LV" w:eastAsia="lo-LA" w:bidi="lo-LA"/>
        </w:rPr>
        <w:t>Pretendents:_______________________________________________</w:t>
      </w:r>
    </w:p>
    <w:p w:rsidR="00A270DE" w:rsidRPr="003E5610" w:rsidRDefault="00A270DE" w:rsidP="00A270DE">
      <w:pPr>
        <w:suppressAutoHyphens/>
        <w:autoSpaceDE w:val="0"/>
        <w:spacing w:after="0" w:line="240" w:lineRule="auto"/>
        <w:rPr>
          <w:rFonts w:ascii="Times New Roman" w:eastAsia="Times New Roman" w:hAnsi="Times New Roman" w:cs="Arial"/>
          <w:color w:val="000000"/>
          <w:sz w:val="24"/>
          <w:szCs w:val="24"/>
          <w:lang w:val="lv-LV" w:eastAsia="lo-LA" w:bidi="lo-LA"/>
        </w:rPr>
      </w:pPr>
    </w:p>
    <w:p w:rsidR="00A270DE" w:rsidRPr="003E5610" w:rsidRDefault="00A270DE" w:rsidP="00A270DE">
      <w:pPr>
        <w:suppressAutoHyphens/>
        <w:autoSpaceDE w:val="0"/>
        <w:spacing w:after="0" w:line="240" w:lineRule="auto"/>
        <w:rPr>
          <w:rFonts w:ascii="Times New Roman" w:eastAsia="Times New Roman" w:hAnsi="Times New Roman" w:cs="Arial"/>
          <w:color w:val="000000"/>
          <w:sz w:val="24"/>
          <w:szCs w:val="24"/>
          <w:lang w:val="lv-LV" w:eastAsia="lo-LA" w:bidi="lo-LA"/>
        </w:rPr>
      </w:pPr>
      <w:r w:rsidRPr="003E5610">
        <w:rPr>
          <w:rFonts w:ascii="Times New Roman" w:eastAsia="Times New Roman" w:hAnsi="Times New Roman" w:cs="Arial"/>
          <w:color w:val="000000"/>
          <w:sz w:val="24"/>
          <w:szCs w:val="24"/>
          <w:lang w:val="lv-LV" w:eastAsia="lo-LA" w:bidi="lo-LA"/>
        </w:rPr>
        <w:t>Pretendenta amatpersona,</w:t>
      </w:r>
    </w:p>
    <w:p w:rsidR="00A270DE" w:rsidRPr="003E5610" w:rsidRDefault="00A270DE" w:rsidP="00A270DE">
      <w:pPr>
        <w:suppressAutoHyphens/>
        <w:autoSpaceDE w:val="0"/>
        <w:spacing w:after="0" w:line="240" w:lineRule="auto"/>
        <w:rPr>
          <w:rFonts w:ascii="Times New Roman" w:eastAsia="Times New Roman" w:hAnsi="Times New Roman" w:cs="Arial"/>
          <w:color w:val="000000"/>
          <w:sz w:val="24"/>
          <w:szCs w:val="24"/>
          <w:lang w:val="lv-LV" w:eastAsia="lo-LA" w:bidi="lo-LA"/>
        </w:rPr>
      </w:pPr>
      <w:r w:rsidRPr="003E5610">
        <w:rPr>
          <w:rFonts w:ascii="Times New Roman" w:eastAsia="Times New Roman" w:hAnsi="Times New Roman" w:cs="Arial"/>
          <w:color w:val="000000"/>
          <w:sz w:val="24"/>
          <w:szCs w:val="24"/>
          <w:lang w:val="lv-LV" w:eastAsia="lo-LA" w:bidi="lo-LA"/>
        </w:rPr>
        <w:t>kurai ir paraksta tiesības</w:t>
      </w:r>
    </w:p>
    <w:p w:rsidR="00A270DE" w:rsidRPr="003E5610" w:rsidRDefault="00A270DE" w:rsidP="00A270DE">
      <w:pPr>
        <w:suppressAutoHyphens/>
        <w:autoSpaceDE w:val="0"/>
        <w:spacing w:after="0" w:line="240" w:lineRule="auto"/>
        <w:rPr>
          <w:rFonts w:ascii="Times New Roman" w:eastAsia="Times New Roman" w:hAnsi="Times New Roman" w:cs="Arial"/>
          <w:color w:val="000000"/>
          <w:sz w:val="24"/>
          <w:szCs w:val="24"/>
          <w:lang w:val="lv-LV" w:eastAsia="lo-LA" w:bidi="lo-LA"/>
        </w:rPr>
      </w:pPr>
      <w:r w:rsidRPr="003E5610">
        <w:rPr>
          <w:rFonts w:ascii="Times New Roman" w:eastAsia="Times New Roman" w:hAnsi="Times New Roman" w:cs="Arial"/>
          <w:color w:val="000000"/>
          <w:sz w:val="24"/>
          <w:szCs w:val="24"/>
          <w:lang w:val="lv-LV" w:eastAsia="lo-LA" w:bidi="lo-LA"/>
        </w:rPr>
        <w:t>vai pilnvarotās personas</w:t>
      </w:r>
    </w:p>
    <w:p w:rsidR="00A270DE" w:rsidRPr="003E5610" w:rsidRDefault="00A270DE" w:rsidP="00A270DE">
      <w:pPr>
        <w:suppressAutoHyphens/>
        <w:autoSpaceDE w:val="0"/>
        <w:spacing w:after="0" w:line="240" w:lineRule="auto"/>
        <w:rPr>
          <w:rFonts w:ascii="Times New Roman" w:eastAsia="Times New Roman" w:hAnsi="Times New Roman" w:cs="Arial"/>
          <w:color w:val="000000"/>
          <w:sz w:val="24"/>
          <w:szCs w:val="24"/>
          <w:lang w:val="lv-LV" w:eastAsia="lo-LA" w:bidi="lo-LA"/>
        </w:rPr>
      </w:pPr>
      <w:r w:rsidRPr="003E5610">
        <w:rPr>
          <w:rFonts w:ascii="Times New Roman" w:eastAsia="Times New Roman" w:hAnsi="Times New Roman" w:cs="Arial"/>
          <w:color w:val="000000"/>
          <w:sz w:val="24"/>
          <w:szCs w:val="24"/>
          <w:lang w:val="lv-LV" w:eastAsia="lo-LA" w:bidi="lo-LA"/>
        </w:rPr>
        <w:t>Vārds, uzvārds  _____________________________________________</w:t>
      </w:r>
    </w:p>
    <w:p w:rsidR="00A270DE" w:rsidRPr="003E5610" w:rsidRDefault="00A270DE" w:rsidP="00A270DE">
      <w:pPr>
        <w:suppressAutoHyphens/>
        <w:autoSpaceDE w:val="0"/>
        <w:spacing w:after="0" w:line="240" w:lineRule="auto"/>
        <w:rPr>
          <w:rFonts w:ascii="Times New Roman" w:eastAsia="Times New Roman" w:hAnsi="Times New Roman" w:cs="Arial"/>
          <w:color w:val="000000"/>
          <w:sz w:val="24"/>
          <w:szCs w:val="24"/>
          <w:lang w:val="lv-LV" w:eastAsia="lo-LA" w:bidi="lo-LA"/>
        </w:rPr>
      </w:pPr>
    </w:p>
    <w:p w:rsidR="00A270DE" w:rsidRPr="003E5610" w:rsidRDefault="00A270DE" w:rsidP="00A270DE">
      <w:pPr>
        <w:suppressAutoHyphens/>
        <w:autoSpaceDE w:val="0"/>
        <w:spacing w:after="0" w:line="240" w:lineRule="auto"/>
        <w:rPr>
          <w:rFonts w:ascii="Times New Roman" w:eastAsia="Times New Roman" w:hAnsi="Times New Roman" w:cs="Arial"/>
          <w:color w:val="000000"/>
          <w:sz w:val="24"/>
          <w:szCs w:val="24"/>
          <w:lang w:val="lv-LV" w:eastAsia="lo-LA" w:bidi="lo-LA"/>
        </w:rPr>
      </w:pPr>
      <w:r w:rsidRPr="003E5610">
        <w:rPr>
          <w:rFonts w:ascii="Times New Roman" w:eastAsia="Times New Roman" w:hAnsi="Times New Roman" w:cs="Arial"/>
          <w:color w:val="000000"/>
          <w:sz w:val="24"/>
          <w:szCs w:val="24"/>
          <w:lang w:val="lv-LV" w:eastAsia="lo-LA" w:bidi="lo-LA"/>
        </w:rPr>
        <w:t>Paraksts ___________________________________________________</w:t>
      </w:r>
    </w:p>
    <w:p w:rsidR="00A270DE" w:rsidRPr="003E5610" w:rsidRDefault="00A270DE" w:rsidP="00A270DE">
      <w:pPr>
        <w:suppressAutoHyphens/>
        <w:autoSpaceDE w:val="0"/>
        <w:spacing w:after="0" w:line="240" w:lineRule="auto"/>
        <w:rPr>
          <w:rFonts w:ascii="Times New Roman" w:eastAsia="Times New Roman" w:hAnsi="Times New Roman" w:cs="Arial"/>
          <w:color w:val="000000"/>
          <w:sz w:val="24"/>
          <w:szCs w:val="24"/>
          <w:lang w:val="lv-LV" w:eastAsia="lo-LA" w:bidi="lo-LA"/>
        </w:rPr>
      </w:pPr>
    </w:p>
    <w:p w:rsidR="00A270DE" w:rsidRPr="003E5610" w:rsidRDefault="00A270DE" w:rsidP="00A270DE">
      <w:pPr>
        <w:suppressAutoHyphens/>
        <w:autoSpaceDE w:val="0"/>
        <w:spacing w:after="0" w:line="240" w:lineRule="auto"/>
        <w:rPr>
          <w:rFonts w:ascii="Times New Roman" w:eastAsia="Times New Roman" w:hAnsi="Times New Roman" w:cs="Arial"/>
          <w:color w:val="000000"/>
          <w:sz w:val="24"/>
          <w:szCs w:val="24"/>
          <w:lang w:val="lv-LV" w:eastAsia="lo-LA" w:bidi="lo-LA"/>
        </w:rPr>
      </w:pPr>
      <w:r w:rsidRPr="003E5610">
        <w:rPr>
          <w:rFonts w:ascii="Times New Roman" w:eastAsia="Times New Roman" w:hAnsi="Times New Roman" w:cs="Arial"/>
          <w:color w:val="000000"/>
          <w:sz w:val="24"/>
          <w:szCs w:val="24"/>
          <w:lang w:val="lv-LV" w:eastAsia="lo-LA" w:bidi="lo-LA"/>
        </w:rPr>
        <w:t>Datums ____________________________________________________</w:t>
      </w:r>
    </w:p>
    <w:p w:rsidR="002378B2" w:rsidRPr="002378B2" w:rsidRDefault="002378B2" w:rsidP="002378B2">
      <w:pPr>
        <w:suppressAutoHyphens/>
        <w:autoSpaceDE w:val="0"/>
        <w:spacing w:after="0" w:line="240" w:lineRule="auto"/>
        <w:jc w:val="right"/>
        <w:rPr>
          <w:rFonts w:ascii="Times New Roman" w:eastAsia="Times New Roman" w:hAnsi="Times New Roman" w:cs="Times New Roman"/>
          <w:sz w:val="20"/>
          <w:szCs w:val="20"/>
          <w:lang w:val="lv-LV" w:eastAsia="ar-SA" w:bidi="lo-LA"/>
        </w:rPr>
      </w:pPr>
      <w:r>
        <w:rPr>
          <w:rFonts w:ascii="Times New Roman" w:eastAsia="Times New Roman" w:hAnsi="Times New Roman" w:cs="Times New Roman"/>
          <w:sz w:val="20"/>
          <w:szCs w:val="20"/>
          <w:lang w:val="lv-LV" w:eastAsia="ar-SA" w:bidi="lo-LA"/>
        </w:rPr>
        <w:lastRenderedPageBreak/>
        <w:t>4</w:t>
      </w:r>
      <w:r w:rsidRPr="002378B2">
        <w:rPr>
          <w:rFonts w:ascii="Times New Roman" w:eastAsia="Times New Roman" w:hAnsi="Times New Roman" w:cs="Times New Roman"/>
          <w:sz w:val="20"/>
          <w:szCs w:val="20"/>
          <w:lang w:val="lv-LV" w:eastAsia="ar-SA" w:bidi="lo-LA"/>
        </w:rPr>
        <w:t>.pielikums</w:t>
      </w:r>
    </w:p>
    <w:p w:rsidR="002378B2" w:rsidRPr="002378B2" w:rsidRDefault="002378B2" w:rsidP="002378B2">
      <w:pPr>
        <w:suppressAutoHyphens/>
        <w:autoSpaceDE w:val="0"/>
        <w:spacing w:after="0" w:line="240" w:lineRule="auto"/>
        <w:jc w:val="right"/>
        <w:rPr>
          <w:rFonts w:ascii="Times New Roman" w:eastAsia="Times New Roman" w:hAnsi="Times New Roman" w:cs="Times New Roman"/>
          <w:sz w:val="20"/>
          <w:szCs w:val="20"/>
          <w:lang w:val="lv-LV" w:eastAsia="ar-SA" w:bidi="lo-LA"/>
        </w:rPr>
      </w:pPr>
      <w:r w:rsidRPr="002378B2">
        <w:rPr>
          <w:rFonts w:ascii="Times New Roman" w:eastAsia="Times New Roman" w:hAnsi="Times New Roman" w:cs="Times New Roman"/>
          <w:sz w:val="20"/>
          <w:szCs w:val="20"/>
          <w:lang w:val="lv-LV" w:eastAsia="ar-SA" w:bidi="lo-LA"/>
        </w:rPr>
        <w:t>Iepirkuma “Degvielas iegāde Kandavas</w:t>
      </w:r>
    </w:p>
    <w:p w:rsidR="002378B2" w:rsidRPr="002378B2" w:rsidRDefault="002378B2" w:rsidP="002378B2">
      <w:pPr>
        <w:suppressAutoHyphens/>
        <w:autoSpaceDE w:val="0"/>
        <w:spacing w:after="0" w:line="240" w:lineRule="auto"/>
        <w:jc w:val="right"/>
        <w:rPr>
          <w:rFonts w:ascii="Times New Roman" w:eastAsia="Times New Roman" w:hAnsi="Times New Roman" w:cs="Times New Roman"/>
          <w:sz w:val="20"/>
          <w:szCs w:val="20"/>
          <w:lang w:val="lv-LV" w:eastAsia="ar-SA" w:bidi="lo-LA"/>
        </w:rPr>
      </w:pPr>
      <w:r w:rsidRPr="002378B2">
        <w:rPr>
          <w:rFonts w:ascii="Times New Roman" w:eastAsia="Times New Roman" w:hAnsi="Times New Roman" w:cs="Times New Roman"/>
          <w:sz w:val="20"/>
          <w:szCs w:val="20"/>
          <w:lang w:val="lv-LV" w:eastAsia="ar-SA" w:bidi="lo-LA"/>
        </w:rPr>
        <w:t xml:space="preserve"> Lauksaimniecības tehnikumam </w:t>
      </w:r>
    </w:p>
    <w:p w:rsidR="002378B2" w:rsidRPr="002378B2" w:rsidRDefault="002378B2" w:rsidP="002378B2">
      <w:pPr>
        <w:suppressAutoHyphens/>
        <w:autoSpaceDE w:val="0"/>
        <w:spacing w:after="0" w:line="240" w:lineRule="auto"/>
        <w:jc w:val="right"/>
        <w:rPr>
          <w:rFonts w:ascii="Times New Roman" w:eastAsia="Times New Roman" w:hAnsi="Times New Roman" w:cs="Times New Roman"/>
          <w:sz w:val="20"/>
          <w:szCs w:val="20"/>
          <w:lang w:val="lv-LV" w:eastAsia="ar-SA" w:bidi="lo-LA"/>
        </w:rPr>
      </w:pPr>
      <w:r w:rsidRPr="002378B2">
        <w:rPr>
          <w:rFonts w:ascii="Times New Roman" w:eastAsia="Times New Roman" w:hAnsi="Times New Roman" w:cs="Times New Roman"/>
          <w:sz w:val="20"/>
          <w:szCs w:val="20"/>
          <w:lang w:val="lv-LV" w:eastAsia="ar-SA" w:bidi="lo-LA"/>
        </w:rPr>
        <w:t>un tās iestāžu vajadzībām”</w:t>
      </w:r>
    </w:p>
    <w:p w:rsidR="002554C7" w:rsidRPr="003E5610" w:rsidRDefault="002378B2" w:rsidP="002378B2">
      <w:pPr>
        <w:suppressAutoHyphens/>
        <w:autoSpaceDE w:val="0"/>
        <w:spacing w:after="0" w:line="240" w:lineRule="auto"/>
        <w:jc w:val="right"/>
        <w:rPr>
          <w:rFonts w:ascii="Times New Roman" w:eastAsia="Times New Roman" w:hAnsi="Times New Roman" w:cs="Arial"/>
          <w:color w:val="000000"/>
          <w:sz w:val="24"/>
          <w:szCs w:val="24"/>
          <w:lang w:val="lv-LV" w:eastAsia="lo-LA" w:bidi="lo-LA"/>
        </w:rPr>
      </w:pPr>
      <w:r w:rsidRPr="002378B2">
        <w:rPr>
          <w:rFonts w:ascii="Times New Roman" w:eastAsia="Times New Roman" w:hAnsi="Times New Roman" w:cs="Times New Roman"/>
          <w:sz w:val="20"/>
          <w:szCs w:val="20"/>
          <w:lang w:val="lv-LV" w:eastAsia="ar-SA" w:bidi="lo-LA"/>
        </w:rPr>
        <w:t xml:space="preserve">       KLT 2018/6 nolikumam</w:t>
      </w:r>
    </w:p>
    <w:p w:rsidR="002554C7" w:rsidRPr="003E5610" w:rsidRDefault="002554C7" w:rsidP="002554C7">
      <w:pPr>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4"/>
          <w:lang w:val="lv-LV" w:eastAsia="ar-SA"/>
        </w:rPr>
      </w:pPr>
    </w:p>
    <w:p w:rsidR="002554C7" w:rsidRPr="003E5610" w:rsidRDefault="002554C7" w:rsidP="002554C7">
      <w:pPr>
        <w:spacing w:after="0" w:line="240" w:lineRule="auto"/>
        <w:jc w:val="center"/>
        <w:rPr>
          <w:lang w:val="lv-LV"/>
        </w:rPr>
      </w:pPr>
      <w:r w:rsidRPr="003E5610">
        <w:rPr>
          <w:rFonts w:ascii="Times New Roman" w:eastAsia="Times New Roman" w:hAnsi="Times New Roman" w:cs="Times New Roman"/>
          <w:b/>
          <w:sz w:val="24"/>
          <w:szCs w:val="24"/>
          <w:lang w:val="lv-LV"/>
        </w:rPr>
        <w:t>LĪGUMS</w:t>
      </w:r>
      <w:r w:rsidR="005D0B2F">
        <w:rPr>
          <w:rFonts w:ascii="Times New Roman" w:eastAsia="Times New Roman" w:hAnsi="Times New Roman" w:cs="Times New Roman"/>
          <w:b/>
          <w:sz w:val="24"/>
          <w:szCs w:val="24"/>
          <w:lang w:val="lv-LV"/>
        </w:rPr>
        <w:t xml:space="preserve"> (projekts)</w:t>
      </w:r>
      <w:r w:rsidRPr="003E5610">
        <w:rPr>
          <w:rFonts w:ascii="Times New Roman" w:eastAsia="Times New Roman" w:hAnsi="Times New Roman" w:cs="Times New Roman"/>
          <w:b/>
          <w:sz w:val="24"/>
          <w:szCs w:val="24"/>
          <w:lang w:val="lv-LV"/>
        </w:rPr>
        <w:t xml:space="preserve"> Nr. ___/2018</w:t>
      </w:r>
    </w:p>
    <w:p w:rsidR="002554C7" w:rsidRPr="003E5610" w:rsidRDefault="002554C7" w:rsidP="002554C7">
      <w:pPr>
        <w:tabs>
          <w:tab w:val="left" w:pos="5954"/>
        </w:tabs>
        <w:spacing w:after="0" w:line="240" w:lineRule="auto"/>
        <w:jc w:val="center"/>
        <w:rPr>
          <w:lang w:val="lv-LV"/>
        </w:rPr>
      </w:pPr>
      <w:r w:rsidRPr="003E5610">
        <w:rPr>
          <w:rFonts w:ascii="Times New Roman" w:eastAsia="Times New Roman" w:hAnsi="Times New Roman" w:cs="Times New Roman"/>
          <w:b/>
          <w:sz w:val="24"/>
          <w:szCs w:val="24"/>
          <w:lang w:val="lv-LV"/>
        </w:rPr>
        <w:t xml:space="preserve">Par degvielas iegādi </w:t>
      </w:r>
    </w:p>
    <w:p w:rsidR="002554C7" w:rsidRPr="003E5610" w:rsidRDefault="002554C7" w:rsidP="002554C7">
      <w:pPr>
        <w:tabs>
          <w:tab w:val="left" w:pos="5954"/>
        </w:tabs>
        <w:spacing w:after="0" w:line="240" w:lineRule="auto"/>
        <w:jc w:val="both"/>
        <w:rPr>
          <w:rFonts w:ascii="Times New Roman" w:eastAsia="Times New Roman" w:hAnsi="Times New Roman" w:cs="Times New Roman"/>
          <w:sz w:val="24"/>
          <w:szCs w:val="24"/>
          <w:lang w:val="lv-LV"/>
        </w:rPr>
      </w:pPr>
    </w:p>
    <w:p w:rsidR="002554C7" w:rsidRPr="003E5610" w:rsidRDefault="002378B2" w:rsidP="002554C7">
      <w:pPr>
        <w:tabs>
          <w:tab w:val="left" w:pos="5954"/>
        </w:tabs>
        <w:spacing w:after="0" w:line="240" w:lineRule="auto"/>
        <w:jc w:val="both"/>
        <w:rPr>
          <w:lang w:val="lv-LV"/>
        </w:rPr>
      </w:pPr>
      <w:r>
        <w:rPr>
          <w:rFonts w:ascii="Times New Roman" w:eastAsia="Times New Roman" w:hAnsi="Times New Roman" w:cs="Times New Roman"/>
          <w:sz w:val="24"/>
          <w:szCs w:val="24"/>
          <w:lang w:val="lv-LV"/>
        </w:rPr>
        <w:t>Valteru iela 6</w:t>
      </w:r>
      <w:r w:rsidR="002554C7" w:rsidRPr="003E5610">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Kandavā</w:t>
      </w:r>
      <w:r w:rsidR="002554C7" w:rsidRPr="003E5610">
        <w:rPr>
          <w:rFonts w:ascii="Times New Roman" w:eastAsia="Times New Roman" w:hAnsi="Times New Roman" w:cs="Times New Roman"/>
          <w:sz w:val="24"/>
          <w:szCs w:val="24"/>
          <w:lang w:val="lv-LV"/>
        </w:rPr>
        <w:t xml:space="preserve">  </w:t>
      </w:r>
      <w:r w:rsidR="002554C7" w:rsidRPr="003E5610">
        <w:rPr>
          <w:rFonts w:ascii="Times New Roman" w:eastAsia="Times New Roman" w:hAnsi="Times New Roman" w:cs="Times New Roman"/>
          <w:sz w:val="24"/>
          <w:szCs w:val="24"/>
          <w:lang w:val="lv-LV"/>
        </w:rPr>
        <w:tab/>
        <w:t xml:space="preserve">        2018.gada  ______</w:t>
      </w:r>
    </w:p>
    <w:p w:rsidR="002554C7" w:rsidRPr="003E5610" w:rsidRDefault="002554C7" w:rsidP="002554C7">
      <w:pPr>
        <w:spacing w:after="0" w:line="240" w:lineRule="auto"/>
        <w:jc w:val="both"/>
        <w:rPr>
          <w:lang w:val="lv-LV"/>
        </w:rPr>
      </w:pPr>
    </w:p>
    <w:p w:rsidR="002554C7" w:rsidRPr="003E5610" w:rsidRDefault="002378B2" w:rsidP="002554C7">
      <w:pPr>
        <w:spacing w:after="0" w:line="240" w:lineRule="auto"/>
        <w:jc w:val="both"/>
        <w:rPr>
          <w:lang w:val="lv-LV"/>
        </w:rPr>
      </w:pPr>
      <w:r>
        <w:rPr>
          <w:rFonts w:ascii="Times New Roman" w:eastAsia="Times New Roman" w:hAnsi="Times New Roman" w:cs="Times New Roman"/>
          <w:b/>
          <w:sz w:val="24"/>
          <w:szCs w:val="24"/>
          <w:lang w:val="lv-LV"/>
        </w:rPr>
        <w:t>Kandavas lauksaimniecības</w:t>
      </w:r>
      <w:r w:rsidR="002554C7" w:rsidRPr="003E5610">
        <w:rPr>
          <w:rFonts w:ascii="Times New Roman" w:eastAsia="Times New Roman" w:hAnsi="Times New Roman" w:cs="Times New Roman"/>
          <w:b/>
          <w:sz w:val="24"/>
          <w:szCs w:val="24"/>
          <w:lang w:val="lv-LV"/>
        </w:rPr>
        <w:t xml:space="preserve"> tehnikums </w:t>
      </w:r>
      <w:r w:rsidR="002554C7" w:rsidRPr="003E5610">
        <w:rPr>
          <w:rFonts w:ascii="Times New Roman" w:eastAsia="Times New Roman" w:hAnsi="Times New Roman" w:cs="Times New Roman"/>
          <w:sz w:val="24"/>
          <w:szCs w:val="24"/>
          <w:lang w:val="lv-LV"/>
        </w:rPr>
        <w:t xml:space="preserve">(turpmāk – </w:t>
      </w:r>
      <w:r w:rsidR="00CD4B76" w:rsidRPr="003E5610">
        <w:rPr>
          <w:rFonts w:ascii="Times New Roman" w:eastAsia="Times New Roman" w:hAnsi="Times New Roman" w:cs="Times New Roman"/>
          <w:sz w:val="24"/>
          <w:szCs w:val="24"/>
          <w:lang w:val="lv-LV"/>
        </w:rPr>
        <w:t>Pasūtītāj</w:t>
      </w:r>
      <w:r w:rsidR="002554C7" w:rsidRPr="003E5610">
        <w:rPr>
          <w:rFonts w:ascii="Times New Roman" w:eastAsia="Times New Roman" w:hAnsi="Times New Roman" w:cs="Times New Roman"/>
          <w:sz w:val="24"/>
          <w:szCs w:val="24"/>
          <w:lang w:val="lv-LV"/>
        </w:rPr>
        <w:t xml:space="preserve">s), reģistrācijas Nr. </w:t>
      </w:r>
      <w:r w:rsidR="00A6210B">
        <w:rPr>
          <w:rFonts w:ascii="Times New Roman" w:eastAsia="Times New Roman" w:hAnsi="Times New Roman" w:cs="Times New Roman"/>
          <w:sz w:val="24"/>
          <w:szCs w:val="24"/>
          <w:lang w:val="lv-LV"/>
        </w:rPr>
        <w:t>90000032081, direktores</w:t>
      </w:r>
      <w:r w:rsidR="002554C7" w:rsidRPr="003E5610">
        <w:rPr>
          <w:rFonts w:ascii="Times New Roman" w:eastAsia="Times New Roman" w:hAnsi="Times New Roman" w:cs="Times New Roman"/>
          <w:sz w:val="24"/>
          <w:szCs w:val="24"/>
          <w:lang w:val="lv-LV"/>
        </w:rPr>
        <w:t xml:space="preserve"> </w:t>
      </w:r>
      <w:r w:rsidR="00A6210B">
        <w:rPr>
          <w:rFonts w:ascii="Times New Roman" w:eastAsia="Times New Roman" w:hAnsi="Times New Roman" w:cs="Times New Roman"/>
          <w:sz w:val="24"/>
          <w:szCs w:val="24"/>
          <w:lang w:val="lv-LV"/>
        </w:rPr>
        <w:t>Daces Rozentāles personā, kura</w:t>
      </w:r>
      <w:r w:rsidR="002554C7" w:rsidRPr="003E5610">
        <w:rPr>
          <w:rFonts w:ascii="Times New Roman" w:eastAsia="Times New Roman" w:hAnsi="Times New Roman" w:cs="Times New Roman"/>
          <w:sz w:val="24"/>
          <w:szCs w:val="24"/>
          <w:lang w:val="lv-LV"/>
        </w:rPr>
        <w:t xml:space="preserve"> rīkojas saskaņā ar nolikumu, </w:t>
      </w:r>
    </w:p>
    <w:p w:rsidR="002554C7" w:rsidRPr="00A6210B" w:rsidRDefault="002554C7" w:rsidP="00A6210B">
      <w:pPr>
        <w:spacing w:after="0" w:line="240" w:lineRule="auto"/>
        <w:jc w:val="both"/>
        <w:rPr>
          <w:rFonts w:ascii="Times New Roman" w:eastAsia="Times New Roman" w:hAnsi="Times New Roman" w:cs="Times New Roman"/>
          <w:sz w:val="24"/>
          <w:szCs w:val="24"/>
          <w:lang w:val="lv-LV"/>
        </w:rPr>
      </w:pPr>
      <w:r w:rsidRPr="003E5610">
        <w:rPr>
          <w:rFonts w:ascii="Times New Roman" w:eastAsia="Times New Roman" w:hAnsi="Times New Roman"/>
          <w:sz w:val="24"/>
          <w:szCs w:val="24"/>
          <w:lang w:val="lv-LV" w:eastAsia="ar-SA"/>
        </w:rPr>
        <w:t xml:space="preserve">un </w:t>
      </w:r>
      <w:r w:rsidRPr="003E5610">
        <w:rPr>
          <w:rFonts w:ascii="Times New Roman" w:hAnsi="Times New Roman" w:cs="Times New Roman"/>
          <w:b/>
          <w:lang w:val="lv-LV"/>
        </w:rPr>
        <w:t>_____________</w:t>
      </w:r>
      <w:r w:rsidRPr="003E5610">
        <w:rPr>
          <w:rFonts w:ascii="Times New Roman" w:hAnsi="Times New Roman"/>
          <w:b/>
          <w:lang w:val="lv-LV"/>
        </w:rPr>
        <w:t>”</w:t>
      </w:r>
      <w:r w:rsidRPr="003E5610">
        <w:rPr>
          <w:rFonts w:ascii="Times New Roman" w:eastAsia="Times New Roman" w:hAnsi="Times New Roman"/>
          <w:sz w:val="24"/>
          <w:szCs w:val="24"/>
          <w:lang w:val="lv-LV" w:eastAsia="ar-SA"/>
        </w:rPr>
        <w:t xml:space="preserve"> (reģ. Nr.</w:t>
      </w:r>
      <w:r w:rsidRPr="003E5610">
        <w:rPr>
          <w:lang w:val="lv-LV"/>
        </w:rPr>
        <w:t xml:space="preserve"> </w:t>
      </w:r>
      <w:r w:rsidRPr="003E5610">
        <w:rPr>
          <w:rFonts w:ascii="Times New Roman" w:hAnsi="Times New Roman" w:cs="Times New Roman"/>
          <w:sz w:val="24"/>
          <w:szCs w:val="24"/>
          <w:lang w:val="lv-LV"/>
        </w:rPr>
        <w:t>__</w:t>
      </w:r>
      <w:r w:rsidRPr="003E5610">
        <w:rPr>
          <w:rFonts w:ascii="Times New Roman" w:eastAsia="Times New Roman" w:hAnsi="Times New Roman"/>
          <w:sz w:val="24"/>
          <w:szCs w:val="24"/>
          <w:lang w:val="lv-LV" w:eastAsia="ar-SA"/>
        </w:rPr>
        <w:t>), __ personā, kurš rīkojas saskaņā __</w:t>
      </w:r>
      <w:r w:rsidRPr="003E5610">
        <w:rPr>
          <w:rFonts w:ascii="Times New Roman" w:eastAsia="Times New Roman" w:hAnsi="Times New Roman" w:cs="Times New Roman"/>
          <w:sz w:val="24"/>
          <w:szCs w:val="24"/>
          <w:lang w:val="lv-LV"/>
        </w:rPr>
        <w:t>, (turpmāk - Pārdevējs), abi kopā un katrs atsevišķi turpmāk – Līdzēji, Līdzējs, pamatojoties uz atklātā konkursa iepirkuma „</w:t>
      </w:r>
      <w:r w:rsidR="00A6210B" w:rsidRPr="00A6210B">
        <w:t xml:space="preserve"> </w:t>
      </w:r>
      <w:r w:rsidR="00A6210B">
        <w:rPr>
          <w:rFonts w:ascii="Times New Roman" w:eastAsia="Times New Roman" w:hAnsi="Times New Roman" w:cs="Times New Roman"/>
          <w:sz w:val="24"/>
          <w:szCs w:val="24"/>
          <w:lang w:val="lv-LV"/>
        </w:rPr>
        <w:t xml:space="preserve">Degvielas iegāde Kandavas </w:t>
      </w:r>
      <w:r w:rsidR="00A6210B" w:rsidRPr="00A6210B">
        <w:rPr>
          <w:rFonts w:ascii="Times New Roman" w:eastAsia="Times New Roman" w:hAnsi="Times New Roman" w:cs="Times New Roman"/>
          <w:sz w:val="24"/>
          <w:szCs w:val="24"/>
          <w:lang w:val="lv-LV"/>
        </w:rPr>
        <w:t>Lauksaimni</w:t>
      </w:r>
      <w:r w:rsidR="00A6210B">
        <w:rPr>
          <w:rFonts w:ascii="Times New Roman" w:eastAsia="Times New Roman" w:hAnsi="Times New Roman" w:cs="Times New Roman"/>
          <w:sz w:val="24"/>
          <w:szCs w:val="24"/>
          <w:lang w:val="lv-LV"/>
        </w:rPr>
        <w:t xml:space="preserve">ecības tehnikumam </w:t>
      </w:r>
      <w:r w:rsidR="00A6210B" w:rsidRPr="00A6210B">
        <w:rPr>
          <w:rFonts w:ascii="Times New Roman" w:eastAsia="Times New Roman" w:hAnsi="Times New Roman" w:cs="Times New Roman"/>
          <w:sz w:val="24"/>
          <w:szCs w:val="24"/>
          <w:lang w:val="lv-LV"/>
        </w:rPr>
        <w:t>un tās iestāžu vajadzībām</w:t>
      </w:r>
      <w:r w:rsidRPr="003E5610">
        <w:rPr>
          <w:rFonts w:ascii="Times New Roman" w:eastAsia="Times New Roman" w:hAnsi="Times New Roman" w:cs="Times New Roman"/>
          <w:sz w:val="24"/>
          <w:szCs w:val="24"/>
          <w:lang w:val="lv-LV"/>
        </w:rPr>
        <w:t xml:space="preserve">” ident. Nr. </w:t>
      </w:r>
      <w:r w:rsidR="00A6210B">
        <w:rPr>
          <w:rFonts w:ascii="Times New Roman" w:eastAsia="Times New Roman" w:hAnsi="Times New Roman" w:cs="Times New Roman"/>
          <w:sz w:val="24"/>
          <w:szCs w:val="24"/>
          <w:lang w:val="lv-LV"/>
        </w:rPr>
        <w:t>KLT</w:t>
      </w:r>
      <w:r w:rsidRPr="003E5610">
        <w:rPr>
          <w:rFonts w:ascii="Times New Roman" w:eastAsia="Times New Roman" w:hAnsi="Times New Roman" w:cs="Times New Roman"/>
          <w:sz w:val="24"/>
          <w:szCs w:val="24"/>
          <w:lang w:val="lv-LV"/>
        </w:rPr>
        <w:t xml:space="preserve"> 2018/</w:t>
      </w:r>
      <w:r w:rsidR="00A6210B">
        <w:rPr>
          <w:rFonts w:ascii="Times New Roman" w:eastAsia="Times New Roman" w:hAnsi="Times New Roman" w:cs="Times New Roman"/>
          <w:sz w:val="24"/>
          <w:szCs w:val="24"/>
          <w:lang w:val="lv-LV"/>
        </w:rPr>
        <w:t>6</w:t>
      </w:r>
      <w:r w:rsidRPr="003E5610">
        <w:rPr>
          <w:rFonts w:ascii="Times New Roman" w:eastAsia="Times New Roman" w:hAnsi="Times New Roman" w:cs="Times New Roman"/>
          <w:sz w:val="24"/>
          <w:szCs w:val="24"/>
          <w:lang w:val="lv-LV"/>
        </w:rPr>
        <w:t xml:space="preserve"> (turpmāk – Iepirkums) rezultātiem, noslēdz šādu līgumu (turpmāk  - Līgums):</w:t>
      </w:r>
    </w:p>
    <w:p w:rsidR="002554C7" w:rsidRPr="003E5610" w:rsidRDefault="002554C7" w:rsidP="002554C7">
      <w:pPr>
        <w:suppressAutoHyphens/>
        <w:spacing w:after="0" w:line="240" w:lineRule="auto"/>
        <w:jc w:val="center"/>
        <w:rPr>
          <w:rFonts w:ascii="Times New Roman" w:eastAsia="Times New Roman" w:hAnsi="Times New Roman" w:cs="Times New Roman"/>
          <w:b/>
          <w:sz w:val="24"/>
          <w:szCs w:val="24"/>
          <w:lang w:val="lv-LV" w:eastAsia="ar-SA"/>
        </w:rPr>
      </w:pPr>
    </w:p>
    <w:p w:rsidR="002554C7" w:rsidRPr="003E5610" w:rsidRDefault="002554C7" w:rsidP="002554C7">
      <w:pPr>
        <w:suppressAutoHyphens/>
        <w:spacing w:after="0" w:line="240" w:lineRule="auto"/>
        <w:jc w:val="center"/>
        <w:rPr>
          <w:rFonts w:ascii="Times New Roman" w:eastAsia="Times New Roman" w:hAnsi="Times New Roman" w:cs="Times New Roman"/>
          <w:b/>
          <w:sz w:val="24"/>
          <w:szCs w:val="24"/>
          <w:lang w:val="lv-LV" w:eastAsia="ar-SA"/>
        </w:rPr>
      </w:pPr>
      <w:r w:rsidRPr="003E5610">
        <w:rPr>
          <w:rFonts w:ascii="Times New Roman" w:eastAsia="Times New Roman" w:hAnsi="Times New Roman" w:cs="Times New Roman"/>
          <w:b/>
          <w:sz w:val="24"/>
          <w:szCs w:val="24"/>
          <w:lang w:val="lv-LV" w:eastAsia="ar-SA"/>
        </w:rPr>
        <w:t>1. LĪGUMA PRIEKŠMETS</w:t>
      </w:r>
    </w:p>
    <w:p w:rsidR="002554C7" w:rsidRPr="003E5610" w:rsidRDefault="002554C7" w:rsidP="002554C7">
      <w:pPr>
        <w:suppressAutoHyphens/>
        <w:spacing w:after="0" w:line="240" w:lineRule="auto"/>
        <w:rPr>
          <w:rFonts w:ascii="Times New Roman" w:eastAsia="Times New Roman" w:hAnsi="Times New Roman" w:cs="Times New Roman"/>
          <w:sz w:val="24"/>
          <w:szCs w:val="24"/>
          <w:lang w:val="lv-LV" w:eastAsia="ar-SA"/>
        </w:rPr>
      </w:pPr>
    </w:p>
    <w:p w:rsidR="002554C7" w:rsidRPr="003E5610" w:rsidRDefault="002554C7" w:rsidP="002554C7">
      <w:pPr>
        <w:numPr>
          <w:ilvl w:val="1"/>
          <w:numId w:val="5"/>
        </w:numPr>
        <w:tabs>
          <w:tab w:val="left" w:pos="426"/>
        </w:tabs>
        <w:suppressAutoHyphens/>
        <w:spacing w:after="0" w:line="240" w:lineRule="auto"/>
        <w:ind w:left="0" w:firstLine="0"/>
        <w:jc w:val="both"/>
        <w:rPr>
          <w:rFonts w:ascii="Times New Roman" w:eastAsia="Times New Roman" w:hAnsi="Times New Roman" w:cs="Times New Roman"/>
          <w:iCs/>
          <w:sz w:val="24"/>
          <w:szCs w:val="24"/>
          <w:lang w:val="lv-LV" w:eastAsia="ar-SA"/>
        </w:rPr>
      </w:pPr>
      <w:r w:rsidRPr="003E5610">
        <w:rPr>
          <w:rFonts w:ascii="Times New Roman" w:eastAsia="Times New Roman" w:hAnsi="Times New Roman" w:cs="Times New Roman"/>
          <w:sz w:val="24"/>
          <w:szCs w:val="24"/>
          <w:lang w:val="lv-LV" w:eastAsia="ar-SA"/>
        </w:rPr>
        <w:t xml:space="preserve">Pārdevējs pārdod, bet </w:t>
      </w:r>
      <w:r w:rsidR="00CD4B76" w:rsidRPr="003E5610">
        <w:rPr>
          <w:rFonts w:ascii="Times New Roman" w:eastAsia="Times New Roman" w:hAnsi="Times New Roman" w:cs="Times New Roman"/>
          <w:sz w:val="24"/>
          <w:szCs w:val="24"/>
          <w:lang w:val="lv-LV" w:eastAsia="ar-SA"/>
        </w:rPr>
        <w:t>Pasūtītāj</w:t>
      </w:r>
      <w:r w:rsidRPr="003E5610">
        <w:rPr>
          <w:rFonts w:ascii="Times New Roman" w:eastAsia="Times New Roman" w:hAnsi="Times New Roman" w:cs="Times New Roman"/>
          <w:sz w:val="24"/>
          <w:szCs w:val="24"/>
          <w:lang w:val="lv-LV" w:eastAsia="ar-SA"/>
        </w:rPr>
        <w:t xml:space="preserve">s pērk </w:t>
      </w:r>
      <w:r w:rsidR="00A6210B">
        <w:rPr>
          <w:rFonts w:ascii="Times New Roman" w:eastAsia="Times New Roman" w:hAnsi="Times New Roman" w:cs="Times New Roman"/>
          <w:b/>
          <w:sz w:val="24"/>
          <w:szCs w:val="24"/>
          <w:lang w:val="lv-LV" w:eastAsia="ar-SA"/>
        </w:rPr>
        <w:t>________</w:t>
      </w:r>
      <w:r w:rsidRPr="003E5610">
        <w:rPr>
          <w:rFonts w:ascii="Times New Roman" w:eastAsia="Times New Roman" w:hAnsi="Times New Roman" w:cs="Times New Roman"/>
          <w:b/>
          <w:sz w:val="24"/>
          <w:szCs w:val="24"/>
          <w:lang w:val="lv-LV" w:eastAsia="ar-SA"/>
        </w:rPr>
        <w:t xml:space="preserve"> litrus</w:t>
      </w:r>
      <w:r w:rsidRPr="003E5610">
        <w:rPr>
          <w:rFonts w:ascii="Times New Roman" w:eastAsia="Times New Roman" w:hAnsi="Times New Roman" w:cs="Times New Roman"/>
          <w:sz w:val="24"/>
          <w:szCs w:val="24"/>
          <w:lang w:val="lv-LV" w:eastAsia="ar-SA"/>
        </w:rPr>
        <w:t xml:space="preserve"> bezsvina 95.markas benzīnu</w:t>
      </w:r>
      <w:r w:rsidR="005817A3">
        <w:rPr>
          <w:rFonts w:ascii="Times New Roman" w:eastAsia="Times New Roman" w:hAnsi="Times New Roman" w:cs="Times New Roman"/>
          <w:sz w:val="24"/>
          <w:szCs w:val="24"/>
          <w:lang w:val="lv-LV" w:eastAsia="ar-SA"/>
        </w:rPr>
        <w:t xml:space="preserve">, </w:t>
      </w:r>
      <w:r w:rsidR="00A6210B">
        <w:rPr>
          <w:rFonts w:ascii="Times New Roman" w:eastAsia="Times New Roman" w:hAnsi="Times New Roman" w:cs="Times New Roman"/>
          <w:b/>
          <w:sz w:val="24"/>
          <w:szCs w:val="24"/>
          <w:lang w:val="lv-LV" w:eastAsia="ar-SA"/>
        </w:rPr>
        <w:t>_______</w:t>
      </w:r>
      <w:r w:rsidR="005817A3" w:rsidRPr="005817A3">
        <w:rPr>
          <w:rFonts w:ascii="Times New Roman" w:eastAsia="Times New Roman" w:hAnsi="Times New Roman" w:cs="Times New Roman"/>
          <w:b/>
          <w:sz w:val="24"/>
          <w:szCs w:val="24"/>
          <w:lang w:val="lv-LV" w:eastAsia="ar-SA"/>
        </w:rPr>
        <w:t xml:space="preserve"> litrus</w:t>
      </w:r>
      <w:r w:rsidR="005817A3">
        <w:rPr>
          <w:rFonts w:ascii="Times New Roman" w:eastAsia="Times New Roman" w:hAnsi="Times New Roman" w:cs="Times New Roman"/>
          <w:sz w:val="24"/>
          <w:szCs w:val="24"/>
          <w:lang w:val="lv-LV" w:eastAsia="ar-SA"/>
        </w:rPr>
        <w:t xml:space="preserve"> </w:t>
      </w:r>
      <w:r w:rsidRPr="003E5610">
        <w:rPr>
          <w:rFonts w:ascii="Times New Roman" w:eastAsia="Times New Roman" w:hAnsi="Times New Roman" w:cs="Times New Roman"/>
          <w:sz w:val="24"/>
          <w:szCs w:val="24"/>
          <w:lang w:val="lv-LV" w:eastAsia="ar-SA"/>
        </w:rPr>
        <w:t xml:space="preserve"> </w:t>
      </w:r>
      <w:r w:rsidR="00A6210B">
        <w:rPr>
          <w:rFonts w:ascii="Times New Roman" w:eastAsia="Times New Roman" w:hAnsi="Times New Roman" w:cs="Times New Roman"/>
          <w:sz w:val="24"/>
          <w:szCs w:val="24"/>
          <w:lang w:val="lv-LV" w:eastAsia="ar-SA"/>
        </w:rPr>
        <w:t>autogāzi</w:t>
      </w:r>
      <w:r w:rsidR="005817A3" w:rsidRPr="003E5610">
        <w:rPr>
          <w:rFonts w:ascii="Times New Roman" w:eastAsia="Times New Roman" w:hAnsi="Times New Roman" w:cs="Times New Roman"/>
          <w:sz w:val="24"/>
          <w:szCs w:val="24"/>
          <w:lang w:val="lv-LV" w:eastAsia="ar-SA"/>
        </w:rPr>
        <w:t xml:space="preserve"> </w:t>
      </w:r>
      <w:r w:rsidRPr="003E5610">
        <w:rPr>
          <w:rFonts w:ascii="Times New Roman" w:eastAsia="Times New Roman" w:hAnsi="Times New Roman" w:cs="Times New Roman"/>
          <w:sz w:val="24"/>
          <w:szCs w:val="24"/>
          <w:lang w:val="lv-LV" w:eastAsia="ar-SA"/>
        </w:rPr>
        <w:t xml:space="preserve">un </w:t>
      </w:r>
      <w:r w:rsidR="00A6210B">
        <w:rPr>
          <w:rFonts w:ascii="Times New Roman" w:eastAsia="Times New Roman" w:hAnsi="Times New Roman" w:cs="Times New Roman"/>
          <w:b/>
          <w:sz w:val="24"/>
          <w:szCs w:val="24"/>
          <w:lang w:val="lv-LV" w:eastAsia="ar-SA"/>
        </w:rPr>
        <w:t>_________</w:t>
      </w:r>
      <w:r w:rsidRPr="003E5610">
        <w:rPr>
          <w:rFonts w:ascii="Times New Roman" w:eastAsia="Times New Roman" w:hAnsi="Times New Roman" w:cs="Times New Roman"/>
          <w:b/>
          <w:sz w:val="24"/>
          <w:szCs w:val="24"/>
          <w:lang w:val="lv-LV" w:eastAsia="ar-SA"/>
        </w:rPr>
        <w:t xml:space="preserve"> litrus</w:t>
      </w:r>
      <w:r w:rsidRPr="003E5610">
        <w:rPr>
          <w:rFonts w:ascii="Times New Roman" w:eastAsia="Times New Roman" w:hAnsi="Times New Roman" w:cs="Times New Roman"/>
          <w:sz w:val="24"/>
          <w:szCs w:val="24"/>
          <w:lang w:val="lv-LV" w:eastAsia="ar-SA"/>
        </w:rPr>
        <w:t xml:space="preserve"> dīzeļdegvielu, turpmāk tekstā - Degviela, Pārdevēja degvielas uzpildes stacijās, atbilstoši </w:t>
      </w:r>
      <w:r w:rsidR="00CD4B76" w:rsidRPr="003E5610">
        <w:rPr>
          <w:rFonts w:ascii="Times New Roman" w:eastAsia="Times New Roman" w:hAnsi="Times New Roman" w:cs="Times New Roman"/>
          <w:sz w:val="24"/>
          <w:szCs w:val="24"/>
          <w:lang w:val="lv-LV" w:eastAsia="ar-SA"/>
        </w:rPr>
        <w:t>Pasūtītāj</w:t>
      </w:r>
      <w:r w:rsidRPr="003E5610">
        <w:rPr>
          <w:rFonts w:ascii="Times New Roman" w:eastAsia="Times New Roman" w:hAnsi="Times New Roman" w:cs="Times New Roman"/>
          <w:sz w:val="24"/>
          <w:szCs w:val="24"/>
          <w:lang w:val="lv-LV" w:eastAsia="ar-SA"/>
        </w:rPr>
        <w:t>a rīkotā iepirkuma procedūras nolikumā noteiktajām prasībām, kuras Pārdevējs atzīst sev par saistošām Līguma darbības laikā.</w:t>
      </w:r>
    </w:p>
    <w:p w:rsidR="002554C7" w:rsidRPr="003E5610" w:rsidRDefault="002554C7" w:rsidP="002554C7">
      <w:pPr>
        <w:numPr>
          <w:ilvl w:val="1"/>
          <w:numId w:val="5"/>
        </w:numPr>
        <w:tabs>
          <w:tab w:val="left" w:pos="426"/>
        </w:tabs>
        <w:suppressAutoHyphens/>
        <w:spacing w:after="0" w:line="240" w:lineRule="auto"/>
        <w:ind w:left="0" w:firstLine="0"/>
        <w:jc w:val="both"/>
        <w:rPr>
          <w:rFonts w:ascii="Times New Roman" w:eastAsia="Times New Roman" w:hAnsi="Times New Roman" w:cs="Times New Roman"/>
          <w:iCs/>
          <w:sz w:val="24"/>
          <w:szCs w:val="24"/>
          <w:lang w:val="lv-LV" w:eastAsia="ar-SA"/>
        </w:rPr>
      </w:pPr>
      <w:r w:rsidRPr="003E5610">
        <w:rPr>
          <w:rFonts w:ascii="Times New Roman" w:eastAsia="Times New Roman" w:hAnsi="Times New Roman" w:cs="Times New Roman"/>
          <w:sz w:val="24"/>
          <w:szCs w:val="24"/>
          <w:lang w:val="lv-LV" w:eastAsia="ar-SA"/>
        </w:rPr>
        <w:t>Degviela</w:t>
      </w:r>
      <w:r w:rsidRPr="003E5610">
        <w:rPr>
          <w:rFonts w:ascii="Times New Roman" w:eastAsia="Times New Roman" w:hAnsi="Times New Roman" w:cs="Times New Roman"/>
          <w:color w:val="000000"/>
          <w:sz w:val="24"/>
          <w:szCs w:val="24"/>
          <w:lang w:val="lv-LV" w:eastAsia="ar-SA"/>
        </w:rPr>
        <w:t xml:space="preserve"> tiek pirkta un pārdota saskaņā ar Līguma nosacījumiem, </w:t>
      </w:r>
      <w:r w:rsidR="00CD4B76" w:rsidRPr="003E5610">
        <w:rPr>
          <w:rFonts w:ascii="Times New Roman" w:eastAsia="Times New Roman" w:hAnsi="Times New Roman" w:cs="Times New Roman"/>
          <w:sz w:val="24"/>
          <w:szCs w:val="24"/>
          <w:lang w:val="lv-LV" w:eastAsia="ar-SA"/>
        </w:rPr>
        <w:t>Pasūtītāj</w:t>
      </w:r>
      <w:r w:rsidRPr="003E5610">
        <w:rPr>
          <w:rFonts w:ascii="Times New Roman" w:eastAsia="Times New Roman" w:hAnsi="Times New Roman" w:cs="Times New Roman"/>
          <w:sz w:val="24"/>
          <w:szCs w:val="24"/>
          <w:lang w:val="lv-LV" w:eastAsia="ar-SA"/>
        </w:rPr>
        <w:t xml:space="preserve">a rīkotā </w:t>
      </w:r>
      <w:r w:rsidRPr="003E5610">
        <w:rPr>
          <w:rFonts w:ascii="Times New Roman" w:eastAsia="Times New Roman" w:hAnsi="Times New Roman" w:cs="Times New Roman"/>
          <w:color w:val="000000"/>
          <w:sz w:val="24"/>
          <w:szCs w:val="24"/>
          <w:lang w:val="lv-LV" w:eastAsia="ar-SA"/>
        </w:rPr>
        <w:t xml:space="preserve">atklātā konkursa nolikuma „Tehniskā specifikācija” (līguma 1.pielikums) nosacījumiem un atbilstoši Pārdevēja iesniegtajam Finanšu piedāvājumam (2.pielikums). </w:t>
      </w:r>
    </w:p>
    <w:p w:rsidR="002554C7" w:rsidRPr="003E5610" w:rsidRDefault="002554C7" w:rsidP="002554C7">
      <w:pPr>
        <w:pStyle w:val="Sarakstarindkopa"/>
        <w:numPr>
          <w:ilvl w:val="1"/>
          <w:numId w:val="5"/>
        </w:numPr>
        <w:suppressAutoHyphens/>
        <w:spacing w:after="0" w:line="240" w:lineRule="auto"/>
        <w:ind w:left="0" w:firstLine="0"/>
        <w:jc w:val="both"/>
        <w:rPr>
          <w:rFonts w:ascii="Times New Roman" w:hAnsi="Times New Roman"/>
          <w:sz w:val="24"/>
          <w:szCs w:val="24"/>
          <w:lang w:eastAsia="ar-SA"/>
        </w:rPr>
      </w:pPr>
      <w:r w:rsidRPr="003E5610">
        <w:rPr>
          <w:rFonts w:ascii="Times New Roman" w:hAnsi="Times New Roman"/>
          <w:sz w:val="24"/>
          <w:szCs w:val="24"/>
          <w:lang w:eastAsia="ar-SA"/>
        </w:rPr>
        <w:t>Pārdevējs apliecina, ka Degvielas kvalitāte ir apstiprināta ar LR izsniegtu atbilstības sertifikātu, kas derīgs visā Līguma darbības laikā.</w:t>
      </w:r>
    </w:p>
    <w:p w:rsidR="002554C7" w:rsidRPr="003E5610" w:rsidRDefault="002554C7" w:rsidP="002554C7">
      <w:pPr>
        <w:numPr>
          <w:ilvl w:val="1"/>
          <w:numId w:val="5"/>
        </w:numPr>
        <w:tabs>
          <w:tab w:val="left" w:pos="0"/>
        </w:tabs>
        <w:suppressAutoHyphens/>
        <w:spacing w:after="0" w:line="240" w:lineRule="auto"/>
        <w:ind w:left="0" w:firstLine="0"/>
        <w:jc w:val="both"/>
        <w:rPr>
          <w:rFonts w:ascii="Times New Roman" w:eastAsia="Times New Roman" w:hAnsi="Times New Roman" w:cs="Times New Roman"/>
          <w:sz w:val="24"/>
          <w:szCs w:val="24"/>
          <w:lang w:val="lv-LV" w:eastAsia="ar-SA"/>
        </w:rPr>
      </w:pPr>
      <w:r w:rsidRPr="003E5610">
        <w:rPr>
          <w:rFonts w:ascii="Times New Roman" w:eastAsia="Times New Roman" w:hAnsi="Times New Roman" w:cs="Times New Roman"/>
          <w:sz w:val="24"/>
          <w:szCs w:val="24"/>
          <w:lang w:val="lv-LV" w:eastAsia="ar-SA"/>
        </w:rPr>
        <w:t xml:space="preserve"> Gadījumā, ja </w:t>
      </w:r>
      <w:r w:rsidR="00CD4B76" w:rsidRPr="003E5610">
        <w:rPr>
          <w:rFonts w:ascii="Times New Roman" w:eastAsia="Times New Roman" w:hAnsi="Times New Roman" w:cs="Times New Roman"/>
          <w:sz w:val="24"/>
          <w:szCs w:val="24"/>
          <w:lang w:val="lv-LV" w:eastAsia="ar-SA"/>
        </w:rPr>
        <w:t>Pasūtītāj</w:t>
      </w:r>
      <w:r w:rsidRPr="003E5610">
        <w:rPr>
          <w:rFonts w:ascii="Times New Roman" w:eastAsia="Times New Roman" w:hAnsi="Times New Roman" w:cs="Times New Roman"/>
          <w:sz w:val="24"/>
          <w:szCs w:val="24"/>
          <w:lang w:val="lv-LV" w:eastAsia="ar-SA"/>
        </w:rPr>
        <w:t>am rodas pretenzijas par Degvielas kvalitāti, Līdzēji sastāda divpusēju aktu par Degvielas neatbilstību un neatbilstības novēršanas termiņiem. Pretenziju novēršanu Pārdevējs veic par saviem līdzekļiem.</w:t>
      </w:r>
    </w:p>
    <w:p w:rsidR="002554C7" w:rsidRPr="003E5610" w:rsidRDefault="002554C7" w:rsidP="002554C7">
      <w:pPr>
        <w:numPr>
          <w:ilvl w:val="1"/>
          <w:numId w:val="5"/>
        </w:numPr>
        <w:tabs>
          <w:tab w:val="left" w:pos="0"/>
        </w:tabs>
        <w:suppressAutoHyphens/>
        <w:spacing w:after="0" w:line="240" w:lineRule="auto"/>
        <w:ind w:left="0" w:firstLine="0"/>
        <w:jc w:val="both"/>
        <w:rPr>
          <w:rFonts w:ascii="Times New Roman" w:eastAsia="Times New Roman" w:hAnsi="Times New Roman" w:cs="Times New Roman"/>
          <w:sz w:val="24"/>
          <w:szCs w:val="24"/>
          <w:lang w:val="lv-LV" w:eastAsia="ar-SA"/>
        </w:rPr>
      </w:pPr>
      <w:r w:rsidRPr="003E5610">
        <w:rPr>
          <w:rFonts w:ascii="Times New Roman" w:eastAsia="Times New Roman" w:hAnsi="Times New Roman" w:cs="Times New Roman"/>
          <w:sz w:val="24"/>
          <w:szCs w:val="24"/>
          <w:lang w:val="lv-LV" w:eastAsia="ar-SA"/>
        </w:rPr>
        <w:t>Pārdevējs apņemas nekavējoties, bet ne vēlāk kā 7 (septiņu) darba dienu laikā apmainīt nekvalitatīvo Degvielu pret kvalitatīvu.</w:t>
      </w:r>
    </w:p>
    <w:p w:rsidR="002554C7" w:rsidRPr="003E5610" w:rsidRDefault="002554C7" w:rsidP="002554C7">
      <w:pPr>
        <w:tabs>
          <w:tab w:val="left" w:pos="426"/>
        </w:tabs>
        <w:suppressAutoHyphens/>
        <w:spacing w:after="0" w:line="240" w:lineRule="auto"/>
        <w:jc w:val="both"/>
        <w:rPr>
          <w:rFonts w:ascii="Times New Roman" w:eastAsia="Times New Roman" w:hAnsi="Times New Roman" w:cs="Times New Roman"/>
          <w:iCs/>
          <w:sz w:val="24"/>
          <w:szCs w:val="24"/>
          <w:lang w:val="lv-LV" w:eastAsia="ar-SA"/>
        </w:rPr>
      </w:pPr>
    </w:p>
    <w:p w:rsidR="002554C7" w:rsidRPr="003E5610" w:rsidRDefault="002554C7" w:rsidP="002554C7">
      <w:pPr>
        <w:tabs>
          <w:tab w:val="left" w:pos="426"/>
        </w:tabs>
        <w:spacing w:after="0" w:line="240" w:lineRule="auto"/>
        <w:jc w:val="both"/>
        <w:rPr>
          <w:rFonts w:ascii="Times New Roman" w:eastAsia="Times New Roman" w:hAnsi="Times New Roman" w:cs="Times New Roman"/>
          <w:iCs/>
          <w:sz w:val="24"/>
          <w:szCs w:val="24"/>
          <w:lang w:val="lv-LV" w:eastAsia="ar-SA"/>
        </w:rPr>
      </w:pPr>
    </w:p>
    <w:p w:rsidR="002554C7" w:rsidRPr="003E5610" w:rsidRDefault="002554C7" w:rsidP="002554C7">
      <w:pPr>
        <w:numPr>
          <w:ilvl w:val="0"/>
          <w:numId w:val="1"/>
        </w:numPr>
        <w:suppressAutoHyphens/>
        <w:spacing w:after="0" w:line="240" w:lineRule="auto"/>
        <w:jc w:val="center"/>
        <w:rPr>
          <w:rFonts w:ascii="Times New Roman" w:eastAsia="Times New Roman" w:hAnsi="Times New Roman" w:cs="Times New Roman"/>
          <w:b/>
          <w:sz w:val="24"/>
          <w:szCs w:val="24"/>
          <w:lang w:val="lv-LV" w:eastAsia="ar-SA"/>
        </w:rPr>
      </w:pPr>
      <w:r w:rsidRPr="003E5610">
        <w:rPr>
          <w:rFonts w:ascii="Times New Roman" w:eastAsia="Times New Roman" w:hAnsi="Times New Roman" w:cs="Times New Roman"/>
          <w:b/>
          <w:sz w:val="24"/>
          <w:szCs w:val="24"/>
          <w:lang w:val="lv-LV" w:eastAsia="ar-SA"/>
        </w:rPr>
        <w:t>LĪGUMA IZPILDE</w:t>
      </w:r>
    </w:p>
    <w:p w:rsidR="002554C7" w:rsidRPr="003E5610" w:rsidRDefault="002554C7" w:rsidP="002554C7">
      <w:pPr>
        <w:suppressAutoHyphens/>
        <w:spacing w:after="0" w:line="240" w:lineRule="auto"/>
        <w:ind w:left="360"/>
        <w:jc w:val="center"/>
        <w:rPr>
          <w:rFonts w:ascii="Times New Roman" w:eastAsia="Times New Roman" w:hAnsi="Times New Roman" w:cs="Times New Roman"/>
          <w:sz w:val="24"/>
          <w:szCs w:val="24"/>
          <w:lang w:val="lv-LV" w:eastAsia="ar-SA"/>
        </w:rPr>
      </w:pPr>
    </w:p>
    <w:p w:rsidR="002554C7" w:rsidRPr="003E5610" w:rsidRDefault="00CD4B76" w:rsidP="002554C7">
      <w:pPr>
        <w:numPr>
          <w:ilvl w:val="1"/>
          <w:numId w:val="1"/>
        </w:numPr>
        <w:tabs>
          <w:tab w:val="clear" w:pos="360"/>
          <w:tab w:val="num" w:pos="0"/>
        </w:tabs>
        <w:suppressAutoHyphens/>
        <w:spacing w:after="0" w:line="240" w:lineRule="auto"/>
        <w:ind w:left="0" w:firstLine="0"/>
        <w:jc w:val="both"/>
        <w:rPr>
          <w:rFonts w:ascii="Times New Roman" w:eastAsia="Times New Roman" w:hAnsi="Times New Roman" w:cs="Times New Roman"/>
          <w:sz w:val="24"/>
          <w:szCs w:val="24"/>
          <w:lang w:val="lv-LV" w:eastAsia="ar-SA"/>
        </w:rPr>
      </w:pPr>
      <w:r w:rsidRPr="003E5610">
        <w:rPr>
          <w:rFonts w:ascii="Times New Roman" w:eastAsia="Times New Roman" w:hAnsi="Times New Roman" w:cs="Times New Roman"/>
          <w:sz w:val="24"/>
          <w:szCs w:val="24"/>
          <w:lang w:val="lv-LV" w:eastAsia="ar-SA"/>
        </w:rPr>
        <w:t>Pasūtītāj</w:t>
      </w:r>
      <w:r w:rsidR="002554C7" w:rsidRPr="003E5610">
        <w:rPr>
          <w:rFonts w:ascii="Times New Roman" w:eastAsia="Times New Roman" w:hAnsi="Times New Roman" w:cs="Times New Roman"/>
          <w:sz w:val="24"/>
          <w:szCs w:val="24"/>
          <w:lang w:val="lv-LV" w:eastAsia="ar-SA"/>
        </w:rPr>
        <w:t>am nav pienākuma iegādāties visu Līguma 1.1.punktā norādīto Degvielas apjomu, bet pēc nepieciešamības.</w:t>
      </w:r>
    </w:p>
    <w:p w:rsidR="002554C7" w:rsidRPr="003E5610" w:rsidRDefault="002554C7" w:rsidP="002554C7">
      <w:pPr>
        <w:numPr>
          <w:ilvl w:val="1"/>
          <w:numId w:val="1"/>
        </w:numPr>
        <w:tabs>
          <w:tab w:val="clear" w:pos="360"/>
          <w:tab w:val="num" w:pos="0"/>
        </w:tabs>
        <w:suppressAutoHyphens/>
        <w:spacing w:after="0" w:line="240" w:lineRule="auto"/>
        <w:ind w:left="0" w:firstLine="0"/>
        <w:jc w:val="both"/>
        <w:rPr>
          <w:rFonts w:ascii="Times New Roman" w:eastAsia="Times New Roman" w:hAnsi="Times New Roman" w:cs="Times New Roman"/>
          <w:sz w:val="24"/>
          <w:szCs w:val="24"/>
          <w:lang w:val="lv-LV" w:eastAsia="ar-SA"/>
        </w:rPr>
      </w:pPr>
      <w:r w:rsidRPr="003E5610">
        <w:rPr>
          <w:rFonts w:ascii="Times New Roman" w:eastAsia="Times New Roman" w:hAnsi="Times New Roman" w:cs="Times New Roman"/>
          <w:sz w:val="24"/>
          <w:szCs w:val="24"/>
          <w:lang w:val="lv-LV" w:eastAsia="ar-SA"/>
        </w:rPr>
        <w:t>Izpildot dotā Līguma saistības, Līdzēji vadās pēc Latvijas Republikā spēkā esošajiem normatīvajiem aktiem.</w:t>
      </w:r>
    </w:p>
    <w:p w:rsidR="002554C7" w:rsidRPr="003E5610" w:rsidRDefault="002554C7" w:rsidP="002554C7">
      <w:pPr>
        <w:pStyle w:val="Sarakstarindkopa"/>
        <w:numPr>
          <w:ilvl w:val="1"/>
          <w:numId w:val="1"/>
        </w:numPr>
        <w:tabs>
          <w:tab w:val="clear" w:pos="360"/>
          <w:tab w:val="left" w:pos="0"/>
        </w:tabs>
        <w:suppressAutoHyphens/>
        <w:spacing w:after="0" w:line="240" w:lineRule="auto"/>
        <w:ind w:left="0" w:firstLine="0"/>
        <w:jc w:val="both"/>
        <w:rPr>
          <w:rFonts w:ascii="Times New Roman" w:hAnsi="Times New Roman"/>
          <w:iCs/>
          <w:sz w:val="24"/>
          <w:szCs w:val="24"/>
          <w:lang w:eastAsia="ar-SA"/>
        </w:rPr>
      </w:pPr>
      <w:r w:rsidRPr="003E5610">
        <w:rPr>
          <w:rFonts w:ascii="Times New Roman" w:hAnsi="Times New Roman"/>
          <w:color w:val="000000"/>
          <w:sz w:val="24"/>
          <w:szCs w:val="24"/>
          <w:lang w:eastAsia="ar-SA"/>
        </w:rPr>
        <w:t xml:space="preserve"> Līgumā noteiktā Degvielas pirkšana tiek uzsākta Līguma spēkā stāšanās dienā un tiek veikta </w:t>
      </w:r>
      <w:r w:rsidR="00A6210B">
        <w:rPr>
          <w:rFonts w:ascii="Times New Roman" w:hAnsi="Times New Roman"/>
          <w:b/>
          <w:color w:val="000000"/>
          <w:sz w:val="24"/>
          <w:szCs w:val="24"/>
          <w:lang w:eastAsia="ar-SA"/>
        </w:rPr>
        <w:t>divdesmit četrus</w:t>
      </w:r>
      <w:r w:rsidRPr="003E5610">
        <w:rPr>
          <w:rFonts w:ascii="Times New Roman" w:hAnsi="Times New Roman"/>
          <w:b/>
          <w:color w:val="000000"/>
          <w:sz w:val="24"/>
          <w:szCs w:val="24"/>
          <w:lang w:eastAsia="ar-SA"/>
        </w:rPr>
        <w:t xml:space="preserve"> mēnešus</w:t>
      </w:r>
      <w:r w:rsidRPr="003E5610">
        <w:rPr>
          <w:rFonts w:ascii="Times New Roman" w:hAnsi="Times New Roman"/>
          <w:color w:val="000000"/>
          <w:sz w:val="24"/>
          <w:szCs w:val="24"/>
          <w:lang w:eastAsia="ar-SA"/>
        </w:rPr>
        <w:t>.</w:t>
      </w:r>
    </w:p>
    <w:p w:rsidR="002554C7" w:rsidRPr="003E5610" w:rsidRDefault="002554C7" w:rsidP="002554C7">
      <w:pPr>
        <w:tabs>
          <w:tab w:val="left" w:pos="851"/>
        </w:tabs>
        <w:spacing w:after="0" w:line="240" w:lineRule="auto"/>
        <w:jc w:val="both"/>
        <w:rPr>
          <w:rFonts w:ascii="Times New Roman" w:eastAsia="Times New Roman" w:hAnsi="Times New Roman" w:cs="Times New Roman"/>
          <w:sz w:val="24"/>
          <w:szCs w:val="24"/>
          <w:lang w:val="lv-LV" w:eastAsia="ar-SA"/>
        </w:rPr>
      </w:pPr>
    </w:p>
    <w:p w:rsidR="002554C7" w:rsidRPr="003E5610" w:rsidRDefault="002554C7" w:rsidP="002554C7">
      <w:pPr>
        <w:tabs>
          <w:tab w:val="left" w:pos="851"/>
        </w:tabs>
        <w:spacing w:after="0" w:line="240" w:lineRule="auto"/>
        <w:jc w:val="both"/>
        <w:rPr>
          <w:rFonts w:ascii="Times New Roman" w:eastAsia="Times New Roman" w:hAnsi="Times New Roman" w:cs="Times New Roman"/>
          <w:sz w:val="24"/>
          <w:szCs w:val="24"/>
          <w:lang w:val="lv-LV" w:eastAsia="ar-SA"/>
        </w:rPr>
      </w:pPr>
    </w:p>
    <w:p w:rsidR="002554C7" w:rsidRPr="003E5610" w:rsidRDefault="002554C7" w:rsidP="002554C7">
      <w:pPr>
        <w:suppressAutoHyphens/>
        <w:spacing w:after="0" w:line="240" w:lineRule="auto"/>
        <w:jc w:val="center"/>
        <w:rPr>
          <w:rFonts w:ascii="Times New Roman" w:eastAsia="Times New Roman" w:hAnsi="Times New Roman" w:cs="Times New Roman"/>
          <w:sz w:val="24"/>
          <w:szCs w:val="24"/>
          <w:lang w:val="lv-LV" w:eastAsia="ar-SA"/>
        </w:rPr>
      </w:pPr>
      <w:r w:rsidRPr="003E5610">
        <w:rPr>
          <w:rFonts w:ascii="Times New Roman" w:eastAsia="Times New Roman" w:hAnsi="Times New Roman" w:cs="Times New Roman"/>
          <w:b/>
          <w:sz w:val="24"/>
          <w:szCs w:val="24"/>
          <w:lang w:val="lv-LV" w:eastAsia="ar-SA"/>
        </w:rPr>
        <w:t>3.</w:t>
      </w:r>
      <w:r w:rsidRPr="003E5610">
        <w:rPr>
          <w:rFonts w:ascii="Times New Roman" w:eastAsia="Times New Roman" w:hAnsi="Times New Roman" w:cs="Times New Roman"/>
          <w:sz w:val="24"/>
          <w:szCs w:val="24"/>
          <w:lang w:val="lv-LV" w:eastAsia="ar-SA"/>
        </w:rPr>
        <w:t xml:space="preserve"> </w:t>
      </w:r>
      <w:r w:rsidRPr="003E5610">
        <w:rPr>
          <w:rFonts w:ascii="Times New Roman" w:eastAsia="Times New Roman" w:hAnsi="Times New Roman" w:cs="Times New Roman"/>
          <w:b/>
          <w:sz w:val="24"/>
          <w:szCs w:val="24"/>
          <w:lang w:val="lv-LV" w:eastAsia="ar-SA"/>
        </w:rPr>
        <w:t>PIRKUMA CENA UN</w:t>
      </w:r>
      <w:r w:rsidRPr="003E5610">
        <w:rPr>
          <w:rFonts w:ascii="Times New Roman" w:eastAsia="Times New Roman" w:hAnsi="Times New Roman" w:cs="Times New Roman"/>
          <w:sz w:val="24"/>
          <w:szCs w:val="24"/>
          <w:lang w:val="lv-LV" w:eastAsia="ar-SA"/>
        </w:rPr>
        <w:t xml:space="preserve"> </w:t>
      </w:r>
      <w:r w:rsidRPr="003E5610">
        <w:rPr>
          <w:rFonts w:ascii="Times New Roman" w:eastAsia="Times New Roman" w:hAnsi="Times New Roman" w:cs="Times New Roman"/>
          <w:b/>
          <w:sz w:val="24"/>
          <w:szCs w:val="24"/>
          <w:lang w:val="lv-LV" w:eastAsia="ar-SA"/>
        </w:rPr>
        <w:t>NORĒĶINU KĀRTĪBA</w:t>
      </w:r>
    </w:p>
    <w:p w:rsidR="002554C7" w:rsidRPr="003E5610" w:rsidRDefault="002554C7" w:rsidP="002554C7">
      <w:pPr>
        <w:tabs>
          <w:tab w:val="left" w:pos="851"/>
        </w:tabs>
        <w:spacing w:after="0" w:line="240" w:lineRule="auto"/>
        <w:jc w:val="both"/>
        <w:rPr>
          <w:rFonts w:ascii="Times New Roman" w:eastAsia="Times New Roman" w:hAnsi="Times New Roman" w:cs="Times New Roman"/>
          <w:sz w:val="24"/>
          <w:szCs w:val="24"/>
          <w:lang w:val="lv-LV" w:eastAsia="ar-SA"/>
        </w:rPr>
      </w:pPr>
      <w:r w:rsidRPr="003E5610">
        <w:rPr>
          <w:rFonts w:ascii="Times New Roman" w:eastAsia="Times New Roman" w:hAnsi="Times New Roman" w:cs="Times New Roman"/>
          <w:sz w:val="24"/>
          <w:szCs w:val="24"/>
          <w:lang w:val="lv-LV" w:eastAsia="ar-SA"/>
        </w:rPr>
        <w:t xml:space="preserve"> </w:t>
      </w:r>
    </w:p>
    <w:p w:rsidR="002554C7" w:rsidRPr="003E5610" w:rsidRDefault="002554C7" w:rsidP="00F45311">
      <w:pPr>
        <w:tabs>
          <w:tab w:val="left" w:pos="0"/>
        </w:tabs>
        <w:suppressAutoHyphens/>
        <w:spacing w:after="0" w:line="240" w:lineRule="auto"/>
        <w:jc w:val="both"/>
        <w:rPr>
          <w:rFonts w:ascii="Times New Roman" w:hAnsi="Times New Roman" w:cs="Times New Roman"/>
          <w:sz w:val="24"/>
          <w:szCs w:val="24"/>
          <w:lang w:val="lv-LV"/>
        </w:rPr>
      </w:pPr>
      <w:r w:rsidRPr="003E5610">
        <w:rPr>
          <w:rFonts w:ascii="Times New Roman" w:hAnsi="Times New Roman"/>
          <w:sz w:val="24"/>
          <w:szCs w:val="24"/>
          <w:lang w:val="lv-LV" w:eastAsia="ar-SA"/>
        </w:rPr>
        <w:t xml:space="preserve">3.1. </w:t>
      </w:r>
      <w:r w:rsidR="00F45311" w:rsidRPr="003E5610">
        <w:rPr>
          <w:rFonts w:ascii="Times New Roman" w:hAnsi="Times New Roman"/>
          <w:sz w:val="24"/>
          <w:szCs w:val="24"/>
          <w:lang w:val="lv-LV" w:eastAsia="ar-SA"/>
        </w:rPr>
        <w:t>D</w:t>
      </w:r>
      <w:r w:rsidRPr="003E5610">
        <w:rPr>
          <w:rFonts w:ascii="Times New Roman" w:hAnsi="Times New Roman" w:cs="Times New Roman"/>
          <w:sz w:val="24"/>
          <w:szCs w:val="24"/>
          <w:lang w:val="lv-LV"/>
        </w:rPr>
        <w:t>egvielas cena tiek noteikta atbilstoši mazumtirdzniecības cenai Pārdevēja</w:t>
      </w:r>
      <w:r w:rsidRPr="003E5610">
        <w:rPr>
          <w:rFonts w:ascii="Times New Roman" w:hAnsi="Times New Roman" w:cs="Times New Roman"/>
          <w:b/>
          <w:i/>
          <w:sz w:val="24"/>
          <w:szCs w:val="24"/>
          <w:lang w:val="lv-LV"/>
        </w:rPr>
        <w:t xml:space="preserve"> </w:t>
      </w:r>
      <w:r w:rsidRPr="003E5610">
        <w:rPr>
          <w:rFonts w:ascii="Times New Roman" w:hAnsi="Times New Roman" w:cs="Times New Roman"/>
          <w:sz w:val="24"/>
          <w:szCs w:val="24"/>
          <w:lang w:val="lv-LV"/>
        </w:rPr>
        <w:t xml:space="preserve"> degvielas uzpildes stacijās degvielas iegādes brīdī.</w:t>
      </w:r>
    </w:p>
    <w:p w:rsidR="002554C7" w:rsidRPr="003E5610" w:rsidRDefault="002554C7" w:rsidP="002554C7">
      <w:pPr>
        <w:tabs>
          <w:tab w:val="left" w:pos="0"/>
        </w:tabs>
        <w:suppressAutoHyphens/>
        <w:spacing w:after="0" w:line="240" w:lineRule="auto"/>
        <w:jc w:val="both"/>
        <w:rPr>
          <w:rFonts w:ascii="Times New Roman" w:hAnsi="Times New Roman" w:cs="Times New Roman"/>
          <w:sz w:val="24"/>
          <w:szCs w:val="24"/>
          <w:lang w:val="lv-LV" w:eastAsia="ar-SA"/>
        </w:rPr>
      </w:pPr>
    </w:p>
    <w:p w:rsidR="002554C7" w:rsidRPr="003E5610" w:rsidRDefault="002554C7" w:rsidP="002554C7">
      <w:pPr>
        <w:tabs>
          <w:tab w:val="left" w:pos="0"/>
        </w:tabs>
        <w:suppressAutoHyphens/>
        <w:spacing w:after="0" w:line="240" w:lineRule="auto"/>
        <w:jc w:val="both"/>
        <w:rPr>
          <w:rFonts w:ascii="Times New Roman" w:hAnsi="Times New Roman" w:cs="Times New Roman"/>
          <w:b/>
          <w:sz w:val="24"/>
          <w:szCs w:val="24"/>
          <w:lang w:val="lv-LV" w:eastAsia="ar-SA"/>
        </w:rPr>
      </w:pPr>
      <w:r w:rsidRPr="003E5610">
        <w:rPr>
          <w:rFonts w:ascii="Times New Roman" w:hAnsi="Times New Roman"/>
          <w:sz w:val="24"/>
          <w:szCs w:val="24"/>
          <w:lang w:val="lv-LV" w:eastAsia="ar-SA"/>
        </w:rPr>
        <w:lastRenderedPageBreak/>
        <w:t>3.</w:t>
      </w:r>
      <w:r w:rsidR="00F45311" w:rsidRPr="003E5610">
        <w:rPr>
          <w:rFonts w:ascii="Times New Roman" w:hAnsi="Times New Roman"/>
          <w:sz w:val="24"/>
          <w:szCs w:val="24"/>
          <w:lang w:val="lv-LV" w:eastAsia="ar-SA"/>
        </w:rPr>
        <w:t>2</w:t>
      </w:r>
      <w:r w:rsidRPr="003E5610">
        <w:rPr>
          <w:rFonts w:ascii="Times New Roman" w:hAnsi="Times New Roman"/>
          <w:sz w:val="24"/>
          <w:szCs w:val="24"/>
          <w:lang w:val="lv-LV" w:eastAsia="ar-SA"/>
        </w:rPr>
        <w:t xml:space="preserve">. Pārdevējs piemēro Degvielai atlaidi ____% (___) no attiecīgās degvielas mazumtirdzniecības cenas degvielas pirkšanas brīdi Latvijas Republikas teritorijā. </w:t>
      </w:r>
      <w:r w:rsidRPr="003E5610">
        <w:rPr>
          <w:rFonts w:ascii="Times New Roman" w:hAnsi="Times New Roman" w:cs="Times New Roman"/>
          <w:sz w:val="24"/>
          <w:szCs w:val="24"/>
          <w:lang w:val="lv-LV" w:eastAsia="ar-SA"/>
        </w:rPr>
        <w:t xml:space="preserve">Šī </w:t>
      </w:r>
      <w:r w:rsidRPr="003E5610">
        <w:rPr>
          <w:rFonts w:ascii="Times New Roman" w:hAnsi="Times New Roman" w:cs="Times New Roman"/>
          <w:b/>
          <w:sz w:val="24"/>
          <w:szCs w:val="24"/>
          <w:lang w:val="lv-LV" w:eastAsia="ar-SA"/>
        </w:rPr>
        <w:t xml:space="preserve">atlaide </w:t>
      </w:r>
      <w:r w:rsidRPr="003E5610">
        <w:rPr>
          <w:rFonts w:ascii="Times New Roman" w:hAnsi="Times New Roman" w:cs="Times New Roman"/>
          <w:b/>
          <w:lang w:val="lv-LV"/>
        </w:rPr>
        <w:t>ir spēkā visu līguma darbības laiku.</w:t>
      </w:r>
    </w:p>
    <w:p w:rsidR="002554C7" w:rsidRPr="003E5610" w:rsidRDefault="002554C7" w:rsidP="002554C7">
      <w:pPr>
        <w:spacing w:after="0" w:line="240" w:lineRule="auto"/>
        <w:jc w:val="both"/>
        <w:rPr>
          <w:rFonts w:ascii="Times New Roman" w:hAnsi="Times New Roman" w:cs="Times New Roman"/>
          <w:sz w:val="24"/>
          <w:szCs w:val="24"/>
          <w:lang w:val="lv-LV"/>
        </w:rPr>
      </w:pPr>
      <w:r w:rsidRPr="003E5610">
        <w:rPr>
          <w:rFonts w:ascii="Times New Roman" w:hAnsi="Times New Roman"/>
          <w:sz w:val="24"/>
          <w:szCs w:val="24"/>
          <w:lang w:val="lv-LV" w:eastAsia="ar-SA"/>
        </w:rPr>
        <w:t>3.</w:t>
      </w:r>
      <w:r w:rsidR="00F45311" w:rsidRPr="003E5610">
        <w:rPr>
          <w:rFonts w:ascii="Times New Roman" w:hAnsi="Times New Roman"/>
          <w:sz w:val="24"/>
          <w:szCs w:val="24"/>
          <w:lang w:val="lv-LV" w:eastAsia="ar-SA"/>
        </w:rPr>
        <w:t>3</w:t>
      </w:r>
      <w:r w:rsidRPr="003E5610">
        <w:rPr>
          <w:rFonts w:ascii="Times New Roman" w:hAnsi="Times New Roman" w:cs="Times New Roman"/>
          <w:sz w:val="24"/>
          <w:szCs w:val="24"/>
          <w:lang w:val="lv-LV" w:eastAsia="ar-SA"/>
        </w:rPr>
        <w:t xml:space="preserve">. </w:t>
      </w:r>
      <w:r w:rsidRPr="003E5610">
        <w:rPr>
          <w:rFonts w:ascii="Times New Roman" w:hAnsi="Times New Roman" w:cs="Times New Roman"/>
          <w:sz w:val="24"/>
          <w:szCs w:val="24"/>
          <w:lang w:val="lv-LV"/>
        </w:rPr>
        <w:t xml:space="preserve">Norēķini par Degvielas iegādi tiek veikti ar pēcapmaksu atbilstoši attiecīgam Pārdevēja iesniegtam rēķinam (turpmāk tekstā – Rēķins) un detalizētajam pārskatam, kas satur informāciju par visām darbībām, kas veiktas ar katru konkrētu Karti attiecīgajā mēnesī, norādot preču nosaukumu, daudzumu un cenu par vienu vienību, veiktās darbības datumu, čeka numuru, iegādes vietu, kā arī piemēroto atlaidi, kopējo apmaksas summu bez PVN, PVN likmes lielumu un summu ar PVN. Ja Līdzēji vienojas, Rēķinu var sūtīt elektroniski uz e-pasta adresi: </w:t>
      </w:r>
      <w:r w:rsidR="00A6210B" w:rsidRPr="00A6210B">
        <w:rPr>
          <w:rStyle w:val="Hipersaite"/>
          <w:rFonts w:ascii="Times New Roman" w:eastAsia="Times New Roman" w:hAnsi="Times New Roman" w:cs="Times New Roman"/>
          <w:sz w:val="24"/>
          <w:szCs w:val="24"/>
          <w:lang w:val="lv-LV"/>
        </w:rPr>
        <w:t>kantemada@kopideja.lv</w:t>
      </w:r>
      <w:r w:rsidRPr="003E5610">
        <w:rPr>
          <w:rFonts w:ascii="Times New Roman" w:eastAsia="Times New Roman" w:hAnsi="Times New Roman" w:cs="Times New Roman"/>
          <w:sz w:val="24"/>
          <w:szCs w:val="24"/>
          <w:lang w:val="lv-LV"/>
        </w:rPr>
        <w:t xml:space="preserve"> </w:t>
      </w:r>
      <w:r w:rsidRPr="003E5610">
        <w:rPr>
          <w:rFonts w:ascii="Times New Roman" w:hAnsi="Times New Roman" w:cs="Times New Roman"/>
          <w:sz w:val="24"/>
          <w:szCs w:val="24"/>
          <w:lang w:val="lv-LV"/>
        </w:rPr>
        <w:t>līdz nākošā mēneša 5.datumam.</w:t>
      </w:r>
    </w:p>
    <w:p w:rsidR="002554C7" w:rsidRPr="003E5610" w:rsidRDefault="002554C7" w:rsidP="002554C7">
      <w:pPr>
        <w:tabs>
          <w:tab w:val="left" w:pos="851"/>
        </w:tabs>
        <w:suppressAutoHyphens/>
        <w:spacing w:after="0" w:line="240" w:lineRule="auto"/>
        <w:jc w:val="both"/>
        <w:rPr>
          <w:rFonts w:ascii="Times New Roman" w:eastAsia="Times New Roman" w:hAnsi="Times New Roman" w:cs="Times New Roman"/>
          <w:sz w:val="24"/>
          <w:szCs w:val="24"/>
          <w:lang w:val="lv-LV" w:eastAsia="ar-SA"/>
        </w:rPr>
      </w:pPr>
      <w:r w:rsidRPr="003E5610">
        <w:rPr>
          <w:rFonts w:ascii="Times New Roman" w:eastAsia="Times New Roman" w:hAnsi="Times New Roman" w:cs="Times New Roman"/>
          <w:sz w:val="24"/>
          <w:szCs w:val="24"/>
          <w:lang w:val="lv-LV" w:eastAsia="ar-SA"/>
        </w:rPr>
        <w:t>3.</w:t>
      </w:r>
      <w:r w:rsidR="00F45311" w:rsidRPr="003E5610">
        <w:rPr>
          <w:rFonts w:ascii="Times New Roman" w:eastAsia="Times New Roman" w:hAnsi="Times New Roman" w:cs="Times New Roman"/>
          <w:sz w:val="24"/>
          <w:szCs w:val="24"/>
          <w:lang w:val="lv-LV" w:eastAsia="ar-SA"/>
        </w:rPr>
        <w:t>4</w:t>
      </w:r>
      <w:r w:rsidRPr="003E5610">
        <w:rPr>
          <w:rFonts w:ascii="Times New Roman" w:eastAsia="Times New Roman" w:hAnsi="Times New Roman" w:cs="Times New Roman"/>
          <w:sz w:val="24"/>
          <w:szCs w:val="24"/>
          <w:lang w:val="lv-LV" w:eastAsia="ar-SA"/>
        </w:rPr>
        <w:t xml:space="preserve">. Pārdevējam ir pienākums atlīdzināt </w:t>
      </w:r>
      <w:r w:rsidR="00CD4B76" w:rsidRPr="003E5610">
        <w:rPr>
          <w:rFonts w:ascii="Times New Roman" w:eastAsia="Times New Roman" w:hAnsi="Times New Roman" w:cs="Times New Roman"/>
          <w:sz w:val="24"/>
          <w:szCs w:val="24"/>
          <w:lang w:val="lv-LV" w:eastAsia="ar-SA"/>
        </w:rPr>
        <w:t>Pasūtītāj</w:t>
      </w:r>
      <w:r w:rsidRPr="003E5610">
        <w:rPr>
          <w:rFonts w:ascii="Times New Roman" w:eastAsia="Times New Roman" w:hAnsi="Times New Roman" w:cs="Times New Roman"/>
          <w:sz w:val="24"/>
          <w:szCs w:val="24"/>
          <w:lang w:val="lv-LV" w:eastAsia="ar-SA"/>
        </w:rPr>
        <w:t xml:space="preserve">am visus un jebkādus zaudējumus, kas </w:t>
      </w:r>
      <w:r w:rsidR="00CD4B76" w:rsidRPr="003E5610">
        <w:rPr>
          <w:rFonts w:ascii="Times New Roman" w:eastAsia="Times New Roman" w:hAnsi="Times New Roman" w:cs="Times New Roman"/>
          <w:sz w:val="24"/>
          <w:szCs w:val="24"/>
          <w:lang w:val="lv-LV" w:eastAsia="ar-SA"/>
        </w:rPr>
        <w:t>Pasūtītāj</w:t>
      </w:r>
      <w:r w:rsidRPr="003E5610">
        <w:rPr>
          <w:rFonts w:ascii="Times New Roman" w:eastAsia="Times New Roman" w:hAnsi="Times New Roman" w:cs="Times New Roman"/>
          <w:sz w:val="24"/>
          <w:szCs w:val="24"/>
          <w:lang w:val="lv-LV" w:eastAsia="ar-SA"/>
        </w:rPr>
        <w:t xml:space="preserve">am ir radušies no tā, ka Pārdevējs ir pārdevis </w:t>
      </w:r>
      <w:r w:rsidR="00CD4B76" w:rsidRPr="003E5610">
        <w:rPr>
          <w:rFonts w:ascii="Times New Roman" w:eastAsia="Times New Roman" w:hAnsi="Times New Roman" w:cs="Times New Roman"/>
          <w:sz w:val="24"/>
          <w:szCs w:val="24"/>
          <w:lang w:val="lv-LV" w:eastAsia="ar-SA"/>
        </w:rPr>
        <w:t>Pasūtītāj</w:t>
      </w:r>
      <w:r w:rsidRPr="003E5610">
        <w:rPr>
          <w:rFonts w:ascii="Times New Roman" w:eastAsia="Times New Roman" w:hAnsi="Times New Roman" w:cs="Times New Roman"/>
          <w:sz w:val="24"/>
          <w:szCs w:val="24"/>
          <w:lang w:val="lv-LV" w:eastAsia="ar-SA"/>
        </w:rPr>
        <w:t xml:space="preserve">am nekvalitatīvu un/vai Līguma nosacījumiem neatbilstošu Degvielu. </w:t>
      </w:r>
    </w:p>
    <w:p w:rsidR="002554C7" w:rsidRPr="003E5610" w:rsidRDefault="002554C7" w:rsidP="002554C7">
      <w:pPr>
        <w:tabs>
          <w:tab w:val="left" w:pos="0"/>
        </w:tabs>
        <w:suppressAutoHyphens/>
        <w:spacing w:after="0" w:line="240" w:lineRule="auto"/>
        <w:jc w:val="both"/>
        <w:rPr>
          <w:rFonts w:ascii="Times New Roman" w:hAnsi="Times New Roman"/>
          <w:sz w:val="24"/>
          <w:szCs w:val="24"/>
          <w:lang w:val="lv-LV" w:eastAsia="ar-SA"/>
        </w:rPr>
      </w:pPr>
      <w:r w:rsidRPr="003E5610">
        <w:rPr>
          <w:rFonts w:ascii="Times New Roman" w:hAnsi="Times New Roman"/>
          <w:sz w:val="24"/>
          <w:szCs w:val="24"/>
          <w:lang w:val="lv-LV" w:eastAsia="ar-SA"/>
        </w:rPr>
        <w:t>3.</w:t>
      </w:r>
      <w:r w:rsidR="00F45311" w:rsidRPr="003E5610">
        <w:rPr>
          <w:rFonts w:ascii="Times New Roman" w:hAnsi="Times New Roman"/>
          <w:sz w:val="24"/>
          <w:szCs w:val="24"/>
          <w:lang w:val="lv-LV" w:eastAsia="ar-SA"/>
        </w:rPr>
        <w:t>5</w:t>
      </w:r>
      <w:r w:rsidRPr="003E5610">
        <w:rPr>
          <w:rFonts w:ascii="Times New Roman" w:hAnsi="Times New Roman"/>
          <w:sz w:val="24"/>
          <w:szCs w:val="24"/>
          <w:lang w:val="lv-LV" w:eastAsia="ar-SA"/>
        </w:rPr>
        <w:t xml:space="preserve">. Gadījumā, ja Līgums tiek izbeigts Pārdevēja vainas dēļ, tad Pārdevējs maksā </w:t>
      </w:r>
      <w:r w:rsidR="00CD4B76" w:rsidRPr="003E5610">
        <w:rPr>
          <w:rFonts w:ascii="Times New Roman" w:hAnsi="Times New Roman"/>
          <w:sz w:val="24"/>
          <w:szCs w:val="24"/>
          <w:lang w:val="lv-LV" w:eastAsia="ar-SA"/>
        </w:rPr>
        <w:t>Pasūtītāj</w:t>
      </w:r>
      <w:r w:rsidRPr="003E5610">
        <w:rPr>
          <w:rFonts w:ascii="Times New Roman" w:hAnsi="Times New Roman"/>
          <w:sz w:val="24"/>
          <w:szCs w:val="24"/>
          <w:lang w:val="lv-LV" w:eastAsia="ar-SA"/>
        </w:rPr>
        <w:t xml:space="preserve">am līgumsodu EUR </w:t>
      </w:r>
      <w:r w:rsidR="00A6210B">
        <w:rPr>
          <w:rFonts w:ascii="Times New Roman" w:hAnsi="Times New Roman"/>
          <w:sz w:val="24"/>
          <w:szCs w:val="24"/>
          <w:lang w:val="lv-LV" w:eastAsia="ar-SA"/>
        </w:rPr>
        <w:t>3</w:t>
      </w:r>
      <w:r w:rsidRPr="003E5610">
        <w:rPr>
          <w:rFonts w:ascii="Times New Roman" w:hAnsi="Times New Roman"/>
          <w:sz w:val="24"/>
          <w:szCs w:val="24"/>
          <w:lang w:val="lv-LV" w:eastAsia="ar-SA"/>
        </w:rPr>
        <w:t>000 (</w:t>
      </w:r>
      <w:r w:rsidR="00A6210B">
        <w:rPr>
          <w:rFonts w:ascii="Times New Roman" w:hAnsi="Times New Roman"/>
          <w:sz w:val="24"/>
          <w:szCs w:val="24"/>
          <w:lang w:val="lv-LV" w:eastAsia="ar-SA"/>
        </w:rPr>
        <w:t>trīs</w:t>
      </w:r>
      <w:r w:rsidRPr="003E5610">
        <w:rPr>
          <w:rFonts w:ascii="Times New Roman" w:hAnsi="Times New Roman"/>
          <w:sz w:val="24"/>
          <w:szCs w:val="24"/>
          <w:lang w:val="lv-LV" w:eastAsia="ar-SA"/>
        </w:rPr>
        <w:t xml:space="preserve"> tūkstoši </w:t>
      </w:r>
      <w:r w:rsidRPr="003E5610">
        <w:rPr>
          <w:rFonts w:ascii="Times New Roman" w:hAnsi="Times New Roman"/>
          <w:i/>
          <w:sz w:val="24"/>
          <w:szCs w:val="24"/>
          <w:lang w:val="lv-LV" w:eastAsia="ar-SA"/>
        </w:rPr>
        <w:t>eiro</w:t>
      </w:r>
      <w:r w:rsidRPr="003E5610">
        <w:rPr>
          <w:rFonts w:ascii="Times New Roman" w:hAnsi="Times New Roman"/>
          <w:sz w:val="24"/>
          <w:szCs w:val="24"/>
          <w:lang w:val="lv-LV" w:eastAsia="ar-SA"/>
        </w:rPr>
        <w:t xml:space="preserve">) saskaņā ar </w:t>
      </w:r>
      <w:r w:rsidR="00CD4B76" w:rsidRPr="003E5610">
        <w:rPr>
          <w:rFonts w:ascii="Times New Roman" w:hAnsi="Times New Roman"/>
          <w:sz w:val="24"/>
          <w:szCs w:val="24"/>
          <w:lang w:val="lv-LV" w:eastAsia="ar-SA"/>
        </w:rPr>
        <w:t>Pasūtītāj</w:t>
      </w:r>
      <w:r w:rsidRPr="003E5610">
        <w:rPr>
          <w:rFonts w:ascii="Times New Roman" w:hAnsi="Times New Roman"/>
          <w:sz w:val="24"/>
          <w:szCs w:val="24"/>
          <w:lang w:val="lv-LV" w:eastAsia="ar-SA"/>
        </w:rPr>
        <w:t xml:space="preserve">a sagatavotu rēķinu. Šajā Līguma punktā noteiktais līgumsods nomaksājams 5 (piecu) dienu laikā, skaitot no dienas, kad Pārdevējs ir saņēmis šajā Līguma punktā noteikto </w:t>
      </w:r>
      <w:r w:rsidR="00CD4B76" w:rsidRPr="003E5610">
        <w:rPr>
          <w:rFonts w:ascii="Times New Roman" w:hAnsi="Times New Roman"/>
          <w:sz w:val="24"/>
          <w:szCs w:val="24"/>
          <w:lang w:val="lv-LV" w:eastAsia="ar-SA"/>
        </w:rPr>
        <w:t>Pasūtītāj</w:t>
      </w:r>
      <w:r w:rsidRPr="003E5610">
        <w:rPr>
          <w:rFonts w:ascii="Times New Roman" w:hAnsi="Times New Roman"/>
          <w:sz w:val="24"/>
          <w:szCs w:val="24"/>
          <w:lang w:val="lv-LV" w:eastAsia="ar-SA"/>
        </w:rPr>
        <w:t xml:space="preserve">a rēķinu. </w:t>
      </w:r>
    </w:p>
    <w:p w:rsidR="002554C7" w:rsidRPr="003E5610" w:rsidRDefault="002554C7" w:rsidP="002554C7">
      <w:pPr>
        <w:tabs>
          <w:tab w:val="num" w:pos="0"/>
        </w:tabs>
        <w:spacing w:after="0" w:line="240" w:lineRule="auto"/>
        <w:jc w:val="both"/>
        <w:rPr>
          <w:rFonts w:ascii="Times New Roman" w:hAnsi="Times New Roman"/>
          <w:sz w:val="24"/>
          <w:szCs w:val="24"/>
          <w:lang w:val="lv-LV" w:eastAsia="ar-SA"/>
        </w:rPr>
      </w:pPr>
      <w:r w:rsidRPr="003E5610">
        <w:rPr>
          <w:rFonts w:ascii="Times New Roman" w:hAnsi="Times New Roman"/>
          <w:sz w:val="24"/>
          <w:szCs w:val="24"/>
          <w:lang w:val="lv-LV" w:eastAsia="ar-SA"/>
        </w:rPr>
        <w:t>3.</w:t>
      </w:r>
      <w:r w:rsidR="00F45311" w:rsidRPr="003E5610">
        <w:rPr>
          <w:rFonts w:ascii="Times New Roman" w:hAnsi="Times New Roman"/>
          <w:sz w:val="24"/>
          <w:szCs w:val="24"/>
          <w:lang w:val="lv-LV" w:eastAsia="ar-SA"/>
        </w:rPr>
        <w:t>6</w:t>
      </w:r>
      <w:r w:rsidRPr="003E5610">
        <w:rPr>
          <w:rFonts w:ascii="Times New Roman" w:hAnsi="Times New Roman"/>
          <w:sz w:val="24"/>
          <w:szCs w:val="24"/>
          <w:lang w:val="lv-LV" w:eastAsia="ar-SA"/>
        </w:rPr>
        <w:t xml:space="preserve">. Gadījumā, ja </w:t>
      </w:r>
      <w:r w:rsidR="00CD4B76" w:rsidRPr="003E5610">
        <w:rPr>
          <w:rFonts w:ascii="Times New Roman" w:hAnsi="Times New Roman"/>
          <w:sz w:val="24"/>
          <w:szCs w:val="24"/>
          <w:lang w:val="lv-LV" w:eastAsia="ar-SA"/>
        </w:rPr>
        <w:t>Pasūtītāj</w:t>
      </w:r>
      <w:r w:rsidRPr="003E5610">
        <w:rPr>
          <w:rFonts w:ascii="Times New Roman" w:hAnsi="Times New Roman"/>
          <w:sz w:val="24"/>
          <w:szCs w:val="24"/>
          <w:lang w:val="lv-LV" w:eastAsia="ar-SA"/>
        </w:rPr>
        <w:t xml:space="preserve">s neveic norēķinus Līgumā noteiktajā kārtībā, tad Pārdevējs ir tiesīgs pieprasīt </w:t>
      </w:r>
      <w:r w:rsidR="00CD4B76" w:rsidRPr="003E5610">
        <w:rPr>
          <w:rFonts w:ascii="Times New Roman" w:hAnsi="Times New Roman"/>
          <w:sz w:val="24"/>
          <w:szCs w:val="24"/>
          <w:lang w:val="lv-LV" w:eastAsia="ar-SA"/>
        </w:rPr>
        <w:t>Pasūtītāj</w:t>
      </w:r>
      <w:r w:rsidRPr="003E5610">
        <w:rPr>
          <w:rFonts w:ascii="Times New Roman" w:hAnsi="Times New Roman"/>
          <w:sz w:val="24"/>
          <w:szCs w:val="24"/>
          <w:lang w:val="lv-LV" w:eastAsia="ar-SA"/>
        </w:rPr>
        <w:t>am maksāt līgumsodu 0,01% apmērā no neveiktā maksājuma kopējās summas par katru nokavējuma dienu, m</w:t>
      </w:r>
      <w:r w:rsidRPr="003E5610">
        <w:rPr>
          <w:rFonts w:ascii="Times New Roman" w:hAnsi="Times New Roman"/>
          <w:bCs/>
          <w:sz w:val="24"/>
          <w:szCs w:val="24"/>
          <w:lang w:val="lv-LV"/>
        </w:rPr>
        <w:t>aksimālā nokavējuma naudas summa tiek noteikta 10% apmērā no Līguma summas.</w:t>
      </w:r>
    </w:p>
    <w:p w:rsidR="002554C7" w:rsidRPr="003E5610" w:rsidRDefault="002554C7" w:rsidP="002554C7">
      <w:pPr>
        <w:tabs>
          <w:tab w:val="num" w:pos="0"/>
        </w:tabs>
        <w:spacing w:after="0" w:line="240" w:lineRule="auto"/>
        <w:jc w:val="both"/>
        <w:rPr>
          <w:rFonts w:ascii="Times New Roman" w:hAnsi="Times New Roman"/>
          <w:sz w:val="24"/>
          <w:szCs w:val="24"/>
          <w:lang w:val="lv-LV" w:eastAsia="ar-SA"/>
        </w:rPr>
      </w:pPr>
      <w:r w:rsidRPr="003E5610">
        <w:rPr>
          <w:rFonts w:ascii="Times New Roman" w:hAnsi="Times New Roman"/>
          <w:sz w:val="24"/>
          <w:szCs w:val="24"/>
          <w:lang w:val="lv-LV" w:eastAsia="ar-SA"/>
        </w:rPr>
        <w:t>3.</w:t>
      </w:r>
      <w:r w:rsidR="00F45311" w:rsidRPr="003E5610">
        <w:rPr>
          <w:rFonts w:ascii="Times New Roman" w:hAnsi="Times New Roman"/>
          <w:sz w:val="24"/>
          <w:szCs w:val="24"/>
          <w:lang w:val="lv-LV" w:eastAsia="ar-SA"/>
        </w:rPr>
        <w:t>7</w:t>
      </w:r>
      <w:r w:rsidRPr="003E5610">
        <w:rPr>
          <w:rFonts w:ascii="Times New Roman" w:hAnsi="Times New Roman"/>
          <w:sz w:val="24"/>
          <w:szCs w:val="24"/>
          <w:lang w:val="lv-LV" w:eastAsia="ar-SA"/>
        </w:rPr>
        <w:t xml:space="preserve">. Gadījumā, ja Pārdevējs nespēj nodrošināt </w:t>
      </w:r>
      <w:r w:rsidR="00CD4B76" w:rsidRPr="003E5610">
        <w:rPr>
          <w:rFonts w:ascii="Times New Roman" w:hAnsi="Times New Roman"/>
          <w:sz w:val="24"/>
          <w:szCs w:val="24"/>
          <w:lang w:val="lv-LV" w:eastAsia="ar-SA"/>
        </w:rPr>
        <w:t>Pasūtītāj</w:t>
      </w:r>
      <w:r w:rsidRPr="003E5610">
        <w:rPr>
          <w:rFonts w:ascii="Times New Roman" w:hAnsi="Times New Roman"/>
          <w:sz w:val="24"/>
          <w:szCs w:val="24"/>
          <w:lang w:val="lv-LV" w:eastAsia="ar-SA"/>
        </w:rPr>
        <w:t xml:space="preserve">u ar tam nepieciešamās Degvielas daudzumu </w:t>
      </w:r>
      <w:r w:rsidR="00CD4B76" w:rsidRPr="003E5610">
        <w:rPr>
          <w:rFonts w:ascii="Times New Roman" w:hAnsi="Times New Roman"/>
          <w:sz w:val="24"/>
          <w:szCs w:val="24"/>
          <w:lang w:val="lv-LV" w:eastAsia="ar-SA"/>
        </w:rPr>
        <w:t>Pasūtītāj</w:t>
      </w:r>
      <w:r w:rsidRPr="003E5610">
        <w:rPr>
          <w:rFonts w:ascii="Times New Roman" w:hAnsi="Times New Roman"/>
          <w:sz w:val="24"/>
          <w:szCs w:val="24"/>
          <w:lang w:val="lv-LV" w:eastAsia="ar-SA"/>
        </w:rPr>
        <w:t xml:space="preserve">a noteiktajā laika periodā, Pārdevējs par katru nokavējuma stundu maksā līgumsodu 0,01% apmērā no kopējās Degvielas summas, ar kuru nav varējis nodrošināt </w:t>
      </w:r>
      <w:r w:rsidR="00CD4B76" w:rsidRPr="003E5610">
        <w:rPr>
          <w:rFonts w:ascii="Times New Roman" w:hAnsi="Times New Roman"/>
          <w:sz w:val="24"/>
          <w:szCs w:val="24"/>
          <w:lang w:val="lv-LV" w:eastAsia="ar-SA"/>
        </w:rPr>
        <w:t>Pasūtītāj</w:t>
      </w:r>
      <w:r w:rsidRPr="003E5610">
        <w:rPr>
          <w:rFonts w:ascii="Times New Roman" w:hAnsi="Times New Roman"/>
          <w:sz w:val="24"/>
          <w:szCs w:val="24"/>
          <w:lang w:val="lv-LV" w:eastAsia="ar-SA"/>
        </w:rPr>
        <w:t>u, m</w:t>
      </w:r>
      <w:r w:rsidRPr="003E5610">
        <w:rPr>
          <w:rFonts w:ascii="Times New Roman" w:hAnsi="Times New Roman"/>
          <w:bCs/>
          <w:sz w:val="24"/>
          <w:szCs w:val="24"/>
          <w:lang w:val="lv-LV"/>
        </w:rPr>
        <w:t>aksimālā nokavējuma naudas summa tiek noteikta 10% apmērā no Līguma summas.</w:t>
      </w:r>
    </w:p>
    <w:p w:rsidR="002554C7" w:rsidRPr="003E5610" w:rsidRDefault="002554C7" w:rsidP="002554C7">
      <w:pPr>
        <w:tabs>
          <w:tab w:val="left" w:pos="851"/>
          <w:tab w:val="left" w:pos="993"/>
        </w:tabs>
        <w:suppressAutoHyphens/>
        <w:spacing w:after="0" w:line="240" w:lineRule="auto"/>
        <w:jc w:val="both"/>
        <w:rPr>
          <w:rFonts w:ascii="Times New Roman" w:hAnsi="Times New Roman"/>
          <w:sz w:val="24"/>
          <w:szCs w:val="24"/>
          <w:lang w:eastAsia="ar-SA"/>
        </w:rPr>
      </w:pPr>
      <w:r w:rsidRPr="003E5610">
        <w:rPr>
          <w:rFonts w:ascii="Times New Roman" w:hAnsi="Times New Roman"/>
          <w:sz w:val="24"/>
          <w:szCs w:val="24"/>
          <w:lang w:val="lv-LV" w:eastAsia="ar-SA"/>
        </w:rPr>
        <w:t>3.</w:t>
      </w:r>
      <w:r w:rsidR="00F45311" w:rsidRPr="003E5610">
        <w:rPr>
          <w:rFonts w:ascii="Times New Roman" w:hAnsi="Times New Roman"/>
          <w:sz w:val="24"/>
          <w:szCs w:val="24"/>
          <w:lang w:val="lv-LV" w:eastAsia="ar-SA"/>
        </w:rPr>
        <w:t>8</w:t>
      </w:r>
      <w:r w:rsidRPr="003E5610">
        <w:rPr>
          <w:rFonts w:ascii="Times New Roman" w:hAnsi="Times New Roman"/>
          <w:sz w:val="24"/>
          <w:szCs w:val="24"/>
          <w:lang w:val="lv-LV" w:eastAsia="ar-SA"/>
        </w:rPr>
        <w:t xml:space="preserve">. </w:t>
      </w:r>
      <w:r w:rsidRPr="003E5610">
        <w:rPr>
          <w:rFonts w:ascii="Times New Roman" w:hAnsi="Times New Roman"/>
          <w:sz w:val="24"/>
          <w:szCs w:val="24"/>
          <w:lang w:eastAsia="ar-SA"/>
        </w:rPr>
        <w:t xml:space="preserve">Līgumsoda nomaksa neatbrīvo Līdzējus no Līguma saistību izpildes. </w:t>
      </w:r>
    </w:p>
    <w:p w:rsidR="002554C7" w:rsidRPr="003E5610" w:rsidRDefault="002554C7" w:rsidP="002554C7">
      <w:pPr>
        <w:suppressAutoHyphens/>
        <w:spacing w:after="0" w:line="240" w:lineRule="auto"/>
        <w:jc w:val="center"/>
        <w:rPr>
          <w:rFonts w:ascii="Times New Roman" w:eastAsia="Times New Roman" w:hAnsi="Times New Roman" w:cs="Times New Roman"/>
          <w:sz w:val="24"/>
          <w:szCs w:val="24"/>
          <w:lang w:val="lv-LV" w:eastAsia="ar-SA"/>
        </w:rPr>
      </w:pPr>
    </w:p>
    <w:p w:rsidR="002554C7" w:rsidRPr="003E5610" w:rsidRDefault="002554C7" w:rsidP="002554C7">
      <w:pPr>
        <w:suppressAutoHyphens/>
        <w:spacing w:after="0" w:line="240" w:lineRule="auto"/>
        <w:jc w:val="center"/>
        <w:rPr>
          <w:rFonts w:ascii="Times New Roman" w:eastAsia="Times New Roman" w:hAnsi="Times New Roman" w:cs="Times New Roman"/>
          <w:b/>
          <w:sz w:val="24"/>
          <w:szCs w:val="24"/>
          <w:lang w:val="lv-LV" w:eastAsia="ar-SA"/>
        </w:rPr>
      </w:pPr>
      <w:r w:rsidRPr="003E5610">
        <w:rPr>
          <w:rFonts w:ascii="Times New Roman" w:eastAsia="Times New Roman" w:hAnsi="Times New Roman" w:cs="Times New Roman"/>
          <w:b/>
          <w:sz w:val="24"/>
          <w:szCs w:val="24"/>
          <w:lang w:val="lv-LV" w:eastAsia="ar-SA"/>
        </w:rPr>
        <w:t>4.</w:t>
      </w:r>
      <w:r w:rsidRPr="003E5610">
        <w:rPr>
          <w:rFonts w:ascii="Times New Roman" w:eastAsia="Times New Roman" w:hAnsi="Times New Roman" w:cs="Times New Roman"/>
          <w:sz w:val="24"/>
          <w:szCs w:val="24"/>
          <w:lang w:val="lv-LV" w:eastAsia="ar-SA"/>
        </w:rPr>
        <w:t xml:space="preserve"> </w:t>
      </w:r>
      <w:r w:rsidRPr="003E5610">
        <w:rPr>
          <w:rFonts w:ascii="Times New Roman" w:eastAsia="Times New Roman" w:hAnsi="Times New Roman" w:cs="Times New Roman"/>
          <w:b/>
          <w:sz w:val="24"/>
          <w:szCs w:val="24"/>
          <w:lang w:val="lv-LV" w:eastAsia="ar-SA"/>
        </w:rPr>
        <w:t>NEPĀRVARAMA VARA</w:t>
      </w:r>
    </w:p>
    <w:p w:rsidR="002554C7" w:rsidRPr="003E5610" w:rsidRDefault="002554C7" w:rsidP="002554C7">
      <w:pPr>
        <w:suppressAutoHyphens/>
        <w:spacing w:after="0" w:line="240" w:lineRule="auto"/>
        <w:jc w:val="both"/>
        <w:rPr>
          <w:rFonts w:ascii="Times New Roman" w:eastAsia="Times New Roman" w:hAnsi="Times New Roman" w:cs="Times New Roman"/>
          <w:b/>
          <w:sz w:val="24"/>
          <w:szCs w:val="24"/>
          <w:lang w:val="lv-LV" w:eastAsia="ar-SA"/>
        </w:rPr>
      </w:pPr>
    </w:p>
    <w:p w:rsidR="002554C7" w:rsidRPr="003E5610" w:rsidRDefault="002554C7" w:rsidP="002554C7">
      <w:pPr>
        <w:numPr>
          <w:ilvl w:val="1"/>
          <w:numId w:val="2"/>
        </w:numPr>
        <w:tabs>
          <w:tab w:val="clear" w:pos="502"/>
          <w:tab w:val="left" w:pos="0"/>
        </w:tabs>
        <w:suppressAutoHyphens/>
        <w:spacing w:after="0" w:line="240" w:lineRule="auto"/>
        <w:ind w:left="0" w:firstLine="0"/>
        <w:jc w:val="both"/>
        <w:rPr>
          <w:rFonts w:ascii="Times New Roman" w:eastAsia="Times New Roman" w:hAnsi="Times New Roman" w:cs="Times New Roman"/>
          <w:sz w:val="24"/>
          <w:szCs w:val="24"/>
          <w:lang w:val="lv-LV" w:eastAsia="ar-SA"/>
        </w:rPr>
      </w:pPr>
      <w:r w:rsidRPr="003E5610">
        <w:rPr>
          <w:rFonts w:ascii="Times New Roman" w:eastAsia="Times New Roman" w:hAnsi="Times New Roman" w:cs="Times New Roman"/>
          <w:sz w:val="24"/>
          <w:szCs w:val="24"/>
          <w:lang w:val="lv-LV" w:eastAsia="ar-SA"/>
        </w:rPr>
        <w:t>Līdzēji tiek atbrīvoti no atbildības par daļēju vai pilnīgu šajā Līgumā paredzēto saistību neizpildi, ja tā radusies nepārvaramas varas apstākļu rezultātā, kurus Līdzēji nevarēja paredzēt un novērst.</w:t>
      </w:r>
    </w:p>
    <w:p w:rsidR="002554C7" w:rsidRPr="003E5610" w:rsidRDefault="002554C7" w:rsidP="002554C7">
      <w:pPr>
        <w:numPr>
          <w:ilvl w:val="1"/>
          <w:numId w:val="2"/>
        </w:numPr>
        <w:tabs>
          <w:tab w:val="clear" w:pos="502"/>
          <w:tab w:val="left" w:pos="0"/>
        </w:tabs>
        <w:suppressAutoHyphens/>
        <w:spacing w:after="0" w:line="240" w:lineRule="auto"/>
        <w:ind w:left="0" w:firstLine="0"/>
        <w:jc w:val="both"/>
        <w:rPr>
          <w:rFonts w:ascii="Times New Roman" w:eastAsia="Times New Roman" w:hAnsi="Times New Roman" w:cs="Times New Roman"/>
          <w:sz w:val="24"/>
          <w:szCs w:val="24"/>
          <w:lang w:val="lv-LV" w:eastAsia="ar-SA"/>
        </w:rPr>
      </w:pPr>
      <w:r w:rsidRPr="003E5610">
        <w:rPr>
          <w:rFonts w:ascii="Times New Roman" w:eastAsia="Times New Roman" w:hAnsi="Times New Roman" w:cs="Times New Roman"/>
          <w:sz w:val="24"/>
          <w:szCs w:val="24"/>
          <w:lang w:val="lv-LV" w:eastAsia="ar-SA"/>
        </w:rPr>
        <w:t>Par nepārvaramas varas apstākļu iestāšanos vai izbeigšanos otrs Līdzējs tiek informēts rakstveidā 3 (trīs) dienu laikā, skaitot no šādu apstākļu iestāšanās vai izbeigšanās.</w:t>
      </w:r>
    </w:p>
    <w:p w:rsidR="002554C7" w:rsidRPr="003E5610" w:rsidRDefault="002554C7" w:rsidP="002554C7">
      <w:pPr>
        <w:numPr>
          <w:ilvl w:val="1"/>
          <w:numId w:val="2"/>
        </w:numPr>
        <w:tabs>
          <w:tab w:val="clear" w:pos="502"/>
          <w:tab w:val="left" w:pos="0"/>
        </w:tabs>
        <w:suppressAutoHyphens/>
        <w:spacing w:after="0" w:line="240" w:lineRule="auto"/>
        <w:ind w:left="0" w:firstLine="0"/>
        <w:jc w:val="both"/>
        <w:rPr>
          <w:rFonts w:ascii="Times New Roman" w:eastAsia="Times New Roman" w:hAnsi="Times New Roman" w:cs="Times New Roman"/>
          <w:sz w:val="24"/>
          <w:szCs w:val="24"/>
          <w:lang w:val="lv-LV" w:eastAsia="ar-SA"/>
        </w:rPr>
      </w:pPr>
      <w:r w:rsidRPr="003E5610">
        <w:rPr>
          <w:rFonts w:ascii="Times New Roman" w:eastAsia="Times New Roman" w:hAnsi="Times New Roman" w:cs="Times New Roman"/>
          <w:sz w:val="24"/>
          <w:szCs w:val="24"/>
          <w:lang w:val="lv-LV" w:eastAsia="ar-SA"/>
        </w:rPr>
        <w:t>Ja Līguma 4.1.punktā minētie apstākļi ilgst ilgāk par 1 (vienu) mēnesi, tad Līdzējiem ir tiesības vienpusējā kārtā izbeigt šo Līgumu.</w:t>
      </w:r>
    </w:p>
    <w:p w:rsidR="002554C7" w:rsidRPr="003E5610" w:rsidRDefault="002554C7" w:rsidP="002554C7">
      <w:pPr>
        <w:tabs>
          <w:tab w:val="left" w:pos="0"/>
        </w:tabs>
        <w:suppressAutoHyphens/>
        <w:spacing w:after="0" w:line="240" w:lineRule="auto"/>
        <w:rPr>
          <w:rFonts w:ascii="Times New Roman" w:eastAsia="Times New Roman" w:hAnsi="Times New Roman" w:cs="Times New Roman"/>
          <w:b/>
          <w:sz w:val="24"/>
          <w:szCs w:val="24"/>
          <w:lang w:val="lv-LV" w:eastAsia="ar-SA"/>
        </w:rPr>
      </w:pPr>
    </w:p>
    <w:p w:rsidR="002554C7" w:rsidRPr="003E5610" w:rsidRDefault="002554C7" w:rsidP="002554C7">
      <w:pPr>
        <w:suppressAutoHyphens/>
        <w:spacing w:after="0" w:line="240" w:lineRule="auto"/>
        <w:jc w:val="center"/>
        <w:rPr>
          <w:rFonts w:ascii="Times New Roman" w:eastAsia="Times New Roman" w:hAnsi="Times New Roman" w:cs="Times New Roman"/>
          <w:b/>
          <w:sz w:val="24"/>
          <w:szCs w:val="24"/>
          <w:lang w:val="lv-LV" w:eastAsia="ar-SA"/>
        </w:rPr>
      </w:pPr>
      <w:r w:rsidRPr="003E5610">
        <w:rPr>
          <w:rFonts w:ascii="Times New Roman" w:eastAsia="Times New Roman" w:hAnsi="Times New Roman" w:cs="Times New Roman"/>
          <w:b/>
          <w:sz w:val="24"/>
          <w:szCs w:val="24"/>
          <w:lang w:val="lv-LV" w:eastAsia="ar-SA"/>
        </w:rPr>
        <w:t>5. LĪDZĒJU ATBILDĪBA</w:t>
      </w:r>
    </w:p>
    <w:p w:rsidR="002554C7" w:rsidRPr="003E5610" w:rsidRDefault="002554C7" w:rsidP="002554C7">
      <w:pPr>
        <w:suppressAutoHyphens/>
        <w:spacing w:after="0" w:line="240" w:lineRule="auto"/>
        <w:rPr>
          <w:rFonts w:ascii="Times New Roman" w:eastAsia="Times New Roman" w:hAnsi="Times New Roman" w:cs="Times New Roman"/>
          <w:b/>
          <w:sz w:val="24"/>
          <w:szCs w:val="24"/>
          <w:lang w:val="lv-LV" w:eastAsia="ar-SA"/>
        </w:rPr>
      </w:pPr>
    </w:p>
    <w:p w:rsidR="002554C7" w:rsidRPr="003E5610" w:rsidRDefault="002554C7" w:rsidP="002554C7">
      <w:pPr>
        <w:numPr>
          <w:ilvl w:val="1"/>
          <w:numId w:val="3"/>
        </w:numPr>
        <w:tabs>
          <w:tab w:val="clear" w:pos="360"/>
          <w:tab w:val="left" w:pos="0"/>
        </w:tabs>
        <w:suppressAutoHyphens/>
        <w:spacing w:after="0" w:line="240" w:lineRule="auto"/>
        <w:ind w:left="0" w:firstLine="0"/>
        <w:jc w:val="both"/>
        <w:rPr>
          <w:rFonts w:ascii="Times New Roman" w:eastAsia="Times New Roman" w:hAnsi="Times New Roman" w:cs="Times New Roman"/>
          <w:sz w:val="24"/>
          <w:szCs w:val="24"/>
          <w:lang w:val="lv-LV" w:eastAsia="ar-SA"/>
        </w:rPr>
      </w:pPr>
      <w:r w:rsidRPr="003E5610">
        <w:rPr>
          <w:rFonts w:ascii="Times New Roman" w:eastAsia="Times New Roman" w:hAnsi="Times New Roman" w:cs="Times New Roman"/>
          <w:sz w:val="24"/>
          <w:szCs w:val="24"/>
          <w:lang w:val="lv-LV" w:eastAsia="ar-SA"/>
        </w:rPr>
        <w:t>Atbildībai par zaudējumiem, kas radušies nepildot vai pienācīgi nepildot kādu Līguma saistību, piemērojami Civillikuma noteikumi, kas attiecas uz zaudējumu atlīdzināšanu.</w:t>
      </w:r>
    </w:p>
    <w:p w:rsidR="002554C7" w:rsidRPr="003E5610" w:rsidRDefault="002554C7" w:rsidP="002554C7">
      <w:pPr>
        <w:numPr>
          <w:ilvl w:val="1"/>
          <w:numId w:val="3"/>
        </w:numPr>
        <w:tabs>
          <w:tab w:val="clear" w:pos="360"/>
          <w:tab w:val="left" w:pos="0"/>
        </w:tabs>
        <w:suppressAutoHyphens/>
        <w:spacing w:after="0" w:line="240" w:lineRule="auto"/>
        <w:ind w:left="0" w:firstLine="0"/>
        <w:jc w:val="both"/>
        <w:rPr>
          <w:rFonts w:ascii="Times New Roman" w:eastAsia="Times New Roman" w:hAnsi="Times New Roman" w:cs="Times New Roman"/>
          <w:sz w:val="24"/>
          <w:szCs w:val="24"/>
          <w:lang w:val="lv-LV" w:eastAsia="ar-SA"/>
        </w:rPr>
      </w:pPr>
      <w:r w:rsidRPr="003E5610">
        <w:rPr>
          <w:rFonts w:ascii="Times New Roman" w:eastAsia="Times New Roman" w:hAnsi="Times New Roman" w:cs="Times New Roman"/>
          <w:sz w:val="24"/>
          <w:szCs w:val="24"/>
          <w:lang w:val="lv-LV" w:eastAsia="ar-SA"/>
        </w:rPr>
        <w:t>Līdzēji viens pret otru ir materiāli atbildīgi par līgumsaistību neizpildi, kā arī par otram Līdzējam radītiem zaudējumiem, atbilstoši spēkā esošajiem normatīvajiem aktiem.</w:t>
      </w:r>
    </w:p>
    <w:p w:rsidR="002554C7" w:rsidRPr="003E5610" w:rsidRDefault="002554C7" w:rsidP="002554C7">
      <w:pPr>
        <w:suppressAutoHyphens/>
        <w:spacing w:after="0" w:line="240" w:lineRule="auto"/>
        <w:rPr>
          <w:rFonts w:ascii="Times New Roman" w:eastAsia="Times New Roman" w:hAnsi="Times New Roman" w:cs="Times New Roman"/>
          <w:sz w:val="24"/>
          <w:szCs w:val="24"/>
          <w:lang w:val="lv-LV" w:eastAsia="ar-SA"/>
        </w:rPr>
      </w:pPr>
    </w:p>
    <w:p w:rsidR="002554C7" w:rsidRPr="003E5610" w:rsidRDefault="002554C7" w:rsidP="002554C7">
      <w:pPr>
        <w:suppressAutoHyphens/>
        <w:spacing w:after="0" w:line="240" w:lineRule="auto"/>
        <w:rPr>
          <w:rFonts w:ascii="Times New Roman" w:eastAsia="Times New Roman" w:hAnsi="Times New Roman" w:cs="Times New Roman"/>
          <w:sz w:val="24"/>
          <w:szCs w:val="24"/>
          <w:lang w:val="lv-LV" w:eastAsia="ar-SA"/>
        </w:rPr>
      </w:pPr>
    </w:p>
    <w:p w:rsidR="002554C7" w:rsidRPr="003E5610" w:rsidRDefault="002554C7" w:rsidP="002554C7">
      <w:pPr>
        <w:suppressAutoHyphens/>
        <w:spacing w:after="0" w:line="240" w:lineRule="auto"/>
        <w:jc w:val="center"/>
        <w:rPr>
          <w:rFonts w:ascii="Times New Roman" w:eastAsia="Times New Roman" w:hAnsi="Times New Roman" w:cs="Times New Roman"/>
          <w:b/>
          <w:sz w:val="24"/>
          <w:szCs w:val="24"/>
          <w:lang w:val="lv-LV" w:eastAsia="ar-SA"/>
        </w:rPr>
      </w:pPr>
      <w:r w:rsidRPr="003E5610">
        <w:rPr>
          <w:rFonts w:ascii="Times New Roman" w:eastAsia="Times New Roman" w:hAnsi="Times New Roman" w:cs="Times New Roman"/>
          <w:b/>
          <w:sz w:val="24"/>
          <w:szCs w:val="24"/>
          <w:lang w:val="lv-LV" w:eastAsia="ar-SA"/>
        </w:rPr>
        <w:t>6. NOBEIGUMA NOTEIKUMI</w:t>
      </w:r>
    </w:p>
    <w:p w:rsidR="002554C7" w:rsidRPr="003E5610" w:rsidRDefault="002554C7" w:rsidP="002554C7">
      <w:pPr>
        <w:suppressAutoHyphens/>
        <w:spacing w:after="0" w:line="240" w:lineRule="auto"/>
        <w:rPr>
          <w:rFonts w:ascii="Times New Roman" w:eastAsia="Times New Roman" w:hAnsi="Times New Roman" w:cs="Times New Roman"/>
          <w:sz w:val="24"/>
          <w:szCs w:val="24"/>
          <w:lang w:val="lv-LV" w:eastAsia="ar-SA"/>
        </w:rPr>
      </w:pPr>
    </w:p>
    <w:p w:rsidR="002554C7" w:rsidRPr="003E5610" w:rsidRDefault="002554C7" w:rsidP="002554C7">
      <w:pPr>
        <w:numPr>
          <w:ilvl w:val="1"/>
          <w:numId w:val="4"/>
        </w:numPr>
        <w:tabs>
          <w:tab w:val="clear" w:pos="360"/>
          <w:tab w:val="left" w:pos="0"/>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val="lv-LV" w:eastAsia="ar-SA"/>
        </w:rPr>
      </w:pPr>
      <w:r w:rsidRPr="003E5610">
        <w:rPr>
          <w:rFonts w:ascii="Times New Roman" w:eastAsia="Times New Roman" w:hAnsi="Times New Roman" w:cs="Times New Roman"/>
          <w:sz w:val="24"/>
          <w:szCs w:val="24"/>
          <w:lang w:val="lv-LV" w:eastAsia="ar-SA"/>
        </w:rPr>
        <w:t>Līgums stājas spēkā ar tā parakstīšanas brīdi un ir spēkā līdz brīdim, kad Līdzēji ir izpildījuši visas tām Līgumā noteiktās saistības.</w:t>
      </w:r>
    </w:p>
    <w:p w:rsidR="002554C7" w:rsidRPr="003E5610" w:rsidRDefault="002554C7" w:rsidP="002554C7">
      <w:pPr>
        <w:numPr>
          <w:ilvl w:val="1"/>
          <w:numId w:val="4"/>
        </w:numPr>
        <w:tabs>
          <w:tab w:val="clear" w:pos="360"/>
          <w:tab w:val="num" w:pos="-142"/>
          <w:tab w:val="left" w:pos="0"/>
          <w:tab w:val="left" w:pos="993"/>
        </w:tabs>
        <w:suppressAutoHyphens/>
        <w:spacing w:after="0" w:line="240" w:lineRule="auto"/>
        <w:ind w:left="0" w:firstLine="0"/>
        <w:jc w:val="both"/>
        <w:rPr>
          <w:rFonts w:ascii="Times New Roman" w:eastAsia="Times New Roman" w:hAnsi="Times New Roman" w:cs="Times New Roman"/>
          <w:sz w:val="24"/>
          <w:szCs w:val="24"/>
          <w:lang w:val="lv-LV" w:eastAsia="ar-SA"/>
        </w:rPr>
      </w:pPr>
      <w:r w:rsidRPr="003E5610">
        <w:rPr>
          <w:rFonts w:ascii="Times New Roman" w:eastAsia="Times New Roman" w:hAnsi="Times New Roman" w:cs="Times New Roman"/>
          <w:sz w:val="24"/>
          <w:szCs w:val="24"/>
          <w:lang w:val="lv-LV" w:eastAsia="ar-SA"/>
        </w:rPr>
        <w:lastRenderedPageBreak/>
        <w:t>Līdzēji vienpusēji var izbeigt šo Līgumu pirms termiņa, rakstiski brīdinot otru pusi vienu (1) kalendāro mēnesi iepriekš.</w:t>
      </w:r>
    </w:p>
    <w:p w:rsidR="002554C7" w:rsidRPr="003E5610" w:rsidRDefault="002554C7" w:rsidP="002554C7">
      <w:pPr>
        <w:numPr>
          <w:ilvl w:val="1"/>
          <w:numId w:val="4"/>
        </w:numPr>
        <w:tabs>
          <w:tab w:val="clear" w:pos="360"/>
          <w:tab w:val="num" w:pos="-142"/>
          <w:tab w:val="left" w:pos="0"/>
          <w:tab w:val="left" w:pos="993"/>
        </w:tabs>
        <w:suppressAutoHyphens/>
        <w:spacing w:after="0" w:line="240" w:lineRule="auto"/>
        <w:ind w:left="0" w:firstLine="0"/>
        <w:jc w:val="both"/>
        <w:rPr>
          <w:rFonts w:ascii="Times New Roman" w:eastAsia="Times New Roman" w:hAnsi="Times New Roman" w:cs="Times New Roman"/>
          <w:sz w:val="24"/>
          <w:szCs w:val="24"/>
          <w:lang w:val="lv-LV" w:eastAsia="ar-SA"/>
        </w:rPr>
      </w:pPr>
      <w:r w:rsidRPr="003E5610">
        <w:rPr>
          <w:rFonts w:ascii="Times New Roman" w:eastAsia="Times New Roman" w:hAnsi="Times New Roman" w:cs="Times New Roman"/>
          <w:sz w:val="24"/>
          <w:szCs w:val="24"/>
          <w:lang w:val="lv-LV" w:eastAsia="ar-SA"/>
        </w:rPr>
        <w:t>Izbeidzot Līgumu pirms termiņa, Līdzēji izpilda no šī Līguma izrietošās savstarpējās finanšu saistības 30 (trīsdesmit) dienu laikā, skaitot no vienošanās par Līguma izbeigšanu abpusējas parakstīšanas vai paziņojuma par Līguma izbeigšanu nosūtīšanas dienas, ieturot naudas līdzekļus līgumsoda vai zaudējumu segšanai saskaņā ar Līguma noteikumiem.</w:t>
      </w:r>
    </w:p>
    <w:p w:rsidR="002554C7" w:rsidRPr="003E5610" w:rsidRDefault="002554C7" w:rsidP="002554C7">
      <w:pPr>
        <w:numPr>
          <w:ilvl w:val="1"/>
          <w:numId w:val="4"/>
        </w:numPr>
        <w:tabs>
          <w:tab w:val="clear" w:pos="360"/>
          <w:tab w:val="num" w:pos="-142"/>
          <w:tab w:val="left" w:pos="0"/>
          <w:tab w:val="left" w:pos="993"/>
        </w:tabs>
        <w:suppressAutoHyphens/>
        <w:spacing w:after="0" w:line="240" w:lineRule="auto"/>
        <w:ind w:left="0" w:firstLine="0"/>
        <w:jc w:val="both"/>
        <w:rPr>
          <w:rFonts w:ascii="Times New Roman" w:eastAsia="Times New Roman" w:hAnsi="Times New Roman" w:cs="Times New Roman"/>
          <w:sz w:val="24"/>
          <w:szCs w:val="24"/>
          <w:lang w:val="lv-LV" w:eastAsia="ar-SA"/>
        </w:rPr>
      </w:pPr>
      <w:r w:rsidRPr="003E5610">
        <w:rPr>
          <w:rFonts w:ascii="Times New Roman" w:eastAsia="Times New Roman" w:hAnsi="Times New Roman" w:cs="Times New Roman"/>
          <w:sz w:val="24"/>
          <w:szCs w:val="24"/>
          <w:lang w:val="lv-LV" w:eastAsia="ar-SA"/>
        </w:rPr>
        <w:t>Šī līguma izmaiņas vai labojumi ir spēkā tikai rakstiskā formā ar abu Līdzēju parakstītiem.</w:t>
      </w:r>
      <w:r w:rsidR="005817A3">
        <w:rPr>
          <w:rFonts w:ascii="Times New Roman" w:eastAsia="Times New Roman" w:hAnsi="Times New Roman" w:cs="Times New Roman"/>
          <w:sz w:val="24"/>
          <w:szCs w:val="24"/>
          <w:lang w:val="lv-LV" w:eastAsia="ar-SA"/>
        </w:rPr>
        <w:t xml:space="preserve"> Līguma grozījumi ir iespējami Publisko iepirkumu likuma 61.pantā noteiktajos gadījumos. </w:t>
      </w:r>
    </w:p>
    <w:p w:rsidR="002554C7" w:rsidRPr="003E5610" w:rsidRDefault="002554C7" w:rsidP="002554C7">
      <w:pPr>
        <w:numPr>
          <w:ilvl w:val="1"/>
          <w:numId w:val="4"/>
        </w:numPr>
        <w:tabs>
          <w:tab w:val="clear" w:pos="360"/>
          <w:tab w:val="num" w:pos="-142"/>
          <w:tab w:val="left" w:pos="0"/>
          <w:tab w:val="left" w:pos="993"/>
        </w:tabs>
        <w:suppressAutoHyphens/>
        <w:spacing w:after="0" w:line="240" w:lineRule="auto"/>
        <w:ind w:left="0" w:firstLine="0"/>
        <w:jc w:val="both"/>
        <w:rPr>
          <w:rFonts w:ascii="Times New Roman" w:eastAsia="Times New Roman" w:hAnsi="Times New Roman" w:cs="Times New Roman"/>
          <w:sz w:val="24"/>
          <w:szCs w:val="24"/>
          <w:lang w:val="lv-LV" w:eastAsia="ar-SA"/>
        </w:rPr>
      </w:pPr>
      <w:r w:rsidRPr="003E5610">
        <w:rPr>
          <w:rFonts w:ascii="Times New Roman" w:eastAsia="Times New Roman" w:hAnsi="Times New Roman" w:cs="Times New Roman"/>
          <w:sz w:val="24"/>
          <w:szCs w:val="24"/>
          <w:lang w:val="lv-LV" w:eastAsia="ar-SA"/>
        </w:rPr>
        <w:t>Neviens no Līdzējiem nav tiesīgs šīs saistības nodot trešajai personai.</w:t>
      </w:r>
    </w:p>
    <w:p w:rsidR="002554C7" w:rsidRPr="003E5610" w:rsidRDefault="002554C7" w:rsidP="002554C7">
      <w:pPr>
        <w:numPr>
          <w:ilvl w:val="1"/>
          <w:numId w:val="4"/>
        </w:numPr>
        <w:tabs>
          <w:tab w:val="clear" w:pos="360"/>
          <w:tab w:val="num" w:pos="-142"/>
          <w:tab w:val="left" w:pos="0"/>
          <w:tab w:val="left" w:pos="993"/>
        </w:tabs>
        <w:suppressAutoHyphens/>
        <w:spacing w:after="0" w:line="240" w:lineRule="auto"/>
        <w:ind w:left="0" w:firstLine="0"/>
        <w:jc w:val="both"/>
        <w:rPr>
          <w:rFonts w:ascii="Times New Roman" w:eastAsia="Times New Roman" w:hAnsi="Times New Roman" w:cs="Times New Roman"/>
          <w:sz w:val="24"/>
          <w:szCs w:val="24"/>
          <w:lang w:val="lv-LV" w:eastAsia="ar-SA"/>
        </w:rPr>
      </w:pPr>
      <w:r w:rsidRPr="003E5610">
        <w:rPr>
          <w:rFonts w:ascii="Times New Roman" w:eastAsia="Times New Roman" w:hAnsi="Times New Roman" w:cs="Times New Roman"/>
          <w:sz w:val="24"/>
          <w:szCs w:val="24"/>
          <w:lang w:val="lv-LV" w:eastAsia="ar-SA"/>
        </w:rPr>
        <w:t>Jautājumi, kas tieši nav atrunāti šajā Līgumā, tiks risināti saskaņā ar Latvijas Republikā spēkā esošajiem normatīvajiem aktiem.</w:t>
      </w:r>
    </w:p>
    <w:p w:rsidR="002554C7" w:rsidRPr="003E5610" w:rsidRDefault="002554C7" w:rsidP="002554C7">
      <w:pPr>
        <w:numPr>
          <w:ilvl w:val="1"/>
          <w:numId w:val="4"/>
        </w:numPr>
        <w:tabs>
          <w:tab w:val="clear" w:pos="360"/>
          <w:tab w:val="num" w:pos="-142"/>
          <w:tab w:val="left" w:pos="0"/>
          <w:tab w:val="left" w:pos="993"/>
        </w:tabs>
        <w:suppressAutoHyphens/>
        <w:spacing w:after="0" w:line="240" w:lineRule="auto"/>
        <w:ind w:left="0" w:firstLine="0"/>
        <w:jc w:val="both"/>
        <w:rPr>
          <w:rFonts w:ascii="Times New Roman" w:eastAsia="Times New Roman" w:hAnsi="Times New Roman" w:cs="Times New Roman"/>
          <w:sz w:val="24"/>
          <w:szCs w:val="24"/>
          <w:lang w:val="lv-LV" w:eastAsia="ar-SA"/>
        </w:rPr>
      </w:pPr>
      <w:r w:rsidRPr="003E5610">
        <w:rPr>
          <w:rFonts w:ascii="Times New Roman" w:eastAsia="Times New Roman" w:hAnsi="Times New Roman" w:cs="Times New Roman"/>
          <w:sz w:val="24"/>
          <w:szCs w:val="24"/>
          <w:lang w:val="lv-LV" w:eastAsia="ar-SA"/>
        </w:rPr>
        <w:t>Visus strīdus, kas Līdzējiem radušies sakarā ar Līguma izpildi, Līdzēji mēģina atrisināt vienošanās ceļā, bet, ja tas nav iespējams, Latvijas Republikas tiesā.</w:t>
      </w:r>
    </w:p>
    <w:p w:rsidR="002554C7" w:rsidRPr="003E5610" w:rsidRDefault="002554C7" w:rsidP="002554C7">
      <w:pPr>
        <w:numPr>
          <w:ilvl w:val="1"/>
          <w:numId w:val="4"/>
        </w:numPr>
        <w:tabs>
          <w:tab w:val="clear" w:pos="360"/>
          <w:tab w:val="num" w:pos="-142"/>
          <w:tab w:val="left" w:pos="0"/>
          <w:tab w:val="left" w:pos="993"/>
        </w:tabs>
        <w:suppressAutoHyphens/>
        <w:spacing w:after="0" w:line="240" w:lineRule="auto"/>
        <w:ind w:left="0" w:firstLine="0"/>
        <w:jc w:val="both"/>
        <w:rPr>
          <w:rFonts w:ascii="Times New Roman" w:eastAsia="Times New Roman" w:hAnsi="Times New Roman" w:cs="Times New Roman"/>
          <w:sz w:val="24"/>
          <w:szCs w:val="24"/>
          <w:lang w:val="lv-LV" w:eastAsia="ar-SA"/>
        </w:rPr>
      </w:pPr>
      <w:r w:rsidRPr="003E5610">
        <w:rPr>
          <w:rFonts w:ascii="Times New Roman" w:eastAsia="Times New Roman" w:hAnsi="Times New Roman" w:cs="Times New Roman"/>
          <w:sz w:val="24"/>
          <w:szCs w:val="24"/>
          <w:lang w:val="lv-LV" w:eastAsia="ar-SA"/>
        </w:rPr>
        <w:t>Līgums sastādīts divos eksemplāros ar vienādu juridisku spēku, katram Līdzējam pa vienam.</w:t>
      </w:r>
    </w:p>
    <w:p w:rsidR="002554C7" w:rsidRPr="003E5610" w:rsidRDefault="002554C7" w:rsidP="002554C7">
      <w:pPr>
        <w:suppressAutoHyphens/>
        <w:spacing w:after="0" w:line="240" w:lineRule="auto"/>
        <w:rPr>
          <w:rFonts w:ascii="Times New Roman" w:eastAsia="Times New Roman" w:hAnsi="Times New Roman" w:cs="Times New Roman"/>
          <w:sz w:val="24"/>
          <w:szCs w:val="24"/>
          <w:lang w:val="lv-LV" w:eastAsia="ar-SA"/>
        </w:rPr>
      </w:pPr>
    </w:p>
    <w:p w:rsidR="002554C7" w:rsidRPr="003E5610" w:rsidRDefault="002554C7" w:rsidP="002554C7">
      <w:pPr>
        <w:suppressAutoHyphens/>
        <w:autoSpaceDE w:val="0"/>
        <w:autoSpaceDN w:val="0"/>
        <w:adjustRightInd w:val="0"/>
        <w:spacing w:after="0" w:line="240" w:lineRule="auto"/>
        <w:jc w:val="both"/>
        <w:rPr>
          <w:rFonts w:ascii="Times New Roman" w:eastAsia="Times New Roman" w:hAnsi="Times New Roman" w:cs="Times New Roman"/>
          <w:bCs/>
          <w:sz w:val="24"/>
          <w:szCs w:val="24"/>
          <w:lang w:val="lv-LV" w:eastAsia="ar-SA" w:bidi="lo-LA"/>
        </w:rPr>
      </w:pPr>
      <w:r w:rsidRPr="003E5610">
        <w:rPr>
          <w:rFonts w:ascii="Times New Roman" w:eastAsia="Times New Roman" w:hAnsi="Times New Roman" w:cs="Times New Roman"/>
          <w:bCs/>
          <w:sz w:val="24"/>
          <w:szCs w:val="24"/>
          <w:lang w:val="lv-LV" w:eastAsia="ar-SA" w:bidi="lo-LA"/>
        </w:rPr>
        <w:t>Pielikumi: 1.pielikums “</w:t>
      </w:r>
      <w:r w:rsidRPr="003E5610">
        <w:rPr>
          <w:rFonts w:ascii="Times New Roman" w:eastAsia="Times New Roman" w:hAnsi="Times New Roman" w:cs="Times New Roman"/>
          <w:color w:val="000000"/>
          <w:sz w:val="24"/>
          <w:szCs w:val="24"/>
          <w:lang w:val="lv-LV" w:eastAsia="ar-SA"/>
        </w:rPr>
        <w:t>Tehniskā specifikācija”, 2.pielikums “Finanšu piedāvājums”.</w:t>
      </w:r>
    </w:p>
    <w:p w:rsidR="002554C7" w:rsidRPr="003E5610" w:rsidRDefault="002554C7" w:rsidP="002554C7">
      <w:pPr>
        <w:suppressAutoHyphens/>
        <w:spacing w:after="0" w:line="240" w:lineRule="auto"/>
        <w:rPr>
          <w:rFonts w:ascii="Times New Roman" w:eastAsia="Times New Roman" w:hAnsi="Times New Roman" w:cs="Times New Roman"/>
          <w:sz w:val="24"/>
          <w:szCs w:val="24"/>
          <w:lang w:val="lv-LV" w:eastAsia="ar-SA"/>
        </w:rPr>
      </w:pPr>
    </w:p>
    <w:p w:rsidR="002554C7" w:rsidRPr="003E5610" w:rsidRDefault="002554C7" w:rsidP="002554C7">
      <w:pPr>
        <w:suppressAutoHyphens/>
        <w:spacing w:after="0" w:line="240" w:lineRule="auto"/>
        <w:rPr>
          <w:rFonts w:ascii="Times New Roman" w:eastAsia="Times New Roman" w:hAnsi="Times New Roman" w:cs="Times New Roman"/>
          <w:b/>
          <w:sz w:val="24"/>
          <w:szCs w:val="24"/>
          <w:lang w:val="lv-LV" w:eastAsia="ar-SA"/>
        </w:rPr>
      </w:pPr>
      <w:r w:rsidRPr="003E5610">
        <w:rPr>
          <w:rFonts w:ascii="Times New Roman" w:eastAsia="Times New Roman" w:hAnsi="Times New Roman" w:cs="Times New Roman"/>
          <w:b/>
          <w:sz w:val="24"/>
          <w:szCs w:val="24"/>
          <w:lang w:val="lv-LV" w:eastAsia="ar-SA"/>
        </w:rPr>
        <w:t>7. LĪDZĒJU REKVIZĪTI:</w:t>
      </w:r>
    </w:p>
    <w:p w:rsidR="002554C7" w:rsidRPr="003E5610" w:rsidRDefault="002554C7" w:rsidP="002554C7">
      <w:pPr>
        <w:suppressAutoHyphens/>
        <w:spacing w:after="0" w:line="240" w:lineRule="auto"/>
        <w:rPr>
          <w:rFonts w:ascii="Times New Roman" w:eastAsia="Times New Roman" w:hAnsi="Times New Roman" w:cs="Times New Roman"/>
          <w:sz w:val="24"/>
          <w:szCs w:val="24"/>
          <w:lang w:val="lv-LV" w:eastAsia="ar-SA"/>
        </w:rPr>
      </w:pPr>
    </w:p>
    <w:p w:rsidR="002554C7" w:rsidRPr="003E5610" w:rsidRDefault="002554C7" w:rsidP="002554C7">
      <w:pPr>
        <w:spacing w:after="0" w:line="240" w:lineRule="auto"/>
        <w:rPr>
          <w:rFonts w:ascii="Times New Roman" w:hAnsi="Times New Roman" w:cs="Times New Roman"/>
          <w:lang w:val="lv-LV"/>
        </w:rPr>
      </w:pPr>
      <w:r w:rsidRPr="003E5610">
        <w:rPr>
          <w:rFonts w:ascii="Times New Roman" w:eastAsia="Times New Roman" w:hAnsi="Times New Roman" w:cs="Times New Roman"/>
          <w:sz w:val="24"/>
          <w:szCs w:val="24"/>
          <w:lang w:val="lv-LV"/>
        </w:rPr>
        <w:t xml:space="preserve">                                                                     </w:t>
      </w:r>
    </w:p>
    <w:tbl>
      <w:tblPr>
        <w:tblW w:w="9889" w:type="dxa"/>
        <w:tblInd w:w="-115" w:type="dxa"/>
        <w:tblLayout w:type="fixed"/>
        <w:tblLook w:val="0400" w:firstRow="0" w:lastRow="0" w:firstColumn="0" w:lastColumn="0" w:noHBand="0" w:noVBand="1"/>
      </w:tblPr>
      <w:tblGrid>
        <w:gridCol w:w="4644"/>
        <w:gridCol w:w="426"/>
        <w:gridCol w:w="4819"/>
      </w:tblGrid>
      <w:tr w:rsidR="002554C7" w:rsidRPr="000F659B" w:rsidTr="00D504BF">
        <w:tc>
          <w:tcPr>
            <w:tcW w:w="4644" w:type="dxa"/>
          </w:tcPr>
          <w:p w:rsidR="002554C7" w:rsidRPr="003E5610" w:rsidRDefault="00BF270E" w:rsidP="00D504BF">
            <w:pPr>
              <w:spacing w:after="0" w:line="240" w:lineRule="auto"/>
              <w:rPr>
                <w:rFonts w:ascii="Times New Roman" w:hAnsi="Times New Roman" w:cs="Times New Roman"/>
                <w:sz w:val="24"/>
                <w:szCs w:val="24"/>
                <w:lang w:val="lv-LV"/>
              </w:rPr>
            </w:pPr>
            <w:r w:rsidRPr="003E5610">
              <w:rPr>
                <w:rFonts w:ascii="Times New Roman" w:eastAsia="Times New Roman" w:hAnsi="Times New Roman" w:cs="Times New Roman"/>
                <w:sz w:val="24"/>
                <w:szCs w:val="24"/>
                <w:lang w:val="lv-LV"/>
              </w:rPr>
              <w:t>Pasūtītājs</w:t>
            </w:r>
            <w:r w:rsidR="002554C7" w:rsidRPr="003E5610">
              <w:rPr>
                <w:rFonts w:ascii="Times New Roman" w:eastAsia="Times New Roman" w:hAnsi="Times New Roman" w:cs="Times New Roman"/>
                <w:sz w:val="24"/>
                <w:szCs w:val="24"/>
                <w:lang w:val="lv-LV"/>
              </w:rPr>
              <w:t xml:space="preserve"> </w:t>
            </w:r>
          </w:p>
          <w:p w:rsidR="002554C7" w:rsidRPr="003E5610" w:rsidRDefault="002554C7" w:rsidP="00D504BF">
            <w:pPr>
              <w:spacing w:after="0" w:line="240" w:lineRule="auto"/>
              <w:rPr>
                <w:rFonts w:ascii="Times New Roman" w:hAnsi="Times New Roman" w:cs="Times New Roman"/>
                <w:sz w:val="24"/>
                <w:szCs w:val="24"/>
                <w:lang w:val="lv-LV"/>
              </w:rPr>
            </w:pPr>
          </w:p>
          <w:p w:rsidR="00BF270E" w:rsidRPr="003E5610" w:rsidRDefault="005D0B2F" w:rsidP="00BF270E">
            <w:pPr>
              <w:spacing w:after="0" w:line="240" w:lineRule="auto"/>
              <w:rPr>
                <w:rFonts w:ascii="Times New Roman" w:hAnsi="Times New Roman" w:cs="Times New Roman"/>
                <w:lang w:val="lv-LV"/>
              </w:rPr>
            </w:pPr>
            <w:r>
              <w:rPr>
                <w:rFonts w:ascii="Times New Roman" w:eastAsia="Times New Roman" w:hAnsi="Times New Roman" w:cs="Times New Roman"/>
                <w:sz w:val="24"/>
                <w:szCs w:val="24"/>
                <w:lang w:val="lv-LV"/>
              </w:rPr>
              <w:t>Kandavas L</w:t>
            </w:r>
            <w:r w:rsidR="00A6210B">
              <w:rPr>
                <w:rFonts w:ascii="Times New Roman" w:eastAsia="Times New Roman" w:hAnsi="Times New Roman" w:cs="Times New Roman"/>
                <w:sz w:val="24"/>
                <w:szCs w:val="24"/>
                <w:lang w:val="lv-LV"/>
              </w:rPr>
              <w:t>auksaimniecības tehnikums</w:t>
            </w:r>
          </w:p>
          <w:p w:rsidR="00BF270E" w:rsidRPr="003E5610" w:rsidRDefault="00A6210B" w:rsidP="00BF270E">
            <w:pPr>
              <w:spacing w:after="0" w:line="240" w:lineRule="auto"/>
              <w:rPr>
                <w:rFonts w:ascii="Times New Roman" w:hAnsi="Times New Roman" w:cs="Times New Roman"/>
                <w:lang w:val="lv-LV"/>
              </w:rPr>
            </w:pPr>
            <w:r>
              <w:rPr>
                <w:rFonts w:ascii="Times New Roman" w:eastAsia="Times New Roman" w:hAnsi="Times New Roman" w:cs="Times New Roman"/>
                <w:sz w:val="24"/>
                <w:szCs w:val="24"/>
                <w:lang w:val="lv-LV"/>
              </w:rPr>
              <w:t>Reģ. Nr. 90000032081</w:t>
            </w:r>
          </w:p>
          <w:p w:rsidR="00A6210B" w:rsidRDefault="00BF270E" w:rsidP="00BF270E">
            <w:pPr>
              <w:spacing w:after="0" w:line="240" w:lineRule="auto"/>
              <w:rPr>
                <w:rFonts w:ascii="Times New Roman" w:eastAsia="Times New Roman" w:hAnsi="Times New Roman" w:cs="Times New Roman"/>
                <w:sz w:val="24"/>
                <w:szCs w:val="24"/>
                <w:lang w:val="lv-LV"/>
              </w:rPr>
            </w:pPr>
            <w:r w:rsidRPr="003E5610">
              <w:rPr>
                <w:rFonts w:ascii="Times New Roman" w:eastAsia="Times New Roman" w:hAnsi="Times New Roman" w:cs="Times New Roman"/>
                <w:sz w:val="24"/>
                <w:szCs w:val="24"/>
                <w:lang w:val="lv-LV"/>
              </w:rPr>
              <w:t xml:space="preserve">Adrese: </w:t>
            </w:r>
            <w:r w:rsidR="00A6210B">
              <w:rPr>
                <w:rFonts w:ascii="Times New Roman" w:eastAsia="Times New Roman" w:hAnsi="Times New Roman" w:cs="Times New Roman"/>
                <w:sz w:val="24"/>
                <w:szCs w:val="24"/>
                <w:lang w:val="lv-LV"/>
              </w:rPr>
              <w:t xml:space="preserve">Valteru iela 6, Kandava, </w:t>
            </w:r>
          </w:p>
          <w:p w:rsidR="00BF270E" w:rsidRPr="003E5610" w:rsidRDefault="00A6210B" w:rsidP="00BF270E">
            <w:pPr>
              <w:spacing w:after="0" w:line="240" w:lineRule="auto"/>
              <w:rPr>
                <w:rFonts w:ascii="Times New Roman" w:hAnsi="Times New Roman" w:cs="Times New Roman"/>
                <w:lang w:val="lv-LV"/>
              </w:rPr>
            </w:pPr>
            <w:r>
              <w:rPr>
                <w:rFonts w:ascii="Times New Roman" w:eastAsia="Times New Roman" w:hAnsi="Times New Roman" w:cs="Times New Roman"/>
                <w:sz w:val="24"/>
                <w:szCs w:val="24"/>
                <w:lang w:val="lv-LV"/>
              </w:rPr>
              <w:t xml:space="preserve">Kandavas </w:t>
            </w:r>
            <w:r w:rsidR="00BF270E" w:rsidRPr="003E5610">
              <w:rPr>
                <w:rFonts w:ascii="Times New Roman" w:eastAsia="Times New Roman" w:hAnsi="Times New Roman" w:cs="Times New Roman"/>
                <w:sz w:val="24"/>
                <w:szCs w:val="24"/>
                <w:lang w:val="lv-LV"/>
              </w:rPr>
              <w:t>novads, LV-4729</w:t>
            </w:r>
          </w:p>
          <w:p w:rsidR="00BF270E" w:rsidRPr="003E5610" w:rsidRDefault="00BF270E" w:rsidP="00BF270E">
            <w:pPr>
              <w:spacing w:after="0" w:line="240" w:lineRule="auto"/>
              <w:rPr>
                <w:rFonts w:ascii="Times New Roman" w:hAnsi="Times New Roman" w:cs="Times New Roman"/>
                <w:lang w:val="lv-LV"/>
              </w:rPr>
            </w:pPr>
          </w:p>
          <w:p w:rsidR="00BF270E" w:rsidRPr="003E5610" w:rsidRDefault="00BF270E" w:rsidP="00BF270E">
            <w:pPr>
              <w:spacing w:after="0" w:line="240" w:lineRule="auto"/>
              <w:rPr>
                <w:rFonts w:ascii="Times New Roman" w:hAnsi="Times New Roman" w:cs="Times New Roman"/>
                <w:lang w:val="lv-LV"/>
              </w:rPr>
            </w:pPr>
            <w:r w:rsidRPr="003E5610">
              <w:rPr>
                <w:rFonts w:ascii="Times New Roman" w:eastAsia="Times New Roman" w:hAnsi="Times New Roman" w:cs="Times New Roman"/>
                <w:sz w:val="24"/>
                <w:szCs w:val="24"/>
                <w:lang w:val="lv-LV"/>
              </w:rPr>
              <w:t>Banka: Valsts kase</w:t>
            </w:r>
          </w:p>
          <w:p w:rsidR="00BF270E" w:rsidRPr="003E5610" w:rsidRDefault="00BF270E" w:rsidP="00BF270E">
            <w:pPr>
              <w:spacing w:after="0" w:line="240" w:lineRule="auto"/>
              <w:rPr>
                <w:rFonts w:ascii="Times New Roman" w:hAnsi="Times New Roman" w:cs="Times New Roman"/>
                <w:lang w:val="lv-LV"/>
              </w:rPr>
            </w:pPr>
            <w:r w:rsidRPr="003E5610">
              <w:rPr>
                <w:rFonts w:ascii="Times New Roman" w:eastAsia="Times New Roman" w:hAnsi="Times New Roman" w:cs="Times New Roman"/>
                <w:sz w:val="24"/>
                <w:szCs w:val="24"/>
                <w:lang w:val="lv-LV"/>
              </w:rPr>
              <w:t>Kods: TRELLV22</w:t>
            </w:r>
          </w:p>
          <w:p w:rsidR="00BF270E" w:rsidRPr="003E5610" w:rsidRDefault="00BF270E" w:rsidP="00BF270E">
            <w:pPr>
              <w:spacing w:after="0" w:line="240" w:lineRule="auto"/>
              <w:rPr>
                <w:rFonts w:ascii="Times New Roman" w:hAnsi="Times New Roman" w:cs="Times New Roman"/>
                <w:lang w:val="lv-LV"/>
              </w:rPr>
            </w:pPr>
            <w:r w:rsidRPr="003E5610">
              <w:rPr>
                <w:rFonts w:ascii="Times New Roman" w:eastAsia="Times New Roman" w:hAnsi="Times New Roman" w:cs="Times New Roman"/>
                <w:sz w:val="24"/>
                <w:szCs w:val="24"/>
                <w:lang w:val="lv-LV"/>
              </w:rPr>
              <w:t xml:space="preserve">Konts: </w:t>
            </w:r>
            <w:r w:rsidR="002876BE" w:rsidRPr="002876BE">
              <w:rPr>
                <w:rFonts w:ascii="Times New Roman" w:eastAsia="Times New Roman" w:hAnsi="Times New Roman" w:cs="Times New Roman"/>
                <w:sz w:val="24"/>
                <w:szCs w:val="24"/>
                <w:lang w:val="lv-LV"/>
              </w:rPr>
              <w:t>LV56TREL2150226005000</w:t>
            </w:r>
          </w:p>
          <w:p w:rsidR="00BF270E" w:rsidRPr="003E5610" w:rsidRDefault="00BF270E" w:rsidP="00BF270E">
            <w:pPr>
              <w:spacing w:after="0" w:line="240" w:lineRule="auto"/>
              <w:rPr>
                <w:rFonts w:ascii="Times New Roman" w:hAnsi="Times New Roman" w:cs="Times New Roman"/>
                <w:lang w:val="lv-LV"/>
              </w:rPr>
            </w:pPr>
            <w:r w:rsidRPr="003E5610">
              <w:rPr>
                <w:rFonts w:ascii="Times New Roman" w:eastAsia="Times New Roman" w:hAnsi="Times New Roman" w:cs="Times New Roman"/>
                <w:sz w:val="24"/>
                <w:szCs w:val="24"/>
                <w:lang w:val="lv-LV"/>
              </w:rPr>
              <w:t xml:space="preserve">T: </w:t>
            </w:r>
            <w:r w:rsidR="002876BE" w:rsidRPr="002876BE">
              <w:rPr>
                <w:rFonts w:ascii="Times New Roman" w:eastAsia="Times New Roman" w:hAnsi="Times New Roman" w:cs="Times New Roman"/>
                <w:sz w:val="24"/>
                <w:szCs w:val="24"/>
                <w:lang w:val="lv-LV"/>
              </w:rPr>
              <w:t>63122502</w:t>
            </w:r>
          </w:p>
          <w:p w:rsidR="00BF270E" w:rsidRPr="003E5610" w:rsidRDefault="00BF270E" w:rsidP="00BF270E">
            <w:pPr>
              <w:spacing w:after="0" w:line="240" w:lineRule="auto"/>
              <w:rPr>
                <w:rFonts w:ascii="Times New Roman" w:hAnsi="Times New Roman" w:cs="Times New Roman"/>
                <w:lang w:val="lv-LV"/>
              </w:rPr>
            </w:pPr>
            <w:r w:rsidRPr="003E5610">
              <w:rPr>
                <w:rFonts w:ascii="Times New Roman" w:eastAsia="Times New Roman" w:hAnsi="Times New Roman" w:cs="Times New Roman"/>
                <w:sz w:val="24"/>
                <w:szCs w:val="24"/>
                <w:lang w:val="lv-LV"/>
              </w:rPr>
              <w:t xml:space="preserve">e-pasts: </w:t>
            </w:r>
            <w:hyperlink r:id="rId20" w:history="1">
              <w:r w:rsidR="002876BE" w:rsidRPr="006A4756">
                <w:rPr>
                  <w:rStyle w:val="Hipersaite"/>
                  <w:rFonts w:ascii="Times New Roman" w:eastAsia="Times New Roman" w:hAnsi="Times New Roman" w:cs="Times New Roman"/>
                  <w:sz w:val="24"/>
                  <w:szCs w:val="24"/>
                  <w:lang w:val="lv-LV"/>
                </w:rPr>
                <w:t>info@kandavastehnikums.lv</w:t>
              </w:r>
            </w:hyperlink>
            <w:r w:rsidRPr="003E5610">
              <w:rPr>
                <w:rFonts w:ascii="Times New Roman" w:eastAsia="Times New Roman" w:hAnsi="Times New Roman" w:cs="Times New Roman"/>
                <w:sz w:val="24"/>
                <w:szCs w:val="24"/>
                <w:lang w:val="lv-LV"/>
              </w:rPr>
              <w:t xml:space="preserve"> </w:t>
            </w:r>
          </w:p>
          <w:p w:rsidR="00BF270E" w:rsidRPr="003E5610" w:rsidRDefault="00BF270E" w:rsidP="00BF270E">
            <w:pPr>
              <w:spacing w:after="0" w:line="240" w:lineRule="auto"/>
              <w:rPr>
                <w:rFonts w:ascii="Times New Roman" w:hAnsi="Times New Roman" w:cs="Times New Roman"/>
                <w:lang w:val="lv-LV"/>
              </w:rPr>
            </w:pPr>
          </w:p>
          <w:p w:rsidR="00BF270E" w:rsidRPr="003E5610" w:rsidRDefault="002876BE" w:rsidP="00BF270E">
            <w:pPr>
              <w:spacing w:after="0" w:line="240" w:lineRule="auto"/>
              <w:rPr>
                <w:rFonts w:ascii="Times New Roman" w:hAnsi="Times New Roman" w:cs="Times New Roman"/>
                <w:lang w:val="lv-LV"/>
              </w:rPr>
            </w:pPr>
            <w:r>
              <w:rPr>
                <w:rFonts w:ascii="Times New Roman" w:eastAsia="Times New Roman" w:hAnsi="Times New Roman" w:cs="Times New Roman"/>
                <w:sz w:val="24"/>
                <w:szCs w:val="24"/>
                <w:lang w:val="lv-LV"/>
              </w:rPr>
              <w:t>direktore</w:t>
            </w:r>
            <w:r w:rsidR="00BF270E" w:rsidRPr="003E5610">
              <w:rPr>
                <w:rFonts w:ascii="Times New Roman" w:eastAsia="Times New Roman" w:hAnsi="Times New Roman" w:cs="Times New Roman"/>
                <w:sz w:val="24"/>
                <w:szCs w:val="24"/>
                <w:lang w:val="lv-LV"/>
              </w:rPr>
              <w:t>:</w:t>
            </w:r>
          </w:p>
          <w:p w:rsidR="00BF270E" w:rsidRPr="003E5610" w:rsidRDefault="00BF270E" w:rsidP="00BF270E">
            <w:pPr>
              <w:spacing w:after="0" w:line="240" w:lineRule="auto"/>
              <w:rPr>
                <w:rFonts w:ascii="Times New Roman" w:hAnsi="Times New Roman" w:cs="Times New Roman"/>
                <w:lang w:val="lv-LV"/>
              </w:rPr>
            </w:pPr>
            <w:r w:rsidRPr="003E5610">
              <w:rPr>
                <w:rFonts w:ascii="Times New Roman" w:eastAsia="Times New Roman" w:hAnsi="Times New Roman" w:cs="Times New Roman"/>
                <w:sz w:val="24"/>
                <w:szCs w:val="24"/>
                <w:lang w:val="lv-LV"/>
              </w:rPr>
              <w:t xml:space="preserve">               _____________________________</w:t>
            </w:r>
          </w:p>
          <w:p w:rsidR="00BF270E" w:rsidRPr="003E5610" w:rsidRDefault="00BF270E" w:rsidP="00BF270E">
            <w:pPr>
              <w:spacing w:after="0" w:line="240" w:lineRule="auto"/>
              <w:rPr>
                <w:rFonts w:ascii="Times New Roman" w:hAnsi="Times New Roman" w:cs="Times New Roman"/>
                <w:lang w:val="lv-LV"/>
              </w:rPr>
            </w:pPr>
            <w:r w:rsidRPr="003E5610">
              <w:rPr>
                <w:rFonts w:ascii="Times New Roman" w:eastAsia="Times New Roman" w:hAnsi="Times New Roman" w:cs="Times New Roman"/>
                <w:sz w:val="24"/>
                <w:szCs w:val="24"/>
                <w:lang w:val="lv-LV"/>
              </w:rPr>
              <w:t xml:space="preserve">               </w:t>
            </w:r>
            <w:r w:rsidR="002876BE">
              <w:rPr>
                <w:rFonts w:ascii="Times New Roman" w:eastAsia="Times New Roman" w:hAnsi="Times New Roman" w:cs="Times New Roman"/>
                <w:sz w:val="24"/>
                <w:szCs w:val="24"/>
                <w:lang w:val="lv-LV"/>
              </w:rPr>
              <w:t xml:space="preserve">                </w:t>
            </w:r>
            <w:r w:rsidRPr="003E5610">
              <w:rPr>
                <w:rFonts w:ascii="Times New Roman" w:eastAsia="Times New Roman" w:hAnsi="Times New Roman" w:cs="Times New Roman"/>
                <w:sz w:val="24"/>
                <w:szCs w:val="24"/>
                <w:lang w:val="lv-LV"/>
              </w:rPr>
              <w:t xml:space="preserve"> </w:t>
            </w:r>
            <w:r w:rsidR="002876BE">
              <w:rPr>
                <w:rFonts w:ascii="Times New Roman" w:eastAsia="Times New Roman" w:hAnsi="Times New Roman" w:cs="Times New Roman"/>
                <w:sz w:val="24"/>
                <w:szCs w:val="24"/>
                <w:lang w:val="lv-LV"/>
              </w:rPr>
              <w:t>Dace Rozentāle</w:t>
            </w:r>
          </w:p>
          <w:p w:rsidR="002554C7" w:rsidRPr="003E5610" w:rsidRDefault="002554C7" w:rsidP="00D504BF">
            <w:pPr>
              <w:spacing w:after="0" w:line="240" w:lineRule="auto"/>
              <w:rPr>
                <w:rFonts w:ascii="Times New Roman" w:hAnsi="Times New Roman" w:cs="Times New Roman"/>
                <w:sz w:val="24"/>
                <w:szCs w:val="24"/>
                <w:lang w:val="lv-LV"/>
              </w:rPr>
            </w:pPr>
          </w:p>
          <w:p w:rsidR="002554C7" w:rsidRPr="003E5610" w:rsidRDefault="002554C7" w:rsidP="00D504BF">
            <w:pPr>
              <w:spacing w:after="0" w:line="240" w:lineRule="auto"/>
              <w:jc w:val="right"/>
              <w:rPr>
                <w:rFonts w:ascii="Times New Roman" w:eastAsia="Times New Roman" w:hAnsi="Times New Roman" w:cs="Times New Roman"/>
                <w:sz w:val="24"/>
                <w:szCs w:val="24"/>
                <w:lang w:val="lv-LV"/>
              </w:rPr>
            </w:pPr>
          </w:p>
          <w:p w:rsidR="002554C7" w:rsidRPr="003E5610" w:rsidRDefault="002554C7" w:rsidP="00D504BF">
            <w:pPr>
              <w:spacing w:after="0" w:line="240" w:lineRule="auto"/>
              <w:jc w:val="right"/>
              <w:rPr>
                <w:rFonts w:ascii="Times New Roman" w:eastAsia="Times New Roman" w:hAnsi="Times New Roman" w:cs="Times New Roman"/>
                <w:sz w:val="24"/>
                <w:szCs w:val="24"/>
                <w:lang w:val="lv-LV"/>
              </w:rPr>
            </w:pPr>
          </w:p>
          <w:p w:rsidR="002554C7" w:rsidRPr="003E5610" w:rsidRDefault="002554C7" w:rsidP="00D504BF">
            <w:pPr>
              <w:spacing w:after="0" w:line="240" w:lineRule="auto"/>
              <w:jc w:val="right"/>
              <w:rPr>
                <w:rFonts w:ascii="Times New Roman" w:eastAsia="Times New Roman" w:hAnsi="Times New Roman" w:cs="Times New Roman"/>
                <w:sz w:val="24"/>
                <w:szCs w:val="24"/>
                <w:lang w:val="lv-LV"/>
              </w:rPr>
            </w:pPr>
          </w:p>
          <w:p w:rsidR="002554C7" w:rsidRPr="003E5610" w:rsidRDefault="002554C7" w:rsidP="00D504BF">
            <w:pPr>
              <w:spacing w:after="0" w:line="240" w:lineRule="auto"/>
              <w:jc w:val="right"/>
              <w:rPr>
                <w:rFonts w:ascii="Times New Roman" w:eastAsia="Times New Roman" w:hAnsi="Times New Roman" w:cs="Times New Roman"/>
                <w:sz w:val="24"/>
                <w:szCs w:val="24"/>
                <w:lang w:val="lv-LV"/>
              </w:rPr>
            </w:pPr>
          </w:p>
          <w:p w:rsidR="002554C7" w:rsidRPr="003E5610" w:rsidRDefault="002554C7" w:rsidP="00D504BF">
            <w:pPr>
              <w:spacing w:after="0" w:line="240" w:lineRule="auto"/>
              <w:jc w:val="right"/>
              <w:rPr>
                <w:rFonts w:ascii="Times New Roman" w:eastAsia="Times New Roman" w:hAnsi="Times New Roman" w:cs="Times New Roman"/>
                <w:sz w:val="24"/>
                <w:szCs w:val="24"/>
                <w:lang w:val="lv-LV"/>
              </w:rPr>
            </w:pPr>
          </w:p>
          <w:p w:rsidR="002554C7" w:rsidRPr="003E5610" w:rsidRDefault="002554C7" w:rsidP="00D504BF">
            <w:pPr>
              <w:spacing w:after="0" w:line="240" w:lineRule="auto"/>
              <w:jc w:val="right"/>
              <w:rPr>
                <w:rFonts w:ascii="Times New Roman" w:eastAsia="Times New Roman" w:hAnsi="Times New Roman" w:cs="Times New Roman"/>
                <w:sz w:val="24"/>
                <w:szCs w:val="24"/>
                <w:lang w:val="lv-LV"/>
              </w:rPr>
            </w:pPr>
          </w:p>
          <w:p w:rsidR="002554C7" w:rsidRPr="003E5610" w:rsidRDefault="002554C7" w:rsidP="00D504BF">
            <w:pPr>
              <w:spacing w:after="0" w:line="240" w:lineRule="auto"/>
              <w:rPr>
                <w:rFonts w:ascii="Times New Roman" w:eastAsia="Times New Roman" w:hAnsi="Times New Roman" w:cs="Times New Roman"/>
                <w:sz w:val="24"/>
                <w:szCs w:val="24"/>
                <w:lang w:val="lv-LV"/>
              </w:rPr>
            </w:pPr>
          </w:p>
          <w:p w:rsidR="002554C7" w:rsidRPr="003E5610" w:rsidRDefault="002554C7" w:rsidP="00D504BF">
            <w:pPr>
              <w:spacing w:after="0" w:line="240" w:lineRule="auto"/>
              <w:rPr>
                <w:rFonts w:ascii="Times New Roman" w:eastAsia="Times New Roman" w:hAnsi="Times New Roman" w:cs="Times New Roman"/>
                <w:sz w:val="24"/>
                <w:szCs w:val="24"/>
                <w:lang w:val="lv-LV"/>
              </w:rPr>
            </w:pPr>
          </w:p>
          <w:p w:rsidR="002554C7" w:rsidRPr="003E5610" w:rsidRDefault="002554C7" w:rsidP="00D504BF">
            <w:pPr>
              <w:spacing w:after="0" w:line="240" w:lineRule="auto"/>
              <w:rPr>
                <w:rFonts w:ascii="Times New Roman" w:eastAsia="Times New Roman" w:hAnsi="Times New Roman" w:cs="Times New Roman"/>
                <w:sz w:val="24"/>
                <w:szCs w:val="24"/>
                <w:lang w:val="lv-LV"/>
              </w:rPr>
            </w:pPr>
          </w:p>
          <w:p w:rsidR="002554C7" w:rsidRPr="003E5610" w:rsidRDefault="002554C7" w:rsidP="00D504BF">
            <w:pPr>
              <w:spacing w:after="0" w:line="240" w:lineRule="auto"/>
              <w:rPr>
                <w:rFonts w:ascii="Times New Roman" w:eastAsia="Times New Roman" w:hAnsi="Times New Roman" w:cs="Times New Roman"/>
                <w:sz w:val="24"/>
                <w:szCs w:val="24"/>
                <w:lang w:val="lv-LV"/>
              </w:rPr>
            </w:pPr>
            <w:r w:rsidRPr="003E5610">
              <w:rPr>
                <w:rFonts w:ascii="Times New Roman" w:eastAsia="Times New Roman" w:hAnsi="Times New Roman" w:cs="Times New Roman"/>
                <w:sz w:val="24"/>
                <w:szCs w:val="24"/>
                <w:lang w:val="lv-LV"/>
              </w:rPr>
              <w:t xml:space="preserve">                        </w:t>
            </w:r>
          </w:p>
          <w:p w:rsidR="002554C7" w:rsidRPr="003E5610" w:rsidRDefault="002554C7" w:rsidP="00D504BF">
            <w:pPr>
              <w:spacing w:after="0" w:line="240" w:lineRule="auto"/>
              <w:rPr>
                <w:rFonts w:ascii="Times New Roman" w:hAnsi="Times New Roman" w:cs="Times New Roman"/>
                <w:sz w:val="24"/>
                <w:szCs w:val="24"/>
                <w:lang w:val="lv-LV"/>
              </w:rPr>
            </w:pPr>
            <w:r w:rsidRPr="003E5610">
              <w:rPr>
                <w:rFonts w:ascii="Times New Roman" w:eastAsia="Times New Roman" w:hAnsi="Times New Roman" w:cs="Times New Roman"/>
                <w:sz w:val="24"/>
                <w:szCs w:val="24"/>
                <w:lang w:val="lv-LV"/>
              </w:rPr>
              <w:t xml:space="preserve"> </w:t>
            </w:r>
          </w:p>
        </w:tc>
        <w:tc>
          <w:tcPr>
            <w:tcW w:w="426" w:type="dxa"/>
          </w:tcPr>
          <w:p w:rsidR="002554C7" w:rsidRPr="003E5610" w:rsidRDefault="002554C7" w:rsidP="00D504BF">
            <w:pPr>
              <w:spacing w:after="0" w:line="240" w:lineRule="auto"/>
              <w:rPr>
                <w:rFonts w:ascii="Times New Roman" w:hAnsi="Times New Roman" w:cs="Times New Roman"/>
                <w:lang w:val="lv-LV"/>
              </w:rPr>
            </w:pPr>
          </w:p>
        </w:tc>
        <w:tc>
          <w:tcPr>
            <w:tcW w:w="4819" w:type="dxa"/>
          </w:tcPr>
          <w:p w:rsidR="00BF270E" w:rsidRDefault="002554C7" w:rsidP="00BF270E">
            <w:pPr>
              <w:spacing w:after="0" w:line="240" w:lineRule="auto"/>
              <w:rPr>
                <w:rFonts w:ascii="Times New Roman" w:eastAsia="Times New Roman" w:hAnsi="Times New Roman" w:cs="Times New Roman"/>
                <w:sz w:val="24"/>
                <w:szCs w:val="24"/>
                <w:lang w:val="lv-LV"/>
              </w:rPr>
            </w:pPr>
            <w:r w:rsidRPr="003E5610">
              <w:rPr>
                <w:rFonts w:ascii="Times New Roman" w:eastAsia="Times New Roman" w:hAnsi="Times New Roman" w:cs="Times New Roman"/>
                <w:sz w:val="24"/>
                <w:szCs w:val="24"/>
                <w:lang w:val="lv-LV"/>
              </w:rPr>
              <w:t xml:space="preserve"> </w:t>
            </w:r>
            <w:r w:rsidR="00BF270E" w:rsidRPr="003E5610">
              <w:rPr>
                <w:rFonts w:ascii="Times New Roman" w:eastAsia="Times New Roman" w:hAnsi="Times New Roman" w:cs="Times New Roman"/>
                <w:sz w:val="24"/>
                <w:szCs w:val="24"/>
                <w:lang w:val="lv-LV"/>
              </w:rPr>
              <w:t>Piegādātājs</w:t>
            </w:r>
          </w:p>
          <w:p w:rsidR="002554C7" w:rsidRPr="000F659B" w:rsidRDefault="002554C7" w:rsidP="00D504BF">
            <w:pPr>
              <w:spacing w:after="0" w:line="240" w:lineRule="auto"/>
              <w:rPr>
                <w:rFonts w:ascii="Times New Roman" w:hAnsi="Times New Roman" w:cs="Times New Roman"/>
                <w:lang w:val="lv-LV"/>
              </w:rPr>
            </w:pPr>
            <w:r w:rsidRPr="000F659B">
              <w:rPr>
                <w:rFonts w:ascii="Times New Roman" w:eastAsia="Times New Roman" w:hAnsi="Times New Roman" w:cs="Times New Roman"/>
                <w:sz w:val="24"/>
                <w:szCs w:val="24"/>
                <w:lang w:val="lv-LV"/>
              </w:rPr>
              <w:t xml:space="preserve">            </w:t>
            </w:r>
          </w:p>
        </w:tc>
      </w:tr>
    </w:tbl>
    <w:p w:rsidR="00F55438" w:rsidRDefault="00F55438" w:rsidP="00BF270E"/>
    <w:sectPr w:rsidR="00F55438" w:rsidSect="00D504BF">
      <w:footerReference w:type="even" r:id="rId21"/>
      <w:footerReference w:type="default" r:id="rId22"/>
      <w:pgSz w:w="11906" w:h="16838"/>
      <w:pgMar w:top="1134" w:right="851" w:bottom="1134" w:left="2127"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167" w:rsidRDefault="009C6167" w:rsidP="00E70655">
      <w:pPr>
        <w:spacing w:after="0" w:line="240" w:lineRule="auto"/>
      </w:pPr>
      <w:r>
        <w:separator/>
      </w:r>
    </w:p>
  </w:endnote>
  <w:endnote w:type="continuationSeparator" w:id="0">
    <w:p w:rsidR="009C6167" w:rsidRDefault="009C6167" w:rsidP="00E70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432" w:rsidRDefault="00E60432" w:rsidP="00D504B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60432" w:rsidRDefault="00E60432">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126853"/>
      <w:docPartObj>
        <w:docPartGallery w:val="Page Numbers (Bottom of Page)"/>
        <w:docPartUnique/>
      </w:docPartObj>
    </w:sdtPr>
    <w:sdtEndPr>
      <w:rPr>
        <w:noProof/>
      </w:rPr>
    </w:sdtEndPr>
    <w:sdtContent>
      <w:p w:rsidR="00E60432" w:rsidRDefault="00E60432">
        <w:pPr>
          <w:pStyle w:val="Kjene"/>
          <w:jc w:val="right"/>
        </w:pPr>
        <w:r>
          <w:fldChar w:fldCharType="begin"/>
        </w:r>
        <w:r>
          <w:instrText xml:space="preserve"> PAGE   \* MERGEFORMAT </w:instrText>
        </w:r>
        <w:r>
          <w:fldChar w:fldCharType="separate"/>
        </w:r>
        <w:r w:rsidR="003B46E6">
          <w:rPr>
            <w:noProof/>
          </w:rPr>
          <w:t>2</w:t>
        </w:r>
        <w:r>
          <w:rPr>
            <w:noProof/>
          </w:rPr>
          <w:fldChar w:fldCharType="end"/>
        </w:r>
      </w:p>
    </w:sdtContent>
  </w:sdt>
  <w:p w:rsidR="00E60432" w:rsidRDefault="00E6043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167" w:rsidRDefault="009C6167" w:rsidP="00E70655">
      <w:pPr>
        <w:spacing w:after="0" w:line="240" w:lineRule="auto"/>
      </w:pPr>
      <w:r>
        <w:separator/>
      </w:r>
    </w:p>
  </w:footnote>
  <w:footnote w:type="continuationSeparator" w:id="0">
    <w:p w:rsidR="009C6167" w:rsidRDefault="009C6167" w:rsidP="00E70655">
      <w:pPr>
        <w:spacing w:after="0" w:line="240" w:lineRule="auto"/>
      </w:pPr>
      <w:r>
        <w:continuationSeparator/>
      </w:r>
    </w:p>
  </w:footnote>
  <w:footnote w:id="1">
    <w:p w:rsidR="00E60432" w:rsidRPr="00AE15BD" w:rsidRDefault="00E60432" w:rsidP="00E70655">
      <w:pPr>
        <w:pStyle w:val="Vresteksts"/>
        <w:rPr>
          <w:sz w:val="18"/>
          <w:szCs w:val="18"/>
          <w:lang w:val="lv-LV"/>
        </w:rPr>
      </w:pPr>
      <w:r>
        <w:rPr>
          <w:rStyle w:val="Vresatsauce"/>
        </w:rPr>
        <w:footnoteRef/>
      </w:r>
      <w:r>
        <w:t xml:space="preserve"> </w:t>
      </w:r>
      <w:r w:rsidRPr="00AE15BD">
        <w:rPr>
          <w:sz w:val="18"/>
          <w:szCs w:val="18"/>
          <w:lang w:val="lv-LV"/>
        </w:rPr>
        <w:t>Pretendentam jānorāda - uzņēmums atbilst mazā uzņēmuma statusam vai vidējā uzņēmuma statusam.</w:t>
      </w:r>
    </w:p>
    <w:p w:rsidR="00E60432" w:rsidRPr="00AE15BD" w:rsidRDefault="00E60432" w:rsidP="00E70655">
      <w:pPr>
        <w:pStyle w:val="Vresteksts"/>
        <w:rPr>
          <w:sz w:val="18"/>
          <w:szCs w:val="18"/>
        </w:rPr>
      </w:pPr>
      <w:r w:rsidRPr="00AE15BD">
        <w:rPr>
          <w:b/>
          <w:sz w:val="18"/>
          <w:szCs w:val="18"/>
        </w:rPr>
        <w:t>Mazais uzņēmums</w:t>
      </w:r>
      <w:r w:rsidRPr="00AE15BD">
        <w:rPr>
          <w:sz w:val="18"/>
          <w:szCs w:val="18"/>
        </w:rPr>
        <w:t xml:space="preserve"> ir uzņēmums, kurā nodarbinātas mazāk nekā 50 personas un kura gada apgrozījums un/vai gada bilance kopā nepārsniedz 10 miljonus euro.</w:t>
      </w:r>
    </w:p>
    <w:p w:rsidR="00E60432" w:rsidRPr="00AE15BD" w:rsidRDefault="00E60432" w:rsidP="00E70655">
      <w:pPr>
        <w:pStyle w:val="Vresteksts"/>
        <w:rPr>
          <w:sz w:val="18"/>
          <w:szCs w:val="18"/>
          <w:lang w:val="lv-LV"/>
        </w:rPr>
      </w:pPr>
      <w:r w:rsidRPr="00AE15BD">
        <w:rPr>
          <w:b/>
          <w:sz w:val="18"/>
          <w:szCs w:val="18"/>
        </w:rPr>
        <w:t>Vidējais uzņēmums</w:t>
      </w:r>
      <w:r w:rsidRPr="00AE15BD">
        <w:rPr>
          <w:sz w:val="18"/>
          <w:szCs w:val="18"/>
        </w:rPr>
        <w:t xml:space="preserve"> ir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0"/>
    <w:lvl w:ilvl="0">
      <w:start w:val="1"/>
      <w:numFmt w:val="decimal"/>
      <w:lvlText w:val="%1."/>
      <w:lvlJc w:val="left"/>
      <w:pPr>
        <w:tabs>
          <w:tab w:val="num" w:pos="0"/>
        </w:tabs>
        <w:ind w:left="720" w:hanging="360"/>
      </w:pPr>
      <w:rPr>
        <w:rFonts w:ascii="Times New Roman" w:hAnsi="Times New Roman" w:cs="Times New Roman" w:hint="default"/>
        <w:b/>
        <w:bCs/>
        <w:iCs/>
        <w:sz w:val="28"/>
        <w:szCs w:val="23"/>
        <w:lang w:val="lv-LV"/>
      </w:rPr>
    </w:lvl>
    <w:lvl w:ilvl="1">
      <w:start w:val="1"/>
      <w:numFmt w:val="decimal"/>
      <w:lvlText w:val="%1.%2."/>
      <w:lvlJc w:val="left"/>
      <w:pPr>
        <w:tabs>
          <w:tab w:val="num" w:pos="0"/>
        </w:tabs>
        <w:ind w:left="360" w:hanging="360"/>
      </w:pPr>
      <w:rPr>
        <w:rFonts w:ascii="Times New Roman" w:hAnsi="Times New Roman" w:cs="Times New Roman" w:hint="default"/>
        <w:b/>
        <w:bCs/>
        <w:i/>
        <w:iCs/>
        <w:color w:val="auto"/>
        <w:sz w:val="24"/>
        <w:szCs w:val="23"/>
        <w:lang w:val="lv-LV" w:eastAsia="lv-LV"/>
      </w:rPr>
    </w:lvl>
    <w:lvl w:ilvl="2">
      <w:start w:val="1"/>
      <w:numFmt w:val="decimal"/>
      <w:lvlText w:val="%1.%2.%3."/>
      <w:lvlJc w:val="left"/>
      <w:pPr>
        <w:tabs>
          <w:tab w:val="num" w:pos="0"/>
        </w:tabs>
        <w:ind w:left="1080" w:hanging="720"/>
      </w:pPr>
      <w:rPr>
        <w:rFonts w:ascii="Times New Roman" w:hAnsi="Times New Roman" w:cs="Times New Roman" w:hint="default"/>
        <w:b/>
        <w:bCs/>
        <w:i/>
        <w:iCs/>
        <w:color w:val="auto"/>
        <w:sz w:val="24"/>
        <w:szCs w:val="23"/>
        <w:lang w:val="lv-LV" w:eastAsia="lv-LV"/>
      </w:rPr>
    </w:lvl>
    <w:lvl w:ilvl="3">
      <w:start w:val="1"/>
      <w:numFmt w:val="decimal"/>
      <w:lvlText w:val="%1.%2.%3.%4."/>
      <w:lvlJc w:val="left"/>
      <w:pPr>
        <w:tabs>
          <w:tab w:val="num" w:pos="720"/>
        </w:tabs>
        <w:ind w:left="1080" w:hanging="720"/>
      </w:pPr>
      <w:rPr>
        <w:rFonts w:ascii="Times New Roman" w:hAnsi="Times New Roman" w:cs="Times New Roman" w:hint="default"/>
        <w:b/>
        <w:bCs/>
        <w:i/>
        <w:iCs/>
        <w:color w:val="auto"/>
        <w:sz w:val="24"/>
        <w:szCs w:val="23"/>
        <w:lang w:val="lv-LV" w:eastAsia="lv-LV"/>
      </w:rPr>
    </w:lvl>
    <w:lvl w:ilvl="4">
      <w:start w:val="1"/>
      <w:numFmt w:val="decimal"/>
      <w:lvlText w:val="%1.%2.%3.%4.%5."/>
      <w:lvlJc w:val="left"/>
      <w:pPr>
        <w:tabs>
          <w:tab w:val="num" w:pos="0"/>
        </w:tabs>
        <w:ind w:left="1440" w:hanging="1080"/>
      </w:pPr>
      <w:rPr>
        <w:rFonts w:ascii="Times New Roman" w:hAnsi="Times New Roman" w:cs="Times New Roman" w:hint="default"/>
        <w:b/>
        <w:bCs/>
        <w:i/>
        <w:iCs/>
        <w:color w:val="auto"/>
        <w:sz w:val="24"/>
        <w:szCs w:val="23"/>
        <w:lang w:val="lv-LV" w:eastAsia="lv-LV"/>
      </w:rPr>
    </w:lvl>
    <w:lvl w:ilvl="5">
      <w:start w:val="1"/>
      <w:numFmt w:val="decimal"/>
      <w:lvlText w:val="%1.%2.%3.%4.%5.%6."/>
      <w:lvlJc w:val="left"/>
      <w:pPr>
        <w:tabs>
          <w:tab w:val="num" w:pos="0"/>
        </w:tabs>
        <w:ind w:left="1440" w:hanging="1080"/>
      </w:pPr>
      <w:rPr>
        <w:rFonts w:ascii="Times New Roman" w:hAnsi="Times New Roman" w:cs="Times New Roman" w:hint="default"/>
        <w:b/>
        <w:bCs/>
        <w:i/>
        <w:iCs/>
        <w:color w:val="auto"/>
        <w:sz w:val="24"/>
        <w:szCs w:val="23"/>
        <w:lang w:val="lv-LV" w:eastAsia="lv-LV"/>
      </w:rPr>
    </w:lvl>
    <w:lvl w:ilvl="6">
      <w:start w:val="1"/>
      <w:numFmt w:val="decimal"/>
      <w:lvlText w:val="%1.%2.%3.%4.%5.%6.%7."/>
      <w:lvlJc w:val="left"/>
      <w:pPr>
        <w:tabs>
          <w:tab w:val="num" w:pos="0"/>
        </w:tabs>
        <w:ind w:left="1800" w:hanging="1440"/>
      </w:pPr>
      <w:rPr>
        <w:rFonts w:ascii="Times New Roman" w:hAnsi="Times New Roman" w:cs="Times New Roman" w:hint="default"/>
        <w:b/>
        <w:bCs/>
        <w:i/>
        <w:iCs/>
        <w:color w:val="auto"/>
        <w:sz w:val="24"/>
        <w:szCs w:val="23"/>
        <w:lang w:val="lv-LV" w:eastAsia="lv-LV"/>
      </w:rPr>
    </w:lvl>
    <w:lvl w:ilvl="7">
      <w:start w:val="1"/>
      <w:numFmt w:val="decimal"/>
      <w:lvlText w:val="%1.%2.%3.%4.%5.%6.%7.%8."/>
      <w:lvlJc w:val="left"/>
      <w:pPr>
        <w:tabs>
          <w:tab w:val="num" w:pos="0"/>
        </w:tabs>
        <w:ind w:left="1800" w:hanging="1440"/>
      </w:pPr>
      <w:rPr>
        <w:rFonts w:ascii="Times New Roman" w:hAnsi="Times New Roman" w:cs="Times New Roman" w:hint="default"/>
        <w:b/>
        <w:bCs/>
        <w:i/>
        <w:iCs/>
        <w:color w:val="auto"/>
        <w:sz w:val="24"/>
        <w:szCs w:val="23"/>
        <w:lang w:val="lv-LV" w:eastAsia="lv-LV"/>
      </w:rPr>
    </w:lvl>
    <w:lvl w:ilvl="8">
      <w:start w:val="1"/>
      <w:numFmt w:val="decimal"/>
      <w:lvlText w:val="%1.%2.%3.%4.%5.%6.%7.%8.%9."/>
      <w:lvlJc w:val="left"/>
      <w:pPr>
        <w:tabs>
          <w:tab w:val="num" w:pos="0"/>
        </w:tabs>
        <w:ind w:left="2160" w:hanging="1800"/>
      </w:pPr>
      <w:rPr>
        <w:rFonts w:ascii="Times New Roman" w:hAnsi="Times New Roman" w:cs="Times New Roman" w:hint="default"/>
        <w:b/>
        <w:bCs/>
        <w:i/>
        <w:iCs/>
        <w:color w:val="auto"/>
        <w:sz w:val="24"/>
        <w:szCs w:val="23"/>
        <w:lang w:val="lv-LV" w:eastAsia="lv-LV"/>
      </w:rPr>
    </w:lvl>
  </w:abstractNum>
  <w:abstractNum w:abstractNumId="1" w15:restartNumberingAfterBreak="0">
    <w:nsid w:val="07452356"/>
    <w:multiLevelType w:val="multilevel"/>
    <w:tmpl w:val="1FB0E9C6"/>
    <w:lvl w:ilvl="0">
      <w:start w:val="3"/>
      <w:numFmt w:val="decimal"/>
      <w:lvlText w:val="%1."/>
      <w:lvlJc w:val="left"/>
      <w:pPr>
        <w:ind w:left="540" w:hanging="540"/>
      </w:pPr>
      <w:rPr>
        <w:rFonts w:hint="default"/>
        <w:color w:val="auto"/>
      </w:rPr>
    </w:lvl>
    <w:lvl w:ilvl="1">
      <w:start w:val="1"/>
      <w:numFmt w:val="decimal"/>
      <w:lvlText w:val="%1.%2."/>
      <w:lvlJc w:val="left"/>
      <w:pPr>
        <w:ind w:left="823" w:hanging="540"/>
      </w:pPr>
      <w:rPr>
        <w:rFonts w:hint="default"/>
        <w:b w:val="0"/>
        <w:color w:val="auto"/>
      </w:rPr>
    </w:lvl>
    <w:lvl w:ilvl="2">
      <w:start w:val="1"/>
      <w:numFmt w:val="decimal"/>
      <w:lvlText w:val="%1.%2.%3."/>
      <w:lvlJc w:val="left"/>
      <w:pPr>
        <w:ind w:left="1429" w:hanging="720"/>
      </w:pPr>
      <w:rPr>
        <w:rFonts w:hint="default"/>
        <w:b w:val="0"/>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2" w15:restartNumberingAfterBreak="0">
    <w:nsid w:val="0FED29FD"/>
    <w:multiLevelType w:val="multilevel"/>
    <w:tmpl w:val="F82412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913BA9"/>
    <w:multiLevelType w:val="multilevel"/>
    <w:tmpl w:val="1564E91C"/>
    <w:lvl w:ilvl="0">
      <w:start w:val="1"/>
      <w:numFmt w:val="decimal"/>
      <w:lvlText w:val="%1."/>
      <w:lvlJc w:val="left"/>
      <w:pPr>
        <w:ind w:left="720" w:hanging="360"/>
      </w:pPr>
      <w:rPr>
        <w:rFonts w:hint="default"/>
        <w:color w:val="FF0000"/>
      </w:rPr>
    </w:lvl>
    <w:lvl w:ilvl="1">
      <w:start w:val="1"/>
      <w:numFmt w:val="decimal"/>
      <w:isLgl/>
      <w:lvlText w:val="%1.%2."/>
      <w:lvlJc w:val="left"/>
      <w:pPr>
        <w:ind w:left="1211"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888" w:hanging="1800"/>
      </w:pPr>
      <w:rPr>
        <w:rFonts w:hint="default"/>
      </w:rPr>
    </w:lvl>
  </w:abstractNum>
  <w:abstractNum w:abstractNumId="4" w15:restartNumberingAfterBreak="0">
    <w:nsid w:val="1DD40252"/>
    <w:multiLevelType w:val="multilevel"/>
    <w:tmpl w:val="60680BF4"/>
    <w:lvl w:ilvl="0">
      <w:start w:val="13"/>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2D780F"/>
    <w:multiLevelType w:val="hybridMultilevel"/>
    <w:tmpl w:val="5FA495BC"/>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4DD68FC"/>
    <w:multiLevelType w:val="hybridMultilevel"/>
    <w:tmpl w:val="F6B2B446"/>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9064B3"/>
    <w:multiLevelType w:val="hybridMultilevel"/>
    <w:tmpl w:val="C17AE9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A1B7608"/>
    <w:multiLevelType w:val="hybridMultilevel"/>
    <w:tmpl w:val="552E1BA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360735"/>
    <w:multiLevelType w:val="hybridMultilevel"/>
    <w:tmpl w:val="19540C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9D577A"/>
    <w:multiLevelType w:val="multilevel"/>
    <w:tmpl w:val="870C4E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DA90147"/>
    <w:multiLevelType w:val="multilevel"/>
    <w:tmpl w:val="870C4E0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9251075"/>
    <w:multiLevelType w:val="multilevel"/>
    <w:tmpl w:val="870C4E0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EA162EC"/>
    <w:multiLevelType w:val="multilevel"/>
    <w:tmpl w:val="870C4E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0"/>
  </w:num>
  <w:num w:numId="2">
    <w:abstractNumId w:val="12"/>
  </w:num>
  <w:num w:numId="3">
    <w:abstractNumId w:val="13"/>
  </w:num>
  <w:num w:numId="4">
    <w:abstractNumId w:val="11"/>
  </w:num>
  <w:num w:numId="5">
    <w:abstractNumId w:val="3"/>
  </w:num>
  <w:num w:numId="6">
    <w:abstractNumId w:val="5"/>
  </w:num>
  <w:num w:numId="7">
    <w:abstractNumId w:val="8"/>
  </w:num>
  <w:num w:numId="8">
    <w:abstractNumId w:val="2"/>
  </w:num>
  <w:num w:numId="9">
    <w:abstractNumId w:val="7"/>
  </w:num>
  <w:num w:numId="10">
    <w:abstractNumId w:val="9"/>
  </w:num>
  <w:num w:numId="11">
    <w:abstractNumId w:val="0"/>
  </w:num>
  <w:num w:numId="12">
    <w:abstractNumId w:val="14"/>
  </w:num>
  <w:num w:numId="13">
    <w:abstractNumId w:val="1"/>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4C7"/>
    <w:rsid w:val="000055C7"/>
    <w:rsid w:val="00065E47"/>
    <w:rsid w:val="00067089"/>
    <w:rsid w:val="00083D8D"/>
    <w:rsid w:val="001B21F9"/>
    <w:rsid w:val="001F7205"/>
    <w:rsid w:val="002378B2"/>
    <w:rsid w:val="00241E9F"/>
    <w:rsid w:val="002554C7"/>
    <w:rsid w:val="002610B1"/>
    <w:rsid w:val="002876BE"/>
    <w:rsid w:val="002C075F"/>
    <w:rsid w:val="002E77F5"/>
    <w:rsid w:val="00380C4A"/>
    <w:rsid w:val="00380EDD"/>
    <w:rsid w:val="003B46E6"/>
    <w:rsid w:val="003C2804"/>
    <w:rsid w:val="003E5610"/>
    <w:rsid w:val="0040560E"/>
    <w:rsid w:val="00431A02"/>
    <w:rsid w:val="00474566"/>
    <w:rsid w:val="004D5177"/>
    <w:rsid w:val="005817A3"/>
    <w:rsid w:val="005D0B2F"/>
    <w:rsid w:val="0067636C"/>
    <w:rsid w:val="00695935"/>
    <w:rsid w:val="006A3D10"/>
    <w:rsid w:val="006C44C7"/>
    <w:rsid w:val="006D44C7"/>
    <w:rsid w:val="00705007"/>
    <w:rsid w:val="00707337"/>
    <w:rsid w:val="00751AB4"/>
    <w:rsid w:val="00786F16"/>
    <w:rsid w:val="007B2F69"/>
    <w:rsid w:val="00831CE6"/>
    <w:rsid w:val="008D0FB1"/>
    <w:rsid w:val="00910FCC"/>
    <w:rsid w:val="009348C0"/>
    <w:rsid w:val="00947F63"/>
    <w:rsid w:val="0095372B"/>
    <w:rsid w:val="00981981"/>
    <w:rsid w:val="00994E9F"/>
    <w:rsid w:val="009A56AD"/>
    <w:rsid w:val="009C6167"/>
    <w:rsid w:val="009C66EA"/>
    <w:rsid w:val="009E411E"/>
    <w:rsid w:val="009E57DE"/>
    <w:rsid w:val="00A270DE"/>
    <w:rsid w:val="00A6210B"/>
    <w:rsid w:val="00A73DE0"/>
    <w:rsid w:val="00AA5EDC"/>
    <w:rsid w:val="00AE5FEA"/>
    <w:rsid w:val="00B070F2"/>
    <w:rsid w:val="00B3459E"/>
    <w:rsid w:val="00B42EB7"/>
    <w:rsid w:val="00B43784"/>
    <w:rsid w:val="00B841D9"/>
    <w:rsid w:val="00BA23BC"/>
    <w:rsid w:val="00BE2A1F"/>
    <w:rsid w:val="00BF270E"/>
    <w:rsid w:val="00C92908"/>
    <w:rsid w:val="00CC05D2"/>
    <w:rsid w:val="00CD4B76"/>
    <w:rsid w:val="00D2552E"/>
    <w:rsid w:val="00D504BF"/>
    <w:rsid w:val="00DA34F7"/>
    <w:rsid w:val="00DF3D29"/>
    <w:rsid w:val="00E35DBC"/>
    <w:rsid w:val="00E41817"/>
    <w:rsid w:val="00E60432"/>
    <w:rsid w:val="00E66002"/>
    <w:rsid w:val="00E70655"/>
    <w:rsid w:val="00E919EA"/>
    <w:rsid w:val="00EA7ECF"/>
    <w:rsid w:val="00EC4C91"/>
    <w:rsid w:val="00EC5058"/>
    <w:rsid w:val="00F25242"/>
    <w:rsid w:val="00F45311"/>
    <w:rsid w:val="00F458AC"/>
    <w:rsid w:val="00F55345"/>
    <w:rsid w:val="00F55438"/>
    <w:rsid w:val="00F670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64FEAA-AC45-428D-B419-4E0E7DF2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B2F69"/>
    <w:pPr>
      <w:spacing w:after="200" w:line="276" w:lineRule="auto"/>
    </w:pPr>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2554C7"/>
    <w:rPr>
      <w:color w:val="0000FF"/>
      <w:u w:val="single"/>
    </w:rPr>
  </w:style>
  <w:style w:type="character" w:styleId="Lappusesnumurs">
    <w:name w:val="page number"/>
    <w:rsid w:val="002554C7"/>
    <w:rPr>
      <w:rFonts w:cs="Times New Roman"/>
    </w:rPr>
  </w:style>
  <w:style w:type="paragraph" w:customStyle="1" w:styleId="A-pamattekstsL1">
    <w:name w:val="A-pamatteksts L1"/>
    <w:basedOn w:val="Pamatteksts2"/>
    <w:rsid w:val="002554C7"/>
    <w:pPr>
      <w:tabs>
        <w:tab w:val="num" w:pos="720"/>
      </w:tabs>
      <w:spacing w:line="240" w:lineRule="auto"/>
      <w:ind w:left="709" w:hanging="709"/>
      <w:jc w:val="both"/>
    </w:pPr>
    <w:rPr>
      <w:rFonts w:ascii="Times New Roman" w:eastAsia="Calibri" w:hAnsi="Times New Roman" w:cs="Times New Roman"/>
      <w:sz w:val="24"/>
      <w:szCs w:val="24"/>
      <w:lang w:val="lv-LV" w:eastAsia="lv-LV"/>
    </w:rPr>
  </w:style>
  <w:style w:type="paragraph" w:styleId="Kjene">
    <w:name w:val="footer"/>
    <w:basedOn w:val="Parasts"/>
    <w:link w:val="KjeneRakstz"/>
    <w:uiPriority w:val="99"/>
    <w:rsid w:val="002554C7"/>
    <w:pPr>
      <w:tabs>
        <w:tab w:val="center" w:pos="4153"/>
        <w:tab w:val="right" w:pos="8306"/>
      </w:tabs>
      <w:suppressAutoHyphens/>
      <w:spacing w:after="0" w:line="240" w:lineRule="auto"/>
    </w:pPr>
    <w:rPr>
      <w:rFonts w:ascii="Times New Roman" w:eastAsia="Times New Roman" w:hAnsi="Times New Roman" w:cs="Times New Roman"/>
      <w:sz w:val="24"/>
      <w:szCs w:val="24"/>
      <w:lang w:val="lv-LV" w:eastAsia="ar-SA"/>
    </w:rPr>
  </w:style>
  <w:style w:type="character" w:customStyle="1" w:styleId="KjeneRakstz">
    <w:name w:val="Kājene Rakstz."/>
    <w:basedOn w:val="Noklusjumarindkopasfonts"/>
    <w:link w:val="Kjene"/>
    <w:uiPriority w:val="99"/>
    <w:rsid w:val="002554C7"/>
    <w:rPr>
      <w:rFonts w:ascii="Times New Roman" w:eastAsia="Times New Roman" w:hAnsi="Times New Roman" w:cs="Times New Roman"/>
      <w:sz w:val="24"/>
      <w:szCs w:val="24"/>
      <w:lang w:eastAsia="ar-SA"/>
    </w:rPr>
  </w:style>
  <w:style w:type="paragraph" w:styleId="Sarakstarindkopa">
    <w:name w:val="List Paragraph"/>
    <w:aliases w:val="Strip,H&amp;P List Paragraph"/>
    <w:basedOn w:val="Parasts"/>
    <w:link w:val="SarakstarindkopaRakstz"/>
    <w:uiPriority w:val="34"/>
    <w:qFormat/>
    <w:rsid w:val="002554C7"/>
    <w:pPr>
      <w:ind w:left="720"/>
    </w:pPr>
    <w:rPr>
      <w:rFonts w:ascii="Calibri" w:eastAsia="Times New Roman" w:hAnsi="Calibri" w:cs="Times New Roman"/>
      <w:lang w:val="lv-LV"/>
    </w:rPr>
  </w:style>
  <w:style w:type="paragraph" w:styleId="Pamatteksts">
    <w:name w:val="Body Text"/>
    <w:basedOn w:val="Parasts"/>
    <w:link w:val="PamattekstsRakstz"/>
    <w:uiPriority w:val="99"/>
    <w:semiHidden/>
    <w:unhideWhenUsed/>
    <w:rsid w:val="002554C7"/>
    <w:pPr>
      <w:spacing w:after="120"/>
    </w:pPr>
  </w:style>
  <w:style w:type="character" w:customStyle="1" w:styleId="PamattekstsRakstz">
    <w:name w:val="Pamatteksts Rakstz."/>
    <w:basedOn w:val="Noklusjumarindkopasfonts"/>
    <w:link w:val="Pamatteksts"/>
    <w:uiPriority w:val="99"/>
    <w:semiHidden/>
    <w:rsid w:val="002554C7"/>
    <w:rPr>
      <w:lang w:val="en-US"/>
    </w:rPr>
  </w:style>
  <w:style w:type="character" w:customStyle="1" w:styleId="SarakstarindkopaRakstz">
    <w:name w:val="Saraksta rindkopa Rakstz."/>
    <w:aliases w:val="Strip Rakstz.,H&amp;P List Paragraph Rakstz."/>
    <w:link w:val="Sarakstarindkopa"/>
    <w:uiPriority w:val="34"/>
    <w:locked/>
    <w:rsid w:val="002554C7"/>
    <w:rPr>
      <w:rFonts w:ascii="Calibri" w:eastAsia="Times New Roman" w:hAnsi="Calibri" w:cs="Times New Roman"/>
    </w:rPr>
  </w:style>
  <w:style w:type="paragraph" w:styleId="Pamatteksts2">
    <w:name w:val="Body Text 2"/>
    <w:basedOn w:val="Parasts"/>
    <w:link w:val="Pamatteksts2Rakstz"/>
    <w:uiPriority w:val="99"/>
    <w:semiHidden/>
    <w:unhideWhenUsed/>
    <w:rsid w:val="002554C7"/>
    <w:pPr>
      <w:spacing w:after="120" w:line="480" w:lineRule="auto"/>
    </w:pPr>
  </w:style>
  <w:style w:type="character" w:customStyle="1" w:styleId="Pamatteksts2Rakstz">
    <w:name w:val="Pamatteksts 2 Rakstz."/>
    <w:basedOn w:val="Noklusjumarindkopasfonts"/>
    <w:link w:val="Pamatteksts2"/>
    <w:uiPriority w:val="99"/>
    <w:semiHidden/>
    <w:rsid w:val="002554C7"/>
    <w:rPr>
      <w:lang w:val="en-US"/>
    </w:rPr>
  </w:style>
  <w:style w:type="paragraph" w:customStyle="1" w:styleId="naisf">
    <w:name w:val="naisf"/>
    <w:basedOn w:val="Parasts"/>
    <w:rsid w:val="00E70655"/>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Komentratma2">
    <w:name w:val="Komentāra tēma2"/>
    <w:basedOn w:val="Komentrateksts"/>
    <w:next w:val="Komentrateksts"/>
    <w:semiHidden/>
    <w:rsid w:val="00E70655"/>
    <w:pPr>
      <w:spacing w:after="0" w:line="360" w:lineRule="auto"/>
      <w:jc w:val="both"/>
    </w:pPr>
    <w:rPr>
      <w:rFonts w:ascii="Times New Roman" w:eastAsia="Times New Roman" w:hAnsi="Times New Roman" w:cs="Times New Roman"/>
      <w:b/>
      <w:bCs/>
      <w:sz w:val="24"/>
      <w:lang w:val="lv-LV" w:eastAsia="lv-LV"/>
    </w:rPr>
  </w:style>
  <w:style w:type="paragraph" w:styleId="Paraststmeklis">
    <w:name w:val="Normal (Web)"/>
    <w:basedOn w:val="Parasts"/>
    <w:rsid w:val="00E70655"/>
    <w:pPr>
      <w:spacing w:before="100" w:after="0" w:line="240" w:lineRule="auto"/>
    </w:pPr>
    <w:rPr>
      <w:rFonts w:ascii="Times New Roman" w:eastAsia="Times New Roman" w:hAnsi="Times New Roman" w:cs="Times New Roman"/>
      <w:sz w:val="24"/>
      <w:szCs w:val="24"/>
      <w:lang w:val="lv-LV"/>
    </w:rPr>
  </w:style>
  <w:style w:type="character" w:styleId="Vresatsauce">
    <w:name w:val="footnote reference"/>
    <w:rsid w:val="00E70655"/>
    <w:rPr>
      <w:vertAlign w:val="superscript"/>
    </w:rPr>
  </w:style>
  <w:style w:type="paragraph" w:styleId="Vresteksts">
    <w:name w:val="footnote text"/>
    <w:basedOn w:val="Parasts"/>
    <w:link w:val="VrestekstsRakstz"/>
    <w:uiPriority w:val="99"/>
    <w:rsid w:val="00E70655"/>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VrestekstsRakstz">
    <w:name w:val="Vēres teksts Rakstz."/>
    <w:basedOn w:val="Noklusjumarindkopasfonts"/>
    <w:link w:val="Vresteksts"/>
    <w:uiPriority w:val="99"/>
    <w:rsid w:val="00E70655"/>
    <w:rPr>
      <w:rFonts w:ascii="Times New Roman" w:eastAsia="Times New Roman" w:hAnsi="Times New Roman" w:cs="Times New Roman"/>
      <w:sz w:val="20"/>
      <w:szCs w:val="20"/>
      <w:lang w:val="x-none" w:eastAsia="ar-SA"/>
    </w:rPr>
  </w:style>
  <w:style w:type="paragraph" w:styleId="Komentrateksts">
    <w:name w:val="annotation text"/>
    <w:basedOn w:val="Parasts"/>
    <w:link w:val="KomentratekstsRakstz"/>
    <w:uiPriority w:val="99"/>
    <w:semiHidden/>
    <w:unhideWhenUsed/>
    <w:rsid w:val="00E706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70655"/>
    <w:rPr>
      <w:sz w:val="20"/>
      <w:szCs w:val="20"/>
      <w:lang w:val="en-US"/>
    </w:rPr>
  </w:style>
  <w:style w:type="paragraph" w:customStyle="1" w:styleId="WW-Default">
    <w:name w:val="WW-Default"/>
    <w:rsid w:val="00E35DBC"/>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styleId="Izteiksmgs">
    <w:name w:val="Strong"/>
    <w:uiPriority w:val="22"/>
    <w:qFormat/>
    <w:rsid w:val="00BE2A1F"/>
    <w:rPr>
      <w:b/>
      <w:bCs/>
    </w:rPr>
  </w:style>
  <w:style w:type="character" w:customStyle="1" w:styleId="c1">
    <w:name w:val="c1"/>
    <w:rsid w:val="00BF270E"/>
  </w:style>
  <w:style w:type="character" w:customStyle="1" w:styleId="c3">
    <w:name w:val="c3"/>
    <w:rsid w:val="00BF270E"/>
  </w:style>
  <w:style w:type="paragraph" w:styleId="Balonteksts">
    <w:name w:val="Balloon Text"/>
    <w:basedOn w:val="Parasts"/>
    <w:link w:val="BalontekstsRakstz"/>
    <w:uiPriority w:val="99"/>
    <w:semiHidden/>
    <w:unhideWhenUsed/>
    <w:rsid w:val="0040560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0560E"/>
    <w:rPr>
      <w:rFonts w:ascii="Segoe UI" w:hAnsi="Segoe UI" w:cs="Segoe UI"/>
      <w:sz w:val="18"/>
      <w:szCs w:val="18"/>
      <w:lang w:val="en-US"/>
    </w:rPr>
  </w:style>
  <w:style w:type="character" w:styleId="Izmantotahipersaite">
    <w:name w:val="FollowedHyperlink"/>
    <w:basedOn w:val="Noklusjumarindkopasfonts"/>
    <w:uiPriority w:val="99"/>
    <w:semiHidden/>
    <w:unhideWhenUsed/>
    <w:rsid w:val="00B070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insedgars8@gmail.com" TargetMode="External"/><Relationship Id="rId13" Type="http://schemas.openxmlformats.org/officeDocument/2006/relationships/hyperlink" Target="http://paligs.eis.gov.lv/piegadatajiem/" TargetMode="External"/><Relationship Id="rId18" Type="http://schemas.openxmlformats.org/officeDocument/2006/relationships/hyperlink" Target="http://www.iub.gov.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aligs.eis.gov.lv/piegadatajiem/N_2_5.html" TargetMode="External"/><Relationship Id="rId17" Type="http://schemas.openxmlformats.org/officeDocument/2006/relationships/hyperlink" Target="http://www.iub.gov.lv" TargetMode="External"/><Relationship Id="rId2" Type="http://schemas.openxmlformats.org/officeDocument/2006/relationships/numbering" Target="numbering.xml"/><Relationship Id="rId16" Type="http://schemas.openxmlformats.org/officeDocument/2006/relationships/hyperlink" Target="http://likumi.lv/ta/id/287760-publisko-iepirkumu-likums" TargetMode="External"/><Relationship Id="rId20" Type="http://schemas.openxmlformats.org/officeDocument/2006/relationships/hyperlink" Target="mailto:info@kandavastehnikum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87760-publisko-iepirkumu-likums" TargetMode="External"/><Relationship Id="rId23" Type="http://schemas.openxmlformats.org/officeDocument/2006/relationships/fontTable" Target="fontTable.xml"/><Relationship Id="rId10" Type="http://schemas.openxmlformats.org/officeDocument/2006/relationships/hyperlink" Target="http://www.kandavastehnikums.lv" TargetMode="External"/><Relationship Id="rId19" Type="http://schemas.openxmlformats.org/officeDocument/2006/relationships/hyperlink" Target="http://www.iub.gov.lv" TargetMode="External"/><Relationship Id="rId4" Type="http://schemas.openxmlformats.org/officeDocument/2006/relationships/settings" Target="settings.xml"/><Relationship Id="rId9" Type="http://schemas.openxmlformats.org/officeDocument/2006/relationships/hyperlink" Target="mailto:e-pasts:%20vitozo@inbox.lv" TargetMode="External"/><Relationship Id="rId14" Type="http://schemas.openxmlformats.org/officeDocument/2006/relationships/hyperlink" Target="https://www.iub.gov.lv/lv/node/587"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FBF25-C8B4-4B64-A7BC-6C74A6D94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17</Pages>
  <Words>24689</Words>
  <Characters>14073</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Skolotajs</dc:creator>
  <cp:lastModifiedBy>KVLT</cp:lastModifiedBy>
  <cp:revision>14</cp:revision>
  <cp:lastPrinted>2018-06-12T13:37:00Z</cp:lastPrinted>
  <dcterms:created xsi:type="dcterms:W3CDTF">2018-12-10T16:18:00Z</dcterms:created>
  <dcterms:modified xsi:type="dcterms:W3CDTF">2019-01-08T08:28:00Z</dcterms:modified>
</cp:coreProperties>
</file>