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CA" w:rsidRPr="005760CA" w:rsidRDefault="005760CA" w:rsidP="005760CA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5760CA">
        <w:rPr>
          <w:rFonts w:ascii="Times New Roman" w:eastAsia="Times New Roman" w:hAnsi="Times New Roman"/>
        </w:rPr>
        <w:t>APSTIPRINĀTS</w:t>
      </w:r>
    </w:p>
    <w:p w:rsidR="005760CA" w:rsidRPr="005760CA" w:rsidRDefault="005760CA" w:rsidP="005760CA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5760CA">
        <w:rPr>
          <w:rFonts w:ascii="Times New Roman" w:eastAsia="Times New Roman" w:hAnsi="Times New Roman"/>
        </w:rPr>
        <w:t xml:space="preserve">Iepirkumu komisijas </w:t>
      </w:r>
    </w:p>
    <w:p w:rsidR="005760CA" w:rsidRPr="005760CA" w:rsidRDefault="002946A8" w:rsidP="005760CA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2016</w:t>
      </w:r>
      <w:r w:rsidR="005760CA">
        <w:rPr>
          <w:rFonts w:ascii="Times New Roman" w:eastAsia="Times New Roman" w:hAnsi="Times New Roman"/>
        </w:rPr>
        <w:t>.gada 2</w:t>
      </w:r>
      <w:r w:rsidR="005760CA" w:rsidRPr="005760CA">
        <w:rPr>
          <w:rFonts w:ascii="Times New Roman" w:eastAsia="Times New Roman" w:hAnsi="Times New Roman"/>
        </w:rPr>
        <w:t>.</w:t>
      </w:r>
      <w:r w:rsidR="005760CA">
        <w:rPr>
          <w:rFonts w:ascii="Times New Roman" w:eastAsia="Times New Roman" w:hAnsi="Times New Roman"/>
        </w:rPr>
        <w:t>februārī</w:t>
      </w:r>
    </w:p>
    <w:p w:rsidR="005760CA" w:rsidRPr="005760CA" w:rsidRDefault="005760CA" w:rsidP="005760C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t>Protokols Nr.</w:t>
      </w:r>
      <w:r w:rsidR="00993665">
        <w:rPr>
          <w:rFonts w:ascii="Times New Roman" w:eastAsia="Times New Roman" w:hAnsi="Times New Roman"/>
        </w:rPr>
        <w:t>22</w:t>
      </w:r>
      <w:bookmarkStart w:id="0" w:name="_GoBack"/>
      <w:bookmarkEnd w:id="0"/>
    </w:p>
    <w:p w:rsidR="005760CA" w:rsidRPr="005760CA" w:rsidRDefault="005760CA" w:rsidP="005760C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760CA" w:rsidRPr="005760CA" w:rsidRDefault="005760CA" w:rsidP="005760C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760CA" w:rsidRPr="005760CA" w:rsidRDefault="005760CA" w:rsidP="005760CA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5760CA" w:rsidRPr="005760CA" w:rsidRDefault="005760CA" w:rsidP="005760CA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5760CA" w:rsidRPr="005760CA" w:rsidRDefault="005760CA" w:rsidP="005760CA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5760CA">
        <w:rPr>
          <w:rFonts w:ascii="Times New Roman" w:eastAsia="Times New Roman" w:hAnsi="Times New Roman"/>
          <w:b/>
          <w:bCs/>
          <w:caps/>
          <w:sz w:val="28"/>
          <w:szCs w:val="28"/>
        </w:rPr>
        <w:t xml:space="preserve">Atklāta konkursa </w:t>
      </w: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760CA" w:rsidRPr="005760CA" w:rsidRDefault="005760CA" w:rsidP="005760CA">
      <w:pPr>
        <w:tabs>
          <w:tab w:val="center" w:pos="4680"/>
          <w:tab w:val="left" w:pos="7513"/>
          <w:tab w:val="left" w:pos="8222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760CA">
        <w:rPr>
          <w:rFonts w:ascii="Times New Roman" w:eastAsia="Times New Roman" w:hAnsi="Times New Roman"/>
          <w:b/>
          <w:sz w:val="32"/>
          <w:szCs w:val="32"/>
        </w:rPr>
        <w:t>„Autobusa (19+1 sēdvieta) noma (operatīvais līzings)</w:t>
      </w:r>
    </w:p>
    <w:p w:rsidR="005760CA" w:rsidRPr="005760CA" w:rsidRDefault="005760CA" w:rsidP="005760CA">
      <w:pPr>
        <w:tabs>
          <w:tab w:val="center" w:pos="4680"/>
          <w:tab w:val="left" w:pos="7513"/>
          <w:tab w:val="left" w:pos="8222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760CA">
        <w:rPr>
          <w:rFonts w:ascii="Times New Roman" w:eastAsia="Times New Roman" w:hAnsi="Times New Roman"/>
          <w:b/>
          <w:sz w:val="32"/>
          <w:szCs w:val="32"/>
        </w:rPr>
        <w:t xml:space="preserve">Kandavas Lauksaimniecības tehnikuma vajadzībām” </w:t>
      </w:r>
    </w:p>
    <w:p w:rsidR="005760CA" w:rsidRPr="005760CA" w:rsidRDefault="005760CA" w:rsidP="005760CA">
      <w:pPr>
        <w:spacing w:before="60" w:after="6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5760CA" w:rsidRPr="005760CA" w:rsidRDefault="005760CA" w:rsidP="005760CA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60CA">
        <w:rPr>
          <w:rFonts w:ascii="Times New Roman" w:eastAsia="Times New Roman" w:hAnsi="Times New Roman"/>
          <w:sz w:val="28"/>
          <w:szCs w:val="28"/>
        </w:rPr>
        <w:t xml:space="preserve">identifikācijas </w:t>
      </w:r>
      <w:r w:rsidRPr="005760CA">
        <w:rPr>
          <w:rFonts w:ascii="Times New Roman" w:eastAsia="Times New Roman" w:hAnsi="Times New Roman"/>
          <w:b/>
          <w:sz w:val="28"/>
          <w:szCs w:val="28"/>
        </w:rPr>
        <w:t>Nr. KLT 2015/12</w:t>
      </w: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60CA">
        <w:rPr>
          <w:rFonts w:ascii="Times New Roman" w:eastAsia="Times New Roman" w:hAnsi="Times New Roman"/>
          <w:b/>
          <w:bCs/>
          <w:caps/>
          <w:sz w:val="28"/>
          <w:szCs w:val="28"/>
        </w:rPr>
        <w:t>nolikuma GROZĪJUMI NR.1</w:t>
      </w: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5760CA" w:rsidRPr="005760CA" w:rsidRDefault="005760CA" w:rsidP="005760CA">
      <w:pPr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</w:rPr>
      </w:pPr>
      <w:r w:rsidRPr="005760CA">
        <w:rPr>
          <w:rFonts w:ascii="Times New Roman" w:eastAsia="Times New Roman" w:hAnsi="Times New Roman"/>
          <w:b/>
          <w:bCs/>
        </w:rPr>
        <w:t>Kandava</w:t>
      </w:r>
    </w:p>
    <w:p w:rsidR="001F3AB6" w:rsidRPr="005760CA" w:rsidRDefault="005760CA" w:rsidP="005760CA">
      <w:pPr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</w:rPr>
      </w:pPr>
      <w:r w:rsidRPr="005760CA">
        <w:rPr>
          <w:rFonts w:ascii="Times New Roman" w:eastAsia="Times New Roman" w:hAnsi="Times New Roman"/>
          <w:b/>
        </w:rPr>
        <w:t>201</w:t>
      </w:r>
      <w:r>
        <w:rPr>
          <w:rFonts w:ascii="Times New Roman" w:eastAsia="Times New Roman" w:hAnsi="Times New Roman"/>
          <w:b/>
        </w:rPr>
        <w:t>6</w:t>
      </w:r>
      <w:r w:rsidRPr="005760CA">
        <w:rPr>
          <w:rFonts w:ascii="Times New Roman" w:eastAsia="Times New Roman" w:hAnsi="Times New Roman"/>
          <w:sz w:val="20"/>
          <w:szCs w:val="20"/>
          <w:u w:val="single"/>
        </w:rPr>
        <w:br w:type="page"/>
      </w:r>
    </w:p>
    <w:p w:rsidR="00027F33" w:rsidRPr="005760CA" w:rsidRDefault="00027F33" w:rsidP="005760CA">
      <w:pPr>
        <w:spacing w:after="0" w:line="240" w:lineRule="auto"/>
        <w:ind w:right="-766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Saskaņā ar Publisko iepirkumu likuma 29.</w:t>
      </w:r>
      <w:r w:rsidR="00F83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panta </w:t>
      </w:r>
      <w:r w:rsidR="005760C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 w:rsidR="005760C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daļu un pamatojoties uz </w:t>
      </w:r>
      <w:r w:rsidR="005760CA">
        <w:rPr>
          <w:rFonts w:ascii="Times New Roman" w:hAnsi="Times New Roman"/>
          <w:sz w:val="24"/>
          <w:szCs w:val="24"/>
        </w:rPr>
        <w:t>Kandavas Lauksaimniecības tehnikuma</w:t>
      </w:r>
      <w:r>
        <w:rPr>
          <w:rFonts w:ascii="Times New Roman" w:hAnsi="Times New Roman"/>
          <w:sz w:val="24"/>
          <w:szCs w:val="24"/>
        </w:rPr>
        <w:t xml:space="preserve"> iepirkuma komisijas </w:t>
      </w:r>
      <w:r w:rsidR="00796F5C">
        <w:rPr>
          <w:rFonts w:ascii="Times New Roman" w:hAnsi="Times New Roman"/>
          <w:sz w:val="24"/>
          <w:szCs w:val="24"/>
        </w:rPr>
        <w:t>2016</w:t>
      </w:r>
      <w:r w:rsidRPr="00143D9A">
        <w:rPr>
          <w:rFonts w:ascii="Times New Roman" w:hAnsi="Times New Roman"/>
          <w:sz w:val="24"/>
          <w:szCs w:val="24"/>
        </w:rPr>
        <w:t>.</w:t>
      </w:r>
      <w:r w:rsidR="00F83719">
        <w:rPr>
          <w:rFonts w:ascii="Times New Roman" w:hAnsi="Times New Roman"/>
          <w:sz w:val="24"/>
          <w:szCs w:val="24"/>
        </w:rPr>
        <w:t xml:space="preserve"> </w:t>
      </w:r>
      <w:r w:rsidRPr="00143D9A">
        <w:rPr>
          <w:rFonts w:ascii="Times New Roman" w:hAnsi="Times New Roman"/>
          <w:sz w:val="24"/>
          <w:szCs w:val="24"/>
        </w:rPr>
        <w:t xml:space="preserve">gada </w:t>
      </w:r>
      <w:r w:rsidR="005760CA">
        <w:rPr>
          <w:rFonts w:ascii="Times New Roman" w:hAnsi="Times New Roman"/>
          <w:sz w:val="24"/>
          <w:szCs w:val="24"/>
        </w:rPr>
        <w:t>2.februāra</w:t>
      </w:r>
      <w:r w:rsidR="00A90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sēdes lēmumu</w:t>
      </w:r>
      <w:r w:rsidR="001F3AB6">
        <w:rPr>
          <w:rFonts w:ascii="Times New Roman" w:hAnsi="Times New Roman"/>
          <w:sz w:val="24"/>
          <w:szCs w:val="24"/>
        </w:rPr>
        <w:t xml:space="preserve">, apstiprināti grozījumi atklāta </w:t>
      </w:r>
      <w:r w:rsidR="001F3AB6" w:rsidRPr="008F689E">
        <w:rPr>
          <w:rFonts w:ascii="Times New Roman" w:hAnsi="Times New Roman"/>
          <w:sz w:val="24"/>
          <w:szCs w:val="24"/>
        </w:rPr>
        <w:t xml:space="preserve">konkursa </w:t>
      </w:r>
      <w:r w:rsidRPr="008F689E">
        <w:rPr>
          <w:rFonts w:ascii="Times New Roman" w:hAnsi="Times New Roman"/>
          <w:sz w:val="24"/>
          <w:szCs w:val="24"/>
        </w:rPr>
        <w:t xml:space="preserve"> </w:t>
      </w:r>
      <w:r w:rsidR="009E7141">
        <w:rPr>
          <w:rFonts w:ascii="Times New Roman" w:hAnsi="Times New Roman"/>
          <w:sz w:val="24"/>
          <w:szCs w:val="24"/>
        </w:rPr>
        <w:t>“</w:t>
      </w:r>
      <w:r w:rsidR="005760CA" w:rsidRPr="005760CA">
        <w:t xml:space="preserve"> </w:t>
      </w:r>
      <w:r w:rsidR="005760CA" w:rsidRPr="005760CA">
        <w:rPr>
          <w:rFonts w:ascii="Times New Roman" w:hAnsi="Times New Roman"/>
          <w:i/>
          <w:sz w:val="24"/>
          <w:szCs w:val="24"/>
        </w:rPr>
        <w:t>Autobusa (19+1 sēdvi</w:t>
      </w:r>
      <w:r w:rsidR="005760CA">
        <w:rPr>
          <w:rFonts w:ascii="Times New Roman" w:hAnsi="Times New Roman"/>
          <w:i/>
          <w:sz w:val="24"/>
          <w:szCs w:val="24"/>
        </w:rPr>
        <w:t xml:space="preserve">eta) noma (operatīvais līzings) </w:t>
      </w:r>
      <w:r w:rsidR="005760CA" w:rsidRPr="005760CA">
        <w:rPr>
          <w:rFonts w:ascii="Times New Roman" w:hAnsi="Times New Roman"/>
          <w:i/>
          <w:sz w:val="24"/>
          <w:szCs w:val="24"/>
        </w:rPr>
        <w:t>Kandavas Lauksaimniecības tehnikuma vajadzībām</w:t>
      </w:r>
      <w:r w:rsidR="009E7141">
        <w:rPr>
          <w:rFonts w:ascii="Times New Roman" w:hAnsi="Times New Roman"/>
          <w:i/>
          <w:sz w:val="24"/>
          <w:szCs w:val="24"/>
        </w:rPr>
        <w:t>”</w:t>
      </w:r>
      <w:r w:rsidRPr="008F689E">
        <w:rPr>
          <w:rStyle w:val="apple-style-span"/>
          <w:rFonts w:ascii="Times New Roman" w:hAnsi="Times New Roman"/>
          <w:sz w:val="24"/>
          <w:szCs w:val="24"/>
        </w:rPr>
        <w:t>,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Iepirkum</w:t>
      </w:r>
      <w:r w:rsidR="008F689E">
        <w:rPr>
          <w:rFonts w:ascii="Times New Roman" w:hAnsi="Times New Roman"/>
          <w:bCs/>
          <w:sz w:val="24"/>
          <w:szCs w:val="24"/>
        </w:rPr>
        <w:t>a</w:t>
      </w:r>
      <w:r w:rsidR="009E7141">
        <w:rPr>
          <w:rFonts w:ascii="Times New Roman" w:hAnsi="Times New Roman"/>
          <w:bCs/>
          <w:sz w:val="24"/>
          <w:szCs w:val="24"/>
        </w:rPr>
        <w:t xml:space="preserve"> identifikācijas Nr. </w:t>
      </w:r>
      <w:r w:rsidR="005760CA">
        <w:rPr>
          <w:rFonts w:ascii="Times New Roman" w:hAnsi="Times New Roman"/>
          <w:bCs/>
          <w:sz w:val="24"/>
          <w:szCs w:val="24"/>
        </w:rPr>
        <w:t>KLT 2015/1</w:t>
      </w:r>
      <w:r w:rsidR="00A901C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nolikumā.</w:t>
      </w:r>
    </w:p>
    <w:p w:rsidR="00027F33" w:rsidRDefault="00027F33" w:rsidP="00FE31B6">
      <w:pPr>
        <w:autoSpaceDE w:val="0"/>
        <w:autoSpaceDN w:val="0"/>
        <w:adjustRightInd w:val="0"/>
        <w:spacing w:after="0" w:line="240" w:lineRule="auto"/>
        <w:ind w:right="-76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Grozījumi ievietoti </w:t>
      </w:r>
      <w:r w:rsidR="005760CA">
        <w:rPr>
          <w:rFonts w:ascii="Times New Roman" w:hAnsi="Times New Roman"/>
          <w:sz w:val="24"/>
          <w:szCs w:val="24"/>
        </w:rPr>
        <w:t>Kandavas Lauksaimniecības tehnikuma</w:t>
      </w:r>
      <w:r>
        <w:rPr>
          <w:rFonts w:ascii="Times New Roman" w:hAnsi="Times New Roman"/>
          <w:sz w:val="24"/>
          <w:szCs w:val="24"/>
        </w:rPr>
        <w:t xml:space="preserve"> mājas lapā – </w:t>
      </w:r>
      <w:hyperlink r:id="rId6" w:history="1">
        <w:r w:rsidR="005760CA" w:rsidRPr="006C59D7">
          <w:rPr>
            <w:rStyle w:val="Hyperlink"/>
            <w:rFonts w:ascii="Times New Roman" w:hAnsi="Times New Roman"/>
            <w:sz w:val="24"/>
            <w:szCs w:val="24"/>
          </w:rPr>
          <w:t>www.kandavastehnikums.lv</w:t>
        </w:r>
      </w:hyperlink>
      <w:r>
        <w:rPr>
          <w:rFonts w:ascii="Times New Roman" w:hAnsi="Times New Roman"/>
          <w:sz w:val="24"/>
          <w:szCs w:val="24"/>
        </w:rPr>
        <w:t xml:space="preserve"> . Grozījumi uzskatāmi par neatņemamu nolikuma un tehniskās dokumentācijas sastāvdaļu.</w:t>
      </w:r>
    </w:p>
    <w:p w:rsidR="00027F33" w:rsidRDefault="00027F33" w:rsidP="00FE31B6">
      <w:pPr>
        <w:autoSpaceDE w:val="0"/>
        <w:autoSpaceDN w:val="0"/>
        <w:adjustRightInd w:val="0"/>
        <w:spacing w:after="0" w:line="240" w:lineRule="auto"/>
        <w:ind w:right="-766" w:firstLine="720"/>
        <w:jc w:val="both"/>
        <w:rPr>
          <w:rFonts w:ascii="Times New Roman" w:hAnsi="Times New Roman"/>
          <w:sz w:val="24"/>
          <w:szCs w:val="24"/>
        </w:rPr>
      </w:pPr>
    </w:p>
    <w:p w:rsidR="00027F33" w:rsidRDefault="00027F33" w:rsidP="00FE31B6">
      <w:pPr>
        <w:autoSpaceDE w:val="0"/>
        <w:autoSpaceDN w:val="0"/>
        <w:adjustRightInd w:val="0"/>
        <w:spacing w:after="0" w:line="240" w:lineRule="auto"/>
        <w:ind w:left="66" w:right="-7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Grozījumi nolikumā: </w:t>
      </w:r>
    </w:p>
    <w:p w:rsidR="00A16F55" w:rsidRDefault="00785AED" w:rsidP="00FE31B6">
      <w:pPr>
        <w:pStyle w:val="ListParagraph"/>
        <w:numPr>
          <w:ilvl w:val="0"/>
          <w:numId w:val="1"/>
        </w:numPr>
        <w:spacing w:after="0" w:line="240" w:lineRule="auto"/>
        <w:ind w:left="0" w:right="-766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A16F55">
        <w:rPr>
          <w:rFonts w:ascii="Times New Roman" w:hAnsi="Times New Roman"/>
          <w:sz w:val="24"/>
          <w:szCs w:val="24"/>
        </w:rPr>
        <w:t xml:space="preserve">Nolikuma </w:t>
      </w:r>
      <w:r w:rsidR="00774DBB">
        <w:rPr>
          <w:rFonts w:ascii="Times New Roman" w:hAnsi="Times New Roman"/>
          <w:sz w:val="24"/>
          <w:szCs w:val="24"/>
        </w:rPr>
        <w:t>T</w:t>
      </w:r>
      <w:r w:rsidR="00F973B2">
        <w:rPr>
          <w:rFonts w:ascii="Times New Roman" w:hAnsi="Times New Roman"/>
          <w:sz w:val="24"/>
          <w:szCs w:val="24"/>
        </w:rPr>
        <w:t>ehniskās specifikācijas</w:t>
      </w:r>
      <w:r w:rsidR="00BF0EE6">
        <w:rPr>
          <w:rFonts w:ascii="Times New Roman" w:hAnsi="Times New Roman"/>
          <w:sz w:val="24"/>
          <w:szCs w:val="24"/>
        </w:rPr>
        <w:t xml:space="preserve"> </w:t>
      </w:r>
      <w:r w:rsidR="005760CA">
        <w:rPr>
          <w:rFonts w:ascii="Times New Roman" w:hAnsi="Times New Roman"/>
          <w:sz w:val="24"/>
          <w:szCs w:val="24"/>
        </w:rPr>
        <w:t>obligātās prasības autobusam</w:t>
      </w:r>
      <w:r w:rsidR="00F97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šādā redakcijā:</w:t>
      </w:r>
    </w:p>
    <w:p w:rsidR="00027F33" w:rsidRPr="005760CA" w:rsidRDefault="005760CA" w:rsidP="00FE31B6">
      <w:pPr>
        <w:pStyle w:val="ListParagraph"/>
        <w:ind w:left="142" w:right="-766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>Motora tilpums</w:t>
      </w:r>
      <w:r w:rsidR="00BF0EE6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ne vairāk kā 3000cm</w:t>
      </w:r>
      <w:r>
        <w:rPr>
          <w:rFonts w:ascii="Times New Roman" w:hAnsi="Times New Roman"/>
          <w:i/>
          <w:sz w:val="24"/>
          <w:szCs w:val="24"/>
          <w:vertAlign w:val="superscript"/>
        </w:rPr>
        <w:t>3</w:t>
      </w:r>
    </w:p>
    <w:p w:rsidR="00BB77A1" w:rsidRPr="00BB77A1" w:rsidRDefault="00774DBB" w:rsidP="005760CA">
      <w:pPr>
        <w:pStyle w:val="ListParagraph"/>
        <w:spacing w:after="0" w:line="240" w:lineRule="auto"/>
        <w:ind w:left="0" w:right="-7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032D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774DBB" w:rsidRPr="00BB76D3" w:rsidRDefault="00173492" w:rsidP="00FE31B6">
      <w:pPr>
        <w:ind w:left="502" w:right="-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760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BB76D3" w:rsidRPr="00BB76D3">
        <w:rPr>
          <w:rFonts w:ascii="Times New Roman" w:hAnsi="Times New Roman"/>
          <w:sz w:val="24"/>
          <w:szCs w:val="24"/>
        </w:rPr>
        <w:t xml:space="preserve">Aizstāt Nolikuma </w:t>
      </w:r>
      <w:r w:rsidRPr="000766D5">
        <w:rPr>
          <w:rFonts w:ascii="Times New Roman" w:hAnsi="Times New Roman"/>
          <w:b/>
          <w:sz w:val="24"/>
          <w:szCs w:val="24"/>
        </w:rPr>
        <w:t>1.6.1</w:t>
      </w:r>
      <w:r w:rsidRPr="001734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2A2A3F" w:rsidRPr="002A2A3F">
        <w:t xml:space="preserve"> </w:t>
      </w:r>
      <w:r w:rsidR="005760CA">
        <w:rPr>
          <w:rFonts w:ascii="Times New Roman" w:hAnsi="Times New Roman"/>
          <w:b/>
          <w:sz w:val="24"/>
          <w:szCs w:val="24"/>
        </w:rPr>
        <w:t>1.7.1.</w:t>
      </w:r>
      <w:r w:rsidR="000766D5">
        <w:rPr>
          <w:rFonts w:ascii="Times New Roman" w:hAnsi="Times New Roman"/>
          <w:b/>
          <w:sz w:val="24"/>
          <w:szCs w:val="24"/>
        </w:rPr>
        <w:t>,</w:t>
      </w:r>
      <w:r w:rsidR="005760CA">
        <w:rPr>
          <w:rFonts w:ascii="Times New Roman" w:hAnsi="Times New Roman"/>
          <w:b/>
          <w:sz w:val="24"/>
          <w:szCs w:val="24"/>
        </w:rPr>
        <w:t xml:space="preserve"> 1.8.2.4.</w:t>
      </w:r>
      <w:r w:rsidR="00846D88">
        <w:rPr>
          <w:rFonts w:ascii="Times New Roman" w:hAnsi="Times New Roman"/>
          <w:b/>
          <w:sz w:val="24"/>
          <w:szCs w:val="24"/>
        </w:rPr>
        <w:t xml:space="preserve"> </w:t>
      </w:r>
      <w:r w:rsidR="00846D88" w:rsidRPr="00846D88">
        <w:rPr>
          <w:rFonts w:ascii="Times New Roman" w:hAnsi="Times New Roman"/>
          <w:sz w:val="24"/>
          <w:szCs w:val="24"/>
        </w:rPr>
        <w:t xml:space="preserve">punkta </w:t>
      </w:r>
      <w:r w:rsidR="00ED2A08">
        <w:rPr>
          <w:rFonts w:ascii="Times New Roman" w:hAnsi="Times New Roman"/>
          <w:b/>
          <w:sz w:val="24"/>
          <w:szCs w:val="24"/>
        </w:rPr>
        <w:t xml:space="preserve"> </w:t>
      </w:r>
      <w:r w:rsidR="005760CA">
        <w:rPr>
          <w:rFonts w:ascii="Times New Roman" w:hAnsi="Times New Roman"/>
          <w:sz w:val="24"/>
          <w:szCs w:val="24"/>
        </w:rPr>
        <w:t>vārdus 2016. gada 23. februārim, pulksten 10</w:t>
      </w:r>
      <w:r w:rsidR="00ED2A08" w:rsidRPr="00ED2A08">
        <w:rPr>
          <w:rFonts w:ascii="Times New Roman" w:hAnsi="Times New Roman"/>
          <w:sz w:val="24"/>
          <w:szCs w:val="24"/>
        </w:rPr>
        <w:t>:00</w:t>
      </w:r>
      <w:r w:rsidR="005760CA">
        <w:rPr>
          <w:rFonts w:ascii="Times New Roman" w:hAnsi="Times New Roman"/>
          <w:sz w:val="24"/>
          <w:szCs w:val="24"/>
        </w:rPr>
        <w:t xml:space="preserve"> ar vārdiem 2016. gada 3</w:t>
      </w:r>
      <w:r w:rsidR="00846D88" w:rsidRPr="00846D88">
        <w:rPr>
          <w:rFonts w:ascii="Times New Roman" w:hAnsi="Times New Roman"/>
          <w:sz w:val="24"/>
          <w:szCs w:val="24"/>
        </w:rPr>
        <w:t xml:space="preserve">. </w:t>
      </w:r>
      <w:r w:rsidR="005760CA">
        <w:rPr>
          <w:rFonts w:ascii="Times New Roman" w:hAnsi="Times New Roman"/>
          <w:sz w:val="24"/>
          <w:szCs w:val="24"/>
        </w:rPr>
        <w:t>martam, pulksten 10</w:t>
      </w:r>
      <w:r w:rsidR="00846D88" w:rsidRPr="00846D88">
        <w:rPr>
          <w:rFonts w:ascii="Times New Roman" w:hAnsi="Times New Roman"/>
          <w:sz w:val="24"/>
          <w:szCs w:val="24"/>
        </w:rPr>
        <w:t>:00</w:t>
      </w:r>
      <w:r w:rsidR="0017540E">
        <w:rPr>
          <w:rFonts w:ascii="Times New Roman" w:hAnsi="Times New Roman"/>
          <w:sz w:val="24"/>
          <w:szCs w:val="24"/>
        </w:rPr>
        <w:t>.</w:t>
      </w:r>
    </w:p>
    <w:p w:rsidR="00774DBB" w:rsidRPr="00774DBB" w:rsidRDefault="00774DBB" w:rsidP="00FE31B6">
      <w:pPr>
        <w:pStyle w:val="ListParagraph"/>
        <w:ind w:left="142" w:right="-766"/>
        <w:rPr>
          <w:rFonts w:ascii="Times New Roman" w:hAnsi="Times New Roman"/>
          <w:sz w:val="24"/>
          <w:szCs w:val="24"/>
        </w:rPr>
      </w:pPr>
    </w:p>
    <w:p w:rsidR="002B42CF" w:rsidRDefault="002B42CF" w:rsidP="00FE31B6">
      <w:pPr>
        <w:pStyle w:val="ListParagraph"/>
        <w:ind w:left="142" w:right="-766"/>
        <w:rPr>
          <w:rFonts w:ascii="Times New Roman" w:hAnsi="Times New Roman"/>
          <w:i/>
          <w:sz w:val="24"/>
          <w:szCs w:val="24"/>
        </w:rPr>
      </w:pPr>
    </w:p>
    <w:p w:rsidR="002B42CF" w:rsidRPr="00FE31B6" w:rsidRDefault="002B42CF" w:rsidP="00FE31B6">
      <w:pPr>
        <w:ind w:right="-766"/>
        <w:rPr>
          <w:rFonts w:ascii="Times New Roman" w:hAnsi="Times New Roman"/>
          <w:i/>
          <w:sz w:val="24"/>
          <w:szCs w:val="24"/>
        </w:rPr>
      </w:pPr>
    </w:p>
    <w:p w:rsidR="002B42CF" w:rsidRPr="002B42CF" w:rsidRDefault="002B42CF" w:rsidP="00FE31B6">
      <w:pPr>
        <w:pStyle w:val="ListParagraph"/>
        <w:ind w:left="142" w:right="-766"/>
        <w:rPr>
          <w:i/>
        </w:rPr>
      </w:pPr>
    </w:p>
    <w:p w:rsidR="00027F33" w:rsidRDefault="00027F33" w:rsidP="00FE31B6">
      <w:pPr>
        <w:pStyle w:val="ListParagraph"/>
        <w:ind w:left="142" w:right="-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3AB6">
        <w:rPr>
          <w:rFonts w:ascii="Times New Roman" w:hAnsi="Times New Roman"/>
          <w:sz w:val="24"/>
          <w:szCs w:val="24"/>
        </w:rPr>
        <w:t xml:space="preserve">       </w:t>
      </w:r>
      <w:r w:rsidR="00FE31B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="005760CA">
        <w:rPr>
          <w:rFonts w:ascii="Times New Roman" w:hAnsi="Times New Roman"/>
          <w:sz w:val="24"/>
          <w:szCs w:val="24"/>
        </w:rPr>
        <w:t>A.D.Freimanis</w:t>
      </w:r>
    </w:p>
    <w:p w:rsidR="00027F33" w:rsidRDefault="00027F33" w:rsidP="00FE31B6">
      <w:pPr>
        <w:pStyle w:val="ListParagraph"/>
        <w:ind w:left="-720" w:right="-766"/>
        <w:rPr>
          <w:sz w:val="24"/>
          <w:szCs w:val="24"/>
        </w:rPr>
      </w:pPr>
    </w:p>
    <w:p w:rsidR="00027F33" w:rsidRDefault="00027F33" w:rsidP="00FE31B6">
      <w:pPr>
        <w:pStyle w:val="ListParagraph"/>
        <w:ind w:left="-720" w:right="-766"/>
        <w:rPr>
          <w:sz w:val="24"/>
          <w:szCs w:val="24"/>
        </w:rPr>
      </w:pPr>
    </w:p>
    <w:p w:rsidR="00027F33" w:rsidRPr="00143D9A" w:rsidRDefault="00766991" w:rsidP="00FE31B6">
      <w:pPr>
        <w:pStyle w:val="ListParagraph"/>
        <w:ind w:left="-720" w:right="-766" w:firstLine="720"/>
      </w:pPr>
      <w:r>
        <w:rPr>
          <w:rFonts w:ascii="Times New Roman" w:hAnsi="Times New Roman"/>
          <w:sz w:val="24"/>
          <w:szCs w:val="24"/>
        </w:rPr>
        <w:t>2016</w:t>
      </w:r>
      <w:r w:rsidR="00143D9A">
        <w:rPr>
          <w:rFonts w:ascii="Times New Roman" w:hAnsi="Times New Roman"/>
          <w:sz w:val="24"/>
          <w:szCs w:val="24"/>
        </w:rPr>
        <w:t>.</w:t>
      </w:r>
      <w:r w:rsidR="00FE31B6">
        <w:rPr>
          <w:rFonts w:ascii="Times New Roman" w:hAnsi="Times New Roman"/>
          <w:sz w:val="24"/>
          <w:szCs w:val="24"/>
        </w:rPr>
        <w:t xml:space="preserve"> </w:t>
      </w:r>
      <w:r w:rsidR="00143D9A">
        <w:rPr>
          <w:rFonts w:ascii="Times New Roman" w:hAnsi="Times New Roman"/>
          <w:sz w:val="24"/>
          <w:szCs w:val="24"/>
        </w:rPr>
        <w:t xml:space="preserve">gada </w:t>
      </w:r>
      <w:r w:rsidR="005760CA">
        <w:rPr>
          <w:rFonts w:ascii="Times New Roman" w:hAnsi="Times New Roman"/>
          <w:sz w:val="24"/>
          <w:szCs w:val="24"/>
        </w:rPr>
        <w:t>2. februārī</w:t>
      </w:r>
      <w:r w:rsidR="00143D9A">
        <w:rPr>
          <w:rFonts w:ascii="Times New Roman" w:hAnsi="Times New Roman"/>
          <w:sz w:val="24"/>
          <w:szCs w:val="24"/>
        </w:rPr>
        <w:t>.</w:t>
      </w:r>
    </w:p>
    <w:p w:rsidR="00B91FFB" w:rsidRDefault="00B91FFB" w:rsidP="00FE31B6">
      <w:pPr>
        <w:ind w:right="-766"/>
      </w:pPr>
    </w:p>
    <w:sectPr w:rsidR="00B91F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AF3"/>
    <w:multiLevelType w:val="multilevel"/>
    <w:tmpl w:val="ACBE8040"/>
    <w:lvl w:ilvl="0">
      <w:start w:val="1"/>
      <w:numFmt w:val="decimal"/>
      <w:lvlText w:val="%1."/>
      <w:lvlJc w:val="left"/>
      <w:pPr>
        <w:ind w:left="-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840" w:hanging="1440"/>
      </w:p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</w:lvl>
  </w:abstractNum>
  <w:abstractNum w:abstractNumId="1">
    <w:nsid w:val="03D52A40"/>
    <w:multiLevelType w:val="multilevel"/>
    <w:tmpl w:val="00365244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840" w:hanging="1440"/>
      </w:p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</w:lvl>
  </w:abstractNum>
  <w:abstractNum w:abstractNumId="2">
    <w:nsid w:val="37D23007"/>
    <w:multiLevelType w:val="multilevel"/>
    <w:tmpl w:val="00365244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840" w:hanging="1440"/>
      </w:p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</w:lvl>
  </w:abstractNum>
  <w:abstractNum w:abstractNumId="3">
    <w:nsid w:val="49A16A8C"/>
    <w:multiLevelType w:val="hybridMultilevel"/>
    <w:tmpl w:val="ADC2A228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9F016C0"/>
    <w:multiLevelType w:val="hybridMultilevel"/>
    <w:tmpl w:val="30EE70EE"/>
    <w:lvl w:ilvl="0" w:tplc="9E78C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650D6"/>
    <w:multiLevelType w:val="multilevel"/>
    <w:tmpl w:val="ACBE8040"/>
    <w:lvl w:ilvl="0">
      <w:start w:val="1"/>
      <w:numFmt w:val="decimal"/>
      <w:lvlText w:val="%1."/>
      <w:lvlJc w:val="left"/>
      <w:pPr>
        <w:ind w:left="-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840" w:hanging="1440"/>
      </w:p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</w:lvl>
  </w:abstractNum>
  <w:abstractNum w:abstractNumId="6">
    <w:nsid w:val="78F50EA3"/>
    <w:multiLevelType w:val="multilevel"/>
    <w:tmpl w:val="ACBE8040"/>
    <w:lvl w:ilvl="0">
      <w:start w:val="1"/>
      <w:numFmt w:val="decimal"/>
      <w:lvlText w:val="%1."/>
      <w:lvlJc w:val="left"/>
      <w:pPr>
        <w:ind w:left="-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840" w:hanging="1440"/>
      </w:p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33"/>
    <w:rsid w:val="00027F33"/>
    <w:rsid w:val="00075ED0"/>
    <w:rsid w:val="000766D5"/>
    <w:rsid w:val="00143D9A"/>
    <w:rsid w:val="00173492"/>
    <w:rsid w:val="0017540E"/>
    <w:rsid w:val="001A162D"/>
    <w:rsid w:val="001D7266"/>
    <w:rsid w:val="001F3AB6"/>
    <w:rsid w:val="002946A8"/>
    <w:rsid w:val="002A2A3F"/>
    <w:rsid w:val="002B42CF"/>
    <w:rsid w:val="004457B1"/>
    <w:rsid w:val="004D3BA9"/>
    <w:rsid w:val="005760CA"/>
    <w:rsid w:val="006A6189"/>
    <w:rsid w:val="00704098"/>
    <w:rsid w:val="00766991"/>
    <w:rsid w:val="00774DBB"/>
    <w:rsid w:val="00785AED"/>
    <w:rsid w:val="00796F5C"/>
    <w:rsid w:val="00846D88"/>
    <w:rsid w:val="008C26C4"/>
    <w:rsid w:val="008F689E"/>
    <w:rsid w:val="00981300"/>
    <w:rsid w:val="00993665"/>
    <w:rsid w:val="009E7141"/>
    <w:rsid w:val="00A16F55"/>
    <w:rsid w:val="00A901C6"/>
    <w:rsid w:val="00AB2777"/>
    <w:rsid w:val="00AE5AB7"/>
    <w:rsid w:val="00B91FFB"/>
    <w:rsid w:val="00BB76D3"/>
    <w:rsid w:val="00BB77A1"/>
    <w:rsid w:val="00BF0EE6"/>
    <w:rsid w:val="00C032DE"/>
    <w:rsid w:val="00D80F4C"/>
    <w:rsid w:val="00ED2A08"/>
    <w:rsid w:val="00EE18DB"/>
    <w:rsid w:val="00EE2F00"/>
    <w:rsid w:val="00F83719"/>
    <w:rsid w:val="00F973B2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27F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F33"/>
    <w:pPr>
      <w:ind w:left="720"/>
      <w:contextualSpacing/>
    </w:pPr>
  </w:style>
  <w:style w:type="character" w:customStyle="1" w:styleId="apple-style-span">
    <w:name w:val="apple-style-span"/>
    <w:rsid w:val="00027F33"/>
  </w:style>
  <w:style w:type="character" w:styleId="CommentReference">
    <w:name w:val="annotation reference"/>
    <w:uiPriority w:val="99"/>
    <w:semiHidden/>
    <w:unhideWhenUsed/>
    <w:rsid w:val="001F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AB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B6"/>
    <w:rPr>
      <w:rFonts w:ascii="Segoe UI" w:eastAsia="Calibr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785AED"/>
    <w:pPr>
      <w:spacing w:after="0" w:line="240" w:lineRule="auto"/>
    </w:pPr>
    <w:rPr>
      <w:rFonts w:ascii="RimTimes" w:eastAsia="Times New Roman" w:hAnsi="RimTimes"/>
      <w:b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785AED"/>
    <w:rPr>
      <w:rFonts w:ascii="RimTimes" w:eastAsia="Times New Roman" w:hAnsi="RimTimes" w:cs="Times New Roman"/>
      <w:b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27F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F33"/>
    <w:pPr>
      <w:ind w:left="720"/>
      <w:contextualSpacing/>
    </w:pPr>
  </w:style>
  <w:style w:type="character" w:customStyle="1" w:styleId="apple-style-span">
    <w:name w:val="apple-style-span"/>
    <w:rsid w:val="00027F33"/>
  </w:style>
  <w:style w:type="character" w:styleId="CommentReference">
    <w:name w:val="annotation reference"/>
    <w:uiPriority w:val="99"/>
    <w:semiHidden/>
    <w:unhideWhenUsed/>
    <w:rsid w:val="001F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AB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B6"/>
    <w:rPr>
      <w:rFonts w:ascii="Segoe UI" w:eastAsia="Calibr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785AED"/>
    <w:pPr>
      <w:spacing w:after="0" w:line="240" w:lineRule="auto"/>
    </w:pPr>
    <w:rPr>
      <w:rFonts w:ascii="RimTimes" w:eastAsia="Times New Roman" w:hAnsi="RimTimes"/>
      <w:b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785AED"/>
    <w:rPr>
      <w:rFonts w:ascii="RimTimes" w:eastAsia="Times New Roman" w:hAnsi="RimTimes" w:cs="Times New Roman"/>
      <w:b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davastehnikum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PIKC KVLT</cp:lastModifiedBy>
  <cp:revision>4</cp:revision>
  <dcterms:created xsi:type="dcterms:W3CDTF">2016-02-02T08:13:00Z</dcterms:created>
  <dcterms:modified xsi:type="dcterms:W3CDTF">2016-02-02T13:00:00Z</dcterms:modified>
</cp:coreProperties>
</file>