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2" w:rsidRDefault="00114772" w:rsidP="0011477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114772" w:rsidRPr="00AD7FA5" w:rsidRDefault="00114772" w:rsidP="001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0E32074C" wp14:editId="304EA23C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21" name="Picture 2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114772" w:rsidRPr="00AD7FA5" w:rsidRDefault="00114772" w:rsidP="0011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114772" w:rsidRPr="00AD7FA5" w:rsidRDefault="00114772" w:rsidP="0011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4772" w:rsidRPr="00AD7FA5" w:rsidRDefault="00114772" w:rsidP="0011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114772" w:rsidRPr="00AD7FA5" w:rsidRDefault="00114772" w:rsidP="001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114772" w:rsidRPr="00AD7FA5" w:rsidRDefault="00114772" w:rsidP="001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114772" w:rsidRPr="00AD7FA5" w:rsidRDefault="00114772" w:rsidP="001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10" w:history="1">
        <w:r w:rsidRPr="003B08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14772" w:rsidRDefault="00114772" w:rsidP="0011477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077972" w:rsidRPr="00077972" w:rsidRDefault="000779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779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UZAICINĀJUMS PIEDALĪTIES </w:t>
      </w:r>
    </w:p>
    <w:p w:rsidR="00077972" w:rsidRDefault="000779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779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CENU APTAUJĀ</w:t>
      </w:r>
    </w:p>
    <w:p w:rsidR="00114772" w:rsidRDefault="00114772" w:rsidP="0007797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14772" w:rsidRDefault="00114772" w:rsidP="001147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1147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1,0 MW katla siltummaiņa remonts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1147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nomaiņa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077972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077972" w:rsidRPr="00077972" w:rsidTr="00632CDE">
        <w:trPr>
          <w:trHeight w:val="1523"/>
        </w:trPr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1. Iepirkuma priekšmets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77972">
              <w:rPr>
                <w:rFonts w:ascii="Calibri" w:eastAsia="Calibri" w:hAnsi="Calibri" w:cs="Times New Roman"/>
                <w:szCs w:val="24"/>
              </w:rPr>
              <w:t>“</w:t>
            </w:r>
            <w:r w:rsidR="00114772" w:rsidRPr="00114772">
              <w:rPr>
                <w:rFonts w:ascii="Calibri" w:eastAsia="Calibri" w:hAnsi="Calibri" w:cs="Times New Roman"/>
                <w:szCs w:val="24"/>
              </w:rPr>
              <w:t>1,0 MW katla siltummaiņa remonts - nomaiņa</w:t>
            </w:r>
            <w:r w:rsidRPr="00077972">
              <w:rPr>
                <w:rFonts w:ascii="Calibri" w:eastAsia="Calibri" w:hAnsi="Calibri" w:cs="Times New Roman"/>
                <w:szCs w:val="24"/>
              </w:rPr>
              <w:t>”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2. Pieteikumu iesniegšanas datums un vieta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  <w:b/>
              </w:rPr>
              <w:t xml:space="preserve"> </w:t>
            </w:r>
            <w:r w:rsidRPr="00077972">
              <w:rPr>
                <w:rFonts w:ascii="Calibri" w:eastAsia="Times New Roman" w:hAnsi="Calibri" w:cs="Calibri"/>
              </w:rPr>
              <w:t xml:space="preserve">Pieteikumu ar savu piedāvājumu </w:t>
            </w:r>
            <w:r w:rsidR="00114772">
              <w:rPr>
                <w:rFonts w:ascii="Calibri" w:eastAsia="Times New Roman" w:hAnsi="Calibri" w:cs="Calibri"/>
              </w:rPr>
              <w:t>atsūtiet lūdzu līdz 2019.gada 3.jūnijam</w:t>
            </w:r>
            <w:r w:rsidRPr="00077972">
              <w:rPr>
                <w:rFonts w:ascii="Calibri" w:eastAsia="Times New Roman" w:hAnsi="Calibri" w:cs="Calibri"/>
              </w:rPr>
              <w:t xml:space="preserve"> uz epastu </w:t>
            </w:r>
            <w:r>
              <w:rPr>
                <w:rFonts w:ascii="Calibri" w:eastAsia="Times New Roman" w:hAnsi="Calibri" w:cs="Calibri"/>
              </w:rPr>
              <w:t>zarinsedgars8@gmail.com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3. Līguma izpildes termiņš</w:t>
            </w:r>
          </w:p>
        </w:tc>
        <w:tc>
          <w:tcPr>
            <w:tcW w:w="4643" w:type="dxa"/>
          </w:tcPr>
          <w:p w:rsidR="00077972" w:rsidRPr="00077972" w:rsidRDefault="00077972" w:rsidP="00114772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77972">
              <w:rPr>
                <w:rFonts w:ascii="Calibri" w:eastAsia="Times New Roman" w:hAnsi="Calibri" w:cs="Calibri"/>
              </w:rPr>
              <w:t xml:space="preserve"> </w:t>
            </w:r>
            <w:r w:rsidR="00114772">
              <w:rPr>
                <w:rFonts w:ascii="Calibri" w:eastAsia="Times New Roman" w:hAnsi="Calibri" w:cs="Calibri"/>
              </w:rPr>
              <w:t xml:space="preserve">Līdz </w:t>
            </w:r>
            <w:r w:rsidRPr="00077972">
              <w:rPr>
                <w:rFonts w:ascii="Calibri" w:eastAsia="Times New Roman" w:hAnsi="Calibri" w:cs="Calibri"/>
              </w:rPr>
              <w:t xml:space="preserve">2019.gada </w:t>
            </w:r>
            <w:r w:rsidR="00114772">
              <w:rPr>
                <w:rFonts w:ascii="Calibri" w:eastAsia="Times New Roman" w:hAnsi="Calibri" w:cs="Calibri"/>
              </w:rPr>
              <w:t>apkures sezonas sākumam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4. Kontaktpersona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Vitolds Žoids</w:t>
            </w:r>
            <w:r w:rsidRPr="00077972">
              <w:rPr>
                <w:rFonts w:ascii="Calibri" w:eastAsia="Times New Roman" w:hAnsi="Calibri" w:cs="Calibri"/>
              </w:rPr>
              <w:t xml:space="preserve">, mob.tālr. </w:t>
            </w:r>
            <w:r>
              <w:rPr>
                <w:rFonts w:ascii="Calibri" w:eastAsia="Times New Roman" w:hAnsi="Calibri" w:cs="Calibri"/>
              </w:rPr>
              <w:t>29257823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5. Iesniedzamie dokumenti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1) Finanšu piedāvājums, saskaņā ar pievienoto veidlapu</w:t>
            </w:r>
          </w:p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2) Tehniskais piedāvājums, kas atbilstoši tehniskajai specifikācijai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6. Piedāvājuma izvēles kritērijs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zemākā cena par visu piedāvājuma apjomu, kas atbilst tehniskā piedāvājumā minētajām prasībām</w:t>
            </w:r>
          </w:p>
        </w:tc>
      </w:tr>
    </w:tbl>
    <w:p w:rsidR="00114772" w:rsidRDefault="00114772" w:rsidP="001147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:rsidR="00114772" w:rsidRDefault="00114772" w:rsidP="001147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:rsidR="00114772" w:rsidRDefault="00114772" w:rsidP="001147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14772" w:rsidRDefault="00114772" w:rsidP="000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14772" w:rsidRDefault="00114772" w:rsidP="000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E6B49" w:rsidRDefault="000E6B49" w:rsidP="000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0E6B4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TEHNISKĀ SPECIFIKĀCIJA</w:t>
      </w:r>
    </w:p>
    <w:p w:rsidR="00114772" w:rsidRPr="000E6B49" w:rsidRDefault="00114772" w:rsidP="000E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772" w:rsidRPr="00114772" w:rsidRDefault="00114772" w:rsidP="001147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772">
        <w:rPr>
          <w:rFonts w:ascii="Times New Roman" w:eastAsia="Times New Roman" w:hAnsi="Times New Roman" w:cs="Times New Roman"/>
          <w:sz w:val="28"/>
          <w:szCs w:val="28"/>
          <w:lang w:eastAsia="ar-SA"/>
        </w:rPr>
        <w:t>“1,0 MW katla siltummaiņa remonts – nomaiņa”</w:t>
      </w: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14772" w:rsidRPr="00114772" w:rsidRDefault="00114772" w:rsidP="00114772">
      <w:pPr>
        <w:contextualSpacing/>
        <w:rPr>
          <w:rFonts w:ascii="Calibri" w:eastAsia="Calibri" w:hAnsi="Calibri" w:cs="Times New Roman"/>
          <w:b/>
        </w:rPr>
      </w:pPr>
    </w:p>
    <w:tbl>
      <w:tblPr>
        <w:tblStyle w:val="TableGrid2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Nr. p.k.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14772" w:rsidRPr="00114772" w:rsidRDefault="00114772" w:rsidP="00114772">
            <w:pPr>
              <w:tabs>
                <w:tab w:val="center" w:pos="3815"/>
              </w:tabs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ab/>
              <w:t>Darba apraksts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  <w:b/>
              </w:rPr>
            </w:pPr>
            <w:r w:rsidRPr="00114772">
              <w:rPr>
                <w:rFonts w:ascii="Calibri" w:eastAsia="Calibri" w:hAnsi="Calibri" w:cs="Times New Roman"/>
                <w:b/>
              </w:rPr>
              <w:t>1,0 MW katla siltummaiņa remonts - nomaiņa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Apkures katla atvienošana no apkures sistēmas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Apkures katla atvienošana no priekškurtuves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Vāku demontāža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Bojāto cauruļu izgriešana no režģa (74 gab.)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Bojātā režģa izgriešana pēc šablona, ja tas nepieciešams (2 gab.)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Metināšanas vietu sagatavošana metināšanai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Izgatavot režģi pēc šablona (2 gab.)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Iemetināt režģi vietā biezums no 12 – 14 mm (2 gab.)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Sagatavot bezšuvju dūmcaurules D- 68 mm, gar.2660 mm, biez.4 - 6 mm (74 gab.)</w:t>
            </w:r>
          </w:p>
        </w:tc>
      </w:tr>
      <w:tr w:rsidR="00114772" w:rsidRPr="00114772" w:rsidTr="00431789"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Iemetināt dūmcaurules (74 gab.)</w:t>
            </w:r>
          </w:p>
        </w:tc>
      </w:tr>
      <w:tr w:rsidR="00114772" w:rsidRPr="00114772" w:rsidTr="0043178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75" w:type="dxa"/>
          </w:tcPr>
          <w:p w:rsidR="00114772" w:rsidRPr="00114772" w:rsidRDefault="00114772" w:rsidP="0011477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 xml:space="preserve">Pārbaudīt katla hermētiskumu – gaiss 2-3 bar. </w:t>
            </w:r>
          </w:p>
        </w:tc>
      </w:tr>
      <w:tr w:rsidR="00114772" w:rsidRPr="00114772" w:rsidTr="0043178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Veikt apkures katla pievienošanu apkures sistēmai un priekškurtuvei</w:t>
            </w:r>
          </w:p>
        </w:tc>
      </w:tr>
      <w:tr w:rsidR="00114772" w:rsidRPr="00114772" w:rsidTr="0043178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Apkures katla hidrauliskā pārbaude</w:t>
            </w:r>
          </w:p>
        </w:tc>
      </w:tr>
      <w:tr w:rsidR="00114772" w:rsidRPr="00114772" w:rsidTr="0043178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75" w:type="dxa"/>
          </w:tcPr>
          <w:p w:rsidR="00114772" w:rsidRPr="00114772" w:rsidRDefault="00114772" w:rsidP="001147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7847" w:type="dxa"/>
          </w:tcPr>
          <w:p w:rsidR="00114772" w:rsidRPr="00114772" w:rsidRDefault="00114772" w:rsidP="00114772">
            <w:pPr>
              <w:rPr>
                <w:rFonts w:ascii="Calibri" w:eastAsia="Calibri" w:hAnsi="Calibri" w:cs="Times New Roman"/>
              </w:rPr>
            </w:pPr>
            <w:r w:rsidRPr="00114772">
              <w:rPr>
                <w:rFonts w:ascii="Calibri" w:eastAsia="Calibri" w:hAnsi="Calibri" w:cs="Times New Roman"/>
              </w:rPr>
              <w:t>Uzrādīt katlu inspektoram pie hidrauliskās pārbaudes spiediena</w:t>
            </w:r>
          </w:p>
        </w:tc>
      </w:tr>
    </w:tbl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772" w:rsidRDefault="001147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972" w:rsidRDefault="00077972" w:rsidP="0007797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  <w:r w:rsidRPr="00077972">
        <w:rPr>
          <w:rFonts w:ascii="Calibri" w:eastAsia="Times New Roman" w:hAnsi="Calibri" w:cs="Calibri"/>
          <w:b/>
          <w:sz w:val="24"/>
          <w:szCs w:val="24"/>
          <w:lang w:eastAsia="lv-LV"/>
        </w:rPr>
        <w:t>FINANŠU PIEDĀVĀJUMS</w:t>
      </w:r>
    </w:p>
    <w:p w:rsidR="003848F6" w:rsidRPr="00077972" w:rsidRDefault="003848F6" w:rsidP="0007797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077972">
        <w:rPr>
          <w:rFonts w:ascii="Calibri" w:eastAsia="Times New Roman" w:hAnsi="Calibri" w:cs="Calibri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3848F6" w:rsidRPr="00077972" w:rsidRDefault="003848F6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tbl>
      <w:tblPr>
        <w:tblStyle w:val="TableGrid1"/>
        <w:tblW w:w="8472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3848F6" w:rsidRPr="00274E4D" w:rsidTr="007A12D2"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szCs w:val="24"/>
                <w:lang w:eastAsia="lv-LV"/>
              </w:rPr>
              <w:t>Cena par visu piedāvāto apjomu</w:t>
            </w:r>
          </w:p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EUR</w:t>
            </w:r>
          </w:p>
        </w:tc>
      </w:tr>
      <w:tr w:rsidR="003848F6" w:rsidRPr="00274E4D" w:rsidTr="007A12D2">
        <w:tc>
          <w:tcPr>
            <w:tcW w:w="5920" w:type="dxa"/>
          </w:tcPr>
          <w:p w:rsidR="003848F6" w:rsidRPr="00274E4D" w:rsidRDefault="00114772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114772">
              <w:rPr>
                <w:rFonts w:ascii="Calibri" w:eastAsia="Times New Roman" w:hAnsi="Calibri" w:cs="Calibri"/>
                <w:b/>
                <w:lang w:eastAsia="lv-LV"/>
              </w:rPr>
              <w:t>1,0 MW katla siltummaiņa remonts - nomaiņa</w:t>
            </w:r>
          </w:p>
        </w:tc>
        <w:tc>
          <w:tcPr>
            <w:tcW w:w="2552" w:type="dxa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3848F6" w:rsidRPr="00274E4D" w:rsidTr="007A12D2">
        <w:tc>
          <w:tcPr>
            <w:tcW w:w="5920" w:type="dxa"/>
            <w:vMerge w:val="restart"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PVN 21</w:t>
            </w:r>
            <w:r w:rsidRPr="00274E4D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%</w:t>
            </w:r>
          </w:p>
          <w:p w:rsidR="003848F6" w:rsidRPr="00AD7FA5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2552" w:type="dxa"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3848F6" w:rsidRPr="00274E4D" w:rsidTr="007A12D2">
        <w:tc>
          <w:tcPr>
            <w:tcW w:w="5920" w:type="dxa"/>
            <w:vMerge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</w:tbl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077972">
        <w:rPr>
          <w:rFonts w:ascii="Calibri" w:eastAsia="Times New Roman" w:hAnsi="Calibri" w:cs="Calibri"/>
          <w:lang w:eastAsia="lv-LV"/>
        </w:rPr>
        <w:t>KONTAKTPERSONAS INFORMĀCIJA:</w:t>
      </w:r>
    </w:p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077972" w:rsidRPr="00077972" w:rsidTr="00632CDE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/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Uzņēmuma nosaukums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/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Vārds, uzvārds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Adrese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Tālr. / Fax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  <w:t>e-pasta adrese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  <w:t>Uzņēmuma pilnvarotās personas paraksts/zīmogs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</w:tbl>
    <w:p w:rsidR="003848F6" w:rsidRPr="007A12D2" w:rsidRDefault="003848F6" w:rsidP="007A12D2">
      <w:pPr>
        <w:tabs>
          <w:tab w:val="left" w:pos="1065"/>
        </w:tabs>
        <w:rPr>
          <w:rFonts w:eastAsiaTheme="minorEastAsia" w:cs="Times New Roman"/>
          <w:lang w:eastAsia="lv-LV"/>
        </w:rPr>
      </w:pPr>
    </w:p>
    <w:sectPr w:rsidR="003848F6" w:rsidRPr="007A1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B8" w:rsidRDefault="000E6FB8" w:rsidP="003848F6">
      <w:pPr>
        <w:spacing w:after="0" w:line="240" w:lineRule="auto"/>
      </w:pPr>
      <w:r>
        <w:separator/>
      </w:r>
    </w:p>
  </w:endnote>
  <w:endnote w:type="continuationSeparator" w:id="0">
    <w:p w:rsidR="000E6FB8" w:rsidRDefault="000E6FB8" w:rsidP="0038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B8" w:rsidRDefault="000E6FB8" w:rsidP="003848F6">
      <w:pPr>
        <w:spacing w:after="0" w:line="240" w:lineRule="auto"/>
      </w:pPr>
      <w:r>
        <w:separator/>
      </w:r>
    </w:p>
  </w:footnote>
  <w:footnote w:type="continuationSeparator" w:id="0">
    <w:p w:rsidR="000E6FB8" w:rsidRDefault="000E6FB8" w:rsidP="0038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0D"/>
    <w:multiLevelType w:val="hybridMultilevel"/>
    <w:tmpl w:val="F7F0778E"/>
    <w:lvl w:ilvl="0" w:tplc="260A9E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57C9F32">
      <w:start w:val="1"/>
      <w:numFmt w:val="decimal"/>
      <w:lvlText w:val="%2."/>
      <w:lvlJc w:val="left"/>
      <w:pPr>
        <w:ind w:left="1506" w:hanging="360"/>
      </w:pPr>
      <w:rPr>
        <w:rFonts w:hint="default"/>
        <w:lang w:val="lv-LV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0849EE"/>
    <w:multiLevelType w:val="hybridMultilevel"/>
    <w:tmpl w:val="1FD824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73A3"/>
    <w:multiLevelType w:val="multilevel"/>
    <w:tmpl w:val="7E8E6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5"/>
    <w:rsid w:val="00077972"/>
    <w:rsid w:val="000E6B49"/>
    <w:rsid w:val="000E6FB8"/>
    <w:rsid w:val="00105A2A"/>
    <w:rsid w:val="00114772"/>
    <w:rsid w:val="00190D21"/>
    <w:rsid w:val="001F5421"/>
    <w:rsid w:val="003848F6"/>
    <w:rsid w:val="00515F3B"/>
    <w:rsid w:val="006C6FA5"/>
    <w:rsid w:val="0073789F"/>
    <w:rsid w:val="007A12D2"/>
    <w:rsid w:val="009A3F9A"/>
    <w:rsid w:val="009F1A69"/>
    <w:rsid w:val="00E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49"/>
    <w:pPr>
      <w:ind w:left="720"/>
      <w:contextualSpacing/>
    </w:pPr>
  </w:style>
  <w:style w:type="table" w:styleId="TableGrid">
    <w:name w:val="Table Grid"/>
    <w:basedOn w:val="TableNormal"/>
    <w:uiPriority w:val="59"/>
    <w:rsid w:val="0007797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8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F6"/>
  </w:style>
  <w:style w:type="paragraph" w:styleId="Footer">
    <w:name w:val="footer"/>
    <w:basedOn w:val="Normal"/>
    <w:link w:val="Foot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F6"/>
  </w:style>
  <w:style w:type="table" w:customStyle="1" w:styleId="TableGrid2">
    <w:name w:val="Table Grid2"/>
    <w:basedOn w:val="TableNormal"/>
    <w:next w:val="TableGrid"/>
    <w:uiPriority w:val="59"/>
    <w:rsid w:val="0011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49"/>
    <w:pPr>
      <w:ind w:left="720"/>
      <w:contextualSpacing/>
    </w:pPr>
  </w:style>
  <w:style w:type="table" w:styleId="TableGrid">
    <w:name w:val="Table Grid"/>
    <w:basedOn w:val="TableNormal"/>
    <w:uiPriority w:val="59"/>
    <w:rsid w:val="0007797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8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F6"/>
  </w:style>
  <w:style w:type="paragraph" w:styleId="Footer">
    <w:name w:val="footer"/>
    <w:basedOn w:val="Normal"/>
    <w:link w:val="Foot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F6"/>
  </w:style>
  <w:style w:type="table" w:customStyle="1" w:styleId="TableGrid2">
    <w:name w:val="Table Grid2"/>
    <w:basedOn w:val="TableNormal"/>
    <w:next w:val="TableGrid"/>
    <w:uiPriority w:val="59"/>
    <w:rsid w:val="0011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kandavastehnikum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CD32-F379-4852-9DCA-95CF9D0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2</cp:revision>
  <dcterms:created xsi:type="dcterms:W3CDTF">2019-05-29T06:43:00Z</dcterms:created>
  <dcterms:modified xsi:type="dcterms:W3CDTF">2019-05-29T06:43:00Z</dcterms:modified>
</cp:coreProperties>
</file>