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D20" w:rsidRDefault="00274D20" w:rsidP="00274D20"/>
    <w:p w:rsidR="00274D20" w:rsidRDefault="00274D20" w:rsidP="00274D20"/>
    <w:p w:rsidR="00274D20" w:rsidRDefault="00274D20" w:rsidP="00274D20">
      <w:pPr>
        <w:jc w:val="center"/>
        <w:rPr>
          <w:b/>
          <w:sz w:val="24"/>
          <w:szCs w:val="24"/>
        </w:rPr>
      </w:pPr>
      <w:r>
        <w:rPr>
          <w:noProof/>
          <w:lang w:eastAsia="lv-LV"/>
        </w:rPr>
        <w:drawing>
          <wp:anchor distT="0" distB="0" distL="114300" distR="114300" simplePos="0" relativeHeight="251659264" behindDoc="1" locked="0" layoutInCell="1" allowOverlap="1" wp14:anchorId="43127C01" wp14:editId="372C132C">
            <wp:simplePos x="0" y="0"/>
            <wp:positionH relativeFrom="page">
              <wp:align>center</wp:align>
            </wp:positionH>
            <wp:positionV relativeFrom="paragraph">
              <wp:posOffset>7620</wp:posOffset>
            </wp:positionV>
            <wp:extent cx="504190" cy="599440"/>
            <wp:effectExtent l="0" t="0" r="0" b="0"/>
            <wp:wrapTight wrapText="bothSides">
              <wp:wrapPolygon edited="0">
                <wp:start x="0" y="0"/>
                <wp:lineTo x="0" y="20593"/>
                <wp:lineTo x="20403" y="20593"/>
                <wp:lineTo x="20403"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190" cy="599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4D20" w:rsidRDefault="00274D20" w:rsidP="00274D20">
      <w:pPr>
        <w:jc w:val="center"/>
        <w:rPr>
          <w:b/>
          <w:sz w:val="24"/>
          <w:szCs w:val="24"/>
        </w:rPr>
      </w:pPr>
    </w:p>
    <w:p w:rsidR="00274D20" w:rsidRDefault="00274D20" w:rsidP="00274D20">
      <w:pPr>
        <w:jc w:val="center"/>
        <w:rPr>
          <w:b/>
          <w:sz w:val="24"/>
          <w:szCs w:val="24"/>
        </w:rPr>
      </w:pPr>
    </w:p>
    <w:p w:rsidR="00274D20" w:rsidRDefault="00274D20" w:rsidP="00274D20">
      <w:pPr>
        <w:jc w:val="center"/>
        <w:rPr>
          <w:b/>
          <w:sz w:val="24"/>
          <w:szCs w:val="24"/>
        </w:rPr>
      </w:pPr>
    </w:p>
    <w:p w:rsidR="00274D20" w:rsidRPr="0099629E" w:rsidRDefault="00274D20" w:rsidP="00274D20">
      <w:pPr>
        <w:jc w:val="center"/>
        <w:rPr>
          <w:b/>
          <w:sz w:val="24"/>
          <w:szCs w:val="24"/>
        </w:rPr>
      </w:pPr>
      <w:r>
        <w:rPr>
          <w:b/>
          <w:sz w:val="24"/>
          <w:szCs w:val="24"/>
        </w:rPr>
        <w:t>LATVIJAS REP</w:t>
      </w:r>
      <w:r w:rsidRPr="007C3407">
        <w:rPr>
          <w:b/>
          <w:sz w:val="24"/>
          <w:szCs w:val="24"/>
        </w:rPr>
        <w:t>U</w:t>
      </w:r>
      <w:r>
        <w:rPr>
          <w:b/>
          <w:sz w:val="24"/>
          <w:szCs w:val="24"/>
        </w:rPr>
        <w:t>BLIKA</w:t>
      </w:r>
    </w:p>
    <w:p w:rsidR="00274D20" w:rsidRPr="00DF0892" w:rsidRDefault="00274D20" w:rsidP="00274D20">
      <w:pPr>
        <w:jc w:val="center"/>
        <w:rPr>
          <w:b/>
          <w:sz w:val="24"/>
          <w:szCs w:val="24"/>
        </w:rPr>
      </w:pPr>
      <w:r w:rsidRPr="00DF0892">
        <w:rPr>
          <w:b/>
          <w:sz w:val="24"/>
          <w:szCs w:val="24"/>
        </w:rPr>
        <w:t>KANDAVAS NOVADA</w:t>
      </w:r>
      <w:r>
        <w:rPr>
          <w:b/>
          <w:sz w:val="24"/>
          <w:szCs w:val="24"/>
        </w:rPr>
        <w:t xml:space="preserve"> </w:t>
      </w:r>
      <w:r w:rsidRPr="00DF0892">
        <w:rPr>
          <w:b/>
          <w:sz w:val="24"/>
          <w:szCs w:val="24"/>
        </w:rPr>
        <w:t>DOME</w:t>
      </w:r>
    </w:p>
    <w:p w:rsidR="00274D20" w:rsidRPr="0053148E" w:rsidRDefault="00274D20" w:rsidP="00274D20">
      <w:pPr>
        <w:jc w:val="center"/>
        <w:rPr>
          <w:sz w:val="24"/>
          <w:szCs w:val="22"/>
        </w:rPr>
      </w:pPr>
      <w:r w:rsidRPr="0053148E">
        <w:rPr>
          <w:sz w:val="24"/>
          <w:szCs w:val="22"/>
        </w:rPr>
        <w:t xml:space="preserve">Dārza iela 6, Kandava, Kandavas novads, LV </w:t>
      </w:r>
      <w:r>
        <w:rPr>
          <w:sz w:val="24"/>
          <w:szCs w:val="22"/>
        </w:rPr>
        <w:t>–</w:t>
      </w:r>
      <w:r w:rsidRPr="0053148E">
        <w:rPr>
          <w:sz w:val="24"/>
          <w:szCs w:val="22"/>
        </w:rPr>
        <w:t xml:space="preserve"> 3120</w:t>
      </w:r>
      <w:r>
        <w:rPr>
          <w:sz w:val="24"/>
          <w:szCs w:val="22"/>
        </w:rPr>
        <w:t>,</w:t>
      </w:r>
      <w:r w:rsidRPr="0053148E">
        <w:rPr>
          <w:sz w:val="24"/>
          <w:szCs w:val="22"/>
        </w:rPr>
        <w:t xml:space="preserve"> </w:t>
      </w:r>
      <w:proofErr w:type="spellStart"/>
      <w:r w:rsidRPr="0053148E">
        <w:rPr>
          <w:sz w:val="24"/>
          <w:szCs w:val="22"/>
        </w:rPr>
        <w:t>Reģ</w:t>
      </w:r>
      <w:proofErr w:type="spellEnd"/>
      <w:r w:rsidRPr="0053148E">
        <w:rPr>
          <w:sz w:val="24"/>
          <w:szCs w:val="22"/>
        </w:rPr>
        <w:t xml:space="preserve">. Nr.90000050886, </w:t>
      </w:r>
    </w:p>
    <w:p w:rsidR="00274D20" w:rsidRDefault="00274D20" w:rsidP="00274D20">
      <w:pPr>
        <w:jc w:val="center"/>
        <w:rPr>
          <w:sz w:val="24"/>
          <w:szCs w:val="22"/>
        </w:rPr>
      </w:pPr>
      <w:r w:rsidRPr="0053148E">
        <w:rPr>
          <w:sz w:val="24"/>
          <w:szCs w:val="22"/>
        </w:rPr>
        <w:t xml:space="preserve">Tālrunis 631 82028, fakss 631 82027, e-pasts: </w:t>
      </w:r>
      <w:hyperlink r:id="rId8" w:history="1">
        <w:r w:rsidRPr="009130AB">
          <w:rPr>
            <w:rStyle w:val="Hipersaite"/>
            <w:sz w:val="24"/>
            <w:szCs w:val="22"/>
          </w:rPr>
          <w:t>dome@kandava.lv</w:t>
        </w:r>
      </w:hyperlink>
    </w:p>
    <w:p w:rsidR="00274D20" w:rsidRPr="00274D20" w:rsidRDefault="00274D20" w:rsidP="00274D20">
      <w:pPr>
        <w:jc w:val="center"/>
        <w:rPr>
          <w:sz w:val="24"/>
          <w:szCs w:val="22"/>
        </w:rPr>
      </w:pPr>
      <w:r>
        <w:rPr>
          <w:noProof/>
          <w:sz w:val="22"/>
          <w:szCs w:val="22"/>
          <w:lang w:eastAsia="lv-LV"/>
        </w:rPr>
        <mc:AlternateContent>
          <mc:Choice Requires="wps">
            <w:drawing>
              <wp:anchor distT="0" distB="0" distL="114300" distR="114300" simplePos="0" relativeHeight="251660288" behindDoc="0" locked="0" layoutInCell="1" allowOverlap="1" wp14:anchorId="168AAC1B" wp14:editId="60F935D0">
                <wp:simplePos x="0" y="0"/>
                <wp:positionH relativeFrom="column">
                  <wp:posOffset>-180975</wp:posOffset>
                </wp:positionH>
                <wp:positionV relativeFrom="paragraph">
                  <wp:posOffset>46355</wp:posOffset>
                </wp:positionV>
                <wp:extent cx="5638800" cy="0"/>
                <wp:effectExtent l="9525" t="6985" r="9525" b="12065"/>
                <wp:wrapNone/>
                <wp:docPr id="1"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5DEDE6" id="_x0000_t32" coordsize="21600,21600" o:spt="32" o:oned="t" path="m,l21600,21600e" filled="f">
                <v:path arrowok="t" fillok="f" o:connecttype="none"/>
                <o:lock v:ext="edit" shapetype="t"/>
              </v:shapetype>
              <v:shape id="Taisns bultveida savienotājs 1" o:spid="_x0000_s1026" type="#_x0000_t32" style="position:absolute;margin-left:-14.25pt;margin-top:3.65pt;width:44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RuUL8zUCAABPBAAADgAAAAAAAAAAAAAAAAAu&#10;AgAAZHJzL2Uyb0RvYy54bWxQSwECLQAUAAYACAAAACEAsdXS9NsAAAAHAQAADwAAAAAAAAAAAAAA&#10;AACPBAAAZHJzL2Rvd25yZXYueG1sUEsFBgAAAAAEAAQA8wAAAJcFAAAAAA==&#10;"/>
            </w:pict>
          </mc:Fallback>
        </mc:AlternateContent>
      </w:r>
    </w:p>
    <w:p w:rsidR="00274D20" w:rsidRDefault="00274D20" w:rsidP="00274D20">
      <w:pPr>
        <w:pStyle w:val="Nosaukums"/>
        <w:spacing w:line="276" w:lineRule="auto"/>
        <w:jc w:val="left"/>
        <w:rPr>
          <w:sz w:val="24"/>
        </w:rPr>
      </w:pPr>
    </w:p>
    <w:p w:rsidR="00274D20" w:rsidRDefault="00274D20" w:rsidP="00274D20">
      <w:pPr>
        <w:spacing w:line="276" w:lineRule="auto"/>
        <w:jc w:val="center"/>
        <w:rPr>
          <w:b/>
          <w:sz w:val="24"/>
          <w:szCs w:val="24"/>
        </w:rPr>
      </w:pPr>
      <w:r>
        <w:rPr>
          <w:b/>
          <w:sz w:val="24"/>
          <w:szCs w:val="24"/>
        </w:rPr>
        <w:t xml:space="preserve">    DOMES </w:t>
      </w:r>
      <w:r w:rsidR="0060429B">
        <w:rPr>
          <w:b/>
          <w:sz w:val="24"/>
          <w:szCs w:val="24"/>
        </w:rPr>
        <w:t xml:space="preserve">ĀRKĀRTAS </w:t>
      </w:r>
      <w:r>
        <w:rPr>
          <w:b/>
          <w:sz w:val="24"/>
          <w:szCs w:val="24"/>
        </w:rPr>
        <w:t xml:space="preserve">SĒDES  </w:t>
      </w:r>
    </w:p>
    <w:p w:rsidR="00274D20" w:rsidRPr="003C67D2" w:rsidRDefault="009C6567" w:rsidP="00274D20">
      <w:pPr>
        <w:spacing w:line="276" w:lineRule="auto"/>
        <w:jc w:val="center"/>
        <w:rPr>
          <w:b/>
          <w:sz w:val="24"/>
          <w:szCs w:val="24"/>
        </w:rPr>
      </w:pPr>
      <w:r>
        <w:rPr>
          <w:b/>
          <w:sz w:val="24"/>
          <w:szCs w:val="24"/>
        </w:rPr>
        <w:t>PROTOKOLS</w:t>
      </w:r>
    </w:p>
    <w:p w:rsidR="008C0D43" w:rsidRPr="00274D20" w:rsidRDefault="00274D20" w:rsidP="00274D20">
      <w:pPr>
        <w:pStyle w:val="Pamatteksts"/>
        <w:spacing w:line="276" w:lineRule="auto"/>
        <w:jc w:val="center"/>
      </w:pPr>
      <w:r w:rsidRPr="00274D20">
        <w:t>Kandavā</w:t>
      </w:r>
    </w:p>
    <w:p w:rsidR="008C0D43" w:rsidRPr="008D605F" w:rsidRDefault="00B06C55" w:rsidP="00274D20">
      <w:pPr>
        <w:pStyle w:val="Pamatteksts"/>
        <w:spacing w:line="276" w:lineRule="auto"/>
        <w:jc w:val="both"/>
      </w:pPr>
      <w:r>
        <w:t xml:space="preserve">2016.gada 19.maijā </w:t>
      </w:r>
      <w:r w:rsidR="00274D20">
        <w:t xml:space="preserve"> </w:t>
      </w:r>
      <w:r w:rsidR="00274D20">
        <w:tab/>
      </w:r>
      <w:r w:rsidR="00274D20">
        <w:tab/>
      </w:r>
      <w:r w:rsidR="00274D20">
        <w:tab/>
      </w:r>
      <w:r w:rsidR="00274D20">
        <w:tab/>
      </w:r>
      <w:r w:rsidR="00274D20">
        <w:tab/>
      </w:r>
      <w:r w:rsidR="00274D20">
        <w:tab/>
      </w:r>
      <w:r w:rsidR="00274D20">
        <w:tab/>
      </w:r>
      <w:r w:rsidR="00274D20">
        <w:tab/>
      </w:r>
      <w:r w:rsidR="008C0D43">
        <w:t xml:space="preserve">   </w:t>
      </w:r>
      <w:r w:rsidR="00D776BF">
        <w:t xml:space="preserve">  </w:t>
      </w:r>
      <w:r>
        <w:t>Nr.7</w:t>
      </w:r>
    </w:p>
    <w:p w:rsidR="00274D20" w:rsidRPr="00EE7E35" w:rsidRDefault="00274D20" w:rsidP="00274D20">
      <w:pPr>
        <w:pStyle w:val="Virsraksts3"/>
        <w:pBdr>
          <w:bottom w:val="none" w:sz="0" w:space="0" w:color="auto"/>
        </w:pBdr>
        <w:spacing w:line="276" w:lineRule="auto"/>
        <w:jc w:val="left"/>
        <w:rPr>
          <w:b w:val="0"/>
        </w:rPr>
      </w:pPr>
      <w:r w:rsidRPr="006D1EF6">
        <w:t>Sēde sasaukta  </w:t>
      </w:r>
      <w:r w:rsidRPr="006D1EF6">
        <w:tab/>
      </w:r>
      <w:r w:rsidRPr="006D1EF6">
        <w:tab/>
      </w:r>
      <w:r w:rsidR="00B06C55">
        <w:rPr>
          <w:b w:val="0"/>
        </w:rPr>
        <w:t xml:space="preserve">plkst. </w:t>
      </w:r>
      <w:r w:rsidR="009C6567">
        <w:rPr>
          <w:b w:val="0"/>
        </w:rPr>
        <w:t>16.45</w:t>
      </w:r>
    </w:p>
    <w:p w:rsidR="00274D20" w:rsidRPr="006D1EF6" w:rsidRDefault="00274D20" w:rsidP="00274D20">
      <w:pPr>
        <w:pStyle w:val="Virsraksts3"/>
        <w:pBdr>
          <w:bottom w:val="none" w:sz="0" w:space="0" w:color="auto"/>
        </w:pBdr>
        <w:spacing w:line="276" w:lineRule="auto"/>
        <w:jc w:val="left"/>
        <w:rPr>
          <w:b w:val="0"/>
        </w:rPr>
      </w:pPr>
      <w:r w:rsidRPr="006D1EF6">
        <w:t>Sēdi atklāj   </w:t>
      </w:r>
      <w:r w:rsidRPr="006D1EF6">
        <w:tab/>
      </w:r>
      <w:r w:rsidRPr="006D1EF6">
        <w:tab/>
      </w:r>
      <w:r w:rsidRPr="006D1EF6">
        <w:tab/>
      </w:r>
      <w:r w:rsidRPr="00EE7E35">
        <w:rPr>
          <w:b w:val="0"/>
        </w:rPr>
        <w:t>plkst.</w:t>
      </w:r>
      <w:r w:rsidR="00B06C55">
        <w:rPr>
          <w:b w:val="0"/>
        </w:rPr>
        <w:t xml:space="preserve"> </w:t>
      </w:r>
      <w:r w:rsidR="009C6567">
        <w:rPr>
          <w:b w:val="0"/>
        </w:rPr>
        <w:t>16.45</w:t>
      </w:r>
    </w:p>
    <w:p w:rsidR="00274D20" w:rsidRPr="006D1EF6" w:rsidRDefault="00274D20" w:rsidP="00274D20">
      <w:pPr>
        <w:spacing w:line="276" w:lineRule="auto"/>
        <w:rPr>
          <w:sz w:val="24"/>
        </w:rPr>
      </w:pPr>
    </w:p>
    <w:p w:rsidR="00274D20" w:rsidRDefault="00274D20" w:rsidP="00274D20">
      <w:pPr>
        <w:pStyle w:val="Pamatteksts"/>
        <w:contextualSpacing/>
        <w:rPr>
          <w:sz w:val="28"/>
        </w:rPr>
      </w:pPr>
      <w:r w:rsidRPr="006D1EF6">
        <w:rPr>
          <w:b/>
        </w:rPr>
        <w:t>Sēdi vada   </w:t>
      </w:r>
      <w:r w:rsidRPr="006D1EF6">
        <w:rPr>
          <w:b/>
        </w:rPr>
        <w:tab/>
      </w:r>
      <w:r w:rsidRPr="006D1EF6">
        <w:rPr>
          <w:b/>
        </w:rPr>
        <w:tab/>
      </w:r>
      <w:r w:rsidR="00B06C55">
        <w:t xml:space="preserve">             </w:t>
      </w:r>
      <w:proofErr w:type="spellStart"/>
      <w:r w:rsidR="00B06C55">
        <w:t>N.Štoferts</w:t>
      </w:r>
      <w:proofErr w:type="spellEnd"/>
      <w:r w:rsidRPr="00604329">
        <w:t>,</w:t>
      </w:r>
      <w:r w:rsidRPr="00EE7E35">
        <w:rPr>
          <w:sz w:val="28"/>
        </w:rPr>
        <w:t xml:space="preserve"> </w:t>
      </w:r>
      <w:r w:rsidRPr="004F5BA1">
        <w:t>Kandavas novada domes</w:t>
      </w:r>
      <w:r w:rsidR="00B06C55">
        <w:t xml:space="preserve"> priekšsēdētājs</w:t>
      </w:r>
      <w:r>
        <w:t xml:space="preserve"> </w:t>
      </w:r>
    </w:p>
    <w:p w:rsidR="00274D20" w:rsidRPr="006D1EF6" w:rsidRDefault="00274D20" w:rsidP="00274D20">
      <w:pPr>
        <w:pStyle w:val="Pamatteksts"/>
        <w:contextualSpacing/>
      </w:pPr>
      <w:r w:rsidRPr="00EE7E35">
        <w:rPr>
          <w:sz w:val="28"/>
        </w:rPr>
        <w:t xml:space="preserve">    </w:t>
      </w:r>
      <w:r w:rsidRPr="006D1EF6">
        <w:t xml:space="preserve">                                                    </w:t>
      </w:r>
    </w:p>
    <w:p w:rsidR="00274D20" w:rsidRPr="006D1EF6" w:rsidRDefault="00274D20" w:rsidP="00274D20">
      <w:pPr>
        <w:pStyle w:val="Pamatteksts"/>
        <w:spacing w:line="276" w:lineRule="auto"/>
        <w:jc w:val="both"/>
      </w:pPr>
      <w:r w:rsidRPr="006D1EF6">
        <w:rPr>
          <w:b/>
        </w:rPr>
        <w:t>Sēdi protokolē</w:t>
      </w:r>
      <w:r w:rsidRPr="006D1EF6">
        <w:t xml:space="preserve"> </w:t>
      </w:r>
      <w:r w:rsidRPr="006D1EF6">
        <w:tab/>
      </w:r>
      <w:r w:rsidRPr="006D1EF6">
        <w:tab/>
      </w:r>
      <w:proofErr w:type="spellStart"/>
      <w:r w:rsidRPr="006D1EF6">
        <w:t>A.Dundure</w:t>
      </w:r>
      <w:proofErr w:type="spellEnd"/>
      <w:r w:rsidRPr="006D1EF6">
        <w:t>, kancelejas vadītāja</w:t>
      </w:r>
    </w:p>
    <w:p w:rsidR="00274D20" w:rsidRDefault="00274D20" w:rsidP="00274D20">
      <w:pPr>
        <w:jc w:val="both"/>
        <w:rPr>
          <w:sz w:val="24"/>
          <w:szCs w:val="24"/>
        </w:rPr>
      </w:pPr>
      <w:r>
        <w:rPr>
          <w:b/>
          <w:sz w:val="24"/>
          <w:szCs w:val="24"/>
        </w:rPr>
        <w:t xml:space="preserve">Sēdē piedalās  </w:t>
      </w:r>
      <w:r w:rsidR="009C6567">
        <w:rPr>
          <w:b/>
          <w:sz w:val="24"/>
          <w:szCs w:val="24"/>
        </w:rPr>
        <w:t>11</w:t>
      </w:r>
      <w:r>
        <w:rPr>
          <w:b/>
          <w:sz w:val="24"/>
          <w:szCs w:val="24"/>
        </w:rPr>
        <w:t xml:space="preserve"> </w:t>
      </w:r>
      <w:r w:rsidRPr="00400FC9">
        <w:rPr>
          <w:b/>
          <w:sz w:val="24"/>
          <w:szCs w:val="24"/>
        </w:rPr>
        <w:t>deputāti</w:t>
      </w:r>
      <w:r w:rsidRPr="00400FC9">
        <w:rPr>
          <w:b/>
          <w:sz w:val="24"/>
          <w:szCs w:val="24"/>
        </w:rPr>
        <w:tab/>
      </w:r>
      <w:r w:rsidR="00B21E87">
        <w:rPr>
          <w:sz w:val="24"/>
          <w:szCs w:val="24"/>
        </w:rPr>
        <w:t xml:space="preserve"> </w:t>
      </w:r>
      <w:proofErr w:type="spellStart"/>
      <w:r w:rsidR="00B21E87">
        <w:rPr>
          <w:sz w:val="24"/>
          <w:szCs w:val="24"/>
        </w:rPr>
        <w:t>G.Birkenšteins</w:t>
      </w:r>
      <w:proofErr w:type="spellEnd"/>
      <w:r w:rsidR="00B21E87">
        <w:rPr>
          <w:sz w:val="24"/>
          <w:szCs w:val="24"/>
        </w:rPr>
        <w:t>,</w:t>
      </w:r>
      <w:r w:rsidR="00B06C55">
        <w:rPr>
          <w:sz w:val="24"/>
          <w:szCs w:val="24"/>
        </w:rPr>
        <w:t xml:space="preserve"> </w:t>
      </w:r>
      <w:proofErr w:type="spellStart"/>
      <w:r w:rsidR="00B21E87">
        <w:rPr>
          <w:sz w:val="24"/>
          <w:szCs w:val="24"/>
        </w:rPr>
        <w:t>S.Ezeriņa</w:t>
      </w:r>
      <w:proofErr w:type="spellEnd"/>
      <w:r w:rsidR="00B21E87">
        <w:rPr>
          <w:sz w:val="24"/>
          <w:szCs w:val="24"/>
        </w:rPr>
        <w:t>,</w:t>
      </w:r>
      <w:r>
        <w:rPr>
          <w:sz w:val="24"/>
          <w:szCs w:val="24"/>
        </w:rPr>
        <w:t xml:space="preserve"> </w:t>
      </w:r>
      <w:proofErr w:type="spellStart"/>
      <w:r w:rsidR="00B06C55">
        <w:rPr>
          <w:sz w:val="24"/>
          <w:szCs w:val="24"/>
        </w:rPr>
        <w:t>R.Fabjančiks</w:t>
      </w:r>
      <w:proofErr w:type="spellEnd"/>
      <w:r w:rsidR="00B06C55">
        <w:rPr>
          <w:sz w:val="24"/>
          <w:szCs w:val="24"/>
        </w:rPr>
        <w:t xml:space="preserve">, </w:t>
      </w:r>
      <w:proofErr w:type="spellStart"/>
      <w:r>
        <w:rPr>
          <w:sz w:val="24"/>
          <w:szCs w:val="24"/>
        </w:rPr>
        <w:t>L.Gudakovska</w:t>
      </w:r>
      <w:proofErr w:type="spellEnd"/>
      <w:r>
        <w:rPr>
          <w:sz w:val="24"/>
          <w:szCs w:val="24"/>
        </w:rPr>
        <w:t xml:space="preserve">,  </w:t>
      </w:r>
      <w:proofErr w:type="spellStart"/>
      <w:r>
        <w:rPr>
          <w:sz w:val="24"/>
          <w:szCs w:val="24"/>
        </w:rPr>
        <w:t>G.I</w:t>
      </w:r>
      <w:r w:rsidR="00B06C55">
        <w:rPr>
          <w:sz w:val="24"/>
          <w:szCs w:val="24"/>
        </w:rPr>
        <w:t>ndriksons</w:t>
      </w:r>
      <w:proofErr w:type="spellEnd"/>
      <w:r w:rsidR="00B06C55">
        <w:rPr>
          <w:sz w:val="24"/>
          <w:szCs w:val="24"/>
        </w:rPr>
        <w:t xml:space="preserve">, </w:t>
      </w:r>
      <w:proofErr w:type="spellStart"/>
      <w:r w:rsidR="00B06C55">
        <w:rPr>
          <w:sz w:val="24"/>
          <w:szCs w:val="24"/>
        </w:rPr>
        <w:t>A.Ķieģelis</w:t>
      </w:r>
      <w:proofErr w:type="spellEnd"/>
      <w:r w:rsidR="00B06C55">
        <w:rPr>
          <w:sz w:val="24"/>
          <w:szCs w:val="24"/>
        </w:rPr>
        <w:t xml:space="preserve">, </w:t>
      </w:r>
      <w:proofErr w:type="spellStart"/>
      <w:r w:rsidR="00B06C55">
        <w:rPr>
          <w:sz w:val="24"/>
          <w:szCs w:val="24"/>
        </w:rPr>
        <w:t>I.Lasis</w:t>
      </w:r>
      <w:proofErr w:type="spellEnd"/>
      <w:r w:rsidR="00B06C55">
        <w:rPr>
          <w:sz w:val="24"/>
          <w:szCs w:val="24"/>
        </w:rPr>
        <w:t xml:space="preserve">, </w:t>
      </w:r>
      <w:proofErr w:type="spellStart"/>
      <w:r>
        <w:rPr>
          <w:sz w:val="24"/>
          <w:szCs w:val="24"/>
        </w:rPr>
        <w:t>I.Oz</w:t>
      </w:r>
      <w:r w:rsidR="00B21E87">
        <w:rPr>
          <w:sz w:val="24"/>
          <w:szCs w:val="24"/>
        </w:rPr>
        <w:t>ols</w:t>
      </w:r>
      <w:proofErr w:type="spellEnd"/>
      <w:r w:rsidR="00B21E87">
        <w:rPr>
          <w:sz w:val="24"/>
          <w:szCs w:val="24"/>
        </w:rPr>
        <w:t xml:space="preserve">, </w:t>
      </w:r>
      <w:proofErr w:type="spellStart"/>
      <w:r w:rsidR="009C6567">
        <w:rPr>
          <w:sz w:val="24"/>
          <w:szCs w:val="24"/>
        </w:rPr>
        <w:t>A.Petrevica</w:t>
      </w:r>
      <w:proofErr w:type="spellEnd"/>
      <w:r w:rsidR="009C6567">
        <w:rPr>
          <w:sz w:val="24"/>
          <w:szCs w:val="24"/>
        </w:rPr>
        <w:t>,</w:t>
      </w:r>
      <w:r w:rsidR="00B06C55">
        <w:rPr>
          <w:sz w:val="24"/>
          <w:szCs w:val="24"/>
        </w:rPr>
        <w:t xml:space="preserve"> </w:t>
      </w:r>
      <w:proofErr w:type="spellStart"/>
      <w:r w:rsidR="00B06C55">
        <w:rPr>
          <w:sz w:val="24"/>
          <w:szCs w:val="24"/>
        </w:rPr>
        <w:t>N.Štoferts</w:t>
      </w:r>
      <w:proofErr w:type="spellEnd"/>
      <w:r w:rsidR="00B06C55">
        <w:rPr>
          <w:sz w:val="24"/>
          <w:szCs w:val="24"/>
        </w:rPr>
        <w:t xml:space="preserve">, </w:t>
      </w:r>
      <w:proofErr w:type="spellStart"/>
      <w:r>
        <w:rPr>
          <w:sz w:val="24"/>
          <w:szCs w:val="24"/>
        </w:rPr>
        <w:t>S.Tiltiņa</w:t>
      </w:r>
      <w:proofErr w:type="spellEnd"/>
    </w:p>
    <w:p w:rsidR="00274D20" w:rsidRDefault="00274D20" w:rsidP="00274D20">
      <w:pPr>
        <w:jc w:val="both"/>
        <w:rPr>
          <w:sz w:val="24"/>
          <w:szCs w:val="24"/>
        </w:rPr>
      </w:pPr>
    </w:p>
    <w:p w:rsidR="00274D20" w:rsidRPr="009C6567" w:rsidRDefault="007356E5" w:rsidP="00274D20">
      <w:pPr>
        <w:jc w:val="both"/>
        <w:rPr>
          <w:sz w:val="24"/>
          <w:szCs w:val="24"/>
        </w:rPr>
      </w:pPr>
      <w:r>
        <w:rPr>
          <w:b/>
          <w:sz w:val="24"/>
          <w:szCs w:val="24"/>
        </w:rPr>
        <w:t xml:space="preserve">Sēdē nepiedalās </w:t>
      </w:r>
      <w:r>
        <w:rPr>
          <w:b/>
          <w:sz w:val="24"/>
          <w:szCs w:val="24"/>
        </w:rPr>
        <w:tab/>
      </w:r>
      <w:r>
        <w:rPr>
          <w:b/>
          <w:sz w:val="24"/>
          <w:szCs w:val="24"/>
        </w:rPr>
        <w:tab/>
      </w:r>
      <w:proofErr w:type="spellStart"/>
      <w:r w:rsidR="009C6567" w:rsidRPr="009C6567">
        <w:rPr>
          <w:sz w:val="24"/>
          <w:szCs w:val="24"/>
        </w:rPr>
        <w:t>V.V.Dreimanis</w:t>
      </w:r>
      <w:proofErr w:type="spellEnd"/>
      <w:r w:rsidR="009C6567" w:rsidRPr="009C6567">
        <w:rPr>
          <w:sz w:val="24"/>
          <w:szCs w:val="24"/>
        </w:rPr>
        <w:t xml:space="preserve"> (attaisnotu iemeslu dēļ)</w:t>
      </w:r>
    </w:p>
    <w:p w:rsidR="00274D20" w:rsidRPr="009C6567" w:rsidRDefault="009C6567" w:rsidP="00274D20">
      <w:pPr>
        <w:jc w:val="both"/>
        <w:rPr>
          <w:sz w:val="24"/>
          <w:szCs w:val="24"/>
        </w:rPr>
      </w:pPr>
      <w:r>
        <w:rPr>
          <w:b/>
          <w:sz w:val="24"/>
          <w:szCs w:val="24"/>
        </w:rPr>
        <w:t xml:space="preserve">4 </w:t>
      </w:r>
      <w:r w:rsidR="00274D20" w:rsidRPr="0040127D">
        <w:rPr>
          <w:b/>
          <w:sz w:val="24"/>
          <w:szCs w:val="24"/>
        </w:rPr>
        <w:t>deputāti</w:t>
      </w:r>
      <w:r w:rsidR="00B06C55">
        <w:rPr>
          <w:b/>
          <w:sz w:val="24"/>
          <w:szCs w:val="24"/>
        </w:rPr>
        <w:tab/>
      </w:r>
      <w:r w:rsidR="00B06C55">
        <w:rPr>
          <w:b/>
          <w:sz w:val="24"/>
          <w:szCs w:val="24"/>
        </w:rPr>
        <w:tab/>
      </w:r>
      <w:r>
        <w:rPr>
          <w:b/>
          <w:sz w:val="24"/>
          <w:szCs w:val="24"/>
        </w:rPr>
        <w:tab/>
      </w:r>
      <w:proofErr w:type="spellStart"/>
      <w:r w:rsidRPr="009C6567">
        <w:rPr>
          <w:sz w:val="24"/>
          <w:szCs w:val="24"/>
        </w:rPr>
        <w:t>I.Priede</w:t>
      </w:r>
      <w:proofErr w:type="spellEnd"/>
      <w:r w:rsidRPr="009C6567">
        <w:rPr>
          <w:sz w:val="24"/>
          <w:szCs w:val="24"/>
        </w:rPr>
        <w:t xml:space="preserve"> (attaisnotu iemeslu dēļ)</w:t>
      </w:r>
    </w:p>
    <w:p w:rsidR="009C6567" w:rsidRPr="009C6567" w:rsidRDefault="009C6567" w:rsidP="00274D20">
      <w:pPr>
        <w:jc w:val="both"/>
        <w:rPr>
          <w:sz w:val="24"/>
          <w:szCs w:val="24"/>
        </w:rPr>
      </w:pPr>
      <w:r>
        <w:rPr>
          <w:b/>
          <w:sz w:val="24"/>
          <w:szCs w:val="24"/>
        </w:rPr>
        <w:tab/>
      </w:r>
      <w:r>
        <w:rPr>
          <w:b/>
          <w:sz w:val="24"/>
          <w:szCs w:val="24"/>
        </w:rPr>
        <w:tab/>
      </w:r>
      <w:r>
        <w:rPr>
          <w:b/>
          <w:sz w:val="24"/>
          <w:szCs w:val="24"/>
        </w:rPr>
        <w:tab/>
      </w:r>
      <w:r>
        <w:rPr>
          <w:b/>
          <w:sz w:val="24"/>
          <w:szCs w:val="24"/>
        </w:rPr>
        <w:tab/>
      </w:r>
      <w:proofErr w:type="spellStart"/>
      <w:r w:rsidRPr="009C6567">
        <w:rPr>
          <w:sz w:val="24"/>
          <w:szCs w:val="24"/>
        </w:rPr>
        <w:t>D.Rozenfelds</w:t>
      </w:r>
      <w:proofErr w:type="spellEnd"/>
      <w:r w:rsidRPr="009C6567">
        <w:rPr>
          <w:sz w:val="24"/>
          <w:szCs w:val="24"/>
        </w:rPr>
        <w:t xml:space="preserve"> (attaisnotu iemeslu dēļ)</w:t>
      </w:r>
    </w:p>
    <w:p w:rsidR="009C6567" w:rsidRPr="009C6567" w:rsidRDefault="009C6567" w:rsidP="00274D20">
      <w:pPr>
        <w:jc w:val="both"/>
        <w:rPr>
          <w:sz w:val="24"/>
          <w:szCs w:val="24"/>
        </w:rPr>
      </w:pPr>
      <w:r w:rsidRPr="009C6567">
        <w:rPr>
          <w:sz w:val="24"/>
          <w:szCs w:val="24"/>
        </w:rPr>
        <w:tab/>
      </w:r>
      <w:r w:rsidRPr="009C6567">
        <w:rPr>
          <w:sz w:val="24"/>
          <w:szCs w:val="24"/>
        </w:rPr>
        <w:tab/>
      </w:r>
      <w:r w:rsidRPr="009C6567">
        <w:rPr>
          <w:sz w:val="24"/>
          <w:szCs w:val="24"/>
        </w:rPr>
        <w:tab/>
      </w:r>
      <w:r w:rsidRPr="009C6567">
        <w:rPr>
          <w:sz w:val="24"/>
          <w:szCs w:val="24"/>
        </w:rPr>
        <w:tab/>
      </w:r>
      <w:proofErr w:type="spellStart"/>
      <w:r w:rsidRPr="009C6567">
        <w:rPr>
          <w:sz w:val="24"/>
          <w:szCs w:val="24"/>
        </w:rPr>
        <w:t>S.Zvirgzdiņa</w:t>
      </w:r>
      <w:proofErr w:type="spellEnd"/>
      <w:r w:rsidRPr="009C6567">
        <w:rPr>
          <w:sz w:val="24"/>
          <w:szCs w:val="24"/>
        </w:rPr>
        <w:t xml:space="preserve"> ( attaisnotu iemeslu dēļ)</w:t>
      </w:r>
    </w:p>
    <w:p w:rsidR="00274D20" w:rsidRPr="00931705" w:rsidRDefault="00B06C55" w:rsidP="0060429B">
      <w:pPr>
        <w:jc w:val="both"/>
        <w:rPr>
          <w:sz w:val="24"/>
          <w:szCs w:val="24"/>
        </w:rPr>
      </w:pPr>
      <w:r>
        <w:rPr>
          <w:sz w:val="24"/>
          <w:szCs w:val="24"/>
        </w:rPr>
        <w:tab/>
      </w:r>
      <w:r>
        <w:rPr>
          <w:sz w:val="24"/>
          <w:szCs w:val="24"/>
        </w:rPr>
        <w:tab/>
      </w:r>
      <w:r>
        <w:rPr>
          <w:sz w:val="24"/>
          <w:szCs w:val="24"/>
        </w:rPr>
        <w:tab/>
      </w:r>
      <w:r>
        <w:rPr>
          <w:sz w:val="24"/>
          <w:szCs w:val="24"/>
        </w:rPr>
        <w:tab/>
      </w:r>
      <w:r w:rsidR="00274D20" w:rsidRPr="00F8224D">
        <w:rPr>
          <w:sz w:val="24"/>
          <w:szCs w:val="24"/>
        </w:rPr>
        <w:tab/>
      </w:r>
      <w:r w:rsidR="00274D20" w:rsidRPr="00F8224D">
        <w:rPr>
          <w:sz w:val="24"/>
          <w:szCs w:val="24"/>
        </w:rPr>
        <w:tab/>
      </w:r>
      <w:r w:rsidR="00274D20" w:rsidRPr="00F8224D">
        <w:rPr>
          <w:sz w:val="24"/>
          <w:szCs w:val="24"/>
        </w:rPr>
        <w:tab/>
      </w:r>
      <w:r w:rsidR="00274D20" w:rsidRPr="00F8224D">
        <w:rPr>
          <w:sz w:val="24"/>
          <w:szCs w:val="24"/>
        </w:rPr>
        <w:tab/>
      </w:r>
    </w:p>
    <w:p w:rsidR="002C66D5" w:rsidRPr="009C6567" w:rsidRDefault="00274D20" w:rsidP="00274D20">
      <w:pPr>
        <w:contextualSpacing/>
        <w:jc w:val="both"/>
        <w:rPr>
          <w:sz w:val="24"/>
        </w:rPr>
      </w:pPr>
      <w:r w:rsidRPr="005E7778">
        <w:rPr>
          <w:b/>
          <w:sz w:val="24"/>
        </w:rPr>
        <w:t xml:space="preserve">Sēdē piedalās pašvaldības administrācijas darbinieki, pieaicinātās personas: </w:t>
      </w:r>
      <w:r w:rsidR="00D776BF">
        <w:rPr>
          <w:b/>
          <w:sz w:val="24"/>
        </w:rPr>
        <w:t xml:space="preserve"> </w:t>
      </w:r>
      <w:proofErr w:type="spellStart"/>
      <w:r w:rsidR="009C6567" w:rsidRPr="009C6567">
        <w:rPr>
          <w:sz w:val="24"/>
        </w:rPr>
        <w:t>E.Dude</w:t>
      </w:r>
      <w:proofErr w:type="spellEnd"/>
      <w:r w:rsidR="009C6567" w:rsidRPr="009C6567">
        <w:rPr>
          <w:sz w:val="24"/>
        </w:rPr>
        <w:t xml:space="preserve">, domes izpilddirektors, </w:t>
      </w:r>
      <w:proofErr w:type="spellStart"/>
      <w:r w:rsidR="009C6567" w:rsidRPr="009C6567">
        <w:rPr>
          <w:sz w:val="24"/>
        </w:rPr>
        <w:t>A.Alase</w:t>
      </w:r>
      <w:proofErr w:type="spellEnd"/>
      <w:r w:rsidR="009C6567" w:rsidRPr="009C6567">
        <w:rPr>
          <w:sz w:val="24"/>
        </w:rPr>
        <w:t xml:space="preserve">, Juridiskās un personāla nodaļas vadītāja, </w:t>
      </w:r>
      <w:proofErr w:type="spellStart"/>
      <w:r w:rsidR="009C6567" w:rsidRPr="009C6567">
        <w:rPr>
          <w:sz w:val="24"/>
        </w:rPr>
        <w:t>G.Pērkone</w:t>
      </w:r>
      <w:proofErr w:type="spellEnd"/>
      <w:r w:rsidR="009C6567" w:rsidRPr="009C6567">
        <w:rPr>
          <w:sz w:val="24"/>
        </w:rPr>
        <w:t>, teritorijas plānotāja</w:t>
      </w:r>
    </w:p>
    <w:p w:rsidR="00274D20" w:rsidRDefault="00274D20" w:rsidP="00274D20">
      <w:pPr>
        <w:tabs>
          <w:tab w:val="left" w:pos="300"/>
        </w:tabs>
        <w:jc w:val="both"/>
        <w:rPr>
          <w:sz w:val="24"/>
        </w:rPr>
      </w:pPr>
    </w:p>
    <w:p w:rsidR="00274D20" w:rsidRDefault="00274D20" w:rsidP="00274D20">
      <w:pPr>
        <w:pStyle w:val="Pamatteksts"/>
        <w:contextualSpacing/>
        <w:jc w:val="both"/>
        <w:rPr>
          <w:i/>
        </w:rPr>
      </w:pPr>
      <w:r>
        <w:rPr>
          <w:i/>
        </w:rPr>
        <w:t xml:space="preserve">Pamatojoties uz likuma “ Par pašvaldībām” 28.panta pirmo daļu, </w:t>
      </w:r>
      <w:r w:rsidRPr="00604329">
        <w:rPr>
          <w:i/>
        </w:rPr>
        <w:t>Kandavas novada domes ā</w:t>
      </w:r>
      <w:r>
        <w:rPr>
          <w:i/>
        </w:rPr>
        <w:t>r</w:t>
      </w:r>
      <w:r w:rsidR="00B06C55">
        <w:rPr>
          <w:i/>
        </w:rPr>
        <w:t>kārtas sēde 2016.gada 19.maijā</w:t>
      </w:r>
      <w:r w:rsidR="0060429B">
        <w:rPr>
          <w:i/>
        </w:rPr>
        <w:t xml:space="preserve"> </w:t>
      </w:r>
      <w:r w:rsidR="009C6567">
        <w:rPr>
          <w:i/>
        </w:rPr>
        <w:t xml:space="preserve"> plkst.16.45</w:t>
      </w:r>
      <w:r>
        <w:rPr>
          <w:i/>
        </w:rPr>
        <w:t xml:space="preserve">  </w:t>
      </w:r>
      <w:r w:rsidRPr="00604329">
        <w:rPr>
          <w:i/>
        </w:rPr>
        <w:t>sasaukta pēc</w:t>
      </w:r>
      <w:r w:rsidR="00B06C55">
        <w:rPr>
          <w:i/>
        </w:rPr>
        <w:t xml:space="preserve"> domes priekšsēdētāja </w:t>
      </w:r>
      <w:proofErr w:type="spellStart"/>
      <w:r w:rsidR="00B06C55">
        <w:rPr>
          <w:i/>
        </w:rPr>
        <w:t>N.Štoferts</w:t>
      </w:r>
      <w:proofErr w:type="spellEnd"/>
      <w:r w:rsidRPr="00604329">
        <w:rPr>
          <w:i/>
        </w:rPr>
        <w:t xml:space="preserve">  iniciatīvas</w:t>
      </w:r>
      <w:r w:rsidR="00B06C55">
        <w:rPr>
          <w:i/>
        </w:rPr>
        <w:t xml:space="preserve"> 2016.gada 19.maijā</w:t>
      </w:r>
    </w:p>
    <w:p w:rsidR="00274D20" w:rsidRPr="00604329" w:rsidRDefault="00274D20" w:rsidP="00274D20">
      <w:pPr>
        <w:pStyle w:val="Pamatteksts"/>
        <w:contextualSpacing/>
        <w:jc w:val="both"/>
        <w:rPr>
          <w:i/>
        </w:rPr>
      </w:pPr>
    </w:p>
    <w:p w:rsidR="00274D20" w:rsidRDefault="00B06C55" w:rsidP="00274D20">
      <w:pPr>
        <w:pStyle w:val="Pamatteksts"/>
        <w:contextualSpacing/>
        <w:jc w:val="both"/>
      </w:pPr>
      <w:r>
        <w:t xml:space="preserve">Sēdes vadītājs </w:t>
      </w:r>
      <w:proofErr w:type="spellStart"/>
      <w:r>
        <w:t>N.Štoferts</w:t>
      </w:r>
      <w:proofErr w:type="spellEnd"/>
      <w:r w:rsidR="00274D20">
        <w:t xml:space="preserve"> informē, ka izsludinātajā domes ārkārtas sēdē iekļauti </w:t>
      </w:r>
      <w:r>
        <w:rPr>
          <w:b/>
        </w:rPr>
        <w:t xml:space="preserve"> 2</w:t>
      </w:r>
      <w:r w:rsidR="00274D20" w:rsidRPr="00F8224D">
        <w:rPr>
          <w:b/>
        </w:rPr>
        <w:t xml:space="preserve"> </w:t>
      </w:r>
      <w:r w:rsidR="00274D20">
        <w:t xml:space="preserve">jautājumi un lūdz apstiprināt sēdes darba kārtību. </w:t>
      </w:r>
    </w:p>
    <w:p w:rsidR="00274D20" w:rsidRDefault="00274D20" w:rsidP="00274D20">
      <w:pPr>
        <w:pStyle w:val="Pamatteksts"/>
        <w:contextualSpacing/>
        <w:jc w:val="both"/>
      </w:pPr>
      <w:r>
        <w:t>Pamatojoties uz likuma  „ Par pašvaldībām” 31.pantu,</w:t>
      </w:r>
    </w:p>
    <w:p w:rsidR="00B06C55" w:rsidRDefault="009C6567" w:rsidP="00B06C55">
      <w:pPr>
        <w:pStyle w:val="Pamatteksts"/>
        <w:contextualSpacing/>
        <w:jc w:val="both"/>
      </w:pPr>
      <w:r>
        <w:rPr>
          <w:b/>
        </w:rPr>
        <w:t>Dome</w:t>
      </w:r>
      <w:r w:rsidR="00B06C55" w:rsidRPr="000823FE">
        <w:rPr>
          <w:b/>
        </w:rPr>
        <w:t>, atklāti balsojot</w:t>
      </w:r>
      <w:r w:rsidR="00B06C55" w:rsidRPr="000823FE">
        <w:t xml:space="preserve">: </w:t>
      </w:r>
      <w:r w:rsidR="00B06C55" w:rsidRPr="000823FE">
        <w:rPr>
          <w:b/>
        </w:rPr>
        <w:t>PAR</w:t>
      </w:r>
      <w:r w:rsidR="00B06C55" w:rsidRPr="000823FE">
        <w:t xml:space="preserve"> –  </w:t>
      </w:r>
      <w:r>
        <w:rPr>
          <w:b/>
        </w:rPr>
        <w:t>11</w:t>
      </w:r>
      <w:r w:rsidR="00B06C55" w:rsidRPr="000823FE">
        <w:t xml:space="preserve"> </w:t>
      </w:r>
      <w:r w:rsidR="00B06C55" w:rsidRPr="000823FE">
        <w:rPr>
          <w:b/>
        </w:rPr>
        <w:t xml:space="preserve"> </w:t>
      </w:r>
      <w:r>
        <w:t xml:space="preserve"> (</w:t>
      </w:r>
      <w:proofErr w:type="spellStart"/>
      <w:r>
        <w:t>G.Birkenšteins</w:t>
      </w:r>
      <w:proofErr w:type="spellEnd"/>
      <w:r>
        <w:t>,</w:t>
      </w:r>
      <w:r w:rsidR="00B06C55" w:rsidRPr="000823FE">
        <w:t xml:space="preserve"> </w:t>
      </w:r>
      <w:proofErr w:type="spellStart"/>
      <w:r w:rsidR="00B06C55" w:rsidRPr="000823FE">
        <w:t>S.Ezeriņa</w:t>
      </w:r>
      <w:proofErr w:type="spellEnd"/>
      <w:r w:rsidR="00B06C55" w:rsidRPr="000823FE">
        <w:t xml:space="preserve">, </w:t>
      </w:r>
      <w:proofErr w:type="spellStart"/>
      <w:r w:rsidR="00B06C55" w:rsidRPr="000823FE">
        <w:t>R.Fabjančiks</w:t>
      </w:r>
      <w:proofErr w:type="spellEnd"/>
      <w:r w:rsidR="00B06C55" w:rsidRPr="000823FE">
        <w:t xml:space="preserve">,  </w:t>
      </w:r>
      <w:proofErr w:type="spellStart"/>
      <w:r w:rsidR="00B06C55" w:rsidRPr="000823FE">
        <w:t>L.Gudakovska</w:t>
      </w:r>
      <w:proofErr w:type="spellEnd"/>
      <w:r w:rsidR="00B06C55" w:rsidRPr="000823FE">
        <w:t xml:space="preserve">, </w:t>
      </w:r>
      <w:proofErr w:type="spellStart"/>
      <w:r w:rsidR="00B06C55" w:rsidRPr="000823FE">
        <w:t>G.Indriksons</w:t>
      </w:r>
      <w:proofErr w:type="spellEnd"/>
      <w:r w:rsidR="00B06C55" w:rsidRPr="000823FE">
        <w:t xml:space="preserve">, </w:t>
      </w:r>
      <w:proofErr w:type="spellStart"/>
      <w:r w:rsidR="00B06C55" w:rsidRPr="000823FE">
        <w:t>A.Ķieģelis</w:t>
      </w:r>
      <w:proofErr w:type="spellEnd"/>
      <w:r w:rsidR="00B06C55" w:rsidRPr="000823FE">
        <w:t xml:space="preserve">, </w:t>
      </w:r>
      <w:proofErr w:type="spellStart"/>
      <w:r w:rsidR="00B06C55" w:rsidRPr="000823FE">
        <w:t>I.Lasis</w:t>
      </w:r>
      <w:proofErr w:type="spellEnd"/>
      <w:r w:rsidR="00B06C55" w:rsidRPr="000823FE">
        <w:t xml:space="preserve">, </w:t>
      </w:r>
      <w:proofErr w:type="spellStart"/>
      <w:r w:rsidR="00B06C55" w:rsidRPr="000823FE">
        <w:t>I.Ozols</w:t>
      </w:r>
      <w:proofErr w:type="spellEnd"/>
      <w:r w:rsidR="00B06C55" w:rsidRPr="000823FE">
        <w:t xml:space="preserve">, </w:t>
      </w:r>
      <w:proofErr w:type="spellStart"/>
      <w:r w:rsidR="00B06C55" w:rsidRPr="000823FE">
        <w:t>A.Pe</w:t>
      </w:r>
      <w:r>
        <w:t>trevica</w:t>
      </w:r>
      <w:proofErr w:type="spellEnd"/>
      <w:r>
        <w:t>,</w:t>
      </w:r>
      <w:r w:rsidR="00B06C55" w:rsidRPr="000823FE">
        <w:t xml:space="preserve"> </w:t>
      </w:r>
      <w:proofErr w:type="spellStart"/>
      <w:r w:rsidR="00B06C55" w:rsidRPr="000823FE">
        <w:t>N.Št</w:t>
      </w:r>
      <w:r>
        <w:t>oferts</w:t>
      </w:r>
      <w:proofErr w:type="spellEnd"/>
      <w:r>
        <w:t xml:space="preserve">, </w:t>
      </w:r>
      <w:proofErr w:type="spellStart"/>
      <w:r>
        <w:t>S.Tiltiņa</w:t>
      </w:r>
      <w:proofErr w:type="spellEnd"/>
      <w:r w:rsidR="00B06C55" w:rsidRPr="000823FE">
        <w:t>)</w:t>
      </w:r>
    </w:p>
    <w:p w:rsidR="00B06C55" w:rsidRDefault="00B06C55" w:rsidP="00B06C55">
      <w:pPr>
        <w:pStyle w:val="Pamatteksts"/>
        <w:contextualSpacing/>
        <w:jc w:val="both"/>
      </w:pPr>
      <w:r w:rsidRPr="00B847DB">
        <w:rPr>
          <w:b/>
        </w:rPr>
        <w:t>PRET</w:t>
      </w:r>
      <w:r w:rsidRPr="00B847DB">
        <w:t xml:space="preserve"> </w:t>
      </w:r>
      <w:r w:rsidRPr="00B847DB">
        <w:rPr>
          <w:b/>
        </w:rPr>
        <w:t xml:space="preserve">–  </w:t>
      </w:r>
      <w:r w:rsidR="009C6567">
        <w:rPr>
          <w:b/>
        </w:rPr>
        <w:t>0</w:t>
      </w:r>
      <w:r w:rsidRPr="00B847DB">
        <w:rPr>
          <w:b/>
        </w:rPr>
        <w:t xml:space="preserve">  </w:t>
      </w:r>
      <w:r w:rsidRPr="00B847DB">
        <w:t xml:space="preserve">, </w:t>
      </w:r>
    </w:p>
    <w:p w:rsidR="00B06C55" w:rsidRDefault="00B06C55" w:rsidP="00B06C55">
      <w:pPr>
        <w:pStyle w:val="Pamatteksts"/>
        <w:contextualSpacing/>
        <w:jc w:val="both"/>
      </w:pPr>
      <w:r w:rsidRPr="00B847DB">
        <w:rPr>
          <w:b/>
        </w:rPr>
        <w:t xml:space="preserve">ATTURAS - </w:t>
      </w:r>
      <w:r w:rsidR="009C6567">
        <w:rPr>
          <w:b/>
        </w:rPr>
        <w:t>0</w:t>
      </w:r>
      <w:r w:rsidRPr="00B847DB">
        <w:rPr>
          <w:b/>
        </w:rPr>
        <w:t xml:space="preserve"> </w:t>
      </w:r>
      <w:r w:rsidRPr="00B847DB">
        <w:t xml:space="preserve">, </w:t>
      </w:r>
    </w:p>
    <w:p w:rsidR="00B06C55" w:rsidRDefault="00B06C55" w:rsidP="00B06C55">
      <w:pPr>
        <w:pStyle w:val="Pamatteksts"/>
        <w:contextualSpacing/>
        <w:jc w:val="both"/>
      </w:pPr>
      <w:r w:rsidRPr="00B847DB">
        <w:rPr>
          <w:b/>
        </w:rPr>
        <w:t>NOLEMJ:</w:t>
      </w:r>
      <w:r w:rsidRPr="00B847DB">
        <w:t> </w:t>
      </w:r>
    </w:p>
    <w:p w:rsidR="008C0D43" w:rsidRDefault="00274D20" w:rsidP="008D605F">
      <w:pPr>
        <w:pStyle w:val="Pamatteksts"/>
        <w:contextualSpacing/>
      </w:pPr>
      <w:r w:rsidRPr="00EC7172">
        <w:t xml:space="preserve">Apstiprināt </w:t>
      </w:r>
      <w:r w:rsidR="009C6567">
        <w:t>domes ārkārtas sēdes</w:t>
      </w:r>
      <w:r w:rsidRPr="00B67B6C">
        <w:rPr>
          <w:b/>
        </w:rPr>
        <w:t xml:space="preserve"> </w:t>
      </w:r>
      <w:r w:rsidR="009C6567">
        <w:t>darba kārtību ar</w:t>
      </w:r>
      <w:r>
        <w:t xml:space="preserve">  </w:t>
      </w:r>
      <w:r w:rsidR="00B06C55">
        <w:rPr>
          <w:b/>
        </w:rPr>
        <w:t>2</w:t>
      </w:r>
      <w:r w:rsidR="002C66D5">
        <w:rPr>
          <w:b/>
        </w:rPr>
        <w:t xml:space="preserve"> </w:t>
      </w:r>
      <w:r>
        <w:t>jautājumiem.</w:t>
      </w:r>
    </w:p>
    <w:p w:rsidR="008D605F" w:rsidRDefault="008D605F" w:rsidP="008D605F">
      <w:pPr>
        <w:pStyle w:val="Pamatteksts"/>
        <w:contextualSpacing/>
      </w:pPr>
    </w:p>
    <w:p w:rsidR="00274D20" w:rsidRDefault="00274D20" w:rsidP="00274D20">
      <w:pPr>
        <w:rPr>
          <w:sz w:val="24"/>
        </w:rPr>
      </w:pPr>
    </w:p>
    <w:p w:rsidR="00274D20" w:rsidRDefault="00274D20" w:rsidP="00274D20">
      <w:pPr>
        <w:jc w:val="center"/>
        <w:rPr>
          <w:b/>
          <w:sz w:val="24"/>
        </w:rPr>
      </w:pPr>
      <w:r w:rsidRPr="004E0380">
        <w:rPr>
          <w:b/>
          <w:sz w:val="24"/>
        </w:rPr>
        <w:lastRenderedPageBreak/>
        <w:t>Darba kārtība</w:t>
      </w:r>
    </w:p>
    <w:p w:rsidR="00C96862" w:rsidRDefault="00C96862"/>
    <w:p w:rsidR="00B06C55" w:rsidRDefault="00B06C55" w:rsidP="00B06C55">
      <w:pPr>
        <w:jc w:val="both"/>
        <w:rPr>
          <w:sz w:val="24"/>
        </w:rPr>
      </w:pPr>
      <w:r w:rsidRPr="00B06C55">
        <w:rPr>
          <w:sz w:val="24"/>
        </w:rPr>
        <w:t>1. Par atzinuma sniegšanu dabas parka “Abavas senleja” dabas aizsardzības plānam</w:t>
      </w:r>
    </w:p>
    <w:p w:rsidR="00B06C55" w:rsidRPr="00B06C55" w:rsidRDefault="00B06C55" w:rsidP="00B06C55">
      <w:pPr>
        <w:jc w:val="both"/>
        <w:rPr>
          <w:sz w:val="24"/>
        </w:rPr>
      </w:pPr>
      <w:r>
        <w:rPr>
          <w:sz w:val="24"/>
        </w:rPr>
        <w:t>2. Par  grozījumiem Administratīvo aktu strīdu komisijas sastāvā</w:t>
      </w:r>
    </w:p>
    <w:p w:rsidR="0060429B" w:rsidRDefault="0060429B">
      <w:pPr>
        <w:rPr>
          <w:sz w:val="24"/>
        </w:rPr>
      </w:pPr>
    </w:p>
    <w:p w:rsidR="00B06C55" w:rsidRPr="00B06C55" w:rsidRDefault="00B06C55" w:rsidP="00B06C55">
      <w:pPr>
        <w:jc w:val="center"/>
        <w:rPr>
          <w:b/>
          <w:sz w:val="24"/>
        </w:rPr>
      </w:pPr>
      <w:r w:rsidRPr="00B06C55">
        <w:rPr>
          <w:b/>
          <w:sz w:val="24"/>
        </w:rPr>
        <w:t>1.§</w:t>
      </w:r>
    </w:p>
    <w:p w:rsidR="00B06C55" w:rsidRPr="00B06C55" w:rsidRDefault="00B06C55" w:rsidP="00B06C55">
      <w:pPr>
        <w:pBdr>
          <w:bottom w:val="single" w:sz="4" w:space="1" w:color="000000"/>
        </w:pBdr>
        <w:jc w:val="center"/>
        <w:rPr>
          <w:b/>
          <w:sz w:val="24"/>
        </w:rPr>
      </w:pPr>
      <w:r w:rsidRPr="00B06C55">
        <w:rPr>
          <w:b/>
          <w:sz w:val="24"/>
        </w:rPr>
        <w:t>Par atzinuma sniegšanu dabas parka “Abavas senleja” dabas aizsardzības plānam</w:t>
      </w:r>
    </w:p>
    <w:p w:rsidR="009C6567" w:rsidRDefault="009C6567" w:rsidP="00B06C55">
      <w:pPr>
        <w:jc w:val="center"/>
        <w:rPr>
          <w:sz w:val="24"/>
        </w:rPr>
      </w:pPr>
    </w:p>
    <w:p w:rsidR="00B06C55" w:rsidRDefault="009C6567" w:rsidP="009C6567">
      <w:pPr>
        <w:rPr>
          <w:i/>
          <w:sz w:val="24"/>
        </w:rPr>
      </w:pPr>
      <w:r w:rsidRPr="009C6567">
        <w:rPr>
          <w:i/>
          <w:sz w:val="24"/>
        </w:rPr>
        <w:t xml:space="preserve">Ziņo: </w:t>
      </w:r>
      <w:r w:rsidR="00B06C55" w:rsidRPr="009C6567">
        <w:rPr>
          <w:i/>
          <w:sz w:val="24"/>
        </w:rPr>
        <w:t xml:space="preserve"> </w:t>
      </w:r>
      <w:proofErr w:type="spellStart"/>
      <w:r w:rsidR="00B06C55" w:rsidRPr="009C6567">
        <w:rPr>
          <w:i/>
          <w:sz w:val="24"/>
        </w:rPr>
        <w:t>G.Pērkone</w:t>
      </w:r>
      <w:proofErr w:type="spellEnd"/>
    </w:p>
    <w:p w:rsidR="009C6567" w:rsidRPr="009C6567" w:rsidRDefault="009C6567" w:rsidP="009C6567">
      <w:pPr>
        <w:rPr>
          <w:i/>
          <w:sz w:val="24"/>
        </w:rPr>
      </w:pPr>
      <w:r>
        <w:rPr>
          <w:i/>
          <w:sz w:val="24"/>
        </w:rPr>
        <w:t xml:space="preserve">Par jautājumu izsakās: </w:t>
      </w:r>
      <w:proofErr w:type="spellStart"/>
      <w:r>
        <w:rPr>
          <w:i/>
          <w:sz w:val="24"/>
        </w:rPr>
        <w:t>R.Fabjančiks</w:t>
      </w:r>
      <w:proofErr w:type="spellEnd"/>
      <w:r>
        <w:rPr>
          <w:i/>
          <w:sz w:val="24"/>
        </w:rPr>
        <w:t xml:space="preserve">, </w:t>
      </w:r>
      <w:proofErr w:type="spellStart"/>
      <w:r w:rsidR="00E66BE6">
        <w:rPr>
          <w:i/>
          <w:sz w:val="24"/>
        </w:rPr>
        <w:t>N.Štoferts</w:t>
      </w:r>
      <w:proofErr w:type="spellEnd"/>
      <w:r w:rsidR="00E66BE6">
        <w:rPr>
          <w:i/>
          <w:sz w:val="24"/>
        </w:rPr>
        <w:t xml:space="preserve">, </w:t>
      </w:r>
      <w:proofErr w:type="spellStart"/>
      <w:r>
        <w:rPr>
          <w:i/>
          <w:sz w:val="24"/>
        </w:rPr>
        <w:t>I.Lasis</w:t>
      </w:r>
      <w:proofErr w:type="spellEnd"/>
      <w:r>
        <w:rPr>
          <w:i/>
          <w:sz w:val="24"/>
        </w:rPr>
        <w:t xml:space="preserve">, </w:t>
      </w:r>
      <w:proofErr w:type="spellStart"/>
      <w:r>
        <w:rPr>
          <w:i/>
          <w:sz w:val="24"/>
        </w:rPr>
        <w:t>L.Gudakovska</w:t>
      </w:r>
      <w:proofErr w:type="spellEnd"/>
    </w:p>
    <w:p w:rsidR="00B06C55" w:rsidRPr="00B06C55" w:rsidRDefault="00B06C55" w:rsidP="00B06C55">
      <w:pPr>
        <w:jc w:val="both"/>
        <w:rPr>
          <w:sz w:val="24"/>
        </w:rPr>
      </w:pPr>
    </w:p>
    <w:p w:rsidR="00B06C55" w:rsidRPr="00B06C55" w:rsidRDefault="00B06C55" w:rsidP="00B06C55">
      <w:pPr>
        <w:jc w:val="both"/>
        <w:rPr>
          <w:sz w:val="24"/>
        </w:rPr>
      </w:pPr>
      <w:r w:rsidRPr="00B06C55">
        <w:rPr>
          <w:sz w:val="24"/>
        </w:rPr>
        <w:t>Kandavas novada domē 30.03.2016. (</w:t>
      </w:r>
      <w:proofErr w:type="spellStart"/>
      <w:r w:rsidRPr="00B06C55">
        <w:rPr>
          <w:sz w:val="24"/>
        </w:rPr>
        <w:t>reģ</w:t>
      </w:r>
      <w:proofErr w:type="spellEnd"/>
      <w:r w:rsidRPr="00B06C55">
        <w:rPr>
          <w:sz w:val="24"/>
        </w:rPr>
        <w:t>. 3-12-1/641) ir s</w:t>
      </w:r>
      <w:r>
        <w:rPr>
          <w:sz w:val="24"/>
        </w:rPr>
        <w:t>aņemts SIA “Metrum” iesniegums “</w:t>
      </w:r>
      <w:r w:rsidRPr="00B06C55">
        <w:rPr>
          <w:sz w:val="24"/>
        </w:rPr>
        <w:t>Par atzinuma sniegšanu dabas parka “Abavas sen</w:t>
      </w:r>
      <w:r>
        <w:rPr>
          <w:sz w:val="24"/>
        </w:rPr>
        <w:t>leja” dabas aizsardzības plānam”</w:t>
      </w:r>
      <w:r w:rsidRPr="00B06C55">
        <w:rPr>
          <w:sz w:val="24"/>
        </w:rPr>
        <w:t>. Plāns izstrādāts pamatojoties uz noslēgto līgumu starp Dabas aizsardzības pārvaldi kā Pasūtītāju un SIA “Metrum” kā Izpildītāju.</w:t>
      </w:r>
    </w:p>
    <w:p w:rsidR="00B06C55" w:rsidRPr="00B06C55" w:rsidRDefault="00B06C55" w:rsidP="00B06C55">
      <w:pPr>
        <w:jc w:val="both"/>
        <w:rPr>
          <w:sz w:val="24"/>
        </w:rPr>
      </w:pPr>
      <w:r w:rsidRPr="00B06C55">
        <w:rPr>
          <w:sz w:val="24"/>
        </w:rPr>
        <w:t>2016. gada 28. aprīļa Kandavas novada domes sēdē nolēma:</w:t>
      </w:r>
    </w:p>
    <w:p w:rsidR="00B06C55" w:rsidRPr="00B06C55" w:rsidRDefault="00B06C55" w:rsidP="00B06C55">
      <w:pPr>
        <w:jc w:val="both"/>
        <w:rPr>
          <w:i/>
          <w:sz w:val="24"/>
        </w:rPr>
      </w:pPr>
      <w:r w:rsidRPr="00B06C55">
        <w:rPr>
          <w:i/>
          <w:sz w:val="24"/>
          <w:lang w:val="en-US"/>
        </w:rPr>
        <w:t xml:space="preserve">“1. </w:t>
      </w:r>
      <w:proofErr w:type="spellStart"/>
      <w:r w:rsidRPr="00B06C55">
        <w:rPr>
          <w:i/>
          <w:sz w:val="24"/>
          <w:lang w:val="en-US"/>
        </w:rPr>
        <w:t>Uzskat</w:t>
      </w:r>
      <w:r w:rsidRPr="00B06C55">
        <w:rPr>
          <w:i/>
          <w:sz w:val="24"/>
        </w:rPr>
        <w:t>īt</w:t>
      </w:r>
      <w:proofErr w:type="spellEnd"/>
      <w:r w:rsidRPr="00B06C55">
        <w:rPr>
          <w:i/>
          <w:sz w:val="24"/>
        </w:rPr>
        <w:t>, ka saskaņā ar Ministru kabineta 2007. gada 9. oktobra noteikumu Nr. 686 “Noteikumi par īpaši aizsargājamās dabas teritorijas dabas aizsardzības plāna saturu un izstrādes kārtību”  29. punktu, 2016. gada 17. martā organizētā sabiedriskā apspriešana nav notikusi.</w:t>
      </w:r>
    </w:p>
    <w:p w:rsidR="00B06C55" w:rsidRPr="00B06C55" w:rsidRDefault="00B06C55" w:rsidP="00B06C55">
      <w:pPr>
        <w:jc w:val="both"/>
        <w:rPr>
          <w:i/>
          <w:sz w:val="24"/>
        </w:rPr>
      </w:pPr>
      <w:r w:rsidRPr="00B06C55">
        <w:rPr>
          <w:i/>
          <w:sz w:val="24"/>
          <w:lang w:val="en-US"/>
        </w:rPr>
        <w:t xml:space="preserve">2. </w:t>
      </w:r>
      <w:proofErr w:type="spellStart"/>
      <w:r w:rsidRPr="00B06C55">
        <w:rPr>
          <w:i/>
          <w:sz w:val="24"/>
          <w:lang w:val="en-US"/>
        </w:rPr>
        <w:t>Neatbalst</w:t>
      </w:r>
      <w:r w:rsidRPr="00B06C55">
        <w:rPr>
          <w:i/>
          <w:sz w:val="24"/>
        </w:rPr>
        <w:t>īt</w:t>
      </w:r>
      <w:proofErr w:type="spellEnd"/>
      <w:r w:rsidRPr="00B06C55">
        <w:rPr>
          <w:i/>
          <w:sz w:val="24"/>
        </w:rPr>
        <w:t xml:space="preserve"> izstrādāto Dabas parka “Abavas senleja” dabas aizsardzības plānu.</w:t>
      </w:r>
    </w:p>
    <w:p w:rsidR="00B06C55" w:rsidRPr="00B06C55" w:rsidRDefault="00B06C55" w:rsidP="00B06C55">
      <w:pPr>
        <w:jc w:val="both"/>
        <w:rPr>
          <w:i/>
          <w:sz w:val="24"/>
        </w:rPr>
      </w:pPr>
      <w:r w:rsidRPr="00B06C55">
        <w:rPr>
          <w:i/>
          <w:sz w:val="24"/>
          <w:lang w:val="en-US"/>
        </w:rPr>
        <w:t xml:space="preserve">3.Uzdot Kandavas novada domes </w:t>
      </w:r>
      <w:proofErr w:type="spellStart"/>
      <w:r w:rsidRPr="00B06C55">
        <w:rPr>
          <w:i/>
          <w:sz w:val="24"/>
          <w:lang w:val="en-US"/>
        </w:rPr>
        <w:t>teritorijas</w:t>
      </w:r>
      <w:proofErr w:type="spellEnd"/>
      <w:r w:rsidRPr="00B06C55">
        <w:rPr>
          <w:i/>
          <w:sz w:val="24"/>
          <w:lang w:val="en-US"/>
        </w:rPr>
        <w:t xml:space="preserve"> </w:t>
      </w:r>
      <w:proofErr w:type="spellStart"/>
      <w:r w:rsidRPr="00B06C55">
        <w:rPr>
          <w:i/>
          <w:sz w:val="24"/>
          <w:lang w:val="en-US"/>
        </w:rPr>
        <w:t>pl</w:t>
      </w:r>
      <w:r w:rsidRPr="00B06C55">
        <w:rPr>
          <w:i/>
          <w:sz w:val="24"/>
        </w:rPr>
        <w:t>ānotājai</w:t>
      </w:r>
      <w:proofErr w:type="spellEnd"/>
      <w:r w:rsidRPr="00B06C55">
        <w:rPr>
          <w:i/>
          <w:sz w:val="24"/>
        </w:rPr>
        <w:t xml:space="preserve"> G. Pērkonei sagatavot priekšlikumus izstrādātajam Dabas parka “Abavas senleja” dabas aizsardzības plānam un nosūtīt tos Vides aizsardzības un reģionālās attīstības ministrijai un Dabas aizsardzības pārvaldei.”</w:t>
      </w:r>
    </w:p>
    <w:p w:rsidR="00B06C55" w:rsidRPr="00B06C55" w:rsidRDefault="00B06C55" w:rsidP="00B06C55">
      <w:pPr>
        <w:jc w:val="both"/>
        <w:rPr>
          <w:sz w:val="24"/>
        </w:rPr>
      </w:pPr>
      <w:r w:rsidRPr="00B06C55">
        <w:rPr>
          <w:sz w:val="24"/>
        </w:rPr>
        <w:t>Saskaņā ar 2016. gada 28. aprīļa Kandavas novada domes lēmumu 2016. gada 9. maijā tika nosūtīti (</w:t>
      </w:r>
      <w:proofErr w:type="spellStart"/>
      <w:r w:rsidRPr="00B06C55">
        <w:rPr>
          <w:sz w:val="24"/>
        </w:rPr>
        <w:t>reģ</w:t>
      </w:r>
      <w:proofErr w:type="spellEnd"/>
      <w:r w:rsidRPr="00B06C55">
        <w:rPr>
          <w:sz w:val="24"/>
        </w:rPr>
        <w:t xml:space="preserve">. 3-12-3/575)  priekšlikumi un ierosinājumi izstrādātajam dabas parka “Abavas senleja” dabas aizsardzības plānam. </w:t>
      </w:r>
    </w:p>
    <w:p w:rsidR="00B06C55" w:rsidRPr="00B06C55" w:rsidRDefault="00B06C55" w:rsidP="00B06C55">
      <w:pPr>
        <w:jc w:val="both"/>
        <w:rPr>
          <w:sz w:val="24"/>
        </w:rPr>
      </w:pPr>
      <w:r w:rsidRPr="00B06C55">
        <w:rPr>
          <w:sz w:val="24"/>
        </w:rPr>
        <w:t xml:space="preserve">2016. gada 13. maijā un 17. maijā </w:t>
      </w:r>
      <w:r w:rsidR="00E66BE6">
        <w:rPr>
          <w:sz w:val="24"/>
        </w:rPr>
        <w:t xml:space="preserve">domē </w:t>
      </w:r>
      <w:r w:rsidRPr="00B06C55">
        <w:rPr>
          <w:sz w:val="24"/>
        </w:rPr>
        <w:t xml:space="preserve">no SIA “Metrum” </w:t>
      </w:r>
      <w:r w:rsidR="009C6567">
        <w:rPr>
          <w:sz w:val="24"/>
        </w:rPr>
        <w:t>saņemts elektroniski koriģēts  d</w:t>
      </w:r>
      <w:r w:rsidRPr="00B06C55">
        <w:rPr>
          <w:sz w:val="24"/>
        </w:rPr>
        <w:t>abas parka “Abavas senleja” dabas aizsardzības plāns, kurā iestrādāti pašvaldības iesniegtie priekšlikumi.</w:t>
      </w:r>
    </w:p>
    <w:p w:rsidR="00B06C55" w:rsidRPr="00B06C55" w:rsidRDefault="00B06C55" w:rsidP="00B06C55">
      <w:pPr>
        <w:jc w:val="both"/>
        <w:rPr>
          <w:sz w:val="24"/>
        </w:rPr>
      </w:pPr>
      <w:r w:rsidRPr="00B06C55">
        <w:rPr>
          <w:sz w:val="24"/>
        </w:rPr>
        <w:t xml:space="preserve">2016. gada 16. maijā Vides aizsardzības un reģionālās attīstības lietu ministrijā notika plāna uzraudzības grupas sanāksme un plāna izstrādes paplašinātā sanāksme. Sanāksmju laikā tika pārrunāti pašvaldību ieteikumi, veiktas izmaiņas izstrādātajā dabas parka “Abavas senleja” dabas aizsardzības plānā. </w:t>
      </w:r>
    </w:p>
    <w:p w:rsidR="00B06C55" w:rsidRPr="00B06C55" w:rsidRDefault="00B06C55" w:rsidP="00B06C55">
      <w:pPr>
        <w:jc w:val="both"/>
        <w:rPr>
          <w:sz w:val="24"/>
        </w:rPr>
      </w:pPr>
      <w:r w:rsidRPr="00B06C55">
        <w:rPr>
          <w:sz w:val="24"/>
        </w:rPr>
        <w:t xml:space="preserve">Līdz 2018. gadam ir plānots pabeigt visas Latvijas biotopu kartēšanu. Dabas aizsardzības pārvalde ir ierosinājusi Vides aizsardzības un reģionālās attīstības lietu ministriju neapstiprināt plānā ietvertos individuālos aizsardzības un izmantošanas noteikumus. </w:t>
      </w:r>
      <w:bookmarkStart w:id="0" w:name="_GoBack"/>
      <w:bookmarkEnd w:id="0"/>
    </w:p>
    <w:p w:rsidR="00B06C55" w:rsidRPr="00B06C55" w:rsidRDefault="00B06C55" w:rsidP="00B06C55">
      <w:pPr>
        <w:jc w:val="both"/>
        <w:rPr>
          <w:sz w:val="24"/>
        </w:rPr>
      </w:pPr>
      <w:r w:rsidRPr="00B06C55">
        <w:rPr>
          <w:sz w:val="24"/>
        </w:rPr>
        <w:t>Saskaņā ar Ministru kabineta 2007. gada 9. oktobra noteikumu Nr. 686 “Noteikumi par īpaši aizsargājamās dabas teritorijas dabas aizsardzības plāna saturu un izstrādes kārtību” 33. punktu,</w:t>
      </w:r>
    </w:p>
    <w:p w:rsidR="00B06C55" w:rsidRPr="00B06C55" w:rsidRDefault="00B06C55" w:rsidP="00B06C55">
      <w:pPr>
        <w:pStyle w:val="Sarakstarindkopa"/>
        <w:ind w:left="0"/>
        <w:jc w:val="both"/>
        <w:rPr>
          <w:sz w:val="24"/>
          <w:szCs w:val="24"/>
        </w:rPr>
      </w:pPr>
      <w:r w:rsidRPr="00B06C55">
        <w:rPr>
          <w:b/>
          <w:sz w:val="24"/>
          <w:szCs w:val="24"/>
        </w:rPr>
        <w:t>Dome, atklāti balsojot</w:t>
      </w:r>
      <w:r w:rsidRPr="00B06C55">
        <w:rPr>
          <w:sz w:val="24"/>
          <w:szCs w:val="24"/>
        </w:rPr>
        <w:t xml:space="preserve">: </w:t>
      </w:r>
      <w:r w:rsidRPr="00B06C55">
        <w:rPr>
          <w:b/>
          <w:sz w:val="24"/>
          <w:szCs w:val="24"/>
        </w:rPr>
        <w:t>PAR</w:t>
      </w:r>
      <w:r w:rsidRPr="00B06C55">
        <w:rPr>
          <w:sz w:val="24"/>
          <w:szCs w:val="24"/>
        </w:rPr>
        <w:t xml:space="preserve"> –   </w:t>
      </w:r>
      <w:r w:rsidR="009C6567">
        <w:rPr>
          <w:b/>
          <w:sz w:val="24"/>
          <w:szCs w:val="24"/>
        </w:rPr>
        <w:t>9</w:t>
      </w:r>
      <w:r w:rsidRPr="00B06C55">
        <w:rPr>
          <w:b/>
          <w:sz w:val="24"/>
          <w:szCs w:val="24"/>
        </w:rPr>
        <w:t xml:space="preserve"> </w:t>
      </w:r>
      <w:r w:rsidR="009C6567">
        <w:rPr>
          <w:sz w:val="24"/>
          <w:szCs w:val="24"/>
        </w:rPr>
        <w:t xml:space="preserve"> (</w:t>
      </w:r>
      <w:r w:rsidRPr="00B06C55">
        <w:rPr>
          <w:sz w:val="24"/>
          <w:szCs w:val="24"/>
        </w:rPr>
        <w:t xml:space="preserve"> </w:t>
      </w:r>
      <w:proofErr w:type="spellStart"/>
      <w:r w:rsidRPr="00B06C55">
        <w:rPr>
          <w:sz w:val="24"/>
          <w:szCs w:val="24"/>
        </w:rPr>
        <w:t>S.Ezeri</w:t>
      </w:r>
      <w:r w:rsidR="009C6567">
        <w:rPr>
          <w:sz w:val="24"/>
          <w:szCs w:val="24"/>
        </w:rPr>
        <w:t>ņa</w:t>
      </w:r>
      <w:proofErr w:type="spellEnd"/>
      <w:r w:rsidR="009C6567">
        <w:rPr>
          <w:sz w:val="24"/>
          <w:szCs w:val="24"/>
        </w:rPr>
        <w:t xml:space="preserve">, </w:t>
      </w:r>
      <w:proofErr w:type="spellStart"/>
      <w:r w:rsidR="009C6567">
        <w:rPr>
          <w:sz w:val="24"/>
          <w:szCs w:val="24"/>
        </w:rPr>
        <w:t>R.Fabjančiks</w:t>
      </w:r>
      <w:proofErr w:type="spellEnd"/>
      <w:r w:rsidR="009C6567">
        <w:rPr>
          <w:sz w:val="24"/>
          <w:szCs w:val="24"/>
        </w:rPr>
        <w:t>,</w:t>
      </w:r>
      <w:r w:rsidRPr="00B06C55">
        <w:rPr>
          <w:sz w:val="24"/>
          <w:szCs w:val="24"/>
        </w:rPr>
        <w:t xml:space="preserve"> </w:t>
      </w:r>
      <w:proofErr w:type="spellStart"/>
      <w:r w:rsidRPr="00B06C55">
        <w:rPr>
          <w:sz w:val="24"/>
          <w:szCs w:val="24"/>
        </w:rPr>
        <w:t>G.Indriksons</w:t>
      </w:r>
      <w:proofErr w:type="spellEnd"/>
      <w:r w:rsidRPr="00B06C55">
        <w:rPr>
          <w:sz w:val="24"/>
          <w:szCs w:val="24"/>
        </w:rPr>
        <w:t xml:space="preserve">, </w:t>
      </w:r>
      <w:proofErr w:type="spellStart"/>
      <w:r w:rsidRPr="00B06C55">
        <w:rPr>
          <w:sz w:val="24"/>
          <w:szCs w:val="24"/>
        </w:rPr>
        <w:t>A.Ķieģelis</w:t>
      </w:r>
      <w:proofErr w:type="spellEnd"/>
      <w:r w:rsidRPr="00B06C55">
        <w:rPr>
          <w:sz w:val="24"/>
          <w:szCs w:val="24"/>
        </w:rPr>
        <w:t xml:space="preserve">, </w:t>
      </w:r>
      <w:proofErr w:type="spellStart"/>
      <w:r w:rsidRPr="00B06C55">
        <w:rPr>
          <w:sz w:val="24"/>
          <w:szCs w:val="24"/>
        </w:rPr>
        <w:t>I.Lasis</w:t>
      </w:r>
      <w:proofErr w:type="spellEnd"/>
      <w:r w:rsidRPr="00B06C55">
        <w:rPr>
          <w:sz w:val="24"/>
          <w:szCs w:val="24"/>
        </w:rPr>
        <w:t xml:space="preserve">, </w:t>
      </w:r>
      <w:proofErr w:type="spellStart"/>
      <w:r w:rsidRPr="00B06C55">
        <w:rPr>
          <w:sz w:val="24"/>
          <w:szCs w:val="24"/>
        </w:rPr>
        <w:t>I.Ozols</w:t>
      </w:r>
      <w:proofErr w:type="spellEnd"/>
      <w:r w:rsidRPr="00B06C55">
        <w:rPr>
          <w:sz w:val="24"/>
          <w:szCs w:val="24"/>
        </w:rPr>
        <w:t xml:space="preserve">, </w:t>
      </w:r>
      <w:proofErr w:type="spellStart"/>
      <w:r w:rsidRPr="00B06C55">
        <w:rPr>
          <w:sz w:val="24"/>
          <w:szCs w:val="24"/>
        </w:rPr>
        <w:t>A.Pe</w:t>
      </w:r>
      <w:r w:rsidR="009C6567">
        <w:rPr>
          <w:sz w:val="24"/>
          <w:szCs w:val="24"/>
        </w:rPr>
        <w:t>trevica</w:t>
      </w:r>
      <w:proofErr w:type="spellEnd"/>
      <w:r w:rsidR="009C6567">
        <w:rPr>
          <w:sz w:val="24"/>
          <w:szCs w:val="24"/>
        </w:rPr>
        <w:t xml:space="preserve">, </w:t>
      </w:r>
      <w:r w:rsidRPr="00B06C55">
        <w:rPr>
          <w:sz w:val="24"/>
          <w:szCs w:val="24"/>
        </w:rPr>
        <w:t xml:space="preserve"> </w:t>
      </w:r>
      <w:proofErr w:type="spellStart"/>
      <w:r w:rsidRPr="00B06C55">
        <w:rPr>
          <w:sz w:val="24"/>
          <w:szCs w:val="24"/>
        </w:rPr>
        <w:t>N.Št</w:t>
      </w:r>
      <w:r w:rsidR="009C6567">
        <w:rPr>
          <w:sz w:val="24"/>
          <w:szCs w:val="24"/>
        </w:rPr>
        <w:t>oferts</w:t>
      </w:r>
      <w:proofErr w:type="spellEnd"/>
      <w:r w:rsidR="009C6567">
        <w:rPr>
          <w:sz w:val="24"/>
          <w:szCs w:val="24"/>
        </w:rPr>
        <w:t xml:space="preserve">, </w:t>
      </w:r>
      <w:proofErr w:type="spellStart"/>
      <w:r w:rsidR="009C6567">
        <w:rPr>
          <w:sz w:val="24"/>
          <w:szCs w:val="24"/>
        </w:rPr>
        <w:t>S.Tiltiņa</w:t>
      </w:r>
      <w:proofErr w:type="spellEnd"/>
      <w:r w:rsidRPr="00B06C55">
        <w:rPr>
          <w:sz w:val="24"/>
          <w:szCs w:val="24"/>
        </w:rPr>
        <w:t>)</w:t>
      </w:r>
    </w:p>
    <w:p w:rsidR="00B06C55" w:rsidRPr="00B06C55" w:rsidRDefault="00B06C55" w:rsidP="00B06C55">
      <w:pPr>
        <w:pStyle w:val="Sarakstarindkopa"/>
        <w:ind w:left="0"/>
        <w:jc w:val="both"/>
        <w:rPr>
          <w:sz w:val="24"/>
          <w:szCs w:val="24"/>
        </w:rPr>
      </w:pPr>
      <w:r w:rsidRPr="00B06C55">
        <w:rPr>
          <w:b/>
          <w:sz w:val="24"/>
          <w:szCs w:val="24"/>
        </w:rPr>
        <w:t>PRET</w:t>
      </w:r>
      <w:r w:rsidRPr="00B06C55">
        <w:rPr>
          <w:sz w:val="24"/>
          <w:szCs w:val="24"/>
        </w:rPr>
        <w:t xml:space="preserve"> </w:t>
      </w:r>
      <w:r w:rsidRPr="00B06C55">
        <w:rPr>
          <w:b/>
          <w:sz w:val="24"/>
          <w:szCs w:val="24"/>
        </w:rPr>
        <w:t xml:space="preserve">–  </w:t>
      </w:r>
      <w:r w:rsidR="009C6567">
        <w:rPr>
          <w:b/>
          <w:sz w:val="24"/>
          <w:szCs w:val="24"/>
        </w:rPr>
        <w:t>0</w:t>
      </w:r>
      <w:r w:rsidRPr="00B06C55">
        <w:rPr>
          <w:b/>
          <w:sz w:val="24"/>
          <w:szCs w:val="24"/>
        </w:rPr>
        <w:t xml:space="preserve">  </w:t>
      </w:r>
      <w:r w:rsidRPr="00B06C55">
        <w:rPr>
          <w:sz w:val="24"/>
          <w:szCs w:val="24"/>
        </w:rPr>
        <w:t xml:space="preserve">, </w:t>
      </w:r>
    </w:p>
    <w:p w:rsidR="00B06C55" w:rsidRPr="00B06C55" w:rsidRDefault="00B06C55" w:rsidP="00B06C55">
      <w:pPr>
        <w:pStyle w:val="Sarakstarindkopa"/>
        <w:ind w:left="0"/>
        <w:jc w:val="both"/>
        <w:rPr>
          <w:sz w:val="24"/>
          <w:szCs w:val="24"/>
        </w:rPr>
      </w:pPr>
      <w:r w:rsidRPr="00B06C55">
        <w:rPr>
          <w:b/>
          <w:sz w:val="24"/>
          <w:szCs w:val="24"/>
        </w:rPr>
        <w:t xml:space="preserve">ATTURAS - </w:t>
      </w:r>
      <w:r w:rsidR="009C6567">
        <w:rPr>
          <w:b/>
          <w:sz w:val="24"/>
          <w:szCs w:val="24"/>
        </w:rPr>
        <w:t>2</w:t>
      </w:r>
      <w:r w:rsidRPr="00B06C55">
        <w:rPr>
          <w:b/>
          <w:sz w:val="24"/>
          <w:szCs w:val="24"/>
        </w:rPr>
        <w:t xml:space="preserve"> </w:t>
      </w:r>
      <w:r w:rsidRPr="00B06C55">
        <w:rPr>
          <w:sz w:val="24"/>
          <w:szCs w:val="24"/>
        </w:rPr>
        <w:t xml:space="preserve">, </w:t>
      </w:r>
      <w:r w:rsidR="009C6567">
        <w:rPr>
          <w:sz w:val="24"/>
          <w:szCs w:val="24"/>
        </w:rPr>
        <w:t xml:space="preserve">( </w:t>
      </w:r>
      <w:proofErr w:type="spellStart"/>
      <w:r w:rsidR="009C6567">
        <w:rPr>
          <w:sz w:val="24"/>
          <w:szCs w:val="24"/>
        </w:rPr>
        <w:t>G.Birkenšteins</w:t>
      </w:r>
      <w:proofErr w:type="spellEnd"/>
      <w:r w:rsidR="009C6567">
        <w:rPr>
          <w:sz w:val="24"/>
          <w:szCs w:val="24"/>
        </w:rPr>
        <w:t xml:space="preserve">, </w:t>
      </w:r>
      <w:proofErr w:type="spellStart"/>
      <w:r w:rsidR="009C6567">
        <w:rPr>
          <w:sz w:val="24"/>
          <w:szCs w:val="24"/>
        </w:rPr>
        <w:t>L.Gudakovska</w:t>
      </w:r>
      <w:proofErr w:type="spellEnd"/>
      <w:r w:rsidR="009C6567">
        <w:rPr>
          <w:sz w:val="24"/>
          <w:szCs w:val="24"/>
        </w:rPr>
        <w:t>)</w:t>
      </w:r>
    </w:p>
    <w:p w:rsidR="00B06C55" w:rsidRPr="00B06C55" w:rsidRDefault="00B06C55" w:rsidP="00B06C55">
      <w:pPr>
        <w:pStyle w:val="Sarakstarindkopa"/>
        <w:ind w:left="0"/>
        <w:jc w:val="both"/>
        <w:rPr>
          <w:sz w:val="24"/>
          <w:szCs w:val="24"/>
        </w:rPr>
      </w:pPr>
      <w:r w:rsidRPr="00B06C55">
        <w:rPr>
          <w:b/>
          <w:sz w:val="24"/>
          <w:szCs w:val="24"/>
        </w:rPr>
        <w:t>NOLEMJ:</w:t>
      </w:r>
      <w:r w:rsidRPr="00B06C55">
        <w:rPr>
          <w:sz w:val="24"/>
          <w:szCs w:val="24"/>
        </w:rPr>
        <w:t> </w:t>
      </w:r>
    </w:p>
    <w:p w:rsidR="00B06C55" w:rsidRPr="00B06C55" w:rsidRDefault="00B06C55" w:rsidP="00B06C55">
      <w:pPr>
        <w:pStyle w:val="Sarakstarindkopa"/>
        <w:ind w:left="0"/>
        <w:jc w:val="both"/>
        <w:rPr>
          <w:sz w:val="24"/>
          <w:szCs w:val="24"/>
        </w:rPr>
      </w:pPr>
      <w:r w:rsidRPr="00B06C55">
        <w:rPr>
          <w:sz w:val="24"/>
          <w:szCs w:val="24"/>
        </w:rPr>
        <w:t>Atbalstīt izstrādāto  dabas parka “Abavas senleja” dabas aizsardzības plānu.</w:t>
      </w:r>
    </w:p>
    <w:p w:rsidR="00B06C55" w:rsidRPr="00B06C55" w:rsidRDefault="00B06C55" w:rsidP="00B06C55">
      <w:pPr>
        <w:pStyle w:val="Sarakstarindkopa"/>
        <w:ind w:left="0"/>
        <w:jc w:val="both"/>
        <w:rPr>
          <w:sz w:val="24"/>
          <w:szCs w:val="24"/>
        </w:rPr>
      </w:pPr>
    </w:p>
    <w:p w:rsidR="009C6567" w:rsidRDefault="009C6567" w:rsidP="009C6567">
      <w:pPr>
        <w:jc w:val="both"/>
        <w:rPr>
          <w:sz w:val="24"/>
          <w:szCs w:val="24"/>
        </w:rPr>
      </w:pPr>
      <w:r w:rsidRPr="00204552">
        <w:rPr>
          <w:sz w:val="24"/>
          <w:szCs w:val="24"/>
        </w:rPr>
        <w:t>Lēmumu var pārsūdzēt viena mēneša laikā no tā spēkā stāšanās brīža, iesniedzot pieteikumu Administratīvajā rajona tiesā (pieteikumu Administratīvās rajona tiesas attiecīgajā tiesu namā iesniedz pēc pieteicēja adreses (fiziskā persona – pēc deklarētās dzīvesvietas vai nekustamā īpašuma atrašanās vietas, juridiskā persona – pēc juridiskās adreses).</w:t>
      </w:r>
    </w:p>
    <w:p w:rsidR="00B06C55" w:rsidRPr="00B06C55" w:rsidRDefault="00B06C55">
      <w:pPr>
        <w:rPr>
          <w:sz w:val="28"/>
        </w:rPr>
      </w:pPr>
    </w:p>
    <w:p w:rsidR="0060429B" w:rsidRDefault="0060429B"/>
    <w:p w:rsidR="00B06C55" w:rsidRPr="00B06C55" w:rsidRDefault="00B06C55" w:rsidP="00B06C55">
      <w:pPr>
        <w:jc w:val="center"/>
        <w:rPr>
          <w:b/>
          <w:sz w:val="24"/>
        </w:rPr>
      </w:pPr>
      <w:r>
        <w:rPr>
          <w:b/>
          <w:sz w:val="24"/>
        </w:rPr>
        <w:t>2</w:t>
      </w:r>
      <w:r w:rsidRPr="00B06C55">
        <w:rPr>
          <w:b/>
          <w:sz w:val="24"/>
        </w:rPr>
        <w:t>.§</w:t>
      </w:r>
    </w:p>
    <w:p w:rsidR="00B06C55" w:rsidRPr="00B06C55" w:rsidRDefault="00B06C55" w:rsidP="00B06C55">
      <w:pPr>
        <w:pBdr>
          <w:bottom w:val="single" w:sz="4" w:space="1" w:color="000000"/>
        </w:pBdr>
        <w:jc w:val="center"/>
        <w:rPr>
          <w:b/>
          <w:sz w:val="24"/>
        </w:rPr>
      </w:pPr>
      <w:r>
        <w:rPr>
          <w:b/>
          <w:sz w:val="24"/>
        </w:rPr>
        <w:t>Par grozījumiem Administratīvo aktu strīdu komisijas sastāvā</w:t>
      </w:r>
    </w:p>
    <w:p w:rsidR="00E66BE6" w:rsidRDefault="00E66BE6" w:rsidP="00B06C55">
      <w:pPr>
        <w:jc w:val="center"/>
        <w:rPr>
          <w:sz w:val="24"/>
        </w:rPr>
      </w:pPr>
    </w:p>
    <w:p w:rsidR="00B06C55" w:rsidRPr="00E66BE6" w:rsidRDefault="00E66BE6" w:rsidP="00E66BE6">
      <w:pPr>
        <w:rPr>
          <w:i/>
          <w:sz w:val="24"/>
        </w:rPr>
      </w:pPr>
      <w:r w:rsidRPr="00E66BE6">
        <w:rPr>
          <w:i/>
          <w:sz w:val="24"/>
        </w:rPr>
        <w:t xml:space="preserve">Ziņo: </w:t>
      </w:r>
      <w:proofErr w:type="spellStart"/>
      <w:r w:rsidR="00B06C55" w:rsidRPr="00E66BE6">
        <w:rPr>
          <w:i/>
          <w:sz w:val="24"/>
        </w:rPr>
        <w:t>N.Štoferts</w:t>
      </w:r>
      <w:proofErr w:type="spellEnd"/>
    </w:p>
    <w:p w:rsidR="00B06C55" w:rsidRDefault="00B06C55" w:rsidP="00B06C55">
      <w:pPr>
        <w:jc w:val="center"/>
        <w:rPr>
          <w:sz w:val="24"/>
        </w:rPr>
      </w:pPr>
    </w:p>
    <w:p w:rsidR="00B06C55" w:rsidRPr="00B06C55" w:rsidRDefault="00B06C55" w:rsidP="00B06C55">
      <w:pPr>
        <w:jc w:val="both"/>
        <w:rPr>
          <w:sz w:val="24"/>
        </w:rPr>
      </w:pPr>
      <w:r>
        <w:rPr>
          <w:sz w:val="24"/>
        </w:rPr>
        <w:t xml:space="preserve">Administratīvo aktu strīdu </w:t>
      </w:r>
      <w:r w:rsidR="009C6567">
        <w:rPr>
          <w:sz w:val="24"/>
        </w:rPr>
        <w:t>komisija ( turpmāk – Komisija)</w:t>
      </w:r>
      <w:r>
        <w:rPr>
          <w:sz w:val="24"/>
        </w:rPr>
        <w:t xml:space="preserve"> apstiprināta domes sēdē 2013.gada 27.jūnijā ( protokols Nr. 8  14.§) ar grozījumiem domes sēdēs 2013.gada 28.augustā ( protokols Nr. 11  5.§), 2013.gada 30.oktobrī ( protokols Nr.15  15.§), 2014.gada 31.jūlijā ( protokols Nr.10  4.,5.§),  2014.gada 27.novembrī ( protokols Nr. 16  9.§)  un 2015.gada 22.decembrī ( protokols Nr.19  43.§).</w:t>
      </w:r>
    </w:p>
    <w:p w:rsidR="00B06C55" w:rsidRDefault="00B06C55" w:rsidP="00B06C55">
      <w:pPr>
        <w:jc w:val="both"/>
        <w:rPr>
          <w:sz w:val="24"/>
        </w:rPr>
      </w:pPr>
      <w:r>
        <w:rPr>
          <w:sz w:val="24"/>
        </w:rPr>
        <w:t xml:space="preserve">Uz šo brīdi </w:t>
      </w:r>
      <w:r w:rsidR="005F0A1E">
        <w:rPr>
          <w:sz w:val="24"/>
        </w:rPr>
        <w:t xml:space="preserve">Komisijas sastāvā trīs locekļi - </w:t>
      </w:r>
      <w:proofErr w:type="spellStart"/>
      <w:r w:rsidR="005F0A1E">
        <w:rPr>
          <w:sz w:val="24"/>
        </w:rPr>
        <w:t>N.Štoferts</w:t>
      </w:r>
      <w:proofErr w:type="spellEnd"/>
      <w:r w:rsidR="005F0A1E">
        <w:rPr>
          <w:sz w:val="24"/>
        </w:rPr>
        <w:t xml:space="preserve">, </w:t>
      </w:r>
      <w:proofErr w:type="spellStart"/>
      <w:r w:rsidR="005F0A1E">
        <w:rPr>
          <w:sz w:val="24"/>
        </w:rPr>
        <w:t>V.V.Dreimanis</w:t>
      </w:r>
      <w:proofErr w:type="spellEnd"/>
      <w:r w:rsidR="005F0A1E">
        <w:rPr>
          <w:sz w:val="24"/>
        </w:rPr>
        <w:t xml:space="preserve">, </w:t>
      </w:r>
      <w:proofErr w:type="spellStart"/>
      <w:r w:rsidR="005F0A1E">
        <w:rPr>
          <w:sz w:val="24"/>
        </w:rPr>
        <w:t>S.Bērziņa</w:t>
      </w:r>
      <w:proofErr w:type="spellEnd"/>
      <w:r w:rsidR="005F0A1E">
        <w:rPr>
          <w:sz w:val="24"/>
        </w:rPr>
        <w:t>.</w:t>
      </w:r>
    </w:p>
    <w:p w:rsidR="005F0A1E" w:rsidRDefault="005F0A1E" w:rsidP="00B06C55">
      <w:pPr>
        <w:jc w:val="both"/>
        <w:rPr>
          <w:sz w:val="24"/>
        </w:rPr>
      </w:pPr>
      <w:r>
        <w:rPr>
          <w:sz w:val="24"/>
        </w:rPr>
        <w:t>Saskaņā ar Komisijas nolikuma 4.2.3. punktu, komisijas sastāvā ir ne mazāk kā divi Komisijas locekļi, līdz ar to domei nepieciešams apstiprināt Komisijas sastāvā vēl vienu locekli, lai Komisija varētu veikt tai noteiktās funkcijas.</w:t>
      </w:r>
    </w:p>
    <w:p w:rsidR="005F0A1E" w:rsidRDefault="005F0A1E" w:rsidP="00B06C55">
      <w:pPr>
        <w:jc w:val="both"/>
        <w:rPr>
          <w:sz w:val="24"/>
        </w:rPr>
      </w:pPr>
      <w:r>
        <w:rPr>
          <w:sz w:val="24"/>
        </w:rPr>
        <w:t xml:space="preserve">2016.gada 19.maijā domē reģistrēts ( </w:t>
      </w:r>
      <w:proofErr w:type="spellStart"/>
      <w:r>
        <w:rPr>
          <w:sz w:val="24"/>
        </w:rPr>
        <w:t>reģ.Nr</w:t>
      </w:r>
      <w:proofErr w:type="spellEnd"/>
      <w:r>
        <w:rPr>
          <w:sz w:val="24"/>
        </w:rPr>
        <w:t xml:space="preserve">. 3-12-1/ </w:t>
      </w:r>
      <w:r w:rsidR="00A339E5">
        <w:rPr>
          <w:sz w:val="24"/>
        </w:rPr>
        <w:t>964</w:t>
      </w:r>
      <w:r>
        <w:rPr>
          <w:sz w:val="24"/>
        </w:rPr>
        <w:t xml:space="preserve">  )  Elīnas </w:t>
      </w:r>
      <w:proofErr w:type="spellStart"/>
      <w:r>
        <w:rPr>
          <w:sz w:val="24"/>
        </w:rPr>
        <w:t>Zeltzaķes</w:t>
      </w:r>
      <w:proofErr w:type="spellEnd"/>
      <w:r>
        <w:rPr>
          <w:sz w:val="24"/>
        </w:rPr>
        <w:t>, Juridiskās un personāla nodaļas jurista palīdzes iesniegums ar piekrišanu pildīt komisijas locekles</w:t>
      </w:r>
      <w:r w:rsidR="00FF693F">
        <w:rPr>
          <w:sz w:val="24"/>
        </w:rPr>
        <w:t xml:space="preserve"> -</w:t>
      </w:r>
      <w:r>
        <w:rPr>
          <w:sz w:val="24"/>
        </w:rPr>
        <w:t xml:space="preserve"> sekretāres pienākumus.</w:t>
      </w:r>
    </w:p>
    <w:p w:rsidR="005F0A1E" w:rsidRDefault="005F0A1E" w:rsidP="00B06C55">
      <w:pPr>
        <w:jc w:val="both"/>
        <w:rPr>
          <w:sz w:val="24"/>
        </w:rPr>
      </w:pPr>
      <w:r>
        <w:rPr>
          <w:sz w:val="24"/>
        </w:rPr>
        <w:t>Pamatojoties uz likuma “Par pašvaldībām” 61.panta pirmo daļu,</w:t>
      </w:r>
    </w:p>
    <w:p w:rsidR="005F0A1E" w:rsidRPr="00B06C55" w:rsidRDefault="005F0A1E" w:rsidP="005F0A1E">
      <w:pPr>
        <w:pStyle w:val="Sarakstarindkopa"/>
        <w:ind w:left="0"/>
        <w:jc w:val="both"/>
        <w:rPr>
          <w:sz w:val="24"/>
          <w:szCs w:val="24"/>
        </w:rPr>
      </w:pPr>
      <w:r w:rsidRPr="00B06C55">
        <w:rPr>
          <w:b/>
          <w:sz w:val="24"/>
          <w:szCs w:val="24"/>
        </w:rPr>
        <w:t>Dome, atklāti balsojot</w:t>
      </w:r>
      <w:r w:rsidRPr="00B06C55">
        <w:rPr>
          <w:sz w:val="24"/>
          <w:szCs w:val="24"/>
        </w:rPr>
        <w:t xml:space="preserve">: </w:t>
      </w:r>
      <w:r w:rsidRPr="00B06C55">
        <w:rPr>
          <w:b/>
          <w:sz w:val="24"/>
          <w:szCs w:val="24"/>
        </w:rPr>
        <w:t>PAR</w:t>
      </w:r>
      <w:r w:rsidRPr="00B06C55">
        <w:rPr>
          <w:sz w:val="24"/>
          <w:szCs w:val="24"/>
        </w:rPr>
        <w:t xml:space="preserve"> –   </w:t>
      </w:r>
      <w:r w:rsidR="009C6567">
        <w:rPr>
          <w:b/>
          <w:sz w:val="24"/>
          <w:szCs w:val="24"/>
        </w:rPr>
        <w:t>11</w:t>
      </w:r>
      <w:r w:rsidRPr="00B06C55">
        <w:rPr>
          <w:b/>
          <w:sz w:val="24"/>
          <w:szCs w:val="24"/>
        </w:rPr>
        <w:t xml:space="preserve"> </w:t>
      </w:r>
      <w:r w:rsidRPr="00B06C55">
        <w:rPr>
          <w:sz w:val="24"/>
          <w:szCs w:val="24"/>
        </w:rPr>
        <w:t xml:space="preserve"> (</w:t>
      </w:r>
      <w:proofErr w:type="spellStart"/>
      <w:r w:rsidRPr="00B06C55">
        <w:rPr>
          <w:sz w:val="24"/>
          <w:szCs w:val="24"/>
        </w:rPr>
        <w:t>G.Birkenšte</w:t>
      </w:r>
      <w:r w:rsidR="009C6567">
        <w:rPr>
          <w:sz w:val="24"/>
          <w:szCs w:val="24"/>
        </w:rPr>
        <w:t>ins</w:t>
      </w:r>
      <w:proofErr w:type="spellEnd"/>
      <w:r w:rsidR="009C6567">
        <w:rPr>
          <w:sz w:val="24"/>
          <w:szCs w:val="24"/>
        </w:rPr>
        <w:t>,</w:t>
      </w:r>
      <w:r w:rsidRPr="00B06C55">
        <w:rPr>
          <w:sz w:val="24"/>
          <w:szCs w:val="24"/>
        </w:rPr>
        <w:t xml:space="preserve"> </w:t>
      </w:r>
      <w:proofErr w:type="spellStart"/>
      <w:r w:rsidRPr="00B06C55">
        <w:rPr>
          <w:sz w:val="24"/>
          <w:szCs w:val="24"/>
        </w:rPr>
        <w:t>S.Ezeriņa</w:t>
      </w:r>
      <w:proofErr w:type="spellEnd"/>
      <w:r w:rsidRPr="00B06C55">
        <w:rPr>
          <w:sz w:val="24"/>
          <w:szCs w:val="24"/>
        </w:rPr>
        <w:t xml:space="preserve">, </w:t>
      </w:r>
      <w:proofErr w:type="spellStart"/>
      <w:r w:rsidRPr="00B06C55">
        <w:rPr>
          <w:sz w:val="24"/>
          <w:szCs w:val="24"/>
        </w:rPr>
        <w:t>R.Fabjančiks</w:t>
      </w:r>
      <w:proofErr w:type="spellEnd"/>
      <w:r w:rsidRPr="00B06C55">
        <w:rPr>
          <w:sz w:val="24"/>
          <w:szCs w:val="24"/>
        </w:rPr>
        <w:t xml:space="preserve">,  </w:t>
      </w:r>
      <w:proofErr w:type="spellStart"/>
      <w:r w:rsidRPr="00B06C55">
        <w:rPr>
          <w:sz w:val="24"/>
          <w:szCs w:val="24"/>
        </w:rPr>
        <w:t>L.Gudakovska</w:t>
      </w:r>
      <w:proofErr w:type="spellEnd"/>
      <w:r w:rsidRPr="00B06C55">
        <w:rPr>
          <w:sz w:val="24"/>
          <w:szCs w:val="24"/>
        </w:rPr>
        <w:t xml:space="preserve">, </w:t>
      </w:r>
      <w:proofErr w:type="spellStart"/>
      <w:r w:rsidRPr="00B06C55">
        <w:rPr>
          <w:sz w:val="24"/>
          <w:szCs w:val="24"/>
        </w:rPr>
        <w:t>G.Indriksons</w:t>
      </w:r>
      <w:proofErr w:type="spellEnd"/>
      <w:r w:rsidRPr="00B06C55">
        <w:rPr>
          <w:sz w:val="24"/>
          <w:szCs w:val="24"/>
        </w:rPr>
        <w:t xml:space="preserve">, </w:t>
      </w:r>
      <w:proofErr w:type="spellStart"/>
      <w:r w:rsidRPr="00B06C55">
        <w:rPr>
          <w:sz w:val="24"/>
          <w:szCs w:val="24"/>
        </w:rPr>
        <w:t>A.Ķieģelis</w:t>
      </w:r>
      <w:proofErr w:type="spellEnd"/>
      <w:r w:rsidRPr="00B06C55">
        <w:rPr>
          <w:sz w:val="24"/>
          <w:szCs w:val="24"/>
        </w:rPr>
        <w:t xml:space="preserve">, </w:t>
      </w:r>
      <w:proofErr w:type="spellStart"/>
      <w:r w:rsidRPr="00B06C55">
        <w:rPr>
          <w:sz w:val="24"/>
          <w:szCs w:val="24"/>
        </w:rPr>
        <w:t>I.Lasis</w:t>
      </w:r>
      <w:proofErr w:type="spellEnd"/>
      <w:r w:rsidRPr="00B06C55">
        <w:rPr>
          <w:sz w:val="24"/>
          <w:szCs w:val="24"/>
        </w:rPr>
        <w:t xml:space="preserve">, </w:t>
      </w:r>
      <w:proofErr w:type="spellStart"/>
      <w:r w:rsidRPr="00B06C55">
        <w:rPr>
          <w:sz w:val="24"/>
          <w:szCs w:val="24"/>
        </w:rPr>
        <w:t>I.Ozols</w:t>
      </w:r>
      <w:proofErr w:type="spellEnd"/>
      <w:r w:rsidRPr="00B06C55">
        <w:rPr>
          <w:sz w:val="24"/>
          <w:szCs w:val="24"/>
        </w:rPr>
        <w:t xml:space="preserve">, </w:t>
      </w:r>
      <w:proofErr w:type="spellStart"/>
      <w:r w:rsidRPr="00B06C55">
        <w:rPr>
          <w:sz w:val="24"/>
          <w:szCs w:val="24"/>
        </w:rPr>
        <w:t>A.Pe</w:t>
      </w:r>
      <w:r w:rsidR="009C6567">
        <w:rPr>
          <w:sz w:val="24"/>
          <w:szCs w:val="24"/>
        </w:rPr>
        <w:t>trevica</w:t>
      </w:r>
      <w:proofErr w:type="spellEnd"/>
      <w:r w:rsidR="009C6567">
        <w:rPr>
          <w:sz w:val="24"/>
          <w:szCs w:val="24"/>
        </w:rPr>
        <w:t>,</w:t>
      </w:r>
      <w:r w:rsidRPr="00B06C55">
        <w:rPr>
          <w:sz w:val="24"/>
          <w:szCs w:val="24"/>
        </w:rPr>
        <w:t xml:space="preserve"> </w:t>
      </w:r>
      <w:proofErr w:type="spellStart"/>
      <w:r w:rsidRPr="00B06C55">
        <w:rPr>
          <w:sz w:val="24"/>
          <w:szCs w:val="24"/>
        </w:rPr>
        <w:t>N.Št</w:t>
      </w:r>
      <w:r w:rsidR="009C6567">
        <w:rPr>
          <w:sz w:val="24"/>
          <w:szCs w:val="24"/>
        </w:rPr>
        <w:t>oferts</w:t>
      </w:r>
      <w:proofErr w:type="spellEnd"/>
      <w:r w:rsidR="009C6567">
        <w:rPr>
          <w:sz w:val="24"/>
          <w:szCs w:val="24"/>
        </w:rPr>
        <w:t xml:space="preserve">, </w:t>
      </w:r>
      <w:proofErr w:type="spellStart"/>
      <w:r w:rsidR="009C6567">
        <w:rPr>
          <w:sz w:val="24"/>
          <w:szCs w:val="24"/>
        </w:rPr>
        <w:t>S.Tiltiņa</w:t>
      </w:r>
      <w:proofErr w:type="spellEnd"/>
      <w:r w:rsidRPr="00B06C55">
        <w:rPr>
          <w:sz w:val="24"/>
          <w:szCs w:val="24"/>
        </w:rPr>
        <w:t>)</w:t>
      </w:r>
    </w:p>
    <w:p w:rsidR="005F0A1E" w:rsidRPr="00B06C55" w:rsidRDefault="005F0A1E" w:rsidP="005F0A1E">
      <w:pPr>
        <w:pStyle w:val="Sarakstarindkopa"/>
        <w:ind w:left="0"/>
        <w:jc w:val="both"/>
        <w:rPr>
          <w:sz w:val="24"/>
          <w:szCs w:val="24"/>
        </w:rPr>
      </w:pPr>
      <w:r w:rsidRPr="00B06C55">
        <w:rPr>
          <w:b/>
          <w:sz w:val="24"/>
          <w:szCs w:val="24"/>
        </w:rPr>
        <w:t>PRET</w:t>
      </w:r>
      <w:r w:rsidRPr="00B06C55">
        <w:rPr>
          <w:sz w:val="24"/>
          <w:szCs w:val="24"/>
        </w:rPr>
        <w:t xml:space="preserve"> </w:t>
      </w:r>
      <w:r w:rsidRPr="00B06C55">
        <w:rPr>
          <w:b/>
          <w:sz w:val="24"/>
          <w:szCs w:val="24"/>
        </w:rPr>
        <w:t xml:space="preserve">–   </w:t>
      </w:r>
      <w:r w:rsidR="009C6567">
        <w:rPr>
          <w:b/>
          <w:sz w:val="24"/>
          <w:szCs w:val="24"/>
        </w:rPr>
        <w:t>0</w:t>
      </w:r>
      <w:r w:rsidRPr="00B06C55">
        <w:rPr>
          <w:b/>
          <w:sz w:val="24"/>
          <w:szCs w:val="24"/>
        </w:rPr>
        <w:t xml:space="preserve"> </w:t>
      </w:r>
      <w:r w:rsidRPr="00B06C55">
        <w:rPr>
          <w:sz w:val="24"/>
          <w:szCs w:val="24"/>
        </w:rPr>
        <w:t xml:space="preserve">, </w:t>
      </w:r>
    </w:p>
    <w:p w:rsidR="005F0A1E" w:rsidRPr="00B06C55" w:rsidRDefault="005F0A1E" w:rsidP="005F0A1E">
      <w:pPr>
        <w:pStyle w:val="Sarakstarindkopa"/>
        <w:ind w:left="0"/>
        <w:jc w:val="both"/>
        <w:rPr>
          <w:sz w:val="24"/>
          <w:szCs w:val="24"/>
        </w:rPr>
      </w:pPr>
      <w:r w:rsidRPr="00B06C55">
        <w:rPr>
          <w:b/>
          <w:sz w:val="24"/>
          <w:szCs w:val="24"/>
        </w:rPr>
        <w:t xml:space="preserve">ATTURAS - </w:t>
      </w:r>
      <w:r w:rsidR="009C6567">
        <w:rPr>
          <w:b/>
          <w:sz w:val="24"/>
          <w:szCs w:val="24"/>
        </w:rPr>
        <w:t>0</w:t>
      </w:r>
      <w:r w:rsidRPr="00B06C55">
        <w:rPr>
          <w:sz w:val="24"/>
          <w:szCs w:val="24"/>
        </w:rPr>
        <w:t xml:space="preserve">, </w:t>
      </w:r>
    </w:p>
    <w:p w:rsidR="005F0A1E" w:rsidRPr="00B06C55" w:rsidRDefault="005F0A1E" w:rsidP="005F0A1E">
      <w:pPr>
        <w:pStyle w:val="Sarakstarindkopa"/>
        <w:ind w:left="0"/>
        <w:jc w:val="both"/>
        <w:rPr>
          <w:sz w:val="24"/>
          <w:szCs w:val="24"/>
        </w:rPr>
      </w:pPr>
      <w:r w:rsidRPr="00B06C55">
        <w:rPr>
          <w:b/>
          <w:sz w:val="24"/>
          <w:szCs w:val="24"/>
        </w:rPr>
        <w:t>NOLEMJ:</w:t>
      </w:r>
      <w:r w:rsidRPr="00B06C55">
        <w:rPr>
          <w:sz w:val="24"/>
          <w:szCs w:val="24"/>
        </w:rPr>
        <w:t> </w:t>
      </w:r>
    </w:p>
    <w:p w:rsidR="005F0A1E" w:rsidRDefault="005F0A1E" w:rsidP="00B06C55">
      <w:pPr>
        <w:jc w:val="both"/>
        <w:rPr>
          <w:sz w:val="24"/>
        </w:rPr>
      </w:pPr>
      <w:r>
        <w:rPr>
          <w:sz w:val="24"/>
        </w:rPr>
        <w:t>1. A</w:t>
      </w:r>
      <w:r w:rsidR="00CB3C7D">
        <w:rPr>
          <w:sz w:val="24"/>
        </w:rPr>
        <w:t xml:space="preserve">pstiprināt Elīnu </w:t>
      </w:r>
      <w:proofErr w:type="spellStart"/>
      <w:r w:rsidR="00CB3C7D">
        <w:rPr>
          <w:sz w:val="24"/>
        </w:rPr>
        <w:t>Zeltzaķi</w:t>
      </w:r>
      <w:proofErr w:type="spellEnd"/>
      <w:r w:rsidR="00CB3C7D">
        <w:rPr>
          <w:sz w:val="24"/>
        </w:rPr>
        <w:t xml:space="preserve"> [..]</w:t>
      </w:r>
      <w:r w:rsidR="00FF693F">
        <w:rPr>
          <w:sz w:val="24"/>
        </w:rPr>
        <w:t xml:space="preserve"> </w:t>
      </w:r>
      <w:r>
        <w:rPr>
          <w:sz w:val="24"/>
        </w:rPr>
        <w:t>Administratīvo aktu strīdu komisijas sastāv</w:t>
      </w:r>
      <w:r w:rsidR="00FF693F">
        <w:rPr>
          <w:sz w:val="24"/>
        </w:rPr>
        <w:t>ā  ar 2016.gada 20.maiju.</w:t>
      </w:r>
    </w:p>
    <w:p w:rsidR="00FF693F" w:rsidRDefault="00FF693F" w:rsidP="00B06C55">
      <w:pPr>
        <w:jc w:val="both"/>
        <w:rPr>
          <w:sz w:val="24"/>
        </w:rPr>
      </w:pPr>
      <w:r>
        <w:rPr>
          <w:sz w:val="24"/>
        </w:rPr>
        <w:t xml:space="preserve">2. Uzdot Elīnai </w:t>
      </w:r>
      <w:proofErr w:type="spellStart"/>
      <w:r>
        <w:rPr>
          <w:sz w:val="24"/>
        </w:rPr>
        <w:t>Zeltzaķei</w:t>
      </w:r>
      <w:proofErr w:type="spellEnd"/>
      <w:r>
        <w:rPr>
          <w:sz w:val="24"/>
        </w:rPr>
        <w:t xml:space="preserve"> veikt Administratīvo aktu strīdu komisijas sekretāra pienākumus.</w:t>
      </w:r>
    </w:p>
    <w:p w:rsidR="00A10AF0" w:rsidRDefault="00A10AF0" w:rsidP="00A10AF0">
      <w:pPr>
        <w:jc w:val="center"/>
        <w:rPr>
          <w:sz w:val="24"/>
        </w:rPr>
      </w:pPr>
    </w:p>
    <w:p w:rsidR="0060429B" w:rsidRDefault="00A10AF0">
      <w:pPr>
        <w:rPr>
          <w:sz w:val="24"/>
        </w:rPr>
      </w:pPr>
      <w:r>
        <w:rPr>
          <w:sz w:val="24"/>
        </w:rPr>
        <w:t>Sēde slēgta plkst.</w:t>
      </w:r>
      <w:r w:rsidR="009C6567">
        <w:rPr>
          <w:sz w:val="24"/>
        </w:rPr>
        <w:t>17.00</w:t>
      </w:r>
    </w:p>
    <w:p w:rsidR="009C6567" w:rsidRDefault="009C6567">
      <w:pPr>
        <w:rPr>
          <w:sz w:val="24"/>
        </w:rPr>
      </w:pPr>
    </w:p>
    <w:p w:rsidR="009C6567" w:rsidRDefault="009C6567">
      <w:pPr>
        <w:rPr>
          <w:sz w:val="24"/>
        </w:rPr>
      </w:pPr>
      <w:r>
        <w:rPr>
          <w:sz w:val="24"/>
        </w:rPr>
        <w:t>S</w:t>
      </w:r>
      <w:r w:rsidR="00CB3C7D">
        <w:rPr>
          <w:sz w:val="24"/>
        </w:rPr>
        <w:t xml:space="preserve">ēdi vadīja  (personiskais paraksts)      </w:t>
      </w:r>
      <w:proofErr w:type="spellStart"/>
      <w:r w:rsidR="00CB3C7D">
        <w:rPr>
          <w:sz w:val="24"/>
        </w:rPr>
        <w:t>N.Štoferts</w:t>
      </w:r>
      <w:proofErr w:type="spellEnd"/>
    </w:p>
    <w:p w:rsidR="009C6567" w:rsidRDefault="009C6567">
      <w:pPr>
        <w:rPr>
          <w:sz w:val="24"/>
        </w:rPr>
      </w:pPr>
    </w:p>
    <w:p w:rsidR="009C6567" w:rsidRDefault="00CB3C7D">
      <w:pPr>
        <w:rPr>
          <w:sz w:val="24"/>
        </w:rPr>
      </w:pPr>
      <w:r>
        <w:rPr>
          <w:sz w:val="24"/>
        </w:rPr>
        <w:t xml:space="preserve">Protokolēja  (personiskais paraksts)     </w:t>
      </w:r>
      <w:proofErr w:type="spellStart"/>
      <w:r>
        <w:rPr>
          <w:sz w:val="24"/>
        </w:rPr>
        <w:t>A.Dundure</w:t>
      </w:r>
      <w:proofErr w:type="spellEnd"/>
    </w:p>
    <w:p w:rsidR="008C0D43" w:rsidRDefault="008C0D43">
      <w:pPr>
        <w:rPr>
          <w:sz w:val="24"/>
        </w:rPr>
      </w:pPr>
    </w:p>
    <w:p w:rsidR="009C6567" w:rsidRPr="009C6567" w:rsidRDefault="009C6567">
      <w:pPr>
        <w:rPr>
          <w:i/>
          <w:sz w:val="24"/>
        </w:rPr>
      </w:pPr>
      <w:r w:rsidRPr="009C6567">
        <w:rPr>
          <w:i/>
          <w:sz w:val="24"/>
        </w:rPr>
        <w:t xml:space="preserve">Sēdes audio ieraksts Kandavas mājas lapā </w:t>
      </w:r>
      <w:hyperlink r:id="rId9" w:history="1">
        <w:r w:rsidRPr="009C6567">
          <w:rPr>
            <w:rStyle w:val="Hipersaite"/>
            <w:i/>
            <w:sz w:val="24"/>
          </w:rPr>
          <w:t>www.kandava.lv</w:t>
        </w:r>
      </w:hyperlink>
      <w:r w:rsidRPr="009C6567">
        <w:rPr>
          <w:i/>
          <w:sz w:val="24"/>
        </w:rPr>
        <w:t xml:space="preserve"> vietnē – Pašvaldība – Domes sēdes.</w:t>
      </w:r>
    </w:p>
    <w:sectPr w:rsidR="009C6567" w:rsidRPr="009C6567" w:rsidSect="00D32447">
      <w:footerReference w:type="default" r:id="rId10"/>
      <w:pgSz w:w="11906" w:h="16838"/>
      <w:pgMar w:top="851" w:right="1418" w:bottom="85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E4B" w:rsidRDefault="007F1E4B" w:rsidP="00A10AF0">
      <w:r>
        <w:separator/>
      </w:r>
    </w:p>
  </w:endnote>
  <w:endnote w:type="continuationSeparator" w:id="0">
    <w:p w:rsidR="007F1E4B" w:rsidRDefault="007F1E4B" w:rsidP="00A10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10022FF" w:usb1="C000E47F" w:usb2="00000029" w:usb3="00000000" w:csb0="000001D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3275222"/>
      <w:docPartObj>
        <w:docPartGallery w:val="Page Numbers (Bottom of Page)"/>
        <w:docPartUnique/>
      </w:docPartObj>
    </w:sdtPr>
    <w:sdtEndPr/>
    <w:sdtContent>
      <w:p w:rsidR="00A10AF0" w:rsidRDefault="00A10AF0">
        <w:pPr>
          <w:pStyle w:val="Kjene"/>
          <w:jc w:val="center"/>
        </w:pPr>
        <w:r>
          <w:fldChar w:fldCharType="begin"/>
        </w:r>
        <w:r>
          <w:instrText>PAGE   \* MERGEFORMAT</w:instrText>
        </w:r>
        <w:r>
          <w:fldChar w:fldCharType="separate"/>
        </w:r>
        <w:r w:rsidR="00CB3C7D">
          <w:rPr>
            <w:noProof/>
          </w:rPr>
          <w:t>2</w:t>
        </w:r>
        <w:r>
          <w:fldChar w:fldCharType="end"/>
        </w:r>
      </w:p>
    </w:sdtContent>
  </w:sdt>
  <w:p w:rsidR="00A10AF0" w:rsidRDefault="00A10AF0">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E4B" w:rsidRDefault="007F1E4B" w:rsidP="00A10AF0">
      <w:r>
        <w:separator/>
      </w:r>
    </w:p>
  </w:footnote>
  <w:footnote w:type="continuationSeparator" w:id="0">
    <w:p w:rsidR="007F1E4B" w:rsidRDefault="007F1E4B" w:rsidP="00A10A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D20"/>
    <w:rsid w:val="001711B6"/>
    <w:rsid w:val="0018130A"/>
    <w:rsid w:val="00274D20"/>
    <w:rsid w:val="002C66D5"/>
    <w:rsid w:val="005F0A1E"/>
    <w:rsid w:val="0060429B"/>
    <w:rsid w:val="00617C1B"/>
    <w:rsid w:val="00622D1B"/>
    <w:rsid w:val="007356E5"/>
    <w:rsid w:val="00772B5D"/>
    <w:rsid w:val="007F1E4B"/>
    <w:rsid w:val="00816231"/>
    <w:rsid w:val="008C0BA8"/>
    <w:rsid w:val="008C0D43"/>
    <w:rsid w:val="008D605F"/>
    <w:rsid w:val="009C6567"/>
    <w:rsid w:val="00A10AF0"/>
    <w:rsid w:val="00A339E5"/>
    <w:rsid w:val="00B06C55"/>
    <w:rsid w:val="00B21E87"/>
    <w:rsid w:val="00BD6AF1"/>
    <w:rsid w:val="00C96862"/>
    <w:rsid w:val="00CB0758"/>
    <w:rsid w:val="00CB3C7D"/>
    <w:rsid w:val="00CF351D"/>
    <w:rsid w:val="00D32447"/>
    <w:rsid w:val="00D776BF"/>
    <w:rsid w:val="00E66BE6"/>
    <w:rsid w:val="00FF69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F488DD-F9AE-47F7-A217-C703252F8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74D20"/>
  </w:style>
  <w:style w:type="paragraph" w:styleId="Virsraksts1">
    <w:name w:val="heading 1"/>
    <w:basedOn w:val="Parasts"/>
    <w:next w:val="Parasts"/>
    <w:link w:val="Virsraksts1Rakstz"/>
    <w:qFormat/>
    <w:rsid w:val="00CF351D"/>
    <w:pPr>
      <w:keepNext/>
      <w:widowControl w:val="0"/>
      <w:tabs>
        <w:tab w:val="num" w:pos="0"/>
      </w:tabs>
      <w:suppressAutoHyphens/>
      <w:jc w:val="center"/>
      <w:outlineLvl w:val="0"/>
    </w:pPr>
    <w:rPr>
      <w:rFonts w:eastAsia="Lucida Sans Unicode"/>
      <w:b/>
      <w:bCs/>
      <w:kern w:val="1"/>
      <w:sz w:val="24"/>
      <w:szCs w:val="24"/>
      <w:u w:val="single"/>
    </w:rPr>
  </w:style>
  <w:style w:type="paragraph" w:styleId="Virsraksts3">
    <w:name w:val="heading 3"/>
    <w:basedOn w:val="Parasts"/>
    <w:next w:val="Parasts"/>
    <w:link w:val="Virsraksts3Rakstz"/>
    <w:qFormat/>
    <w:rsid w:val="00CF351D"/>
    <w:pPr>
      <w:keepNext/>
      <w:pBdr>
        <w:bottom w:val="single" w:sz="6" w:space="1" w:color="auto"/>
      </w:pBdr>
      <w:jc w:val="center"/>
      <w:outlineLvl w:val="2"/>
    </w:pPr>
    <w:rPr>
      <w:b/>
      <w:b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qFormat/>
    <w:rsid w:val="00CF351D"/>
    <w:pPr>
      <w:ind w:left="720"/>
    </w:pPr>
    <w:rPr>
      <w:sz w:val="24"/>
      <w:szCs w:val="24"/>
    </w:rPr>
  </w:style>
  <w:style w:type="character" w:customStyle="1" w:styleId="Virsraksts1Rakstz">
    <w:name w:val="Virsraksts 1 Rakstz."/>
    <w:basedOn w:val="Noklusjumarindkopasfonts"/>
    <w:link w:val="Virsraksts1"/>
    <w:rsid w:val="00CF351D"/>
    <w:rPr>
      <w:rFonts w:eastAsia="Lucida Sans Unicode"/>
      <w:b/>
      <w:bCs/>
      <w:kern w:val="1"/>
      <w:sz w:val="24"/>
      <w:szCs w:val="24"/>
      <w:u w:val="single"/>
    </w:rPr>
  </w:style>
  <w:style w:type="character" w:customStyle="1" w:styleId="Virsraksts3Rakstz">
    <w:name w:val="Virsraksts 3 Rakstz."/>
    <w:basedOn w:val="Noklusjumarindkopasfonts"/>
    <w:link w:val="Virsraksts3"/>
    <w:rsid w:val="00CF351D"/>
    <w:rPr>
      <w:b/>
      <w:bCs/>
      <w:sz w:val="24"/>
      <w:szCs w:val="24"/>
    </w:rPr>
  </w:style>
  <w:style w:type="paragraph" w:styleId="Nosaukums">
    <w:name w:val="Title"/>
    <w:aliases w:val="Title Char"/>
    <w:basedOn w:val="Parasts"/>
    <w:link w:val="NosaukumsRakstz"/>
    <w:qFormat/>
    <w:rsid w:val="00CF351D"/>
    <w:pPr>
      <w:jc w:val="center"/>
    </w:pPr>
    <w:rPr>
      <w:b/>
      <w:bCs/>
      <w:sz w:val="28"/>
      <w:szCs w:val="24"/>
    </w:rPr>
  </w:style>
  <w:style w:type="character" w:customStyle="1" w:styleId="NosaukumsRakstz">
    <w:name w:val="Nosaukums Rakstz."/>
    <w:aliases w:val="Title Char Rakstz."/>
    <w:link w:val="Nosaukums"/>
    <w:rsid w:val="00CF351D"/>
    <w:rPr>
      <w:b/>
      <w:bCs/>
      <w:sz w:val="28"/>
      <w:szCs w:val="24"/>
    </w:rPr>
  </w:style>
  <w:style w:type="paragraph" w:styleId="Apakvirsraksts">
    <w:name w:val="Subtitle"/>
    <w:basedOn w:val="Parasts"/>
    <w:next w:val="Pamatteksts"/>
    <w:link w:val="ApakvirsrakstsRakstz"/>
    <w:qFormat/>
    <w:rsid w:val="00CF351D"/>
    <w:pPr>
      <w:widowControl w:val="0"/>
      <w:suppressAutoHyphens/>
      <w:jc w:val="center"/>
    </w:pPr>
    <w:rPr>
      <w:rFonts w:eastAsia="Lucida Sans Unicode"/>
      <w:b/>
      <w:kern w:val="1"/>
      <w:sz w:val="24"/>
      <w:szCs w:val="24"/>
    </w:rPr>
  </w:style>
  <w:style w:type="character" w:customStyle="1" w:styleId="ApakvirsrakstsRakstz">
    <w:name w:val="Apakšvirsraksts Rakstz."/>
    <w:basedOn w:val="Noklusjumarindkopasfonts"/>
    <w:link w:val="Apakvirsraksts"/>
    <w:rsid w:val="00CF351D"/>
    <w:rPr>
      <w:rFonts w:eastAsia="Lucida Sans Unicode"/>
      <w:b/>
      <w:kern w:val="1"/>
      <w:sz w:val="24"/>
      <w:szCs w:val="24"/>
    </w:rPr>
  </w:style>
  <w:style w:type="paragraph" w:styleId="Pamatteksts">
    <w:name w:val="Body Text"/>
    <w:basedOn w:val="Parasts"/>
    <w:link w:val="PamattekstsRakstz"/>
    <w:unhideWhenUsed/>
    <w:rsid w:val="00CF351D"/>
    <w:pPr>
      <w:spacing w:after="120"/>
    </w:pPr>
    <w:rPr>
      <w:sz w:val="24"/>
      <w:szCs w:val="24"/>
    </w:rPr>
  </w:style>
  <w:style w:type="character" w:customStyle="1" w:styleId="PamattekstsRakstz">
    <w:name w:val="Pamatteksts Rakstz."/>
    <w:basedOn w:val="Noklusjumarindkopasfonts"/>
    <w:link w:val="Pamatteksts"/>
    <w:rsid w:val="00CF351D"/>
    <w:rPr>
      <w:sz w:val="24"/>
      <w:szCs w:val="24"/>
    </w:rPr>
  </w:style>
  <w:style w:type="character" w:styleId="Izclums">
    <w:name w:val="Emphasis"/>
    <w:qFormat/>
    <w:rsid w:val="00CF351D"/>
    <w:rPr>
      <w:i/>
      <w:iCs/>
    </w:rPr>
  </w:style>
  <w:style w:type="paragraph" w:styleId="Sarakstarindkopa">
    <w:name w:val="List Paragraph"/>
    <w:basedOn w:val="Parasts"/>
    <w:link w:val="SarakstarindkopaRakstz"/>
    <w:uiPriority w:val="34"/>
    <w:qFormat/>
    <w:rsid w:val="00CF351D"/>
    <w:pPr>
      <w:ind w:left="720"/>
      <w:contextualSpacing/>
    </w:pPr>
  </w:style>
  <w:style w:type="character" w:styleId="Hipersaite">
    <w:name w:val="Hyperlink"/>
    <w:basedOn w:val="Noklusjumarindkopasfonts"/>
    <w:uiPriority w:val="99"/>
    <w:unhideWhenUsed/>
    <w:rsid w:val="00274D20"/>
    <w:rPr>
      <w:color w:val="0563C1" w:themeColor="hyperlink"/>
      <w:u w:val="single"/>
    </w:rPr>
  </w:style>
  <w:style w:type="paragraph" w:styleId="Bezatstarpm">
    <w:name w:val="No Spacing"/>
    <w:uiPriority w:val="99"/>
    <w:qFormat/>
    <w:rsid w:val="0060429B"/>
  </w:style>
  <w:style w:type="character" w:customStyle="1" w:styleId="SarakstarindkopaRakstz">
    <w:name w:val="Saraksta rindkopa Rakstz."/>
    <w:link w:val="Sarakstarindkopa"/>
    <w:uiPriority w:val="34"/>
    <w:locked/>
    <w:rsid w:val="0060429B"/>
  </w:style>
  <w:style w:type="paragraph" w:styleId="Galvene">
    <w:name w:val="header"/>
    <w:basedOn w:val="Parasts"/>
    <w:link w:val="GalveneRakstz"/>
    <w:unhideWhenUsed/>
    <w:rsid w:val="0060429B"/>
    <w:pPr>
      <w:tabs>
        <w:tab w:val="center" w:pos="4153"/>
        <w:tab w:val="right" w:pos="8306"/>
      </w:tabs>
    </w:pPr>
  </w:style>
  <w:style w:type="character" w:customStyle="1" w:styleId="GalveneRakstz">
    <w:name w:val="Galvene Rakstz."/>
    <w:basedOn w:val="Noklusjumarindkopasfonts"/>
    <w:link w:val="Galvene"/>
    <w:rsid w:val="0060429B"/>
  </w:style>
  <w:style w:type="paragraph" w:styleId="Kjene">
    <w:name w:val="footer"/>
    <w:basedOn w:val="Parasts"/>
    <w:link w:val="KjeneRakstz"/>
    <w:uiPriority w:val="99"/>
    <w:unhideWhenUsed/>
    <w:rsid w:val="00A10AF0"/>
    <w:pPr>
      <w:tabs>
        <w:tab w:val="center" w:pos="4153"/>
        <w:tab w:val="right" w:pos="8306"/>
      </w:tabs>
    </w:pPr>
  </w:style>
  <w:style w:type="character" w:customStyle="1" w:styleId="KjeneRakstz">
    <w:name w:val="Kājene Rakstz."/>
    <w:basedOn w:val="Noklusjumarindkopasfonts"/>
    <w:link w:val="Kjene"/>
    <w:uiPriority w:val="99"/>
    <w:rsid w:val="00A10AF0"/>
  </w:style>
  <w:style w:type="paragraph" w:styleId="Balonteksts">
    <w:name w:val="Balloon Text"/>
    <w:basedOn w:val="Parasts"/>
    <w:link w:val="BalontekstsRakstz"/>
    <w:uiPriority w:val="99"/>
    <w:semiHidden/>
    <w:unhideWhenUsed/>
    <w:rsid w:val="00D3244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32447"/>
    <w:rPr>
      <w:rFonts w:ascii="Segoe UI" w:hAnsi="Segoe UI" w:cs="Segoe UI"/>
      <w:sz w:val="18"/>
      <w:szCs w:val="18"/>
    </w:rPr>
  </w:style>
  <w:style w:type="paragraph" w:customStyle="1" w:styleId="RakstzCharCharRakstzCharCharRakstzCharCharRakstzCharCharRakstzCharChar">
    <w:name w:val="Rakstz. Char Char Rakstz. Char Char Rakstz. Char Char Rakstz. Char Char Rakstz. Char Char"/>
    <w:basedOn w:val="Parasts"/>
    <w:rsid w:val="00B06C55"/>
    <w:pPr>
      <w:spacing w:before="120" w:after="160" w:line="240" w:lineRule="exact"/>
      <w:ind w:firstLine="720"/>
      <w:jc w:val="both"/>
    </w:pPr>
    <w:rPr>
      <w:rFonts w:ascii="Verdana" w:hAnsi="Verdana"/>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kandava.l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andav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A7B11-3612-4597-8C72-07F29F8E5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4215</Words>
  <Characters>2404</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13</cp:revision>
  <cp:lastPrinted>2016-05-19T07:20:00Z</cp:lastPrinted>
  <dcterms:created xsi:type="dcterms:W3CDTF">2016-04-06T13:11:00Z</dcterms:created>
  <dcterms:modified xsi:type="dcterms:W3CDTF">2016-05-20T06:54:00Z</dcterms:modified>
</cp:coreProperties>
</file>