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85DA" w14:textId="0AC36ECC" w:rsidR="002E22B5" w:rsidRPr="002A2586" w:rsidRDefault="002E22B5" w:rsidP="002E22B5">
      <w:pPr>
        <w:rPr>
          <w:sz w:val="24"/>
          <w:szCs w:val="24"/>
        </w:rPr>
      </w:pPr>
    </w:p>
    <w:p w14:paraId="0AB8C601" w14:textId="067E337F" w:rsidR="002E22B5" w:rsidRPr="002A2586" w:rsidRDefault="002E22B5" w:rsidP="002E22B5">
      <w:pPr>
        <w:rPr>
          <w:b/>
          <w:sz w:val="24"/>
          <w:szCs w:val="24"/>
        </w:rPr>
      </w:pPr>
      <w:r w:rsidRPr="002A2586">
        <w:rPr>
          <w:noProof/>
          <w:sz w:val="24"/>
          <w:szCs w:val="24"/>
          <w:lang w:eastAsia="lv-LV"/>
        </w:rPr>
        <w:drawing>
          <wp:anchor distT="0" distB="0" distL="114300" distR="114300" simplePos="0" relativeHeight="251655680" behindDoc="1" locked="0" layoutInCell="1" allowOverlap="1" wp14:anchorId="64EF017D" wp14:editId="6167AC22">
            <wp:simplePos x="0" y="0"/>
            <wp:positionH relativeFrom="margin">
              <wp:posOffset>2580431</wp:posOffset>
            </wp:positionH>
            <wp:positionV relativeFrom="paragraph">
              <wp:posOffset>94397</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C49D" w14:textId="211F02E8" w:rsidR="002E22B5" w:rsidRPr="002A2586" w:rsidRDefault="00FE5342" w:rsidP="00FE5342">
      <w:pPr>
        <w:jc w:val="left"/>
        <w:rPr>
          <w:b/>
          <w:sz w:val="24"/>
          <w:szCs w:val="24"/>
        </w:rPr>
      </w:pPr>
      <w:r>
        <w:rPr>
          <w:b/>
          <w:sz w:val="24"/>
          <w:szCs w:val="24"/>
        </w:rPr>
        <w:t>KONSOLIDĒTS</w:t>
      </w:r>
    </w:p>
    <w:p w14:paraId="65D3BA56" w14:textId="77777777" w:rsidR="002E22B5" w:rsidRPr="002A2586" w:rsidRDefault="002E22B5" w:rsidP="002E22B5">
      <w:pPr>
        <w:rPr>
          <w:b/>
          <w:sz w:val="24"/>
          <w:szCs w:val="24"/>
        </w:rPr>
      </w:pPr>
    </w:p>
    <w:p w14:paraId="06A06676" w14:textId="77777777" w:rsidR="002E22B5" w:rsidRPr="002A2586" w:rsidRDefault="002E22B5" w:rsidP="002E22B5">
      <w:pPr>
        <w:rPr>
          <w:b/>
          <w:sz w:val="24"/>
          <w:szCs w:val="24"/>
        </w:rPr>
      </w:pPr>
    </w:p>
    <w:p w14:paraId="528781F3" w14:textId="77777777" w:rsidR="002E22B5" w:rsidRPr="002A2586" w:rsidRDefault="002E22B5" w:rsidP="002E22B5">
      <w:pPr>
        <w:spacing w:line="240" w:lineRule="auto"/>
        <w:rPr>
          <w:b/>
          <w:sz w:val="24"/>
          <w:szCs w:val="24"/>
        </w:rPr>
      </w:pPr>
      <w:r w:rsidRPr="002A2586">
        <w:rPr>
          <w:b/>
          <w:sz w:val="24"/>
          <w:szCs w:val="24"/>
        </w:rPr>
        <w:t>LATVIJAS REPUBLIKA</w:t>
      </w:r>
    </w:p>
    <w:p w14:paraId="33913340" w14:textId="77777777" w:rsidR="002E22B5" w:rsidRPr="002A2586" w:rsidRDefault="002E22B5" w:rsidP="002E22B5">
      <w:pPr>
        <w:spacing w:line="240" w:lineRule="auto"/>
        <w:rPr>
          <w:b/>
          <w:sz w:val="24"/>
          <w:szCs w:val="24"/>
        </w:rPr>
      </w:pPr>
      <w:r w:rsidRPr="002A2586">
        <w:rPr>
          <w:b/>
          <w:sz w:val="24"/>
          <w:szCs w:val="24"/>
        </w:rPr>
        <w:t>KANDAVAS NOVADA DOME</w:t>
      </w:r>
    </w:p>
    <w:p w14:paraId="6467EE46" w14:textId="77777777" w:rsidR="002E22B5" w:rsidRPr="002A2586" w:rsidRDefault="002E22B5" w:rsidP="002E22B5">
      <w:pPr>
        <w:spacing w:line="240" w:lineRule="auto"/>
        <w:rPr>
          <w:sz w:val="24"/>
          <w:szCs w:val="24"/>
        </w:rPr>
      </w:pPr>
      <w:r w:rsidRPr="002A2586">
        <w:rPr>
          <w:sz w:val="24"/>
          <w:szCs w:val="24"/>
        </w:rPr>
        <w:t xml:space="preserve">Dārza iela 6, Kandava, Kandavas novads, LV – 3120, Reģ. Nr.90000050886, </w:t>
      </w:r>
    </w:p>
    <w:p w14:paraId="022CCCF9" w14:textId="77777777" w:rsidR="002E22B5" w:rsidRPr="002A2586" w:rsidRDefault="002E22B5" w:rsidP="002E22B5">
      <w:pPr>
        <w:spacing w:line="240" w:lineRule="auto"/>
        <w:rPr>
          <w:sz w:val="24"/>
          <w:szCs w:val="24"/>
        </w:rPr>
      </w:pPr>
      <w:r w:rsidRPr="002A2586">
        <w:rPr>
          <w:sz w:val="24"/>
          <w:szCs w:val="24"/>
        </w:rPr>
        <w:t>Tālrunis 631 82028, fakss 631 82027, e-pasts: dome@kandava.lv</w:t>
      </w:r>
    </w:p>
    <w:p w14:paraId="0BC02242" w14:textId="4F74D3F2" w:rsidR="002E22B5" w:rsidRDefault="002E22B5" w:rsidP="002E22B5">
      <w:pPr>
        <w:spacing w:line="240" w:lineRule="auto"/>
        <w:rPr>
          <w:sz w:val="24"/>
          <w:szCs w:val="24"/>
        </w:rPr>
      </w:pPr>
      <w:r w:rsidRPr="002A2586">
        <w:rPr>
          <w:noProof/>
          <w:sz w:val="24"/>
          <w:szCs w:val="24"/>
          <w:lang w:eastAsia="lv-LV"/>
        </w:rPr>
        <mc:AlternateContent>
          <mc:Choice Requires="wps">
            <w:drawing>
              <wp:anchor distT="0" distB="0" distL="114300" distR="114300" simplePos="0" relativeHeight="251658752" behindDoc="0" locked="0" layoutInCell="1" allowOverlap="1" wp14:anchorId="198D65D7" wp14:editId="6088B980">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993A4"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14:paraId="4FF3BF5C" w14:textId="21ADBD49" w:rsidR="002E22B5" w:rsidRPr="002A2586" w:rsidRDefault="002E22B5" w:rsidP="002E22B5">
      <w:pPr>
        <w:spacing w:line="240" w:lineRule="auto"/>
        <w:rPr>
          <w:sz w:val="24"/>
          <w:szCs w:val="24"/>
        </w:rPr>
      </w:pPr>
      <w:r>
        <w:rPr>
          <w:sz w:val="24"/>
          <w:szCs w:val="24"/>
        </w:rPr>
        <w:t>Kandavā</w:t>
      </w:r>
    </w:p>
    <w:p w14:paraId="400049ED" w14:textId="5A46487A" w:rsidR="00143172" w:rsidRPr="0090575F" w:rsidRDefault="00143172" w:rsidP="00783FF5">
      <w:pPr>
        <w:pStyle w:val="Pamatteksts"/>
        <w:jc w:val="right"/>
        <w:rPr>
          <w:rFonts w:cs="Times New Roman"/>
          <w:b w:val="0"/>
          <w:i/>
          <w:caps/>
          <w:sz w:val="24"/>
        </w:rPr>
      </w:pPr>
    </w:p>
    <w:p w14:paraId="6620D0A7" w14:textId="741641D8" w:rsidR="00143172" w:rsidRDefault="002E22B5" w:rsidP="002E22B5">
      <w:pPr>
        <w:pStyle w:val="Pamatteksts"/>
        <w:jc w:val="right"/>
        <w:rPr>
          <w:rFonts w:cs="Times New Roman"/>
          <w:caps/>
          <w:sz w:val="24"/>
        </w:rPr>
      </w:pPr>
      <w:r>
        <w:rPr>
          <w:rFonts w:cs="Times New Roman"/>
          <w:caps/>
          <w:sz w:val="24"/>
        </w:rPr>
        <w:t>APSTIPRIN</w:t>
      </w:r>
      <w:r w:rsidR="00036CF4">
        <w:rPr>
          <w:rFonts w:cs="Times New Roman"/>
          <w:caps/>
          <w:sz w:val="24"/>
        </w:rPr>
        <w:t>ĀTS</w:t>
      </w:r>
    </w:p>
    <w:p w14:paraId="2DE504B3" w14:textId="57B340CE" w:rsidR="002E22B5" w:rsidRDefault="002E22B5" w:rsidP="002E22B5">
      <w:pPr>
        <w:pStyle w:val="Pamatteksts"/>
        <w:jc w:val="right"/>
        <w:rPr>
          <w:rFonts w:cs="Times New Roman"/>
          <w:b w:val="0"/>
          <w:sz w:val="24"/>
        </w:rPr>
      </w:pPr>
      <w:r>
        <w:rPr>
          <w:rFonts w:cs="Times New Roman"/>
          <w:b w:val="0"/>
          <w:caps/>
          <w:sz w:val="24"/>
        </w:rPr>
        <w:t>K</w:t>
      </w:r>
      <w:r>
        <w:rPr>
          <w:rFonts w:cs="Times New Roman"/>
          <w:b w:val="0"/>
          <w:sz w:val="24"/>
        </w:rPr>
        <w:t xml:space="preserve">andavas novada domes sēdē </w:t>
      </w:r>
      <w:r w:rsidR="00FE5342">
        <w:rPr>
          <w:rFonts w:cs="Times New Roman"/>
          <w:b w:val="0"/>
          <w:sz w:val="24"/>
        </w:rPr>
        <w:t xml:space="preserve">2014.gada 29.decembrī </w:t>
      </w:r>
    </w:p>
    <w:p w14:paraId="551380D9" w14:textId="06695A37" w:rsidR="002E22B5" w:rsidRDefault="002E22B5" w:rsidP="002E22B5">
      <w:pPr>
        <w:pStyle w:val="Pamatteksts"/>
        <w:jc w:val="right"/>
        <w:rPr>
          <w:rFonts w:cs="Times New Roman"/>
          <w:b w:val="0"/>
          <w:sz w:val="24"/>
        </w:rPr>
      </w:pPr>
      <w:r>
        <w:rPr>
          <w:rFonts w:cs="Times New Roman"/>
          <w:b w:val="0"/>
          <w:sz w:val="24"/>
        </w:rPr>
        <w:t>( protokols Nr.17  7.§)</w:t>
      </w:r>
    </w:p>
    <w:p w14:paraId="425797C4" w14:textId="2E73A659" w:rsidR="00FE5342" w:rsidRDefault="00FE5342" w:rsidP="002E22B5">
      <w:pPr>
        <w:pStyle w:val="Pamatteksts"/>
        <w:jc w:val="right"/>
        <w:rPr>
          <w:rFonts w:cs="Times New Roman"/>
          <w:b w:val="0"/>
          <w:sz w:val="24"/>
        </w:rPr>
      </w:pPr>
      <w:r>
        <w:rPr>
          <w:rFonts w:cs="Times New Roman"/>
          <w:b w:val="0"/>
          <w:sz w:val="24"/>
        </w:rPr>
        <w:t>ar grozījumiem domes sēdē</w:t>
      </w:r>
    </w:p>
    <w:p w14:paraId="16E6C72C" w14:textId="252DF943" w:rsidR="00FE5342" w:rsidRDefault="00FE5342" w:rsidP="002E22B5">
      <w:pPr>
        <w:pStyle w:val="Pamatteksts"/>
        <w:jc w:val="right"/>
        <w:rPr>
          <w:rFonts w:cs="Times New Roman"/>
          <w:b w:val="0"/>
          <w:sz w:val="24"/>
        </w:rPr>
      </w:pPr>
      <w:r>
        <w:rPr>
          <w:rFonts w:cs="Times New Roman"/>
          <w:b w:val="0"/>
          <w:sz w:val="24"/>
        </w:rPr>
        <w:t>2016.gada 28.aprīlī</w:t>
      </w:r>
    </w:p>
    <w:p w14:paraId="526FC6E4" w14:textId="1ED522DC" w:rsidR="00FE5342" w:rsidRDefault="00FE5342" w:rsidP="002E22B5">
      <w:pPr>
        <w:pStyle w:val="Pamatteksts"/>
        <w:jc w:val="right"/>
        <w:rPr>
          <w:rFonts w:cs="Times New Roman"/>
          <w:b w:val="0"/>
          <w:sz w:val="24"/>
        </w:rPr>
      </w:pPr>
      <w:r>
        <w:rPr>
          <w:rFonts w:cs="Times New Roman"/>
          <w:b w:val="0"/>
          <w:sz w:val="24"/>
        </w:rPr>
        <w:t>(protokols Nr.6   5.§)</w:t>
      </w:r>
    </w:p>
    <w:p w14:paraId="702EAA77" w14:textId="578DBF20" w:rsidR="005D6416" w:rsidRDefault="005D6416" w:rsidP="002E22B5">
      <w:pPr>
        <w:pStyle w:val="Pamatteksts"/>
        <w:jc w:val="right"/>
        <w:rPr>
          <w:rFonts w:cs="Times New Roman"/>
          <w:b w:val="0"/>
          <w:sz w:val="24"/>
        </w:rPr>
      </w:pPr>
      <w:r>
        <w:rPr>
          <w:rFonts w:cs="Times New Roman"/>
          <w:b w:val="0"/>
          <w:sz w:val="24"/>
        </w:rPr>
        <w:t>ar grozījumiem domes sēdē</w:t>
      </w:r>
    </w:p>
    <w:p w14:paraId="3469BD3E" w14:textId="4F7C6A76" w:rsidR="005D6416" w:rsidRDefault="005D6416" w:rsidP="002E22B5">
      <w:pPr>
        <w:pStyle w:val="Pamatteksts"/>
        <w:jc w:val="right"/>
        <w:rPr>
          <w:rFonts w:cs="Times New Roman"/>
          <w:b w:val="0"/>
          <w:sz w:val="24"/>
        </w:rPr>
      </w:pPr>
      <w:r>
        <w:rPr>
          <w:rFonts w:cs="Times New Roman"/>
          <w:b w:val="0"/>
          <w:sz w:val="24"/>
        </w:rPr>
        <w:t>2017.gada 27.aprīlī</w:t>
      </w:r>
    </w:p>
    <w:p w14:paraId="01665FF8" w14:textId="34745595" w:rsidR="005D6416" w:rsidRPr="002E22B5" w:rsidRDefault="005D6416" w:rsidP="002E22B5">
      <w:pPr>
        <w:pStyle w:val="Pamatteksts"/>
        <w:jc w:val="right"/>
        <w:rPr>
          <w:rFonts w:cs="Times New Roman"/>
          <w:b w:val="0"/>
          <w:sz w:val="24"/>
        </w:rPr>
      </w:pPr>
      <w:r>
        <w:rPr>
          <w:rFonts w:cs="Times New Roman"/>
          <w:b w:val="0"/>
          <w:sz w:val="24"/>
        </w:rPr>
        <w:t>(protokols Nr.4  19.§)</w:t>
      </w:r>
    </w:p>
    <w:p w14:paraId="13F1826B" w14:textId="77777777" w:rsidR="00783FF5" w:rsidRPr="0090575F" w:rsidRDefault="00783FF5" w:rsidP="00783FF5">
      <w:pPr>
        <w:pStyle w:val="Pamatteksts"/>
        <w:jc w:val="right"/>
        <w:rPr>
          <w:rFonts w:cs="Times New Roman"/>
          <w:caps/>
          <w:sz w:val="24"/>
        </w:rPr>
      </w:pPr>
    </w:p>
    <w:p w14:paraId="3324FDFE" w14:textId="77777777" w:rsidR="00143172" w:rsidRPr="0090575F" w:rsidRDefault="00143172" w:rsidP="00F01444">
      <w:pPr>
        <w:pStyle w:val="Pamatteksts"/>
        <w:rPr>
          <w:rFonts w:cs="Times New Roman"/>
          <w:caps/>
          <w:sz w:val="26"/>
        </w:rPr>
      </w:pPr>
      <w:r w:rsidRPr="0090575F">
        <w:rPr>
          <w:rFonts w:cs="Times New Roman"/>
          <w:caps/>
          <w:sz w:val="26"/>
        </w:rPr>
        <w:t>Noteikumi</w:t>
      </w:r>
    </w:p>
    <w:p w14:paraId="2D30B8D0" w14:textId="77777777" w:rsidR="002D57AB" w:rsidRPr="0090575F" w:rsidRDefault="00143172" w:rsidP="00F01444">
      <w:pPr>
        <w:pStyle w:val="Pamatteksts"/>
        <w:rPr>
          <w:rFonts w:cs="Times New Roman"/>
          <w:sz w:val="24"/>
        </w:rPr>
      </w:pPr>
      <w:r w:rsidRPr="0090575F">
        <w:rPr>
          <w:rFonts w:cs="Times New Roman"/>
          <w:sz w:val="24"/>
        </w:rPr>
        <w:t>par Kandavas novada izglītības iestāžu izglītojamo un pedagogu apbalvošanu ar naudas balvu</w:t>
      </w:r>
    </w:p>
    <w:p w14:paraId="412EDE9A" w14:textId="77777777" w:rsidR="00143172" w:rsidRPr="0090575F" w:rsidRDefault="00143172" w:rsidP="00F01444">
      <w:pPr>
        <w:jc w:val="both"/>
        <w:rPr>
          <w:rFonts w:cs="Times New Roman"/>
          <w:sz w:val="24"/>
        </w:rPr>
      </w:pPr>
    </w:p>
    <w:p w14:paraId="3E1E8805" w14:textId="77777777" w:rsidR="00143172" w:rsidRPr="002E22B5" w:rsidRDefault="00143172" w:rsidP="002E22B5">
      <w:pPr>
        <w:spacing w:line="240" w:lineRule="auto"/>
        <w:jc w:val="right"/>
        <w:rPr>
          <w:rFonts w:cs="Times New Roman"/>
          <w:i/>
        </w:rPr>
      </w:pPr>
      <w:r w:rsidRPr="002E22B5">
        <w:rPr>
          <w:rFonts w:cs="Times New Roman"/>
          <w:i/>
        </w:rPr>
        <w:t>Izdoti saskaņā ar likuma „Par pašvaldībām”</w:t>
      </w:r>
    </w:p>
    <w:p w14:paraId="34550BFF" w14:textId="77777777" w:rsidR="00143172" w:rsidRPr="002E22B5" w:rsidRDefault="00143172" w:rsidP="002E22B5">
      <w:pPr>
        <w:spacing w:line="240" w:lineRule="auto"/>
        <w:jc w:val="right"/>
        <w:rPr>
          <w:rFonts w:cs="Times New Roman"/>
          <w:i/>
        </w:rPr>
      </w:pPr>
      <w:r w:rsidRPr="002E22B5">
        <w:rPr>
          <w:rFonts w:cs="Times New Roman"/>
          <w:i/>
        </w:rPr>
        <w:t>15.panta pirmās daļas 4.punktu un</w:t>
      </w:r>
    </w:p>
    <w:p w14:paraId="3DBA09DB" w14:textId="77777777" w:rsidR="00143172" w:rsidRPr="002E22B5" w:rsidRDefault="00143172" w:rsidP="002E22B5">
      <w:pPr>
        <w:spacing w:line="240" w:lineRule="auto"/>
        <w:jc w:val="right"/>
        <w:rPr>
          <w:rFonts w:cs="Times New Roman"/>
          <w:i/>
        </w:rPr>
      </w:pPr>
      <w:r w:rsidRPr="002E22B5">
        <w:rPr>
          <w:rFonts w:cs="Times New Roman"/>
          <w:i/>
        </w:rPr>
        <w:t>Izglītības likuma 17.panta</w:t>
      </w:r>
    </w:p>
    <w:p w14:paraId="2518F6B2" w14:textId="77777777" w:rsidR="00143172" w:rsidRPr="002E22B5" w:rsidRDefault="00143172" w:rsidP="002E22B5">
      <w:pPr>
        <w:spacing w:line="240" w:lineRule="auto"/>
        <w:jc w:val="right"/>
        <w:rPr>
          <w:rFonts w:cs="Times New Roman"/>
          <w:i/>
        </w:rPr>
      </w:pPr>
      <w:r w:rsidRPr="002E22B5">
        <w:rPr>
          <w:rFonts w:cs="Times New Roman"/>
          <w:i/>
        </w:rPr>
        <w:t>trešās daļas 27.punktu</w:t>
      </w:r>
    </w:p>
    <w:p w14:paraId="49BCBFDD" w14:textId="2E20069C" w:rsidR="00143172" w:rsidRPr="0090575F" w:rsidRDefault="0090575F"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t>I Vispārīgie jautājumi</w:t>
      </w:r>
    </w:p>
    <w:p w14:paraId="691959C6" w14:textId="77777777" w:rsidR="00143172" w:rsidRPr="0090575F" w:rsidRDefault="00143172" w:rsidP="00F01444">
      <w:pPr>
        <w:pStyle w:val="Sarakstarindkopa"/>
        <w:numPr>
          <w:ilvl w:val="0"/>
          <w:numId w:val="2"/>
        </w:numPr>
        <w:jc w:val="both"/>
        <w:rPr>
          <w:rFonts w:cs="Times New Roman"/>
          <w:sz w:val="24"/>
        </w:rPr>
      </w:pPr>
      <w:r w:rsidRPr="0090575F">
        <w:rPr>
          <w:rFonts w:cs="Times New Roman"/>
          <w:sz w:val="24"/>
        </w:rPr>
        <w:t>Kandavas novada izglītības iestāžu izglītojamo (turpmāk – skolēnu) un pedagogu apbalvošanas noteikumi (turpmāk – noteikumi) nosaka, kā tiek organizēta vispārējās izglītības iestāžu un profesionālās ievirzes izglītības iestāžu skolēnu un pedagogu apbalvošana ar naudas balvu.</w:t>
      </w:r>
    </w:p>
    <w:p w14:paraId="0C95EEA1" w14:textId="77777777" w:rsidR="00143172" w:rsidRPr="0090575F" w:rsidRDefault="00143172"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t>II Mērķi un uzdevumi</w:t>
      </w:r>
    </w:p>
    <w:p w14:paraId="6EF046F7" w14:textId="77777777" w:rsidR="00143172" w:rsidRPr="0090575F" w:rsidRDefault="00143172" w:rsidP="00F01444">
      <w:pPr>
        <w:pStyle w:val="Sarakstarindkopa"/>
        <w:numPr>
          <w:ilvl w:val="0"/>
          <w:numId w:val="2"/>
        </w:numPr>
        <w:jc w:val="both"/>
        <w:rPr>
          <w:rFonts w:cs="Times New Roman"/>
          <w:sz w:val="24"/>
        </w:rPr>
      </w:pPr>
      <w:r w:rsidRPr="0090575F">
        <w:rPr>
          <w:rFonts w:cs="Times New Roman"/>
          <w:sz w:val="24"/>
        </w:rPr>
        <w:t xml:space="preserve">Mērķis – veicināt </w:t>
      </w:r>
      <w:r w:rsidR="003A2CE3" w:rsidRPr="0090575F">
        <w:rPr>
          <w:rFonts w:cs="Times New Roman"/>
          <w:sz w:val="24"/>
        </w:rPr>
        <w:t>Kandavas novada skolēnu kvalitatīvu zināšanu apguvi un mērķtiecīgu izaugsmi, novērtējot pedagogu darbu un skolēnu izcilos sasniegumus vispārējā un profesionālās ievirzes izglītībā, akcentējot mācību un radošās darbības nozīmīgumu.</w:t>
      </w:r>
    </w:p>
    <w:p w14:paraId="12DF5F94" w14:textId="77777777" w:rsidR="003E2131" w:rsidRPr="0090575F" w:rsidRDefault="003E2131" w:rsidP="003E2131">
      <w:pPr>
        <w:pStyle w:val="Sarakstarindkopa"/>
        <w:ind w:left="360"/>
        <w:jc w:val="both"/>
        <w:rPr>
          <w:rFonts w:cs="Times New Roman"/>
          <w:sz w:val="24"/>
        </w:rPr>
      </w:pPr>
    </w:p>
    <w:p w14:paraId="1E626F55" w14:textId="77777777" w:rsidR="003A2CE3" w:rsidRPr="0090575F" w:rsidRDefault="003A2CE3" w:rsidP="00F01444">
      <w:pPr>
        <w:pStyle w:val="Sarakstarindkopa"/>
        <w:numPr>
          <w:ilvl w:val="0"/>
          <w:numId w:val="2"/>
        </w:numPr>
        <w:jc w:val="both"/>
        <w:rPr>
          <w:rFonts w:cs="Times New Roman"/>
          <w:sz w:val="24"/>
        </w:rPr>
      </w:pPr>
      <w:r w:rsidRPr="0090575F">
        <w:rPr>
          <w:rFonts w:cs="Times New Roman"/>
          <w:sz w:val="24"/>
        </w:rPr>
        <w:t>Uzdevumi:</w:t>
      </w:r>
    </w:p>
    <w:p w14:paraId="4155DD0E" w14:textId="77777777" w:rsidR="003A2CE3" w:rsidRPr="0090575F" w:rsidRDefault="003A2CE3" w:rsidP="00F01444">
      <w:pPr>
        <w:pStyle w:val="Pamattekstsaratkpi"/>
        <w:numPr>
          <w:ilvl w:val="1"/>
          <w:numId w:val="2"/>
        </w:numPr>
        <w:rPr>
          <w:rFonts w:cs="Times New Roman"/>
          <w:sz w:val="24"/>
        </w:rPr>
      </w:pPr>
      <w:r w:rsidRPr="0090575F">
        <w:rPr>
          <w:rFonts w:cs="Times New Roman"/>
          <w:sz w:val="24"/>
        </w:rPr>
        <w:t>attīstīt skolēnu spējas, prasmes, radošo izziņas darbību un apliecināt savu konkurētspēju valsts un starptautiskajā mērogā;</w:t>
      </w:r>
    </w:p>
    <w:p w14:paraId="160E3F60" w14:textId="77777777" w:rsidR="003A2CE3" w:rsidRPr="0090575F" w:rsidRDefault="003A2CE3" w:rsidP="00F01444">
      <w:pPr>
        <w:pStyle w:val="Pamattekstsaratkpi"/>
        <w:numPr>
          <w:ilvl w:val="1"/>
          <w:numId w:val="2"/>
        </w:numPr>
        <w:rPr>
          <w:rFonts w:cs="Times New Roman"/>
          <w:sz w:val="24"/>
        </w:rPr>
      </w:pPr>
      <w:r w:rsidRPr="0090575F">
        <w:rPr>
          <w:rFonts w:cs="Times New Roman"/>
          <w:sz w:val="24"/>
        </w:rPr>
        <w:t>padziļināt izziņas intereses par attiecīgo mācību priekšmetu, tā apakšnozarēm;</w:t>
      </w:r>
    </w:p>
    <w:p w14:paraId="3BA1FED2" w14:textId="77777777" w:rsidR="003A2CE3" w:rsidRPr="0090575F" w:rsidRDefault="00F83193" w:rsidP="00F01444">
      <w:pPr>
        <w:pStyle w:val="Pamattekstsaratkpi"/>
        <w:numPr>
          <w:ilvl w:val="1"/>
          <w:numId w:val="2"/>
        </w:numPr>
        <w:rPr>
          <w:rFonts w:cs="Times New Roman"/>
          <w:sz w:val="24"/>
        </w:rPr>
      </w:pPr>
      <w:r w:rsidRPr="0090575F">
        <w:rPr>
          <w:rFonts w:cs="Times New Roman"/>
          <w:sz w:val="24"/>
        </w:rPr>
        <w:lastRenderedPageBreak/>
        <w:t>ievirzīt skolēnus akadēmiskajām studijām augstskolā un tālākajai darbībai zinātņu nozarē;</w:t>
      </w:r>
    </w:p>
    <w:p w14:paraId="50B999ED" w14:textId="77777777" w:rsidR="00F83193" w:rsidRPr="0090575F" w:rsidRDefault="00F83193" w:rsidP="00F01444">
      <w:pPr>
        <w:pStyle w:val="Pamattekstsaratkpi"/>
        <w:numPr>
          <w:ilvl w:val="1"/>
          <w:numId w:val="2"/>
        </w:numPr>
        <w:rPr>
          <w:rFonts w:cs="Times New Roman"/>
          <w:sz w:val="24"/>
        </w:rPr>
      </w:pPr>
      <w:r w:rsidRPr="0090575F">
        <w:rPr>
          <w:rFonts w:cs="Times New Roman"/>
          <w:sz w:val="24"/>
        </w:rPr>
        <w:t>veicināt skolēnu nākamās profesijas apzinātu izvēli;</w:t>
      </w:r>
    </w:p>
    <w:p w14:paraId="7B52F88E" w14:textId="77777777" w:rsidR="00F83193" w:rsidRPr="0090575F" w:rsidRDefault="00F83193" w:rsidP="00F01444">
      <w:pPr>
        <w:pStyle w:val="Pamattekstsaratkpi"/>
        <w:numPr>
          <w:ilvl w:val="1"/>
          <w:numId w:val="2"/>
        </w:numPr>
        <w:rPr>
          <w:rFonts w:cs="Times New Roman"/>
          <w:sz w:val="24"/>
        </w:rPr>
      </w:pPr>
      <w:r w:rsidRPr="0090575F">
        <w:rPr>
          <w:rFonts w:cs="Times New Roman"/>
          <w:sz w:val="24"/>
        </w:rPr>
        <w:t>motivēt pedagogus darbam ar talantīgajiem bērniem.</w:t>
      </w:r>
    </w:p>
    <w:p w14:paraId="39164929" w14:textId="77777777" w:rsidR="00F83193" w:rsidRPr="0090575F" w:rsidRDefault="00F83193"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t>III Apbalvošanas kārtība</w:t>
      </w:r>
    </w:p>
    <w:p w14:paraId="27018130" w14:textId="77777777" w:rsidR="00F83193" w:rsidRPr="0090575F" w:rsidRDefault="00F83193" w:rsidP="00F01444">
      <w:pPr>
        <w:pStyle w:val="Sarakstarindkopa"/>
        <w:numPr>
          <w:ilvl w:val="0"/>
          <w:numId w:val="2"/>
        </w:numPr>
        <w:jc w:val="both"/>
        <w:rPr>
          <w:rFonts w:cs="Times New Roman"/>
          <w:sz w:val="24"/>
        </w:rPr>
      </w:pPr>
      <w:r w:rsidRPr="0090575F">
        <w:rPr>
          <w:rFonts w:cs="Times New Roman"/>
          <w:sz w:val="24"/>
        </w:rPr>
        <w:t>Balvu fondu katru gadu nosaka novada Dome, plānojot līdzekļus Kandavas novada Izglītības pārvaldes (turpmāk – Izglītības pārvalde) budžetā.</w:t>
      </w:r>
    </w:p>
    <w:p w14:paraId="006BE8DF" w14:textId="77777777" w:rsidR="00FE5342" w:rsidRDefault="00F83193" w:rsidP="00FE5342">
      <w:pPr>
        <w:pStyle w:val="Sarakstarindkopa"/>
        <w:numPr>
          <w:ilvl w:val="0"/>
          <w:numId w:val="2"/>
        </w:numPr>
        <w:jc w:val="both"/>
        <w:rPr>
          <w:rFonts w:cs="Times New Roman"/>
          <w:sz w:val="24"/>
        </w:rPr>
      </w:pPr>
      <w:r w:rsidRPr="0090575F">
        <w:rPr>
          <w:rFonts w:cs="Times New Roman"/>
          <w:sz w:val="24"/>
        </w:rPr>
        <w:t>Balvu fondu piešķir Izglītības pārvaldes izveidota komisija</w:t>
      </w:r>
      <w:r w:rsidR="006A70AA">
        <w:rPr>
          <w:rFonts w:cs="Times New Roman"/>
          <w:sz w:val="24"/>
        </w:rPr>
        <w:t>.</w:t>
      </w:r>
    </w:p>
    <w:p w14:paraId="0A65216C" w14:textId="46D17121" w:rsidR="00FE5342" w:rsidRPr="00FE5342" w:rsidRDefault="00FE5342" w:rsidP="00FE5342">
      <w:pPr>
        <w:pStyle w:val="Sarakstarindkopa"/>
        <w:ind w:left="360" w:hanging="360"/>
        <w:jc w:val="both"/>
        <w:rPr>
          <w:rFonts w:cs="Times New Roman"/>
          <w:sz w:val="24"/>
        </w:rPr>
      </w:pPr>
      <w:r w:rsidRPr="00FE5342">
        <w:rPr>
          <w:rFonts w:cs="Times New Roman"/>
          <w:sz w:val="24"/>
        </w:rPr>
        <w:t>6. Naudas balvu, iedalītā budžeta ietvaros, piešķir (1.pielikums):</w:t>
      </w:r>
    </w:p>
    <w:p w14:paraId="64BFF583" w14:textId="77777777" w:rsidR="00FE5342" w:rsidRDefault="00FE5342" w:rsidP="00FE5342">
      <w:pPr>
        <w:pStyle w:val="Sarakstarindkopa"/>
        <w:ind w:left="360"/>
        <w:jc w:val="both"/>
        <w:rPr>
          <w:rFonts w:cs="Times New Roman"/>
          <w:sz w:val="24"/>
        </w:rPr>
      </w:pPr>
      <w:r>
        <w:rPr>
          <w:rFonts w:cs="Times New Roman"/>
          <w:sz w:val="24"/>
        </w:rPr>
        <w:t xml:space="preserve">6.1. </w:t>
      </w:r>
      <w:r w:rsidRPr="0090575F">
        <w:rPr>
          <w:rFonts w:cs="Times New Roman"/>
          <w:sz w:val="24"/>
        </w:rPr>
        <w:t>Skolēniem par izcīnīto 1., 2., 3.vietu un At</w:t>
      </w:r>
      <w:r>
        <w:rPr>
          <w:rFonts w:cs="Times New Roman"/>
          <w:sz w:val="24"/>
        </w:rPr>
        <w:t xml:space="preserve">zinību valsts un reģionu mācību </w:t>
      </w:r>
      <w:r w:rsidRPr="0090575F">
        <w:rPr>
          <w:rFonts w:cs="Times New Roman"/>
          <w:sz w:val="24"/>
        </w:rPr>
        <w:t>priekšmetu olimpiādēs, skolēnu zinātniski pētnieciskajās konferencēs</w:t>
      </w:r>
      <w:r w:rsidRPr="00D52217">
        <w:rPr>
          <w:rFonts w:cs="Times New Roman"/>
          <w:sz w:val="24"/>
        </w:rPr>
        <w:t xml:space="preserve">, skatēs </w:t>
      </w:r>
      <w:r w:rsidRPr="0090575F">
        <w:rPr>
          <w:rFonts w:cs="Times New Roman"/>
          <w:sz w:val="24"/>
        </w:rPr>
        <w:t>un sporta sacensībās</w:t>
      </w:r>
      <w:r>
        <w:rPr>
          <w:rFonts w:cs="Times New Roman"/>
          <w:sz w:val="24"/>
        </w:rPr>
        <w:t>:</w:t>
      </w:r>
    </w:p>
    <w:p w14:paraId="333A9528" w14:textId="77777777" w:rsidR="00FE5342" w:rsidRPr="00D52217" w:rsidRDefault="00FE5342" w:rsidP="00FE5342">
      <w:pPr>
        <w:pStyle w:val="Sarakstarindkopa"/>
        <w:ind w:left="360"/>
        <w:jc w:val="both"/>
        <w:rPr>
          <w:rFonts w:cs="Times New Roman"/>
          <w:sz w:val="24"/>
        </w:rPr>
      </w:pPr>
      <w:r>
        <w:rPr>
          <w:rFonts w:cs="Times New Roman"/>
          <w:sz w:val="24"/>
        </w:rPr>
        <w:tab/>
      </w:r>
      <w:r>
        <w:rPr>
          <w:rFonts w:cs="Times New Roman"/>
          <w:sz w:val="24"/>
        </w:rPr>
        <w:tab/>
      </w:r>
      <w:r w:rsidRPr="00D52217">
        <w:rPr>
          <w:rFonts w:cs="Times New Roman"/>
          <w:sz w:val="24"/>
        </w:rPr>
        <w:t>6.1.1.</w:t>
      </w:r>
      <w:r>
        <w:rPr>
          <w:rFonts w:cs="Times New Roman"/>
          <w:sz w:val="24"/>
        </w:rPr>
        <w:t>skolēniem, kuri ir uzaicināti uz valsts mācību priekšmetu olimpiādēm;</w:t>
      </w:r>
    </w:p>
    <w:p w14:paraId="6978EEF4" w14:textId="77777777" w:rsidR="00FE5342" w:rsidRPr="00D52217" w:rsidRDefault="00FE5342" w:rsidP="00FE5342">
      <w:pPr>
        <w:pStyle w:val="Sarakstarindkopa"/>
        <w:ind w:left="360"/>
        <w:jc w:val="both"/>
        <w:rPr>
          <w:rFonts w:cs="Times New Roman"/>
          <w:sz w:val="24"/>
        </w:rPr>
      </w:pPr>
      <w:r>
        <w:rPr>
          <w:rFonts w:cs="Times New Roman"/>
          <w:sz w:val="24"/>
        </w:rPr>
        <w:tab/>
      </w:r>
      <w:r>
        <w:rPr>
          <w:rFonts w:cs="Times New Roman"/>
          <w:sz w:val="24"/>
        </w:rPr>
        <w:tab/>
      </w:r>
      <w:r w:rsidRPr="00D52217">
        <w:rPr>
          <w:rFonts w:cs="Times New Roman"/>
          <w:sz w:val="24"/>
        </w:rPr>
        <w:t>6.1.2.</w:t>
      </w:r>
      <w:r>
        <w:rPr>
          <w:rFonts w:cs="Times New Roman"/>
          <w:sz w:val="24"/>
        </w:rPr>
        <w:t>skolēni, kuri novadā ir ieguvuši vismaz trijās Valsts organizētajās mācību priekšmetu olimpiādēs 1.-3.vietas;</w:t>
      </w:r>
    </w:p>
    <w:p w14:paraId="5F73F529" w14:textId="3BE0F4E5" w:rsidR="00FE5342" w:rsidRDefault="00FE5342" w:rsidP="00FE5342">
      <w:pPr>
        <w:pStyle w:val="Sarakstarindkopa"/>
        <w:ind w:left="360"/>
        <w:jc w:val="both"/>
        <w:rPr>
          <w:rFonts w:cs="Times New Roman"/>
          <w:sz w:val="24"/>
        </w:rPr>
      </w:pPr>
      <w:r w:rsidRPr="00FE5342">
        <w:rPr>
          <w:rFonts w:cs="Times New Roman"/>
          <w:sz w:val="24"/>
        </w:rPr>
        <w:t>6.2. Profesionālās ievirzes izglītības iestāžu skolēniem</w:t>
      </w:r>
      <w:r w:rsidR="005D6416">
        <w:rPr>
          <w:rFonts w:cs="Times New Roman"/>
          <w:sz w:val="24"/>
        </w:rPr>
        <w:t xml:space="preserve">, skolēnu grupām un kolektīviem </w:t>
      </w:r>
      <w:r w:rsidRPr="00FE5342">
        <w:rPr>
          <w:rFonts w:cs="Times New Roman"/>
          <w:sz w:val="24"/>
        </w:rPr>
        <w:t xml:space="preserve"> par izcīnīto 1.,2.,3.vietu un Atzinību starptautiskos, valsts un  reģionu konkursos, deju festivālos;</w:t>
      </w:r>
    </w:p>
    <w:p w14:paraId="0F1311E7" w14:textId="3467FB38" w:rsidR="005D6416" w:rsidRPr="005D6416" w:rsidRDefault="005D6416" w:rsidP="005D6416">
      <w:pPr>
        <w:pStyle w:val="Sarakstarindkopa"/>
        <w:ind w:left="360"/>
        <w:rPr>
          <w:rFonts w:cs="Times New Roman"/>
          <w:i/>
          <w:sz w:val="24"/>
        </w:rPr>
      </w:pPr>
      <w:r w:rsidRPr="00FE5342">
        <w:rPr>
          <w:rFonts w:cs="Times New Roman"/>
          <w:i/>
          <w:sz w:val="24"/>
        </w:rPr>
        <w:t>( reda</w:t>
      </w:r>
      <w:r>
        <w:rPr>
          <w:rFonts w:cs="Times New Roman"/>
          <w:i/>
          <w:sz w:val="24"/>
        </w:rPr>
        <w:t>kcija apstiprināta domes sēdē 27.04.2017., protokols Nr.4  19.</w:t>
      </w:r>
      <w:r w:rsidRPr="00FE5342">
        <w:rPr>
          <w:rFonts w:cs="Times New Roman"/>
          <w:i/>
          <w:sz w:val="24"/>
        </w:rPr>
        <w:t>§)</w:t>
      </w:r>
    </w:p>
    <w:p w14:paraId="7E90FCA8" w14:textId="77777777" w:rsidR="00FE5342" w:rsidRPr="00FE5342" w:rsidRDefault="00FE5342" w:rsidP="00FE5342">
      <w:pPr>
        <w:pStyle w:val="Sarakstarindkopa"/>
        <w:ind w:left="360"/>
        <w:jc w:val="both"/>
        <w:rPr>
          <w:rFonts w:cs="Times New Roman"/>
          <w:sz w:val="24"/>
        </w:rPr>
      </w:pPr>
      <w:r w:rsidRPr="00FE5342">
        <w:rPr>
          <w:rFonts w:cs="Times New Roman"/>
          <w:sz w:val="24"/>
        </w:rPr>
        <w:t>6.3. Skolēniem par izvirzīšanu dalībai un sasniegumiem Valsts izglītības satura centra noteiktajās starptautiskajās mācību priekšmetu olimpiādēs un starptautiskajā skolēnu zinātniski pētnieciskajā konferencē;</w:t>
      </w:r>
    </w:p>
    <w:p w14:paraId="1B39C646" w14:textId="3E5BE882" w:rsidR="00FE5342" w:rsidRDefault="005D6416" w:rsidP="00FE5342">
      <w:pPr>
        <w:pStyle w:val="Sarakstarindkopa"/>
        <w:ind w:left="360"/>
        <w:jc w:val="both"/>
        <w:rPr>
          <w:rFonts w:cs="Times New Roman"/>
          <w:sz w:val="24"/>
        </w:rPr>
      </w:pPr>
      <w:r>
        <w:rPr>
          <w:rFonts w:cs="Times New Roman"/>
          <w:sz w:val="24"/>
        </w:rPr>
        <w:t>6.4.Sporta skolas audzēkņiem</w:t>
      </w:r>
      <w:r w:rsidR="00FE5342" w:rsidRPr="00FE5342">
        <w:rPr>
          <w:rFonts w:cs="Times New Roman"/>
          <w:sz w:val="24"/>
        </w:rPr>
        <w:t xml:space="preserve"> par izcīnītajām vietām no 1. - 6.vietai oficiālās </w:t>
      </w:r>
      <w:r>
        <w:rPr>
          <w:rFonts w:cs="Times New Roman"/>
          <w:sz w:val="24"/>
        </w:rPr>
        <w:t>starptautiskās sacensībās;</w:t>
      </w:r>
    </w:p>
    <w:p w14:paraId="46040BFD" w14:textId="328432A5" w:rsidR="005D6416" w:rsidRPr="005D6416" w:rsidRDefault="005D6416" w:rsidP="005D6416">
      <w:pPr>
        <w:pStyle w:val="Sarakstarindkopa"/>
        <w:ind w:left="360"/>
        <w:rPr>
          <w:rFonts w:cs="Times New Roman"/>
          <w:i/>
          <w:sz w:val="24"/>
        </w:rPr>
      </w:pPr>
      <w:r w:rsidRPr="00FE5342">
        <w:rPr>
          <w:rFonts w:cs="Times New Roman"/>
          <w:i/>
          <w:sz w:val="24"/>
        </w:rPr>
        <w:t>( reda</w:t>
      </w:r>
      <w:r>
        <w:rPr>
          <w:rFonts w:cs="Times New Roman"/>
          <w:i/>
          <w:sz w:val="24"/>
        </w:rPr>
        <w:t>kcija apstiprināta domes sēdē 27.04.2017., protokols Nr.4  19.</w:t>
      </w:r>
      <w:r w:rsidRPr="00FE5342">
        <w:rPr>
          <w:rFonts w:cs="Times New Roman"/>
          <w:i/>
          <w:sz w:val="24"/>
        </w:rPr>
        <w:t>§)</w:t>
      </w:r>
    </w:p>
    <w:p w14:paraId="12782E0B" w14:textId="7DE55F16" w:rsidR="00FE5342" w:rsidRDefault="00FE5342" w:rsidP="00FE5342">
      <w:pPr>
        <w:pStyle w:val="Sarakstarindkopa"/>
        <w:ind w:left="360"/>
        <w:jc w:val="both"/>
        <w:rPr>
          <w:rFonts w:cs="Times New Roman"/>
          <w:sz w:val="24"/>
        </w:rPr>
      </w:pPr>
      <w:r w:rsidRPr="00FE5342">
        <w:rPr>
          <w:rFonts w:cs="Times New Roman"/>
          <w:sz w:val="24"/>
        </w:rPr>
        <w:t>6.5.Skolēniem par izcīnīto 1., 2., 3.vietu un Atzinību atklātajos mācību priekšmetu konkursos un valsts mācību priekšmetu konkursos izglītības iestādēm, kas īsteno pamatizglītības profesionāl</w:t>
      </w:r>
      <w:r w:rsidR="005D6416">
        <w:rPr>
          <w:rFonts w:cs="Times New Roman"/>
          <w:sz w:val="24"/>
        </w:rPr>
        <w:t>i orientētā virziena programmas naudas prēmiju saņemt sākot ar U-14 vecuma grupām;</w:t>
      </w:r>
      <w:r w:rsidRPr="00FE5342">
        <w:rPr>
          <w:rFonts w:cs="Times New Roman"/>
          <w:sz w:val="24"/>
        </w:rPr>
        <w:t xml:space="preserve"> </w:t>
      </w:r>
    </w:p>
    <w:p w14:paraId="1497A79B" w14:textId="06E2C746" w:rsidR="005D6416" w:rsidRPr="005D6416" w:rsidRDefault="005D6416" w:rsidP="005D6416">
      <w:pPr>
        <w:pStyle w:val="Sarakstarindkopa"/>
        <w:ind w:left="360"/>
        <w:rPr>
          <w:rFonts w:cs="Times New Roman"/>
          <w:i/>
          <w:sz w:val="24"/>
        </w:rPr>
      </w:pPr>
      <w:r w:rsidRPr="00FE5342">
        <w:rPr>
          <w:rFonts w:cs="Times New Roman"/>
          <w:i/>
          <w:sz w:val="24"/>
        </w:rPr>
        <w:t>( reda</w:t>
      </w:r>
      <w:r>
        <w:rPr>
          <w:rFonts w:cs="Times New Roman"/>
          <w:i/>
          <w:sz w:val="24"/>
        </w:rPr>
        <w:t>kcija apstiprināta domes sēdē 27.04.2017., protokols Nr.4  19.</w:t>
      </w:r>
      <w:r w:rsidRPr="00FE5342">
        <w:rPr>
          <w:rFonts w:cs="Times New Roman"/>
          <w:i/>
          <w:sz w:val="24"/>
        </w:rPr>
        <w:t>§)</w:t>
      </w:r>
    </w:p>
    <w:p w14:paraId="278B21D5" w14:textId="637DCA66" w:rsidR="00FE5342" w:rsidRDefault="00FE5342" w:rsidP="00FE5342">
      <w:pPr>
        <w:pStyle w:val="Sarakstarindkopa"/>
        <w:ind w:left="360"/>
        <w:jc w:val="both"/>
        <w:rPr>
          <w:rFonts w:cs="Times New Roman"/>
          <w:sz w:val="24"/>
        </w:rPr>
      </w:pPr>
      <w:r w:rsidRPr="00FE5342">
        <w:rPr>
          <w:rFonts w:cs="Times New Roman"/>
          <w:sz w:val="24"/>
        </w:rPr>
        <w:t>6.6. Pedagogiem par noteikumu 6.1, 6.2., 6.3., 6.4.</w:t>
      </w:r>
      <w:r w:rsidR="005D6416">
        <w:rPr>
          <w:rFonts w:cs="Times New Roman"/>
          <w:sz w:val="24"/>
        </w:rPr>
        <w:t>, 6.5.</w:t>
      </w:r>
      <w:r w:rsidRPr="00FE5342">
        <w:rPr>
          <w:rFonts w:cs="Times New Roman"/>
          <w:sz w:val="24"/>
        </w:rPr>
        <w:t xml:space="preserve"> apakšpunktā minēto skolēnu sagatavošanu.</w:t>
      </w:r>
    </w:p>
    <w:p w14:paraId="7E2BA1A8" w14:textId="2EB26054" w:rsidR="003E2131" w:rsidRDefault="00FE5342" w:rsidP="00FE5342">
      <w:pPr>
        <w:pStyle w:val="Sarakstarindkopa"/>
        <w:ind w:left="360"/>
        <w:rPr>
          <w:rFonts w:cs="Times New Roman"/>
          <w:i/>
          <w:sz w:val="24"/>
        </w:rPr>
      </w:pPr>
      <w:r w:rsidRPr="00FE5342">
        <w:rPr>
          <w:rFonts w:cs="Times New Roman"/>
          <w:i/>
          <w:sz w:val="24"/>
        </w:rPr>
        <w:t>( redakcija apstiprināta domes sēdē 28.04.2016., protokols Nr.6  5.§</w:t>
      </w:r>
      <w:r w:rsidR="005D6416">
        <w:rPr>
          <w:rFonts w:cs="Times New Roman"/>
          <w:i/>
          <w:sz w:val="24"/>
        </w:rPr>
        <w:t xml:space="preserve"> un </w:t>
      </w:r>
      <w:r w:rsidR="005D6416">
        <w:rPr>
          <w:rFonts w:cs="Times New Roman"/>
          <w:i/>
          <w:sz w:val="24"/>
        </w:rPr>
        <w:t xml:space="preserve"> 27.04.2017., protokols Nr.4  19.</w:t>
      </w:r>
      <w:r w:rsidR="005D6416" w:rsidRPr="00FE5342">
        <w:rPr>
          <w:rFonts w:cs="Times New Roman"/>
          <w:i/>
          <w:sz w:val="24"/>
        </w:rPr>
        <w:t>§)</w:t>
      </w:r>
    </w:p>
    <w:p w14:paraId="6BCA8B2F" w14:textId="227D716E" w:rsidR="005D6416" w:rsidRDefault="005D6416" w:rsidP="005D6416">
      <w:pPr>
        <w:pStyle w:val="Sarakstarindkopa"/>
        <w:ind w:left="360"/>
        <w:jc w:val="left"/>
        <w:rPr>
          <w:rFonts w:cs="Times New Roman"/>
          <w:sz w:val="24"/>
        </w:rPr>
      </w:pPr>
      <w:r>
        <w:rPr>
          <w:rFonts w:cs="Times New Roman"/>
          <w:sz w:val="24"/>
        </w:rPr>
        <w:t>6.¹ Lielajiem skolēnu kolektīviem- koriem, komandām u.c. ( no 20 skolēniem) piešķir apmaksātu autobusu ekskursijai.</w:t>
      </w:r>
    </w:p>
    <w:p w14:paraId="0C264A97" w14:textId="38F3F9BE" w:rsidR="005D6416" w:rsidRPr="005D6416" w:rsidRDefault="005D6416" w:rsidP="005D6416">
      <w:pPr>
        <w:pStyle w:val="Sarakstarindkopa"/>
        <w:ind w:left="360"/>
        <w:rPr>
          <w:rFonts w:cs="Times New Roman"/>
          <w:i/>
          <w:sz w:val="24"/>
        </w:rPr>
      </w:pPr>
      <w:r w:rsidRPr="00FE5342">
        <w:rPr>
          <w:rFonts w:cs="Times New Roman"/>
          <w:i/>
          <w:sz w:val="24"/>
        </w:rPr>
        <w:t>( reda</w:t>
      </w:r>
      <w:r>
        <w:rPr>
          <w:rFonts w:cs="Times New Roman"/>
          <w:i/>
          <w:sz w:val="24"/>
        </w:rPr>
        <w:t>kcija apstiprināta domes sēdē 27.04.2017., protokols Nr.4  19.</w:t>
      </w:r>
      <w:r w:rsidRPr="00FE5342">
        <w:rPr>
          <w:rFonts w:cs="Times New Roman"/>
          <w:i/>
          <w:sz w:val="24"/>
        </w:rPr>
        <w:t>§)</w:t>
      </w:r>
    </w:p>
    <w:p w14:paraId="6AE5AA88" w14:textId="4AC4A900" w:rsidR="00203DB2" w:rsidRPr="00FE5342" w:rsidRDefault="00FE5342" w:rsidP="00FE5342">
      <w:pPr>
        <w:jc w:val="both"/>
        <w:rPr>
          <w:rFonts w:cs="Times New Roman"/>
          <w:sz w:val="24"/>
        </w:rPr>
      </w:pPr>
      <w:r>
        <w:rPr>
          <w:rFonts w:cs="Times New Roman"/>
          <w:sz w:val="24"/>
        </w:rPr>
        <w:t xml:space="preserve">7. </w:t>
      </w:r>
      <w:r w:rsidR="00203DB2" w:rsidRPr="00FE5342">
        <w:rPr>
          <w:rFonts w:cs="Times New Roman"/>
          <w:sz w:val="24"/>
        </w:rPr>
        <w:t>Skolēnu izvirzīšana apbalvošanai:</w:t>
      </w:r>
    </w:p>
    <w:p w14:paraId="07CC1108" w14:textId="5CF601CA" w:rsidR="00261961" w:rsidRPr="00FE5342" w:rsidRDefault="00FE5342" w:rsidP="00FE5342">
      <w:pPr>
        <w:ind w:left="709"/>
        <w:jc w:val="both"/>
        <w:rPr>
          <w:rFonts w:cs="Times New Roman"/>
          <w:sz w:val="24"/>
        </w:rPr>
      </w:pPr>
      <w:r>
        <w:rPr>
          <w:rFonts w:cs="Times New Roman"/>
          <w:sz w:val="24"/>
        </w:rPr>
        <w:t xml:space="preserve">7.1. </w:t>
      </w:r>
      <w:r w:rsidR="00261961" w:rsidRPr="00FE5342">
        <w:rPr>
          <w:rFonts w:cs="Times New Roman"/>
          <w:sz w:val="24"/>
        </w:rPr>
        <w:t xml:space="preserve">Skolas direktors līdz 10.maijam iesniedz Izglītības pārvaldē aizpildītu iesnieguma veidlapu (2.pielikums) par skolēniem, kuri saņēmuši 1., 2., 3.vietu vai atzinību valsts un reģionu mācību priekšmetu olimpiādēs, valsts atklātajos mācību priekšmetu konkursos, skolēnu zinātniski pētnieciskajās konferencēs vai izvirzīti dalībai Starptautiskajā olimpiādē, </w:t>
      </w:r>
      <w:r w:rsidR="000A541D" w:rsidRPr="00FE5342">
        <w:rPr>
          <w:rFonts w:cs="Times New Roman"/>
          <w:sz w:val="24"/>
        </w:rPr>
        <w:t xml:space="preserve">sporta sacensībās, </w:t>
      </w:r>
      <w:r w:rsidR="00261961" w:rsidRPr="00FE5342">
        <w:rPr>
          <w:rFonts w:cs="Times New Roman"/>
          <w:sz w:val="24"/>
        </w:rPr>
        <w:t>klāt pievienojot dokumenta kopiju, kas apliecina skolēna sasniegumus un iesniegumus (4.pielikums);</w:t>
      </w:r>
    </w:p>
    <w:p w14:paraId="3AB6097E" w14:textId="41FBD515" w:rsidR="00203DB2" w:rsidRPr="00FE5342" w:rsidRDefault="00FE5342" w:rsidP="00FE5342">
      <w:pPr>
        <w:ind w:left="709"/>
        <w:jc w:val="both"/>
        <w:rPr>
          <w:rFonts w:cs="Times New Roman"/>
          <w:sz w:val="24"/>
        </w:rPr>
      </w:pPr>
      <w:r>
        <w:rPr>
          <w:rFonts w:cs="Times New Roman"/>
          <w:sz w:val="24"/>
        </w:rPr>
        <w:t xml:space="preserve">7.2. </w:t>
      </w:r>
      <w:r w:rsidR="00203DB2" w:rsidRPr="00FE5342">
        <w:rPr>
          <w:rFonts w:cs="Times New Roman"/>
          <w:sz w:val="24"/>
        </w:rPr>
        <w:t xml:space="preserve">Par sasniegumiem mākslā, mūzikā un sportā  katra profesionālās ievirzes skolas direktors līdz </w:t>
      </w:r>
      <w:r w:rsidR="002C5E1B" w:rsidRPr="00FE5342">
        <w:rPr>
          <w:rFonts w:cs="Times New Roman"/>
          <w:sz w:val="24"/>
        </w:rPr>
        <w:t>10.</w:t>
      </w:r>
      <w:r w:rsidR="00203DB2" w:rsidRPr="00FE5342">
        <w:rPr>
          <w:rFonts w:cs="Times New Roman"/>
          <w:sz w:val="24"/>
        </w:rPr>
        <w:t xml:space="preserve">maijam </w:t>
      </w:r>
      <w:r w:rsidR="00452DF6" w:rsidRPr="00FE5342">
        <w:rPr>
          <w:rFonts w:cs="Times New Roman"/>
          <w:sz w:val="24"/>
        </w:rPr>
        <w:t>iesniedz</w:t>
      </w:r>
      <w:r w:rsidR="00203DB2" w:rsidRPr="00FE5342">
        <w:rPr>
          <w:rFonts w:cs="Times New Roman"/>
          <w:sz w:val="24"/>
        </w:rPr>
        <w:t xml:space="preserve"> Izglītības</w:t>
      </w:r>
      <w:r w:rsidR="002C5E1B" w:rsidRPr="00FE5342">
        <w:rPr>
          <w:rFonts w:cs="Times New Roman"/>
          <w:sz w:val="24"/>
        </w:rPr>
        <w:t xml:space="preserve"> pārvaldē iesnieguma veidlapu </w:t>
      </w:r>
      <w:r w:rsidR="002C5E1B" w:rsidRPr="00FE5342">
        <w:rPr>
          <w:rFonts w:cs="Times New Roman"/>
          <w:sz w:val="24"/>
        </w:rPr>
        <w:lastRenderedPageBreak/>
        <w:t>(3</w:t>
      </w:r>
      <w:r w:rsidR="00203DB2" w:rsidRPr="00FE5342">
        <w:rPr>
          <w:rFonts w:cs="Times New Roman"/>
          <w:sz w:val="24"/>
        </w:rPr>
        <w:t>.pielikums), norādot skolēnus, kuri guvuši izcilus panākumus mākslā, mūzikā</w:t>
      </w:r>
      <w:r>
        <w:rPr>
          <w:rFonts w:cs="Times New Roman"/>
          <w:sz w:val="24"/>
        </w:rPr>
        <w:t>, dejā</w:t>
      </w:r>
      <w:r w:rsidR="00203DB2" w:rsidRPr="00FE5342">
        <w:rPr>
          <w:rFonts w:cs="Times New Roman"/>
          <w:sz w:val="24"/>
        </w:rPr>
        <w:t xml:space="preserve"> vai sportā, klāt pievienojot dokumenta kopiju, kas apliecina skolēna sasniegumus un iesniegumus (</w:t>
      </w:r>
      <w:r w:rsidR="002C5E1B" w:rsidRPr="00FE5342">
        <w:rPr>
          <w:rFonts w:cs="Times New Roman"/>
          <w:sz w:val="24"/>
        </w:rPr>
        <w:t>4</w:t>
      </w:r>
      <w:r w:rsidR="00203DB2" w:rsidRPr="00FE5342">
        <w:rPr>
          <w:rFonts w:cs="Times New Roman"/>
          <w:sz w:val="24"/>
        </w:rPr>
        <w:t>.pielikums)</w:t>
      </w:r>
    </w:p>
    <w:p w14:paraId="7496F957" w14:textId="2006813D" w:rsidR="003E2131" w:rsidRPr="00FE5342" w:rsidRDefault="00FE5342" w:rsidP="00FE5342">
      <w:pPr>
        <w:pStyle w:val="Sarakstarindkopa"/>
        <w:ind w:left="360"/>
        <w:rPr>
          <w:rFonts w:cs="Times New Roman"/>
          <w:i/>
          <w:sz w:val="24"/>
        </w:rPr>
      </w:pPr>
      <w:r w:rsidRPr="00FE5342">
        <w:rPr>
          <w:rFonts w:cs="Times New Roman"/>
          <w:i/>
          <w:sz w:val="24"/>
        </w:rPr>
        <w:t>( redakcija apstiprināta domes sēdē 28.04.2016., protokols Nr.6  5.§)</w:t>
      </w:r>
    </w:p>
    <w:p w14:paraId="5EE88540" w14:textId="0C4A2F21" w:rsidR="00F83193" w:rsidRPr="00FE5342" w:rsidRDefault="00FE5342" w:rsidP="00FE5342">
      <w:pPr>
        <w:jc w:val="both"/>
        <w:rPr>
          <w:rFonts w:cs="Times New Roman"/>
          <w:sz w:val="24"/>
        </w:rPr>
      </w:pPr>
      <w:r>
        <w:rPr>
          <w:rFonts w:cs="Times New Roman"/>
          <w:sz w:val="24"/>
        </w:rPr>
        <w:t xml:space="preserve">8. </w:t>
      </w:r>
      <w:r w:rsidR="00452DF6" w:rsidRPr="00FE5342">
        <w:rPr>
          <w:rFonts w:cs="Times New Roman"/>
          <w:sz w:val="24"/>
        </w:rPr>
        <w:t>Līdz katra mācību gada 29.maijam Izglītības pārvalde izdod rīkojumu par izglītojamo un pedagogu apbalvošanu ar naudas balvām.</w:t>
      </w:r>
    </w:p>
    <w:p w14:paraId="194CD1D4" w14:textId="77777777" w:rsidR="00452DF6" w:rsidRPr="0090575F" w:rsidRDefault="00452DF6" w:rsidP="00EE659C">
      <w:pPr>
        <w:pStyle w:val="Virsraksts2"/>
        <w:rPr>
          <w:rFonts w:ascii="Times New Roman" w:hAnsi="Times New Roman" w:cs="Times New Roman"/>
          <w:color w:val="auto"/>
          <w:sz w:val="24"/>
        </w:rPr>
      </w:pPr>
      <w:r w:rsidRPr="0090575F">
        <w:rPr>
          <w:rFonts w:ascii="Times New Roman" w:hAnsi="Times New Roman" w:cs="Times New Roman"/>
          <w:color w:val="auto"/>
          <w:sz w:val="24"/>
        </w:rPr>
        <w:t>IV Citi jautājumi</w:t>
      </w:r>
    </w:p>
    <w:p w14:paraId="331A62DF" w14:textId="3FC0880A" w:rsidR="00532B54" w:rsidRPr="00FE5342" w:rsidRDefault="00FE5342" w:rsidP="00FE5342">
      <w:pPr>
        <w:jc w:val="both"/>
        <w:rPr>
          <w:rFonts w:cs="Times New Roman"/>
          <w:sz w:val="24"/>
        </w:rPr>
      </w:pPr>
      <w:r>
        <w:rPr>
          <w:rFonts w:cs="Times New Roman"/>
          <w:sz w:val="24"/>
        </w:rPr>
        <w:t xml:space="preserve">9. </w:t>
      </w:r>
      <w:r w:rsidR="00532B54" w:rsidRPr="00FE5342">
        <w:rPr>
          <w:rFonts w:cs="Times New Roman"/>
          <w:sz w:val="24"/>
        </w:rPr>
        <w:t>Ja skolēns</w:t>
      </w:r>
      <w:r w:rsidR="00731DBD" w:rsidRPr="00FE5342">
        <w:rPr>
          <w:rFonts w:cs="Times New Roman"/>
          <w:sz w:val="24"/>
        </w:rPr>
        <w:t>,</w:t>
      </w:r>
      <w:r w:rsidR="00532B54" w:rsidRPr="00FE5342">
        <w:rPr>
          <w:rFonts w:cs="Times New Roman"/>
          <w:sz w:val="24"/>
        </w:rPr>
        <w:t xml:space="preserve"> izcīnījis vairākas godalgotas vietas par vienu un to pašu darbu vai viena veida olimpiādē, naudas balvu saņem par augstāko sasniegumu. Ja kādu no izcilajiem sasniegumiem iegūst divi un vairāki skolēni (turpmāk</w:t>
      </w:r>
      <w:r w:rsidR="00002515" w:rsidRPr="00FE5342">
        <w:rPr>
          <w:rFonts w:cs="Times New Roman"/>
          <w:sz w:val="24"/>
        </w:rPr>
        <w:t xml:space="preserve"> – komanda), naudas balvas summai lietot koeficientu 2 un </w:t>
      </w:r>
      <w:r w:rsidR="00532B54" w:rsidRPr="00FE5342">
        <w:rPr>
          <w:rFonts w:cs="Times New Roman"/>
          <w:sz w:val="24"/>
        </w:rPr>
        <w:t xml:space="preserve"> dala uz visiem sasnieguma dalībniekiem.</w:t>
      </w:r>
    </w:p>
    <w:p w14:paraId="164FC8F9" w14:textId="77777777" w:rsidR="00532B54" w:rsidRPr="0090575F" w:rsidRDefault="00532B54" w:rsidP="00532B54">
      <w:pPr>
        <w:pStyle w:val="Sarakstarindkopa"/>
        <w:jc w:val="both"/>
        <w:rPr>
          <w:rFonts w:cs="Times New Roman"/>
          <w:color w:val="FF0000"/>
          <w:sz w:val="24"/>
        </w:rPr>
      </w:pPr>
    </w:p>
    <w:p w14:paraId="0DDDC8A2" w14:textId="4E0F1072" w:rsidR="00452DF6" w:rsidRPr="00FE5342" w:rsidRDefault="00FE5342" w:rsidP="00FE5342">
      <w:pPr>
        <w:jc w:val="both"/>
        <w:rPr>
          <w:rFonts w:cs="Times New Roman"/>
          <w:sz w:val="24"/>
        </w:rPr>
      </w:pPr>
      <w:r>
        <w:rPr>
          <w:rFonts w:cs="Times New Roman"/>
          <w:sz w:val="24"/>
        </w:rPr>
        <w:t>10.</w:t>
      </w:r>
      <w:r w:rsidR="00452DF6" w:rsidRPr="00FE5342">
        <w:rPr>
          <w:rFonts w:cs="Times New Roman"/>
          <w:sz w:val="24"/>
        </w:rPr>
        <w:t>Pedagogam naudas balvu nos</w:t>
      </w:r>
      <w:r w:rsidR="00CA25CF">
        <w:rPr>
          <w:rFonts w:cs="Times New Roman"/>
          <w:sz w:val="24"/>
        </w:rPr>
        <w:t>aka atbilstīgi noteikumu 1.pielikumam,</w:t>
      </w:r>
      <w:r w:rsidR="00452DF6" w:rsidRPr="00FE5342">
        <w:rPr>
          <w:rFonts w:cs="Times New Roman"/>
          <w:sz w:val="24"/>
        </w:rPr>
        <w:t xml:space="preserve"> ja kādu no skolēniem, kurš izcīnījis godalgotās vietas, gatavojuši vairāki pedagogi, naudas balvas summa tiek sadalīta uz visiem pedagogiem. Ja pedagogs sagatavojis vairākus skolēnus, izņemot komandas, kuri izcīnījušu godalgotas vietas, pedagogs saņem naudas balvu 100% apmērā no skolēna augstākā sasnieguma.</w:t>
      </w:r>
    </w:p>
    <w:p w14:paraId="1066AFF8" w14:textId="77777777" w:rsidR="003E2131" w:rsidRPr="0090575F" w:rsidRDefault="003E2131" w:rsidP="003E2131">
      <w:pPr>
        <w:pStyle w:val="Sarakstarindkopa"/>
        <w:ind w:left="360"/>
        <w:jc w:val="both"/>
        <w:rPr>
          <w:rFonts w:cs="Times New Roman"/>
          <w:sz w:val="24"/>
        </w:rPr>
      </w:pPr>
    </w:p>
    <w:p w14:paraId="4E796AA6" w14:textId="0442E52D" w:rsidR="00452DF6" w:rsidRPr="00FE5342" w:rsidRDefault="00FE5342" w:rsidP="00FE5342">
      <w:pPr>
        <w:jc w:val="both"/>
        <w:rPr>
          <w:rFonts w:cs="Times New Roman"/>
          <w:sz w:val="24"/>
        </w:rPr>
      </w:pPr>
      <w:r>
        <w:rPr>
          <w:rFonts w:cs="Times New Roman"/>
          <w:sz w:val="24"/>
        </w:rPr>
        <w:t>11.</w:t>
      </w:r>
      <w:r w:rsidR="00452DF6" w:rsidRPr="00FE5342">
        <w:rPr>
          <w:rFonts w:cs="Times New Roman"/>
          <w:sz w:val="24"/>
        </w:rPr>
        <w:t>Naudas balvu ieskaita skolēna vai pedagoga iesniegumā norādītajā kontā, ieturot normatīvajos aktos paredzētos nodokļus.</w:t>
      </w:r>
    </w:p>
    <w:p w14:paraId="22FD4CEE" w14:textId="77777777" w:rsidR="003E2131" w:rsidRPr="0090575F" w:rsidRDefault="003E2131" w:rsidP="003E2131">
      <w:pPr>
        <w:pStyle w:val="Sarakstarindkopa"/>
        <w:ind w:left="360"/>
        <w:jc w:val="both"/>
        <w:rPr>
          <w:rFonts w:cs="Times New Roman"/>
          <w:sz w:val="24"/>
        </w:rPr>
      </w:pPr>
    </w:p>
    <w:p w14:paraId="6A7D0C24" w14:textId="3FB2198F" w:rsidR="002A3D1C" w:rsidRDefault="00FE5342" w:rsidP="00FE5342">
      <w:pPr>
        <w:jc w:val="both"/>
        <w:rPr>
          <w:rFonts w:cs="Times New Roman"/>
          <w:sz w:val="24"/>
        </w:rPr>
      </w:pPr>
      <w:r>
        <w:rPr>
          <w:rFonts w:cs="Times New Roman"/>
          <w:sz w:val="24"/>
        </w:rPr>
        <w:t>12.</w:t>
      </w:r>
      <w:r w:rsidR="00452DF6" w:rsidRPr="00FE5342">
        <w:rPr>
          <w:rFonts w:cs="Times New Roman"/>
          <w:sz w:val="24"/>
        </w:rPr>
        <w:t>Profesionālās ievirzes konkursos, sacensībās u.c., kas notiek</w:t>
      </w:r>
      <w:r w:rsidR="00CA25CF">
        <w:rPr>
          <w:rFonts w:cs="Times New Roman"/>
          <w:sz w:val="24"/>
        </w:rPr>
        <w:t xml:space="preserve"> pēc 10.maija un</w:t>
      </w:r>
      <w:r w:rsidR="00452DF6" w:rsidRPr="00FE5342">
        <w:rPr>
          <w:rFonts w:cs="Times New Roman"/>
          <w:sz w:val="24"/>
        </w:rPr>
        <w:t xml:space="preserve"> vasaras mēnešos, gūtos rezultātus iekļauj nākamā mācību gada sasniegumu izvērtēšanā.</w:t>
      </w:r>
    </w:p>
    <w:p w14:paraId="2E8B5B11" w14:textId="083CFC21" w:rsidR="00CA25CF" w:rsidRPr="00CA25CF" w:rsidRDefault="00CA25CF" w:rsidP="00CA25CF">
      <w:pPr>
        <w:pStyle w:val="Sarakstarindkopa"/>
        <w:ind w:left="360"/>
        <w:rPr>
          <w:rFonts w:cs="Times New Roman"/>
          <w:i/>
          <w:sz w:val="24"/>
        </w:rPr>
      </w:pPr>
      <w:r w:rsidRPr="00FE5342">
        <w:rPr>
          <w:rFonts w:cs="Times New Roman"/>
          <w:i/>
          <w:sz w:val="24"/>
        </w:rPr>
        <w:t>( redakcija apstiprināta domes sēdē 28.04.2016., protokols Nr.6  5.§</w:t>
      </w:r>
      <w:r>
        <w:rPr>
          <w:rFonts w:cs="Times New Roman"/>
          <w:i/>
          <w:sz w:val="24"/>
        </w:rPr>
        <w:t>)</w:t>
      </w:r>
    </w:p>
    <w:p w14:paraId="5A47BE6F" w14:textId="77777777" w:rsidR="002A3D1C" w:rsidRPr="0090575F" w:rsidRDefault="002A3D1C" w:rsidP="00EE659C">
      <w:pPr>
        <w:pStyle w:val="Virsraksts1"/>
        <w:rPr>
          <w:rFonts w:ascii="Times New Roman" w:hAnsi="Times New Roman" w:cs="Times New Roman"/>
          <w:color w:val="auto"/>
          <w:sz w:val="26"/>
        </w:rPr>
      </w:pPr>
      <w:r w:rsidRPr="0090575F">
        <w:rPr>
          <w:rFonts w:ascii="Times New Roman" w:hAnsi="Times New Roman" w:cs="Times New Roman"/>
          <w:color w:val="auto"/>
          <w:sz w:val="26"/>
        </w:rPr>
        <w:t>V Noslēguma jautājumi</w:t>
      </w:r>
    </w:p>
    <w:p w14:paraId="0D617DBF" w14:textId="14E33A8B" w:rsidR="00452DF6" w:rsidRDefault="00FE5342" w:rsidP="00FE5342">
      <w:pPr>
        <w:jc w:val="both"/>
        <w:rPr>
          <w:rFonts w:cs="Times New Roman"/>
          <w:sz w:val="24"/>
        </w:rPr>
      </w:pPr>
      <w:r>
        <w:rPr>
          <w:rFonts w:cs="Times New Roman"/>
          <w:sz w:val="24"/>
        </w:rPr>
        <w:t>13.</w:t>
      </w:r>
      <w:r w:rsidR="00533F08" w:rsidRPr="00FE5342">
        <w:rPr>
          <w:rFonts w:cs="Times New Roman"/>
          <w:sz w:val="24"/>
        </w:rPr>
        <w:t>Skolēnu un pedagogu apba</w:t>
      </w:r>
      <w:r w:rsidR="005D6416">
        <w:rPr>
          <w:rFonts w:cs="Times New Roman"/>
          <w:sz w:val="24"/>
        </w:rPr>
        <w:t>lvošana notiek katra gada maijā vai jūnijā.</w:t>
      </w:r>
    </w:p>
    <w:p w14:paraId="7021BE8F" w14:textId="3AE41C3E" w:rsidR="003E2131" w:rsidRPr="005D6416" w:rsidRDefault="005D6416" w:rsidP="005D6416">
      <w:pPr>
        <w:pStyle w:val="Sarakstarindkopa"/>
        <w:ind w:left="360"/>
        <w:rPr>
          <w:rFonts w:cs="Times New Roman"/>
          <w:i/>
          <w:sz w:val="24"/>
        </w:rPr>
      </w:pPr>
      <w:r w:rsidRPr="00FE5342">
        <w:rPr>
          <w:rFonts w:cs="Times New Roman"/>
          <w:i/>
          <w:sz w:val="24"/>
        </w:rPr>
        <w:t>( reda</w:t>
      </w:r>
      <w:r>
        <w:rPr>
          <w:rFonts w:cs="Times New Roman"/>
          <w:i/>
          <w:sz w:val="24"/>
        </w:rPr>
        <w:t>kcija apstiprināta domes sēdē 27.04.2017., protokols Nr.4  19.</w:t>
      </w:r>
      <w:r w:rsidRPr="00FE5342">
        <w:rPr>
          <w:rFonts w:cs="Times New Roman"/>
          <w:i/>
          <w:sz w:val="24"/>
        </w:rPr>
        <w:t>§)</w:t>
      </w:r>
    </w:p>
    <w:p w14:paraId="59985A4D" w14:textId="06BA1A7F" w:rsidR="00533F08" w:rsidRPr="00FE5342" w:rsidRDefault="00FE5342" w:rsidP="00FE5342">
      <w:pPr>
        <w:jc w:val="both"/>
        <w:rPr>
          <w:rStyle w:val="Hipersaite"/>
          <w:rFonts w:cs="Times New Roman"/>
          <w:color w:val="auto"/>
          <w:sz w:val="24"/>
          <w:u w:val="none"/>
        </w:rPr>
      </w:pPr>
      <w:r>
        <w:rPr>
          <w:rFonts w:cs="Times New Roman"/>
          <w:sz w:val="24"/>
        </w:rPr>
        <w:t>14.</w:t>
      </w:r>
      <w:r w:rsidR="00533F08" w:rsidRPr="00FE5342">
        <w:rPr>
          <w:rFonts w:cs="Times New Roman"/>
          <w:sz w:val="24"/>
        </w:rPr>
        <w:t xml:space="preserve">Informāciju par skolēniem un pedagogiem, kuri saņēmuši apbalvojumus, ievieto Izglītības pārvaldes tīmekļa vietnē </w:t>
      </w:r>
      <w:hyperlink r:id="rId9" w:history="1">
        <w:r w:rsidR="00533F08" w:rsidRPr="00FE5342">
          <w:rPr>
            <w:rStyle w:val="Hipersaite"/>
            <w:rFonts w:cs="Times New Roman"/>
            <w:color w:val="auto"/>
            <w:sz w:val="24"/>
          </w:rPr>
          <w:t>www.knip.lv</w:t>
        </w:r>
      </w:hyperlink>
    </w:p>
    <w:p w14:paraId="44CD1A9B" w14:textId="77777777" w:rsidR="003E2131" w:rsidRPr="0090575F" w:rsidRDefault="003E2131" w:rsidP="003E2131">
      <w:pPr>
        <w:pStyle w:val="Sarakstarindkopa"/>
        <w:ind w:left="360"/>
        <w:jc w:val="both"/>
        <w:rPr>
          <w:rFonts w:cs="Times New Roman"/>
          <w:sz w:val="24"/>
        </w:rPr>
      </w:pPr>
    </w:p>
    <w:p w14:paraId="0B8295F6" w14:textId="62E946EB" w:rsidR="00533F08" w:rsidRPr="00FE5342" w:rsidRDefault="00FE5342" w:rsidP="00FE5342">
      <w:pPr>
        <w:jc w:val="both"/>
        <w:rPr>
          <w:rFonts w:cs="Times New Roman"/>
          <w:sz w:val="24"/>
        </w:rPr>
      </w:pPr>
      <w:r>
        <w:rPr>
          <w:rFonts w:cs="Times New Roman"/>
          <w:sz w:val="24"/>
        </w:rPr>
        <w:t>15.</w:t>
      </w:r>
      <w:r w:rsidR="00533F08" w:rsidRPr="00FE5342">
        <w:rPr>
          <w:rFonts w:cs="Times New Roman"/>
          <w:sz w:val="24"/>
        </w:rPr>
        <w:t>Noteikumi stājas spēkā 2015.gada 1.janvārī.</w:t>
      </w:r>
    </w:p>
    <w:p w14:paraId="19BFA521" w14:textId="77777777" w:rsidR="00533F08" w:rsidRPr="0090575F" w:rsidRDefault="00533F08" w:rsidP="00F01444">
      <w:pPr>
        <w:jc w:val="both"/>
        <w:rPr>
          <w:rFonts w:cs="Times New Roman"/>
          <w:sz w:val="24"/>
        </w:rPr>
      </w:pPr>
    </w:p>
    <w:p w14:paraId="682EA0A7" w14:textId="029ADD9E" w:rsidR="00533F08" w:rsidRPr="0090575F" w:rsidRDefault="006A70AA" w:rsidP="00F01444">
      <w:pPr>
        <w:jc w:val="both"/>
        <w:rPr>
          <w:rFonts w:cs="Times New Roman"/>
          <w:sz w:val="24"/>
        </w:rPr>
      </w:pPr>
      <w:r>
        <w:rPr>
          <w:rFonts w:cs="Times New Roman"/>
          <w:sz w:val="24"/>
        </w:rPr>
        <w:t>Kandavas novada d</w:t>
      </w:r>
      <w:r w:rsidR="00CA25CF">
        <w:rPr>
          <w:rFonts w:cs="Times New Roman"/>
          <w:sz w:val="24"/>
        </w:rPr>
        <w:t>omes priekšsēdētāja vietn.</w:t>
      </w:r>
      <w:r w:rsidR="00B000ED">
        <w:rPr>
          <w:rFonts w:cs="Times New Roman"/>
          <w:sz w:val="24"/>
        </w:rPr>
        <w:t xml:space="preserve"> ( personiskais paraksts) </w:t>
      </w:r>
      <w:r w:rsidR="00CA25CF">
        <w:rPr>
          <w:rFonts w:cs="Times New Roman"/>
          <w:sz w:val="24"/>
        </w:rPr>
        <w:t>A.Ķieģelis</w:t>
      </w:r>
    </w:p>
    <w:p w14:paraId="5FD61350" w14:textId="77777777" w:rsidR="00F83193" w:rsidRPr="0090575F" w:rsidRDefault="00F83193" w:rsidP="00F01444">
      <w:pPr>
        <w:pStyle w:val="Pamattekstsaratkpi"/>
        <w:ind w:left="765"/>
        <w:rPr>
          <w:rFonts w:cs="Times New Roman"/>
          <w:sz w:val="24"/>
        </w:rPr>
      </w:pPr>
    </w:p>
    <w:p w14:paraId="32AFCC70" w14:textId="77777777" w:rsidR="003A2CE3" w:rsidRPr="0090575F" w:rsidRDefault="003A2CE3" w:rsidP="00F01444">
      <w:pPr>
        <w:ind w:left="360"/>
        <w:jc w:val="both"/>
        <w:rPr>
          <w:rFonts w:cs="Times New Roman"/>
          <w:sz w:val="24"/>
        </w:rPr>
      </w:pPr>
    </w:p>
    <w:p w14:paraId="1D42BF81" w14:textId="77777777" w:rsidR="00143172" w:rsidRPr="0090575F" w:rsidRDefault="00143172" w:rsidP="00F01444">
      <w:pPr>
        <w:jc w:val="both"/>
        <w:rPr>
          <w:rFonts w:cs="Times New Roman"/>
          <w:sz w:val="24"/>
        </w:rPr>
      </w:pPr>
    </w:p>
    <w:p w14:paraId="24B97109" w14:textId="77777777" w:rsidR="00533F08" w:rsidRPr="0090575F" w:rsidRDefault="00533F08" w:rsidP="00F01444">
      <w:pPr>
        <w:jc w:val="both"/>
        <w:rPr>
          <w:rFonts w:cs="Times New Roman"/>
          <w:sz w:val="24"/>
        </w:rPr>
      </w:pPr>
      <w:r w:rsidRPr="0090575F">
        <w:rPr>
          <w:rFonts w:cs="Times New Roman"/>
          <w:sz w:val="24"/>
        </w:rPr>
        <w:br w:type="page"/>
      </w:r>
    </w:p>
    <w:p w14:paraId="284F44B1" w14:textId="77777777" w:rsidR="002E22B5" w:rsidRDefault="002E22B5" w:rsidP="002E22B5">
      <w:pPr>
        <w:spacing w:line="240" w:lineRule="auto"/>
        <w:ind w:left="4320" w:firstLine="720"/>
        <w:jc w:val="right"/>
        <w:rPr>
          <w:rFonts w:cs="Times New Roman"/>
          <w:b/>
          <w:i/>
        </w:rPr>
      </w:pPr>
    </w:p>
    <w:p w14:paraId="79323072" w14:textId="77777777" w:rsidR="00143172" w:rsidRPr="002E22B5" w:rsidRDefault="00533F08" w:rsidP="002E22B5">
      <w:pPr>
        <w:spacing w:line="240" w:lineRule="auto"/>
        <w:ind w:left="4320" w:firstLine="720"/>
        <w:jc w:val="right"/>
        <w:rPr>
          <w:rFonts w:cs="Times New Roman"/>
          <w:b/>
          <w:i/>
        </w:rPr>
      </w:pPr>
      <w:r w:rsidRPr="002E22B5">
        <w:rPr>
          <w:rFonts w:cs="Times New Roman"/>
          <w:b/>
          <w:i/>
        </w:rPr>
        <w:t>1.pielikums</w:t>
      </w:r>
    </w:p>
    <w:p w14:paraId="15797EE0" w14:textId="61E4B897" w:rsidR="00457AEE" w:rsidRPr="002E22B5" w:rsidRDefault="002E22B5" w:rsidP="002E22B5">
      <w:pPr>
        <w:spacing w:line="240" w:lineRule="auto"/>
        <w:ind w:left="5040"/>
        <w:jc w:val="right"/>
        <w:rPr>
          <w:rFonts w:cs="Times New Roman"/>
          <w:i/>
        </w:rPr>
      </w:pPr>
      <w:r w:rsidRPr="002E22B5">
        <w:rPr>
          <w:rFonts w:cs="Times New Roman"/>
          <w:i/>
        </w:rPr>
        <w:t xml:space="preserve">Noteikumiem par </w:t>
      </w:r>
      <w:r w:rsidR="00533F08" w:rsidRPr="002E22B5">
        <w:rPr>
          <w:rFonts w:cs="Times New Roman"/>
          <w:i/>
        </w:rPr>
        <w:t>Kandavas novada</w:t>
      </w:r>
    </w:p>
    <w:p w14:paraId="71051BC8" w14:textId="77777777" w:rsidR="00457AEE" w:rsidRPr="002E22B5" w:rsidRDefault="00533F08" w:rsidP="002E22B5">
      <w:pPr>
        <w:spacing w:line="240" w:lineRule="auto"/>
        <w:ind w:left="4320" w:firstLine="720"/>
        <w:jc w:val="right"/>
        <w:rPr>
          <w:rFonts w:cs="Times New Roman"/>
          <w:i/>
        </w:rPr>
      </w:pPr>
      <w:r w:rsidRPr="002E22B5">
        <w:rPr>
          <w:rFonts w:cs="Times New Roman"/>
          <w:i/>
        </w:rPr>
        <w:t>izglītības iestāžu izglītojamo un</w:t>
      </w:r>
    </w:p>
    <w:p w14:paraId="6C07C1A3" w14:textId="68E8BA14" w:rsidR="00533F08" w:rsidRPr="002E22B5" w:rsidRDefault="00533F08"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002E22B5" w:rsidRPr="002E22B5">
        <w:rPr>
          <w:rFonts w:cs="Times New Roman"/>
          <w:i/>
        </w:rPr>
        <w:t xml:space="preserve"> ar naudas balvu</w:t>
      </w:r>
    </w:p>
    <w:p w14:paraId="009C7F55" w14:textId="77777777" w:rsidR="00533F08" w:rsidRPr="0090575F" w:rsidRDefault="00533F08" w:rsidP="00F01444">
      <w:pPr>
        <w:jc w:val="both"/>
        <w:rPr>
          <w:rFonts w:cs="Times New Roman"/>
          <w:sz w:val="24"/>
        </w:rPr>
      </w:pPr>
    </w:p>
    <w:p w14:paraId="7F10E1F0" w14:textId="341B26DD" w:rsidR="00533F08" w:rsidRPr="002E22B5" w:rsidRDefault="00533F08" w:rsidP="002E22B5">
      <w:pPr>
        <w:pStyle w:val="Virsraksts3"/>
        <w:rPr>
          <w:rFonts w:cs="Times New Roman"/>
          <w:sz w:val="28"/>
        </w:rPr>
      </w:pPr>
      <w:r w:rsidRPr="0090575F">
        <w:rPr>
          <w:rFonts w:cs="Times New Roman"/>
          <w:sz w:val="28"/>
        </w:rPr>
        <w:t>Naudas balvu apmērs</w:t>
      </w:r>
    </w:p>
    <w:p w14:paraId="45B89F13" w14:textId="77777777" w:rsidR="00533F08" w:rsidRPr="0090575F" w:rsidRDefault="00533F08" w:rsidP="00F01444">
      <w:pPr>
        <w:jc w:val="both"/>
        <w:rPr>
          <w:rFonts w:cs="Times New Roman"/>
          <w:sz w:val="24"/>
        </w:rPr>
      </w:pPr>
      <w:r w:rsidRPr="0090575F">
        <w:rPr>
          <w:rFonts w:cs="Times New Roman"/>
          <w:sz w:val="24"/>
        </w:rPr>
        <w:t>Naudas balvu iedalītā budžeta ietvaros piešķir:</w:t>
      </w:r>
    </w:p>
    <w:p w14:paraId="56BB66E8" w14:textId="77777777" w:rsidR="00533F08" w:rsidRPr="0090575F" w:rsidRDefault="00533F08" w:rsidP="00F01444">
      <w:pPr>
        <w:jc w:val="both"/>
        <w:rPr>
          <w:rFonts w:cs="Times New Roman"/>
          <w:sz w:val="24"/>
        </w:rPr>
      </w:pPr>
    </w:p>
    <w:p w14:paraId="5C1C4F16" w14:textId="5F4526FF" w:rsidR="005D6416" w:rsidRPr="005D6416" w:rsidRDefault="00261961" w:rsidP="005D6416">
      <w:pPr>
        <w:pStyle w:val="Sarakstarindkopa"/>
        <w:numPr>
          <w:ilvl w:val="0"/>
          <w:numId w:val="8"/>
        </w:numPr>
        <w:jc w:val="both"/>
        <w:rPr>
          <w:rFonts w:cs="Times New Roman"/>
          <w:sz w:val="24"/>
        </w:rPr>
      </w:pPr>
      <w:r w:rsidRPr="0090575F">
        <w:rPr>
          <w:rFonts w:cs="Times New Roman"/>
          <w:sz w:val="24"/>
        </w:rPr>
        <w:t>Skolēniem par izcīnīto 1., 2., 3.vietu un Atzinību valsts un reģion</w:t>
      </w:r>
      <w:r w:rsidR="007C12A4" w:rsidRPr="0090575F">
        <w:rPr>
          <w:rFonts w:cs="Times New Roman"/>
          <w:sz w:val="24"/>
        </w:rPr>
        <w:t xml:space="preserve">u mācību priekšmetu olimpiādēs, </w:t>
      </w:r>
      <w:r w:rsidRPr="0090575F">
        <w:rPr>
          <w:rFonts w:cs="Times New Roman"/>
          <w:sz w:val="24"/>
        </w:rPr>
        <w:t>skolēnu zinātniski pētnieciskajās konferencēs</w:t>
      </w:r>
      <w:r w:rsidR="007C12A4" w:rsidRPr="0090575F">
        <w:rPr>
          <w:rFonts w:cs="Times New Roman"/>
          <w:sz w:val="24"/>
        </w:rPr>
        <w:t>, sporta sacensībās</w:t>
      </w:r>
      <w:r w:rsidR="005D6416">
        <w:rPr>
          <w:rFonts w:cs="Times New Roman"/>
          <w:sz w:val="24"/>
        </w:rPr>
        <w:t>, skatēs</w:t>
      </w:r>
      <w:r w:rsidRPr="0090575F">
        <w:rPr>
          <w:rFonts w:cs="Times New Roman"/>
          <w:sz w:val="24"/>
        </w:rPr>
        <w:t>:</w:t>
      </w:r>
    </w:p>
    <w:tbl>
      <w:tblPr>
        <w:tblStyle w:val="Reatabula"/>
        <w:tblW w:w="0" w:type="auto"/>
        <w:tblInd w:w="720" w:type="dxa"/>
        <w:tblLook w:val="04A0" w:firstRow="1" w:lastRow="0" w:firstColumn="1" w:lastColumn="0" w:noHBand="0" w:noVBand="1"/>
      </w:tblPr>
      <w:tblGrid>
        <w:gridCol w:w="3357"/>
        <w:gridCol w:w="1418"/>
        <w:gridCol w:w="1559"/>
      </w:tblGrid>
      <w:tr w:rsidR="000D0BC4" w:rsidRPr="0090575F" w14:paraId="07B22852" w14:textId="77777777" w:rsidTr="00CA25CF">
        <w:tc>
          <w:tcPr>
            <w:tcW w:w="3357" w:type="dxa"/>
          </w:tcPr>
          <w:p w14:paraId="193D5EB4" w14:textId="77777777" w:rsidR="000D0BC4" w:rsidRPr="0090575F" w:rsidRDefault="000D0BC4" w:rsidP="00F01444">
            <w:pPr>
              <w:pStyle w:val="Sarakstarindkopa"/>
              <w:ind w:left="0"/>
              <w:jc w:val="both"/>
              <w:rPr>
                <w:rFonts w:cs="Times New Roman"/>
                <w:sz w:val="24"/>
              </w:rPr>
            </w:pPr>
          </w:p>
        </w:tc>
        <w:tc>
          <w:tcPr>
            <w:tcW w:w="1418" w:type="dxa"/>
          </w:tcPr>
          <w:p w14:paraId="6266F03D" w14:textId="77777777" w:rsidR="000D0BC4" w:rsidRPr="0090575F" w:rsidRDefault="000D0BC4" w:rsidP="00F01444">
            <w:pPr>
              <w:pStyle w:val="Sarakstarindkopa"/>
              <w:ind w:left="0"/>
              <w:jc w:val="both"/>
              <w:rPr>
                <w:rFonts w:cs="Times New Roman"/>
                <w:sz w:val="24"/>
              </w:rPr>
            </w:pPr>
            <w:r w:rsidRPr="0090575F">
              <w:rPr>
                <w:rFonts w:cs="Times New Roman"/>
                <w:sz w:val="24"/>
              </w:rPr>
              <w:t xml:space="preserve">Valsts </w:t>
            </w:r>
            <w:r w:rsidRPr="0090575F">
              <w:rPr>
                <w:rFonts w:cs="Times New Roman"/>
                <w:i/>
                <w:sz w:val="24"/>
              </w:rPr>
              <w:t>(euro)</w:t>
            </w:r>
          </w:p>
        </w:tc>
        <w:tc>
          <w:tcPr>
            <w:tcW w:w="1559" w:type="dxa"/>
          </w:tcPr>
          <w:p w14:paraId="221B2DA0" w14:textId="77777777" w:rsidR="000D0BC4" w:rsidRPr="0090575F" w:rsidRDefault="000D0BC4" w:rsidP="00F01444">
            <w:pPr>
              <w:pStyle w:val="Sarakstarindkopa"/>
              <w:ind w:left="0"/>
              <w:jc w:val="both"/>
              <w:rPr>
                <w:rFonts w:cs="Times New Roman"/>
                <w:sz w:val="24"/>
              </w:rPr>
            </w:pPr>
            <w:r w:rsidRPr="0090575F">
              <w:rPr>
                <w:rFonts w:cs="Times New Roman"/>
                <w:sz w:val="24"/>
              </w:rPr>
              <w:t xml:space="preserve">Reģiona </w:t>
            </w:r>
            <w:r w:rsidRPr="0090575F">
              <w:rPr>
                <w:rFonts w:cs="Times New Roman"/>
                <w:i/>
                <w:sz w:val="24"/>
              </w:rPr>
              <w:t>(euro)</w:t>
            </w:r>
          </w:p>
        </w:tc>
      </w:tr>
      <w:tr w:rsidR="000D0BC4" w:rsidRPr="0090575F" w14:paraId="404E3C79" w14:textId="77777777" w:rsidTr="00CA25CF">
        <w:tc>
          <w:tcPr>
            <w:tcW w:w="3357" w:type="dxa"/>
          </w:tcPr>
          <w:p w14:paraId="58C1996B" w14:textId="77777777" w:rsidR="000D0BC4" w:rsidRPr="0090575F" w:rsidRDefault="000D0BC4" w:rsidP="00F01444">
            <w:pPr>
              <w:pStyle w:val="Sarakstarindkopa"/>
              <w:ind w:left="0"/>
              <w:jc w:val="both"/>
              <w:rPr>
                <w:rFonts w:cs="Times New Roman"/>
                <w:sz w:val="24"/>
              </w:rPr>
            </w:pPr>
            <w:r w:rsidRPr="0090575F">
              <w:rPr>
                <w:rFonts w:cs="Times New Roman"/>
                <w:sz w:val="24"/>
              </w:rPr>
              <w:t>I pakāpe</w:t>
            </w:r>
          </w:p>
        </w:tc>
        <w:tc>
          <w:tcPr>
            <w:tcW w:w="1418" w:type="dxa"/>
          </w:tcPr>
          <w:p w14:paraId="16279097"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145,00</w:t>
            </w:r>
          </w:p>
        </w:tc>
        <w:tc>
          <w:tcPr>
            <w:tcW w:w="1559" w:type="dxa"/>
          </w:tcPr>
          <w:p w14:paraId="06E2A7DB"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85,00</w:t>
            </w:r>
          </w:p>
        </w:tc>
      </w:tr>
      <w:tr w:rsidR="000D0BC4" w:rsidRPr="0090575F" w14:paraId="3F68CC4D" w14:textId="77777777" w:rsidTr="00CA25CF">
        <w:tc>
          <w:tcPr>
            <w:tcW w:w="3357" w:type="dxa"/>
          </w:tcPr>
          <w:p w14:paraId="1472C57A" w14:textId="77777777" w:rsidR="000D0BC4" w:rsidRPr="0090575F" w:rsidRDefault="000D0BC4" w:rsidP="00F01444">
            <w:pPr>
              <w:pStyle w:val="Sarakstarindkopa"/>
              <w:ind w:left="0"/>
              <w:jc w:val="both"/>
              <w:rPr>
                <w:rFonts w:cs="Times New Roman"/>
                <w:sz w:val="24"/>
              </w:rPr>
            </w:pPr>
            <w:r w:rsidRPr="0090575F">
              <w:rPr>
                <w:rFonts w:cs="Times New Roman"/>
                <w:sz w:val="24"/>
              </w:rPr>
              <w:t>II pakāpe</w:t>
            </w:r>
          </w:p>
        </w:tc>
        <w:tc>
          <w:tcPr>
            <w:tcW w:w="1418" w:type="dxa"/>
          </w:tcPr>
          <w:p w14:paraId="120E92CB"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115,00</w:t>
            </w:r>
          </w:p>
        </w:tc>
        <w:tc>
          <w:tcPr>
            <w:tcW w:w="1559" w:type="dxa"/>
          </w:tcPr>
          <w:p w14:paraId="5422356F"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70,00</w:t>
            </w:r>
          </w:p>
        </w:tc>
      </w:tr>
      <w:tr w:rsidR="000D0BC4" w:rsidRPr="0090575F" w14:paraId="6E1C9486" w14:textId="77777777" w:rsidTr="00CA25CF">
        <w:tc>
          <w:tcPr>
            <w:tcW w:w="3357" w:type="dxa"/>
          </w:tcPr>
          <w:p w14:paraId="32726BCF" w14:textId="77777777" w:rsidR="000D0BC4" w:rsidRPr="0090575F" w:rsidRDefault="000D0BC4" w:rsidP="00F01444">
            <w:pPr>
              <w:pStyle w:val="Sarakstarindkopa"/>
              <w:ind w:left="0"/>
              <w:jc w:val="both"/>
              <w:rPr>
                <w:rFonts w:cs="Times New Roman"/>
                <w:sz w:val="24"/>
              </w:rPr>
            </w:pPr>
            <w:r w:rsidRPr="0090575F">
              <w:rPr>
                <w:rFonts w:cs="Times New Roman"/>
                <w:sz w:val="24"/>
              </w:rPr>
              <w:t>III pakāpe</w:t>
            </w:r>
          </w:p>
        </w:tc>
        <w:tc>
          <w:tcPr>
            <w:tcW w:w="1418" w:type="dxa"/>
          </w:tcPr>
          <w:p w14:paraId="6A9EA2C3"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85,00</w:t>
            </w:r>
          </w:p>
        </w:tc>
        <w:tc>
          <w:tcPr>
            <w:tcW w:w="1559" w:type="dxa"/>
          </w:tcPr>
          <w:p w14:paraId="62D70661"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55,00</w:t>
            </w:r>
          </w:p>
        </w:tc>
      </w:tr>
      <w:tr w:rsidR="000D0BC4" w:rsidRPr="0090575F" w14:paraId="416C7F00" w14:textId="77777777" w:rsidTr="00CA25CF">
        <w:tc>
          <w:tcPr>
            <w:tcW w:w="3357" w:type="dxa"/>
          </w:tcPr>
          <w:p w14:paraId="597AB7FD" w14:textId="77777777" w:rsidR="000D0BC4" w:rsidRPr="0090575F" w:rsidRDefault="000D0BC4" w:rsidP="00F01444">
            <w:pPr>
              <w:pStyle w:val="Sarakstarindkopa"/>
              <w:ind w:left="0"/>
              <w:jc w:val="both"/>
              <w:rPr>
                <w:rFonts w:cs="Times New Roman"/>
                <w:sz w:val="24"/>
              </w:rPr>
            </w:pPr>
            <w:r w:rsidRPr="0090575F">
              <w:rPr>
                <w:rFonts w:cs="Times New Roman"/>
                <w:sz w:val="24"/>
              </w:rPr>
              <w:t>Atzinība</w:t>
            </w:r>
          </w:p>
        </w:tc>
        <w:tc>
          <w:tcPr>
            <w:tcW w:w="1418" w:type="dxa"/>
          </w:tcPr>
          <w:p w14:paraId="53F1408C"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55,00</w:t>
            </w:r>
          </w:p>
        </w:tc>
        <w:tc>
          <w:tcPr>
            <w:tcW w:w="1559" w:type="dxa"/>
          </w:tcPr>
          <w:p w14:paraId="69461A51"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40,00</w:t>
            </w:r>
          </w:p>
        </w:tc>
      </w:tr>
      <w:tr w:rsidR="00CA25CF" w:rsidRPr="0090575F" w14:paraId="5E9FEEEF" w14:textId="77777777" w:rsidTr="00CA25CF">
        <w:tc>
          <w:tcPr>
            <w:tcW w:w="3357" w:type="dxa"/>
          </w:tcPr>
          <w:p w14:paraId="0FAEBD1C" w14:textId="30EFE983" w:rsidR="00CA25CF" w:rsidRPr="0090575F" w:rsidRDefault="00CA25CF" w:rsidP="00F01444">
            <w:pPr>
              <w:pStyle w:val="Sarakstarindkopa"/>
              <w:ind w:left="0"/>
              <w:jc w:val="both"/>
              <w:rPr>
                <w:rFonts w:cs="Times New Roman"/>
                <w:sz w:val="24"/>
              </w:rPr>
            </w:pPr>
            <w:r>
              <w:rPr>
                <w:rFonts w:cs="Times New Roman"/>
                <w:sz w:val="24"/>
              </w:rPr>
              <w:t>Dalība</w:t>
            </w:r>
          </w:p>
        </w:tc>
        <w:tc>
          <w:tcPr>
            <w:tcW w:w="1418" w:type="dxa"/>
          </w:tcPr>
          <w:p w14:paraId="3D999F48" w14:textId="0A7A5B0A" w:rsidR="00CA25CF" w:rsidRPr="0090575F" w:rsidRDefault="00CA25CF" w:rsidP="00F01444">
            <w:pPr>
              <w:pStyle w:val="Sarakstarindkopa"/>
              <w:ind w:left="0"/>
              <w:jc w:val="both"/>
              <w:rPr>
                <w:rFonts w:cs="Times New Roman"/>
                <w:sz w:val="24"/>
              </w:rPr>
            </w:pPr>
            <w:r>
              <w:rPr>
                <w:rFonts w:cs="Times New Roman"/>
                <w:sz w:val="24"/>
              </w:rPr>
              <w:t>līdz 30,00</w:t>
            </w:r>
          </w:p>
        </w:tc>
        <w:tc>
          <w:tcPr>
            <w:tcW w:w="1559" w:type="dxa"/>
          </w:tcPr>
          <w:p w14:paraId="49806B44" w14:textId="6DC54995" w:rsidR="00CA25CF" w:rsidRPr="0090575F" w:rsidRDefault="00CA25CF" w:rsidP="00F01444">
            <w:pPr>
              <w:pStyle w:val="Sarakstarindkopa"/>
              <w:ind w:left="0"/>
              <w:jc w:val="both"/>
              <w:rPr>
                <w:rFonts w:cs="Times New Roman"/>
                <w:sz w:val="24"/>
              </w:rPr>
            </w:pPr>
            <w:r>
              <w:rPr>
                <w:rFonts w:cs="Times New Roman"/>
                <w:sz w:val="24"/>
              </w:rPr>
              <w:t>-</w:t>
            </w:r>
          </w:p>
        </w:tc>
      </w:tr>
      <w:tr w:rsidR="00CA25CF" w:rsidRPr="0090575F" w14:paraId="403B05C2" w14:textId="77777777" w:rsidTr="00CA25CF">
        <w:tc>
          <w:tcPr>
            <w:tcW w:w="3357" w:type="dxa"/>
          </w:tcPr>
          <w:p w14:paraId="20D455E3" w14:textId="6663A3C9" w:rsidR="00CA25CF" w:rsidRDefault="00CA25CF" w:rsidP="00F01444">
            <w:pPr>
              <w:pStyle w:val="Sarakstarindkopa"/>
              <w:ind w:left="0"/>
              <w:jc w:val="both"/>
              <w:rPr>
                <w:rFonts w:cs="Times New Roman"/>
                <w:sz w:val="24"/>
              </w:rPr>
            </w:pPr>
            <w:r>
              <w:rPr>
                <w:rFonts w:cs="Times New Roman"/>
                <w:sz w:val="24"/>
              </w:rPr>
              <w:t>Vairākas godalgotas vietas  novada Valsts olimpiādēs</w:t>
            </w:r>
          </w:p>
        </w:tc>
        <w:tc>
          <w:tcPr>
            <w:tcW w:w="1418" w:type="dxa"/>
          </w:tcPr>
          <w:p w14:paraId="0CEFA216" w14:textId="7EE97F64" w:rsidR="00CA25CF" w:rsidRDefault="00CA25CF" w:rsidP="00F01444">
            <w:pPr>
              <w:pStyle w:val="Sarakstarindkopa"/>
              <w:ind w:left="0"/>
              <w:jc w:val="both"/>
              <w:rPr>
                <w:rFonts w:cs="Times New Roman"/>
                <w:sz w:val="24"/>
              </w:rPr>
            </w:pPr>
            <w:r>
              <w:rPr>
                <w:rFonts w:cs="Times New Roman"/>
                <w:sz w:val="24"/>
              </w:rPr>
              <w:t>līdz 20,00</w:t>
            </w:r>
          </w:p>
        </w:tc>
        <w:tc>
          <w:tcPr>
            <w:tcW w:w="1559" w:type="dxa"/>
          </w:tcPr>
          <w:p w14:paraId="6029D771" w14:textId="301F1608" w:rsidR="00CA25CF" w:rsidRDefault="00CA25CF" w:rsidP="00F01444">
            <w:pPr>
              <w:pStyle w:val="Sarakstarindkopa"/>
              <w:ind w:left="0"/>
              <w:jc w:val="both"/>
              <w:rPr>
                <w:rFonts w:cs="Times New Roman"/>
                <w:sz w:val="24"/>
              </w:rPr>
            </w:pPr>
            <w:r>
              <w:rPr>
                <w:rFonts w:cs="Times New Roman"/>
                <w:sz w:val="24"/>
              </w:rPr>
              <w:t>-</w:t>
            </w:r>
          </w:p>
        </w:tc>
      </w:tr>
    </w:tbl>
    <w:p w14:paraId="77B3FFCB" w14:textId="4955B299" w:rsidR="00485463" w:rsidRPr="005D6416" w:rsidRDefault="00485463" w:rsidP="005D6416">
      <w:pPr>
        <w:pStyle w:val="Sarakstarindkopa"/>
        <w:ind w:left="360"/>
        <w:rPr>
          <w:rFonts w:cs="Times New Roman"/>
          <w:i/>
          <w:sz w:val="24"/>
        </w:rPr>
      </w:pPr>
      <w:r w:rsidRPr="00FE5342">
        <w:rPr>
          <w:rFonts w:cs="Times New Roman"/>
          <w:i/>
          <w:sz w:val="24"/>
        </w:rPr>
        <w:t>( redakcija apstiprināta domes sēdē 28.04.2016., protokols Nr.6  5.§</w:t>
      </w:r>
      <w:r w:rsidR="005D6416">
        <w:rPr>
          <w:rFonts w:cs="Times New Roman"/>
          <w:i/>
          <w:sz w:val="24"/>
        </w:rPr>
        <w:t xml:space="preserve"> un </w:t>
      </w:r>
      <w:bookmarkStart w:id="0" w:name="_GoBack"/>
      <w:bookmarkEnd w:id="0"/>
      <w:r w:rsidR="005D6416">
        <w:rPr>
          <w:rFonts w:cs="Times New Roman"/>
          <w:i/>
          <w:sz w:val="24"/>
        </w:rPr>
        <w:t>27.04.2017., protokols Nr.4  19.§</w:t>
      </w:r>
      <w:r w:rsidRPr="00FE5342">
        <w:rPr>
          <w:rFonts w:cs="Times New Roman"/>
          <w:i/>
          <w:sz w:val="24"/>
        </w:rPr>
        <w:t>)</w:t>
      </w:r>
    </w:p>
    <w:p w14:paraId="7A50FA37" w14:textId="4F68F792" w:rsidR="000D0BC4" w:rsidRPr="00485463" w:rsidRDefault="00485463" w:rsidP="00485463">
      <w:pPr>
        <w:pStyle w:val="Sarakstarindkopa"/>
        <w:ind w:left="360"/>
        <w:jc w:val="both"/>
        <w:rPr>
          <w:rFonts w:cs="Times New Roman"/>
          <w:sz w:val="24"/>
        </w:rPr>
      </w:pPr>
      <w:r>
        <w:rPr>
          <w:rFonts w:cs="Times New Roman"/>
          <w:sz w:val="24"/>
        </w:rPr>
        <w:t>2.</w:t>
      </w:r>
      <w:r w:rsidR="000D0BC4" w:rsidRPr="00485463">
        <w:rPr>
          <w:rFonts w:cs="Times New Roman"/>
          <w:sz w:val="24"/>
        </w:rPr>
        <w:t>Skolēniem par izcīnīto 1., 2., 3.vietu un Atzinību Valsts atklātajās mācību priekšmetu konkursos un valsts mācību priekšmetu konkursos izglītības iestāžu izglītojamajiem, kuri īsteno pamatizglītības profesionāli orientētā virziena programmas:</w:t>
      </w:r>
    </w:p>
    <w:tbl>
      <w:tblPr>
        <w:tblStyle w:val="Reatabula"/>
        <w:tblW w:w="4253" w:type="dxa"/>
        <w:tblInd w:w="675" w:type="dxa"/>
        <w:tblLook w:val="04A0" w:firstRow="1" w:lastRow="0" w:firstColumn="1" w:lastColumn="0" w:noHBand="0" w:noVBand="1"/>
      </w:tblPr>
      <w:tblGrid>
        <w:gridCol w:w="1985"/>
        <w:gridCol w:w="2268"/>
      </w:tblGrid>
      <w:tr w:rsidR="000D0BC4" w:rsidRPr="0090575F" w14:paraId="05130C94" w14:textId="77777777" w:rsidTr="00485463">
        <w:tc>
          <w:tcPr>
            <w:tcW w:w="1985" w:type="dxa"/>
          </w:tcPr>
          <w:p w14:paraId="0F9BFA4F" w14:textId="77777777" w:rsidR="000D0BC4" w:rsidRPr="0090575F" w:rsidRDefault="000D0BC4" w:rsidP="00F01444">
            <w:pPr>
              <w:jc w:val="both"/>
              <w:rPr>
                <w:rFonts w:cs="Times New Roman"/>
                <w:sz w:val="24"/>
              </w:rPr>
            </w:pPr>
          </w:p>
        </w:tc>
        <w:tc>
          <w:tcPr>
            <w:tcW w:w="2268" w:type="dxa"/>
          </w:tcPr>
          <w:p w14:paraId="6DDE5295" w14:textId="77777777" w:rsidR="000D0BC4" w:rsidRPr="0090575F" w:rsidRDefault="000D0BC4" w:rsidP="00F01444">
            <w:pPr>
              <w:jc w:val="both"/>
              <w:rPr>
                <w:rFonts w:cs="Times New Roman"/>
                <w:sz w:val="24"/>
              </w:rPr>
            </w:pPr>
            <w:r w:rsidRPr="0090575F">
              <w:rPr>
                <w:rFonts w:cs="Times New Roman"/>
                <w:sz w:val="24"/>
              </w:rPr>
              <w:t xml:space="preserve">Valsts </w:t>
            </w:r>
            <w:r w:rsidRPr="0090575F">
              <w:rPr>
                <w:rFonts w:cs="Times New Roman"/>
                <w:i/>
                <w:sz w:val="24"/>
              </w:rPr>
              <w:t>(euro)</w:t>
            </w:r>
          </w:p>
        </w:tc>
      </w:tr>
      <w:tr w:rsidR="000D0BC4" w:rsidRPr="0090575F" w14:paraId="2A34CEFD" w14:textId="77777777" w:rsidTr="00485463">
        <w:tc>
          <w:tcPr>
            <w:tcW w:w="1985" w:type="dxa"/>
          </w:tcPr>
          <w:p w14:paraId="46D6335A" w14:textId="77777777" w:rsidR="000D0BC4" w:rsidRPr="0090575F" w:rsidRDefault="000D0BC4" w:rsidP="00F01444">
            <w:pPr>
              <w:jc w:val="both"/>
              <w:rPr>
                <w:rFonts w:cs="Times New Roman"/>
                <w:sz w:val="24"/>
              </w:rPr>
            </w:pPr>
            <w:r w:rsidRPr="0090575F">
              <w:rPr>
                <w:rFonts w:cs="Times New Roman"/>
                <w:sz w:val="24"/>
              </w:rPr>
              <w:t>I pakāpe</w:t>
            </w:r>
          </w:p>
        </w:tc>
        <w:tc>
          <w:tcPr>
            <w:tcW w:w="2268" w:type="dxa"/>
          </w:tcPr>
          <w:p w14:paraId="227CD645"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85,00</w:t>
            </w:r>
          </w:p>
        </w:tc>
      </w:tr>
      <w:tr w:rsidR="000D0BC4" w:rsidRPr="0090575F" w14:paraId="5015AFC1" w14:textId="77777777" w:rsidTr="00485463">
        <w:tc>
          <w:tcPr>
            <w:tcW w:w="1985" w:type="dxa"/>
          </w:tcPr>
          <w:p w14:paraId="46F5830C" w14:textId="77777777" w:rsidR="000D0BC4" w:rsidRPr="0090575F" w:rsidRDefault="000D0BC4" w:rsidP="00F01444">
            <w:pPr>
              <w:jc w:val="both"/>
              <w:rPr>
                <w:rFonts w:cs="Times New Roman"/>
                <w:sz w:val="24"/>
              </w:rPr>
            </w:pPr>
            <w:r w:rsidRPr="0090575F">
              <w:rPr>
                <w:rFonts w:cs="Times New Roman"/>
                <w:sz w:val="24"/>
              </w:rPr>
              <w:t>II pakāpe</w:t>
            </w:r>
          </w:p>
        </w:tc>
        <w:tc>
          <w:tcPr>
            <w:tcW w:w="2268" w:type="dxa"/>
          </w:tcPr>
          <w:p w14:paraId="53B1339B"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70,00</w:t>
            </w:r>
          </w:p>
        </w:tc>
      </w:tr>
      <w:tr w:rsidR="000D0BC4" w:rsidRPr="0090575F" w14:paraId="7B1B1B1A" w14:textId="77777777" w:rsidTr="00485463">
        <w:tc>
          <w:tcPr>
            <w:tcW w:w="1985" w:type="dxa"/>
          </w:tcPr>
          <w:p w14:paraId="6B044EE9" w14:textId="77777777" w:rsidR="000D0BC4" w:rsidRPr="0090575F" w:rsidRDefault="000D0BC4" w:rsidP="00F01444">
            <w:pPr>
              <w:jc w:val="both"/>
              <w:rPr>
                <w:rFonts w:cs="Times New Roman"/>
                <w:sz w:val="24"/>
              </w:rPr>
            </w:pPr>
            <w:r w:rsidRPr="0090575F">
              <w:rPr>
                <w:rFonts w:cs="Times New Roman"/>
                <w:sz w:val="24"/>
              </w:rPr>
              <w:t>III pakāpe</w:t>
            </w:r>
          </w:p>
        </w:tc>
        <w:tc>
          <w:tcPr>
            <w:tcW w:w="2268" w:type="dxa"/>
          </w:tcPr>
          <w:p w14:paraId="1F542BA5"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55,00</w:t>
            </w:r>
          </w:p>
        </w:tc>
      </w:tr>
      <w:tr w:rsidR="000D0BC4" w:rsidRPr="0090575F" w14:paraId="260C392D" w14:textId="77777777" w:rsidTr="00485463">
        <w:tc>
          <w:tcPr>
            <w:tcW w:w="1985" w:type="dxa"/>
          </w:tcPr>
          <w:p w14:paraId="59EB9D32" w14:textId="77777777" w:rsidR="000D0BC4" w:rsidRPr="0090575F" w:rsidRDefault="000D0BC4" w:rsidP="00F01444">
            <w:pPr>
              <w:jc w:val="both"/>
              <w:rPr>
                <w:rFonts w:cs="Times New Roman"/>
                <w:sz w:val="24"/>
              </w:rPr>
            </w:pPr>
            <w:r w:rsidRPr="0090575F">
              <w:rPr>
                <w:rFonts w:cs="Times New Roman"/>
                <w:sz w:val="24"/>
              </w:rPr>
              <w:t>Atzinība</w:t>
            </w:r>
          </w:p>
        </w:tc>
        <w:tc>
          <w:tcPr>
            <w:tcW w:w="2268" w:type="dxa"/>
          </w:tcPr>
          <w:p w14:paraId="3EFA5E9B"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40,00</w:t>
            </w:r>
          </w:p>
        </w:tc>
      </w:tr>
    </w:tbl>
    <w:p w14:paraId="3DFA3729" w14:textId="1E3FC3A9" w:rsidR="00457AEE" w:rsidRPr="00485463" w:rsidRDefault="00485463" w:rsidP="00485463">
      <w:pPr>
        <w:jc w:val="both"/>
        <w:rPr>
          <w:rFonts w:cs="Times New Roman"/>
          <w:sz w:val="24"/>
        </w:rPr>
      </w:pPr>
      <w:r>
        <w:rPr>
          <w:rFonts w:cs="Times New Roman"/>
          <w:sz w:val="24"/>
        </w:rPr>
        <w:t xml:space="preserve">3. </w:t>
      </w:r>
      <w:r w:rsidR="000D0BC4" w:rsidRPr="00485463">
        <w:rPr>
          <w:rFonts w:cs="Times New Roman"/>
          <w:sz w:val="24"/>
        </w:rPr>
        <w:t>Skolēniem par izvirzīšanu dalībai un sasniegumiem VISC noteiktajās starptautiskajās mācību priekšmetu olimpiādēs un starptautiskajai skolēnu zinātniski pētnieciskajai konferencei – līdz 250 euro (divi simti piecdesmit eiro)</w:t>
      </w:r>
    </w:p>
    <w:p w14:paraId="4322E222" w14:textId="79686111" w:rsidR="00457AEE" w:rsidRPr="00485463" w:rsidRDefault="00485463" w:rsidP="00485463">
      <w:pPr>
        <w:jc w:val="both"/>
        <w:rPr>
          <w:rFonts w:cs="Times New Roman"/>
          <w:sz w:val="24"/>
        </w:rPr>
      </w:pPr>
      <w:r>
        <w:rPr>
          <w:rFonts w:cs="Times New Roman"/>
          <w:sz w:val="24"/>
        </w:rPr>
        <w:t>4.</w:t>
      </w:r>
      <w:r w:rsidR="003E2131" w:rsidRPr="00485463">
        <w:rPr>
          <w:rFonts w:cs="Times New Roman"/>
          <w:sz w:val="24"/>
        </w:rPr>
        <w:t>Kandavas Mākslas un mūzikas skolas</w:t>
      </w:r>
      <w:r w:rsidR="00CA25CF" w:rsidRPr="00485463">
        <w:rPr>
          <w:rFonts w:cs="Times New Roman"/>
          <w:sz w:val="24"/>
        </w:rPr>
        <w:t xml:space="preserve"> un Deju skolas audzēkņiem</w:t>
      </w:r>
      <w:r w:rsidR="00C7669A" w:rsidRPr="00485463">
        <w:rPr>
          <w:rFonts w:cs="Times New Roman"/>
          <w:sz w:val="24"/>
        </w:rPr>
        <w:t xml:space="preserve"> par 1.,2.,3.vietu un Atzinību </w:t>
      </w:r>
      <w:r w:rsidR="00964698" w:rsidRPr="00485463">
        <w:rPr>
          <w:rFonts w:cs="Times New Roman"/>
          <w:sz w:val="24"/>
        </w:rPr>
        <w:t>starptautiskos</w:t>
      </w:r>
      <w:r w:rsidR="00C7669A" w:rsidRPr="00485463">
        <w:rPr>
          <w:rFonts w:cs="Times New Roman"/>
          <w:sz w:val="24"/>
        </w:rPr>
        <w:t xml:space="preserve">, valsts un reģionu </w:t>
      </w:r>
      <w:r w:rsidR="00964698" w:rsidRPr="00485463">
        <w:rPr>
          <w:rFonts w:cs="Times New Roman"/>
          <w:sz w:val="24"/>
        </w:rPr>
        <w:t xml:space="preserve"> konkursos</w:t>
      </w:r>
      <w:r w:rsidR="00CA25CF" w:rsidRPr="00485463">
        <w:rPr>
          <w:rFonts w:cs="Times New Roman"/>
          <w:sz w:val="24"/>
        </w:rPr>
        <w:t>, deju festivālos</w:t>
      </w:r>
      <w:r w:rsidR="00964698" w:rsidRPr="00485463">
        <w:rPr>
          <w:rFonts w:cs="Times New Roman"/>
          <w:sz w:val="24"/>
        </w:rPr>
        <w:t>:</w:t>
      </w:r>
    </w:p>
    <w:tbl>
      <w:tblPr>
        <w:tblStyle w:val="Reatabula"/>
        <w:tblW w:w="0" w:type="auto"/>
        <w:tblInd w:w="360" w:type="dxa"/>
        <w:tblLook w:val="04A0" w:firstRow="1" w:lastRow="0" w:firstColumn="1" w:lastColumn="0" w:noHBand="0" w:noVBand="1"/>
      </w:tblPr>
      <w:tblGrid>
        <w:gridCol w:w="1591"/>
        <w:gridCol w:w="1630"/>
        <w:gridCol w:w="1418"/>
        <w:gridCol w:w="1417"/>
      </w:tblGrid>
      <w:tr w:rsidR="003E2131" w:rsidRPr="0090575F" w14:paraId="1816E487" w14:textId="77777777" w:rsidTr="00485463">
        <w:trPr>
          <w:trHeight w:val="332"/>
        </w:trPr>
        <w:tc>
          <w:tcPr>
            <w:tcW w:w="1591" w:type="dxa"/>
          </w:tcPr>
          <w:p w14:paraId="2C49FBB5" w14:textId="77777777" w:rsidR="003E2131" w:rsidRPr="0090575F" w:rsidRDefault="003E2131" w:rsidP="009F064A">
            <w:pPr>
              <w:pStyle w:val="Sarakstarindkopa"/>
              <w:ind w:left="0"/>
              <w:jc w:val="both"/>
              <w:rPr>
                <w:rFonts w:cs="Times New Roman"/>
                <w:sz w:val="24"/>
              </w:rPr>
            </w:pPr>
          </w:p>
        </w:tc>
        <w:tc>
          <w:tcPr>
            <w:tcW w:w="1630" w:type="dxa"/>
          </w:tcPr>
          <w:p w14:paraId="2D4A21ED"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Starptautiskais </w:t>
            </w:r>
            <w:r w:rsidRPr="0090575F">
              <w:rPr>
                <w:rFonts w:cs="Times New Roman"/>
                <w:i/>
                <w:sz w:val="24"/>
              </w:rPr>
              <w:t>(euro)</w:t>
            </w:r>
          </w:p>
        </w:tc>
        <w:tc>
          <w:tcPr>
            <w:tcW w:w="1418" w:type="dxa"/>
          </w:tcPr>
          <w:p w14:paraId="10044C67"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Valsts </w:t>
            </w:r>
            <w:r w:rsidRPr="0090575F">
              <w:rPr>
                <w:rFonts w:cs="Times New Roman"/>
                <w:i/>
                <w:sz w:val="24"/>
              </w:rPr>
              <w:t>(euro)</w:t>
            </w:r>
          </w:p>
        </w:tc>
        <w:tc>
          <w:tcPr>
            <w:tcW w:w="1417" w:type="dxa"/>
          </w:tcPr>
          <w:p w14:paraId="0FF3D3F4"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Reģiona </w:t>
            </w:r>
            <w:r w:rsidRPr="0090575F">
              <w:rPr>
                <w:rFonts w:cs="Times New Roman"/>
                <w:i/>
                <w:sz w:val="24"/>
              </w:rPr>
              <w:t>(euro)</w:t>
            </w:r>
          </w:p>
        </w:tc>
      </w:tr>
      <w:tr w:rsidR="003E2131" w:rsidRPr="0090575F" w14:paraId="087AA804" w14:textId="77777777" w:rsidTr="00485463">
        <w:tc>
          <w:tcPr>
            <w:tcW w:w="1591" w:type="dxa"/>
          </w:tcPr>
          <w:p w14:paraId="4149BAF4" w14:textId="77777777" w:rsidR="003E2131" w:rsidRPr="0090575F" w:rsidRDefault="003E2131" w:rsidP="009F064A">
            <w:pPr>
              <w:pStyle w:val="Sarakstarindkopa"/>
              <w:ind w:left="0"/>
              <w:jc w:val="both"/>
              <w:rPr>
                <w:rFonts w:cs="Times New Roman"/>
                <w:sz w:val="24"/>
              </w:rPr>
            </w:pPr>
            <w:r w:rsidRPr="0090575F">
              <w:rPr>
                <w:rFonts w:cs="Times New Roman"/>
                <w:sz w:val="24"/>
              </w:rPr>
              <w:t>I pakāpe</w:t>
            </w:r>
          </w:p>
        </w:tc>
        <w:tc>
          <w:tcPr>
            <w:tcW w:w="1630" w:type="dxa"/>
          </w:tcPr>
          <w:p w14:paraId="4495E70D" w14:textId="4F7C718E"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205,00</w:t>
            </w:r>
          </w:p>
        </w:tc>
        <w:tc>
          <w:tcPr>
            <w:tcW w:w="1418" w:type="dxa"/>
          </w:tcPr>
          <w:p w14:paraId="45CDB158" w14:textId="77777777" w:rsidR="003E2131" w:rsidRPr="0090575F" w:rsidRDefault="003E2131" w:rsidP="009F064A">
            <w:pPr>
              <w:pStyle w:val="Sarakstarindkopa"/>
              <w:ind w:left="0"/>
              <w:jc w:val="both"/>
              <w:rPr>
                <w:rFonts w:cs="Times New Roman"/>
                <w:sz w:val="24"/>
              </w:rPr>
            </w:pPr>
            <w:r w:rsidRPr="0090575F">
              <w:rPr>
                <w:rFonts w:cs="Times New Roman"/>
                <w:sz w:val="24"/>
              </w:rPr>
              <w:t>līdz 145,00</w:t>
            </w:r>
          </w:p>
        </w:tc>
        <w:tc>
          <w:tcPr>
            <w:tcW w:w="1417" w:type="dxa"/>
          </w:tcPr>
          <w:p w14:paraId="7F194BB7" w14:textId="77777777" w:rsidR="003E2131" w:rsidRPr="0090575F" w:rsidRDefault="003E2131" w:rsidP="009F064A">
            <w:pPr>
              <w:pStyle w:val="Sarakstarindkopa"/>
              <w:ind w:left="0"/>
              <w:jc w:val="both"/>
              <w:rPr>
                <w:rFonts w:cs="Times New Roman"/>
                <w:sz w:val="24"/>
              </w:rPr>
            </w:pPr>
            <w:r w:rsidRPr="0090575F">
              <w:rPr>
                <w:rFonts w:cs="Times New Roman"/>
                <w:sz w:val="24"/>
              </w:rPr>
              <w:t>līdz 85,00</w:t>
            </w:r>
          </w:p>
        </w:tc>
      </w:tr>
      <w:tr w:rsidR="003E2131" w:rsidRPr="0090575F" w14:paraId="1EA52A36" w14:textId="77777777" w:rsidTr="00485463">
        <w:tc>
          <w:tcPr>
            <w:tcW w:w="1591" w:type="dxa"/>
          </w:tcPr>
          <w:p w14:paraId="648C50BB" w14:textId="77777777" w:rsidR="003E2131" w:rsidRPr="0090575F" w:rsidRDefault="003E2131" w:rsidP="009F064A">
            <w:pPr>
              <w:pStyle w:val="Sarakstarindkopa"/>
              <w:ind w:left="0"/>
              <w:jc w:val="both"/>
              <w:rPr>
                <w:rFonts w:cs="Times New Roman"/>
                <w:sz w:val="24"/>
              </w:rPr>
            </w:pPr>
            <w:r w:rsidRPr="0090575F">
              <w:rPr>
                <w:rFonts w:cs="Times New Roman"/>
                <w:sz w:val="24"/>
              </w:rPr>
              <w:t>II pakāpe</w:t>
            </w:r>
          </w:p>
        </w:tc>
        <w:tc>
          <w:tcPr>
            <w:tcW w:w="1630" w:type="dxa"/>
          </w:tcPr>
          <w:p w14:paraId="7602075F" w14:textId="1FB8AFB1"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160,00</w:t>
            </w:r>
          </w:p>
        </w:tc>
        <w:tc>
          <w:tcPr>
            <w:tcW w:w="1418" w:type="dxa"/>
          </w:tcPr>
          <w:p w14:paraId="46E1C7DD" w14:textId="77777777" w:rsidR="003E2131" w:rsidRPr="0090575F" w:rsidRDefault="003E2131" w:rsidP="009F064A">
            <w:pPr>
              <w:pStyle w:val="Sarakstarindkopa"/>
              <w:ind w:left="0"/>
              <w:jc w:val="both"/>
              <w:rPr>
                <w:rFonts w:cs="Times New Roman"/>
                <w:sz w:val="24"/>
              </w:rPr>
            </w:pPr>
            <w:r w:rsidRPr="0090575F">
              <w:rPr>
                <w:rFonts w:cs="Times New Roman"/>
                <w:sz w:val="24"/>
              </w:rPr>
              <w:t>līdz 115,00</w:t>
            </w:r>
          </w:p>
        </w:tc>
        <w:tc>
          <w:tcPr>
            <w:tcW w:w="1417" w:type="dxa"/>
          </w:tcPr>
          <w:p w14:paraId="5EBD48F8" w14:textId="77777777" w:rsidR="003E2131" w:rsidRPr="0090575F" w:rsidRDefault="003E2131" w:rsidP="009F064A">
            <w:pPr>
              <w:pStyle w:val="Sarakstarindkopa"/>
              <w:ind w:left="0"/>
              <w:jc w:val="both"/>
              <w:rPr>
                <w:rFonts w:cs="Times New Roman"/>
                <w:sz w:val="24"/>
              </w:rPr>
            </w:pPr>
            <w:r w:rsidRPr="0090575F">
              <w:rPr>
                <w:rFonts w:cs="Times New Roman"/>
                <w:sz w:val="24"/>
              </w:rPr>
              <w:t>līdz 70,00</w:t>
            </w:r>
          </w:p>
        </w:tc>
      </w:tr>
      <w:tr w:rsidR="003E2131" w:rsidRPr="0090575F" w14:paraId="12CB226C" w14:textId="77777777" w:rsidTr="00485463">
        <w:tc>
          <w:tcPr>
            <w:tcW w:w="1591" w:type="dxa"/>
          </w:tcPr>
          <w:p w14:paraId="41512479" w14:textId="77777777" w:rsidR="003E2131" w:rsidRPr="0090575F" w:rsidRDefault="003E2131" w:rsidP="009F064A">
            <w:pPr>
              <w:pStyle w:val="Sarakstarindkopa"/>
              <w:ind w:left="0"/>
              <w:jc w:val="both"/>
              <w:rPr>
                <w:rFonts w:cs="Times New Roman"/>
                <w:sz w:val="24"/>
              </w:rPr>
            </w:pPr>
            <w:r w:rsidRPr="0090575F">
              <w:rPr>
                <w:rFonts w:cs="Times New Roman"/>
                <w:sz w:val="24"/>
              </w:rPr>
              <w:t>III pakāpe</w:t>
            </w:r>
          </w:p>
        </w:tc>
        <w:tc>
          <w:tcPr>
            <w:tcW w:w="1630" w:type="dxa"/>
          </w:tcPr>
          <w:p w14:paraId="60F0FB0A" w14:textId="212B10E4"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115,00</w:t>
            </w:r>
          </w:p>
        </w:tc>
        <w:tc>
          <w:tcPr>
            <w:tcW w:w="1418" w:type="dxa"/>
          </w:tcPr>
          <w:p w14:paraId="17DB9A9B" w14:textId="77777777" w:rsidR="003E2131" w:rsidRPr="0090575F" w:rsidRDefault="003E2131" w:rsidP="009F064A">
            <w:pPr>
              <w:pStyle w:val="Sarakstarindkopa"/>
              <w:ind w:left="0"/>
              <w:jc w:val="both"/>
              <w:rPr>
                <w:rFonts w:cs="Times New Roman"/>
                <w:sz w:val="24"/>
              </w:rPr>
            </w:pPr>
            <w:r w:rsidRPr="0090575F">
              <w:rPr>
                <w:rFonts w:cs="Times New Roman"/>
                <w:sz w:val="24"/>
              </w:rPr>
              <w:t>līdz 85,00</w:t>
            </w:r>
          </w:p>
        </w:tc>
        <w:tc>
          <w:tcPr>
            <w:tcW w:w="1417" w:type="dxa"/>
          </w:tcPr>
          <w:p w14:paraId="5EC6FC55" w14:textId="77777777" w:rsidR="003E2131" w:rsidRPr="0090575F" w:rsidRDefault="003E2131" w:rsidP="009F064A">
            <w:pPr>
              <w:pStyle w:val="Sarakstarindkopa"/>
              <w:ind w:left="0"/>
              <w:jc w:val="both"/>
              <w:rPr>
                <w:rFonts w:cs="Times New Roman"/>
                <w:sz w:val="24"/>
              </w:rPr>
            </w:pPr>
            <w:r w:rsidRPr="0090575F">
              <w:rPr>
                <w:rFonts w:cs="Times New Roman"/>
                <w:sz w:val="24"/>
              </w:rPr>
              <w:t>līdz 55,00</w:t>
            </w:r>
          </w:p>
        </w:tc>
      </w:tr>
      <w:tr w:rsidR="003E2131" w:rsidRPr="0090575F" w14:paraId="20612DBA" w14:textId="77777777" w:rsidTr="00485463">
        <w:tc>
          <w:tcPr>
            <w:tcW w:w="1591" w:type="dxa"/>
          </w:tcPr>
          <w:p w14:paraId="15F43F09" w14:textId="77777777" w:rsidR="003E2131" w:rsidRPr="0090575F" w:rsidRDefault="003E2131" w:rsidP="009F064A">
            <w:pPr>
              <w:pStyle w:val="Sarakstarindkopa"/>
              <w:ind w:left="0"/>
              <w:jc w:val="both"/>
              <w:rPr>
                <w:rFonts w:cs="Times New Roman"/>
                <w:sz w:val="24"/>
              </w:rPr>
            </w:pPr>
            <w:r w:rsidRPr="0090575F">
              <w:rPr>
                <w:rFonts w:cs="Times New Roman"/>
                <w:sz w:val="24"/>
              </w:rPr>
              <w:t>Atzinība</w:t>
            </w:r>
          </w:p>
        </w:tc>
        <w:tc>
          <w:tcPr>
            <w:tcW w:w="1630" w:type="dxa"/>
          </w:tcPr>
          <w:p w14:paraId="5622FFC7" w14:textId="3ACBBD4B"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70,00</w:t>
            </w:r>
          </w:p>
        </w:tc>
        <w:tc>
          <w:tcPr>
            <w:tcW w:w="1418" w:type="dxa"/>
          </w:tcPr>
          <w:p w14:paraId="17BB6863" w14:textId="77777777" w:rsidR="003E2131" w:rsidRPr="0090575F" w:rsidRDefault="003E2131" w:rsidP="009F064A">
            <w:pPr>
              <w:pStyle w:val="Sarakstarindkopa"/>
              <w:ind w:left="0"/>
              <w:jc w:val="both"/>
              <w:rPr>
                <w:rFonts w:cs="Times New Roman"/>
                <w:sz w:val="24"/>
              </w:rPr>
            </w:pPr>
            <w:r w:rsidRPr="0090575F">
              <w:rPr>
                <w:rFonts w:cs="Times New Roman"/>
                <w:sz w:val="24"/>
              </w:rPr>
              <w:t>Līdz 55,00</w:t>
            </w:r>
          </w:p>
        </w:tc>
        <w:tc>
          <w:tcPr>
            <w:tcW w:w="1417" w:type="dxa"/>
          </w:tcPr>
          <w:p w14:paraId="0BA05172" w14:textId="77777777" w:rsidR="003E2131" w:rsidRPr="0090575F" w:rsidRDefault="003E2131" w:rsidP="009F064A">
            <w:pPr>
              <w:pStyle w:val="Sarakstarindkopa"/>
              <w:ind w:left="0"/>
              <w:jc w:val="both"/>
              <w:rPr>
                <w:rFonts w:cs="Times New Roman"/>
                <w:sz w:val="24"/>
              </w:rPr>
            </w:pPr>
            <w:r w:rsidRPr="0090575F">
              <w:rPr>
                <w:rFonts w:cs="Times New Roman"/>
                <w:sz w:val="24"/>
              </w:rPr>
              <w:t>līdz 40,00</w:t>
            </w:r>
          </w:p>
        </w:tc>
      </w:tr>
    </w:tbl>
    <w:p w14:paraId="4B23EB99" w14:textId="01900F2D" w:rsidR="00C82EC9"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3C121ACF" w14:textId="10D2489C" w:rsidR="003E2131" w:rsidRPr="00485463" w:rsidRDefault="00485463" w:rsidP="00485463">
      <w:pPr>
        <w:jc w:val="both"/>
        <w:rPr>
          <w:rFonts w:cs="Times New Roman"/>
          <w:sz w:val="24"/>
        </w:rPr>
      </w:pPr>
      <w:r>
        <w:rPr>
          <w:rFonts w:cs="Times New Roman"/>
          <w:sz w:val="24"/>
        </w:rPr>
        <w:t xml:space="preserve">5. </w:t>
      </w:r>
      <w:r w:rsidR="003E2131" w:rsidRPr="00485463">
        <w:rPr>
          <w:rFonts w:cs="Times New Roman"/>
          <w:sz w:val="24"/>
        </w:rPr>
        <w:t>Kandavas novada Bērnu un j</w:t>
      </w:r>
      <w:r w:rsidR="00CA25CF" w:rsidRPr="00485463">
        <w:rPr>
          <w:rFonts w:cs="Times New Roman"/>
          <w:sz w:val="24"/>
        </w:rPr>
        <w:t>aunatnes sporta skolas audzēkņiem</w:t>
      </w:r>
      <w:r w:rsidR="003E2131" w:rsidRPr="00485463">
        <w:rPr>
          <w:rFonts w:cs="Times New Roman"/>
          <w:sz w:val="24"/>
        </w:rPr>
        <w:t xml:space="preserve"> par sasniegumiem </w:t>
      </w:r>
    </w:p>
    <w:tbl>
      <w:tblPr>
        <w:tblStyle w:val="Reatabula"/>
        <w:tblW w:w="0" w:type="auto"/>
        <w:tblInd w:w="360" w:type="dxa"/>
        <w:tblLook w:val="04A0" w:firstRow="1" w:lastRow="0" w:firstColumn="1" w:lastColumn="0" w:noHBand="0" w:noVBand="1"/>
      </w:tblPr>
      <w:tblGrid>
        <w:gridCol w:w="1591"/>
        <w:gridCol w:w="1630"/>
        <w:gridCol w:w="1418"/>
        <w:gridCol w:w="1417"/>
      </w:tblGrid>
      <w:tr w:rsidR="003E2131" w:rsidRPr="0090575F" w14:paraId="01DE547F" w14:textId="77777777" w:rsidTr="00485463">
        <w:tc>
          <w:tcPr>
            <w:tcW w:w="1591" w:type="dxa"/>
          </w:tcPr>
          <w:p w14:paraId="1D9B42F4" w14:textId="77777777" w:rsidR="003E2131" w:rsidRPr="0090575F" w:rsidRDefault="003E2131" w:rsidP="003E2131">
            <w:pPr>
              <w:pStyle w:val="Sarakstarindkopa"/>
              <w:ind w:left="0"/>
              <w:jc w:val="both"/>
              <w:rPr>
                <w:rFonts w:cs="Times New Roman"/>
                <w:sz w:val="24"/>
              </w:rPr>
            </w:pPr>
          </w:p>
        </w:tc>
        <w:tc>
          <w:tcPr>
            <w:tcW w:w="1630" w:type="dxa"/>
          </w:tcPr>
          <w:p w14:paraId="6864569E" w14:textId="77777777" w:rsidR="003E2131" w:rsidRPr="0090575F" w:rsidRDefault="003E2131" w:rsidP="003E2131">
            <w:pPr>
              <w:pStyle w:val="Sarakstarindkopa"/>
              <w:ind w:left="0"/>
              <w:rPr>
                <w:rFonts w:cs="Times New Roman"/>
                <w:i/>
                <w:sz w:val="24"/>
              </w:rPr>
            </w:pPr>
            <w:r w:rsidRPr="0090575F">
              <w:rPr>
                <w:rFonts w:cs="Times New Roman"/>
                <w:sz w:val="24"/>
              </w:rPr>
              <w:t xml:space="preserve">Starptautiskais </w:t>
            </w:r>
            <w:r w:rsidRPr="0090575F">
              <w:rPr>
                <w:rFonts w:cs="Times New Roman"/>
                <w:i/>
                <w:sz w:val="24"/>
              </w:rPr>
              <w:t>(euro)</w:t>
            </w:r>
          </w:p>
        </w:tc>
        <w:tc>
          <w:tcPr>
            <w:tcW w:w="1418" w:type="dxa"/>
          </w:tcPr>
          <w:p w14:paraId="6C5BCC47" w14:textId="77777777" w:rsidR="003E2131" w:rsidRPr="0090575F" w:rsidRDefault="003E2131" w:rsidP="003E2131">
            <w:pPr>
              <w:pStyle w:val="Sarakstarindkopa"/>
              <w:ind w:left="0"/>
              <w:rPr>
                <w:rFonts w:cs="Times New Roman"/>
                <w:i/>
                <w:sz w:val="24"/>
              </w:rPr>
            </w:pPr>
            <w:r w:rsidRPr="0090575F">
              <w:rPr>
                <w:rFonts w:cs="Times New Roman"/>
                <w:sz w:val="24"/>
              </w:rPr>
              <w:t xml:space="preserve">Valsts </w:t>
            </w:r>
            <w:r w:rsidRPr="0090575F">
              <w:rPr>
                <w:rFonts w:cs="Times New Roman"/>
                <w:i/>
                <w:sz w:val="24"/>
              </w:rPr>
              <w:t>(euro)</w:t>
            </w:r>
          </w:p>
        </w:tc>
        <w:tc>
          <w:tcPr>
            <w:tcW w:w="1417" w:type="dxa"/>
          </w:tcPr>
          <w:p w14:paraId="18B8BAAE" w14:textId="77777777" w:rsidR="003E2131" w:rsidRPr="0090575F" w:rsidRDefault="003E2131" w:rsidP="003E2131">
            <w:pPr>
              <w:pStyle w:val="Sarakstarindkopa"/>
              <w:ind w:left="0"/>
              <w:rPr>
                <w:rFonts w:cs="Times New Roman"/>
                <w:i/>
                <w:sz w:val="24"/>
              </w:rPr>
            </w:pPr>
            <w:r w:rsidRPr="0090575F">
              <w:rPr>
                <w:rFonts w:cs="Times New Roman"/>
                <w:sz w:val="24"/>
              </w:rPr>
              <w:t xml:space="preserve">Reģiona </w:t>
            </w:r>
            <w:r w:rsidRPr="0090575F">
              <w:rPr>
                <w:rFonts w:cs="Times New Roman"/>
                <w:i/>
                <w:sz w:val="24"/>
              </w:rPr>
              <w:t>(euro)</w:t>
            </w:r>
          </w:p>
        </w:tc>
      </w:tr>
      <w:tr w:rsidR="003E2131" w:rsidRPr="0090575F" w14:paraId="410A897C" w14:textId="77777777" w:rsidTr="00485463">
        <w:tc>
          <w:tcPr>
            <w:tcW w:w="1591" w:type="dxa"/>
          </w:tcPr>
          <w:p w14:paraId="495C30DA" w14:textId="77777777" w:rsidR="003E2131" w:rsidRPr="0090575F" w:rsidRDefault="003E2131" w:rsidP="003E2131">
            <w:pPr>
              <w:pStyle w:val="Sarakstarindkopa"/>
              <w:ind w:left="0"/>
              <w:jc w:val="both"/>
              <w:rPr>
                <w:rFonts w:cs="Times New Roman"/>
                <w:sz w:val="24"/>
              </w:rPr>
            </w:pPr>
            <w:r w:rsidRPr="0090575F">
              <w:rPr>
                <w:rFonts w:cs="Times New Roman"/>
                <w:sz w:val="24"/>
              </w:rPr>
              <w:t>1.vieta</w:t>
            </w:r>
          </w:p>
        </w:tc>
        <w:tc>
          <w:tcPr>
            <w:tcW w:w="1630" w:type="dxa"/>
          </w:tcPr>
          <w:p w14:paraId="70CAF52F" w14:textId="1EFCCF2F"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250</w:t>
            </w:r>
            <w:r>
              <w:rPr>
                <w:rFonts w:cs="Times New Roman"/>
                <w:sz w:val="24"/>
              </w:rPr>
              <w:t>,</w:t>
            </w:r>
            <w:r w:rsidR="00847241" w:rsidRPr="0090575F">
              <w:rPr>
                <w:rFonts w:cs="Times New Roman"/>
                <w:sz w:val="24"/>
              </w:rPr>
              <w:t>00</w:t>
            </w:r>
          </w:p>
        </w:tc>
        <w:tc>
          <w:tcPr>
            <w:tcW w:w="1418" w:type="dxa"/>
          </w:tcPr>
          <w:p w14:paraId="352D02B0" w14:textId="6D8B32D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145</w:t>
            </w:r>
            <w:r>
              <w:rPr>
                <w:rFonts w:cs="Times New Roman"/>
                <w:sz w:val="24"/>
              </w:rPr>
              <w:t>,</w:t>
            </w:r>
            <w:r w:rsidR="00847241" w:rsidRPr="0090575F">
              <w:rPr>
                <w:rFonts w:cs="Times New Roman"/>
                <w:sz w:val="24"/>
              </w:rPr>
              <w:t>00</w:t>
            </w:r>
          </w:p>
        </w:tc>
        <w:tc>
          <w:tcPr>
            <w:tcW w:w="1417" w:type="dxa"/>
          </w:tcPr>
          <w:p w14:paraId="1ACCE219" w14:textId="3EA078F9" w:rsidR="003E2131" w:rsidRPr="0090575F" w:rsidRDefault="002E22B5" w:rsidP="002E22B5">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85</w:t>
            </w:r>
            <w:r>
              <w:rPr>
                <w:rFonts w:cs="Times New Roman"/>
                <w:sz w:val="24"/>
              </w:rPr>
              <w:t>,</w:t>
            </w:r>
            <w:r w:rsidR="00847241" w:rsidRPr="0090575F">
              <w:rPr>
                <w:rFonts w:cs="Times New Roman"/>
                <w:sz w:val="24"/>
              </w:rPr>
              <w:t>00</w:t>
            </w:r>
          </w:p>
        </w:tc>
      </w:tr>
      <w:tr w:rsidR="003E2131" w:rsidRPr="0090575F" w14:paraId="132A623B" w14:textId="77777777" w:rsidTr="00485463">
        <w:tc>
          <w:tcPr>
            <w:tcW w:w="1591" w:type="dxa"/>
          </w:tcPr>
          <w:p w14:paraId="4C4940EC" w14:textId="77777777" w:rsidR="003E2131" w:rsidRPr="0090575F" w:rsidRDefault="003E2131" w:rsidP="003E2131">
            <w:pPr>
              <w:pStyle w:val="Sarakstarindkopa"/>
              <w:ind w:left="0"/>
              <w:jc w:val="both"/>
              <w:rPr>
                <w:rFonts w:cs="Times New Roman"/>
                <w:sz w:val="24"/>
              </w:rPr>
            </w:pPr>
            <w:r w:rsidRPr="0090575F">
              <w:rPr>
                <w:rFonts w:cs="Times New Roman"/>
                <w:sz w:val="24"/>
              </w:rPr>
              <w:t>2.vieta</w:t>
            </w:r>
          </w:p>
        </w:tc>
        <w:tc>
          <w:tcPr>
            <w:tcW w:w="1630" w:type="dxa"/>
          </w:tcPr>
          <w:p w14:paraId="314C86A3" w14:textId="499442BD"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200</w:t>
            </w:r>
            <w:r>
              <w:rPr>
                <w:rFonts w:cs="Times New Roman"/>
                <w:sz w:val="24"/>
              </w:rPr>
              <w:t>,</w:t>
            </w:r>
            <w:r w:rsidR="00847241" w:rsidRPr="0090575F">
              <w:rPr>
                <w:rFonts w:cs="Times New Roman"/>
                <w:sz w:val="24"/>
              </w:rPr>
              <w:t>00</w:t>
            </w:r>
          </w:p>
        </w:tc>
        <w:tc>
          <w:tcPr>
            <w:tcW w:w="1418" w:type="dxa"/>
          </w:tcPr>
          <w:p w14:paraId="5FD5DA14" w14:textId="21949ADC"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115</w:t>
            </w:r>
            <w:r>
              <w:rPr>
                <w:rFonts w:cs="Times New Roman"/>
                <w:sz w:val="24"/>
              </w:rPr>
              <w:t>,</w:t>
            </w:r>
            <w:r w:rsidR="00847241" w:rsidRPr="0090575F">
              <w:rPr>
                <w:rFonts w:cs="Times New Roman"/>
                <w:sz w:val="24"/>
              </w:rPr>
              <w:t>00</w:t>
            </w:r>
          </w:p>
        </w:tc>
        <w:tc>
          <w:tcPr>
            <w:tcW w:w="1417" w:type="dxa"/>
          </w:tcPr>
          <w:p w14:paraId="2A1C1A51" w14:textId="17F913C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70</w:t>
            </w:r>
            <w:r>
              <w:rPr>
                <w:rFonts w:cs="Times New Roman"/>
                <w:sz w:val="24"/>
              </w:rPr>
              <w:t>,</w:t>
            </w:r>
            <w:r w:rsidR="00847241" w:rsidRPr="0090575F">
              <w:rPr>
                <w:rFonts w:cs="Times New Roman"/>
                <w:sz w:val="24"/>
              </w:rPr>
              <w:t>00</w:t>
            </w:r>
          </w:p>
        </w:tc>
      </w:tr>
      <w:tr w:rsidR="003E2131" w:rsidRPr="0090575F" w14:paraId="74116D3C" w14:textId="77777777" w:rsidTr="00485463">
        <w:tc>
          <w:tcPr>
            <w:tcW w:w="1591" w:type="dxa"/>
          </w:tcPr>
          <w:p w14:paraId="5C072BE0" w14:textId="77777777" w:rsidR="003E2131" w:rsidRPr="0090575F" w:rsidRDefault="003E2131" w:rsidP="003E2131">
            <w:pPr>
              <w:pStyle w:val="Sarakstarindkopa"/>
              <w:ind w:left="0"/>
              <w:jc w:val="both"/>
              <w:rPr>
                <w:rFonts w:cs="Times New Roman"/>
                <w:sz w:val="24"/>
              </w:rPr>
            </w:pPr>
            <w:r w:rsidRPr="0090575F">
              <w:rPr>
                <w:rFonts w:cs="Times New Roman"/>
                <w:sz w:val="24"/>
              </w:rPr>
              <w:t>3.vieta</w:t>
            </w:r>
          </w:p>
        </w:tc>
        <w:tc>
          <w:tcPr>
            <w:tcW w:w="1630" w:type="dxa"/>
          </w:tcPr>
          <w:p w14:paraId="1A2B244B" w14:textId="0FC436E5"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150</w:t>
            </w:r>
            <w:r>
              <w:rPr>
                <w:rFonts w:cs="Times New Roman"/>
                <w:sz w:val="24"/>
              </w:rPr>
              <w:t>,</w:t>
            </w:r>
            <w:r w:rsidR="00847241" w:rsidRPr="0090575F">
              <w:rPr>
                <w:rFonts w:cs="Times New Roman"/>
                <w:sz w:val="24"/>
              </w:rPr>
              <w:t>00</w:t>
            </w:r>
          </w:p>
        </w:tc>
        <w:tc>
          <w:tcPr>
            <w:tcW w:w="1418" w:type="dxa"/>
          </w:tcPr>
          <w:p w14:paraId="041C04A7" w14:textId="3DCCE8B3"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85</w:t>
            </w:r>
            <w:r>
              <w:rPr>
                <w:rFonts w:cs="Times New Roman"/>
                <w:sz w:val="24"/>
              </w:rPr>
              <w:t>,</w:t>
            </w:r>
            <w:r w:rsidR="00847241" w:rsidRPr="0090575F">
              <w:rPr>
                <w:rFonts w:cs="Times New Roman"/>
                <w:sz w:val="24"/>
              </w:rPr>
              <w:t>00</w:t>
            </w:r>
          </w:p>
        </w:tc>
        <w:tc>
          <w:tcPr>
            <w:tcW w:w="1417" w:type="dxa"/>
          </w:tcPr>
          <w:p w14:paraId="41EB1F02" w14:textId="0B110DE8"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55</w:t>
            </w:r>
            <w:r>
              <w:rPr>
                <w:rFonts w:cs="Times New Roman"/>
                <w:sz w:val="24"/>
              </w:rPr>
              <w:t>,</w:t>
            </w:r>
            <w:r w:rsidR="00847241" w:rsidRPr="0090575F">
              <w:rPr>
                <w:rFonts w:cs="Times New Roman"/>
                <w:sz w:val="24"/>
              </w:rPr>
              <w:t>00</w:t>
            </w:r>
          </w:p>
        </w:tc>
      </w:tr>
      <w:tr w:rsidR="003E2131" w:rsidRPr="0090575F" w14:paraId="0B6E4ADD" w14:textId="77777777" w:rsidTr="00485463">
        <w:tc>
          <w:tcPr>
            <w:tcW w:w="1591" w:type="dxa"/>
          </w:tcPr>
          <w:p w14:paraId="5B988B02" w14:textId="77777777" w:rsidR="003E2131" w:rsidRPr="0090575F" w:rsidRDefault="003E2131" w:rsidP="003E2131">
            <w:pPr>
              <w:pStyle w:val="Sarakstarindkopa"/>
              <w:ind w:left="0"/>
              <w:jc w:val="both"/>
              <w:rPr>
                <w:rFonts w:cs="Times New Roman"/>
                <w:sz w:val="24"/>
              </w:rPr>
            </w:pPr>
            <w:r w:rsidRPr="0090575F">
              <w:rPr>
                <w:rFonts w:cs="Times New Roman"/>
                <w:sz w:val="24"/>
              </w:rPr>
              <w:t>4.vieta</w:t>
            </w:r>
          </w:p>
        </w:tc>
        <w:tc>
          <w:tcPr>
            <w:tcW w:w="1630" w:type="dxa"/>
          </w:tcPr>
          <w:p w14:paraId="0619C171" w14:textId="007F609A"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130</w:t>
            </w:r>
            <w:r>
              <w:rPr>
                <w:rFonts w:cs="Times New Roman"/>
                <w:sz w:val="24"/>
              </w:rPr>
              <w:t>,</w:t>
            </w:r>
            <w:r w:rsidR="00847241" w:rsidRPr="0090575F">
              <w:rPr>
                <w:rFonts w:cs="Times New Roman"/>
                <w:sz w:val="24"/>
              </w:rPr>
              <w:t>00</w:t>
            </w:r>
          </w:p>
        </w:tc>
        <w:tc>
          <w:tcPr>
            <w:tcW w:w="1418" w:type="dxa"/>
          </w:tcPr>
          <w:p w14:paraId="251ECD3E" w14:textId="77777777" w:rsidR="003E2131" w:rsidRPr="0090575F" w:rsidRDefault="003E2131" w:rsidP="003E2131">
            <w:pPr>
              <w:pStyle w:val="Sarakstarindkopa"/>
              <w:ind w:left="0"/>
              <w:jc w:val="both"/>
              <w:rPr>
                <w:rFonts w:cs="Times New Roman"/>
                <w:sz w:val="24"/>
              </w:rPr>
            </w:pPr>
          </w:p>
        </w:tc>
        <w:tc>
          <w:tcPr>
            <w:tcW w:w="1417" w:type="dxa"/>
          </w:tcPr>
          <w:p w14:paraId="29B4780D" w14:textId="77777777" w:rsidR="003E2131" w:rsidRPr="0090575F" w:rsidRDefault="003E2131" w:rsidP="003E2131">
            <w:pPr>
              <w:pStyle w:val="Sarakstarindkopa"/>
              <w:ind w:left="0"/>
              <w:jc w:val="both"/>
              <w:rPr>
                <w:rFonts w:cs="Times New Roman"/>
                <w:sz w:val="24"/>
              </w:rPr>
            </w:pPr>
          </w:p>
        </w:tc>
      </w:tr>
      <w:tr w:rsidR="003E2131" w:rsidRPr="0090575F" w14:paraId="6D452968" w14:textId="77777777" w:rsidTr="00485463">
        <w:tc>
          <w:tcPr>
            <w:tcW w:w="1591" w:type="dxa"/>
          </w:tcPr>
          <w:p w14:paraId="213AC658" w14:textId="77777777" w:rsidR="003E2131" w:rsidRPr="0090575F" w:rsidRDefault="003E2131" w:rsidP="003E2131">
            <w:pPr>
              <w:pStyle w:val="Sarakstarindkopa"/>
              <w:ind w:left="0"/>
              <w:jc w:val="both"/>
              <w:rPr>
                <w:rFonts w:cs="Times New Roman"/>
                <w:sz w:val="24"/>
              </w:rPr>
            </w:pPr>
            <w:r w:rsidRPr="0090575F">
              <w:rPr>
                <w:rFonts w:cs="Times New Roman"/>
                <w:sz w:val="24"/>
              </w:rPr>
              <w:t>5.vieta</w:t>
            </w:r>
          </w:p>
        </w:tc>
        <w:tc>
          <w:tcPr>
            <w:tcW w:w="1630" w:type="dxa"/>
          </w:tcPr>
          <w:p w14:paraId="66D7F170" w14:textId="5529A4AA"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115</w:t>
            </w:r>
            <w:r>
              <w:rPr>
                <w:rFonts w:cs="Times New Roman"/>
                <w:sz w:val="24"/>
              </w:rPr>
              <w:t>,</w:t>
            </w:r>
            <w:r w:rsidR="00847241" w:rsidRPr="0090575F">
              <w:rPr>
                <w:rFonts w:cs="Times New Roman"/>
                <w:sz w:val="24"/>
              </w:rPr>
              <w:t>00</w:t>
            </w:r>
          </w:p>
        </w:tc>
        <w:tc>
          <w:tcPr>
            <w:tcW w:w="1418" w:type="dxa"/>
          </w:tcPr>
          <w:p w14:paraId="05563CDE" w14:textId="77777777" w:rsidR="003E2131" w:rsidRPr="0090575F" w:rsidRDefault="003E2131" w:rsidP="003E2131">
            <w:pPr>
              <w:pStyle w:val="Sarakstarindkopa"/>
              <w:ind w:left="0"/>
              <w:jc w:val="both"/>
              <w:rPr>
                <w:rFonts w:cs="Times New Roman"/>
                <w:sz w:val="24"/>
              </w:rPr>
            </w:pPr>
          </w:p>
        </w:tc>
        <w:tc>
          <w:tcPr>
            <w:tcW w:w="1417" w:type="dxa"/>
          </w:tcPr>
          <w:p w14:paraId="5869C8B2" w14:textId="77777777" w:rsidR="003E2131" w:rsidRPr="0090575F" w:rsidRDefault="003E2131" w:rsidP="003E2131">
            <w:pPr>
              <w:pStyle w:val="Sarakstarindkopa"/>
              <w:ind w:left="0"/>
              <w:jc w:val="both"/>
              <w:rPr>
                <w:rFonts w:cs="Times New Roman"/>
                <w:sz w:val="24"/>
              </w:rPr>
            </w:pPr>
          </w:p>
        </w:tc>
      </w:tr>
      <w:tr w:rsidR="003E2131" w:rsidRPr="0090575F" w14:paraId="7CAB9932" w14:textId="77777777" w:rsidTr="00485463">
        <w:tc>
          <w:tcPr>
            <w:tcW w:w="1591" w:type="dxa"/>
          </w:tcPr>
          <w:p w14:paraId="11526555" w14:textId="77777777" w:rsidR="003E2131" w:rsidRPr="0090575F" w:rsidRDefault="003E2131" w:rsidP="003E2131">
            <w:pPr>
              <w:pStyle w:val="Sarakstarindkopa"/>
              <w:ind w:left="0"/>
              <w:jc w:val="both"/>
              <w:rPr>
                <w:rFonts w:cs="Times New Roman"/>
                <w:sz w:val="24"/>
              </w:rPr>
            </w:pPr>
            <w:r w:rsidRPr="0090575F">
              <w:rPr>
                <w:rFonts w:cs="Times New Roman"/>
                <w:sz w:val="24"/>
              </w:rPr>
              <w:lastRenderedPageBreak/>
              <w:t>6.vieta</w:t>
            </w:r>
          </w:p>
        </w:tc>
        <w:tc>
          <w:tcPr>
            <w:tcW w:w="1630" w:type="dxa"/>
          </w:tcPr>
          <w:p w14:paraId="21062CBF" w14:textId="21B8A84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100</w:t>
            </w:r>
            <w:r>
              <w:rPr>
                <w:rFonts w:cs="Times New Roman"/>
                <w:sz w:val="24"/>
              </w:rPr>
              <w:t>,</w:t>
            </w:r>
            <w:r w:rsidR="00847241" w:rsidRPr="0090575F">
              <w:rPr>
                <w:rFonts w:cs="Times New Roman"/>
                <w:sz w:val="24"/>
              </w:rPr>
              <w:t>00</w:t>
            </w:r>
          </w:p>
        </w:tc>
        <w:tc>
          <w:tcPr>
            <w:tcW w:w="1418" w:type="dxa"/>
          </w:tcPr>
          <w:p w14:paraId="04EF5E14" w14:textId="77777777" w:rsidR="003E2131" w:rsidRPr="0090575F" w:rsidRDefault="003E2131" w:rsidP="003E2131">
            <w:pPr>
              <w:pStyle w:val="Sarakstarindkopa"/>
              <w:ind w:left="0"/>
              <w:jc w:val="both"/>
              <w:rPr>
                <w:rFonts w:cs="Times New Roman"/>
                <w:sz w:val="24"/>
              </w:rPr>
            </w:pPr>
          </w:p>
        </w:tc>
        <w:tc>
          <w:tcPr>
            <w:tcW w:w="1417" w:type="dxa"/>
          </w:tcPr>
          <w:p w14:paraId="6DF8CBB4" w14:textId="77777777" w:rsidR="003E2131" w:rsidRPr="0090575F" w:rsidRDefault="003E2131" w:rsidP="003E2131">
            <w:pPr>
              <w:pStyle w:val="Sarakstarindkopa"/>
              <w:ind w:left="0"/>
              <w:jc w:val="both"/>
              <w:rPr>
                <w:rFonts w:cs="Times New Roman"/>
                <w:sz w:val="24"/>
              </w:rPr>
            </w:pPr>
          </w:p>
        </w:tc>
      </w:tr>
    </w:tbl>
    <w:p w14:paraId="5E210714" w14:textId="345D72CA" w:rsidR="00261961"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3419641B" w14:textId="4F7E2C5B" w:rsidR="00457AEE" w:rsidRPr="00485463" w:rsidRDefault="00485463" w:rsidP="00485463">
      <w:pPr>
        <w:jc w:val="both"/>
        <w:rPr>
          <w:rFonts w:cs="Times New Roman"/>
          <w:sz w:val="24"/>
        </w:rPr>
      </w:pPr>
      <w:r>
        <w:rPr>
          <w:rFonts w:cs="Times New Roman"/>
          <w:sz w:val="24"/>
        </w:rPr>
        <w:t>6.</w:t>
      </w:r>
      <w:r w:rsidR="00457AEE" w:rsidRPr="00485463">
        <w:rPr>
          <w:rFonts w:cs="Times New Roman"/>
          <w:sz w:val="24"/>
        </w:rPr>
        <w:t>Pedagogiem par skolēna sagatavošanu līdz 80% no skolēnam noteiktās naudas balvas apjoma</w:t>
      </w:r>
    </w:p>
    <w:p w14:paraId="33D11513" w14:textId="77777777" w:rsidR="00457AEE" w:rsidRPr="0090575F" w:rsidRDefault="00457AEE" w:rsidP="00F01444">
      <w:pPr>
        <w:jc w:val="both"/>
        <w:rPr>
          <w:rFonts w:cs="Times New Roman"/>
          <w:sz w:val="24"/>
        </w:rPr>
      </w:pPr>
    </w:p>
    <w:p w14:paraId="77224820" w14:textId="6166DFAA" w:rsidR="00457AEE" w:rsidRPr="0090575F" w:rsidRDefault="002E22B5" w:rsidP="00F01444">
      <w:pPr>
        <w:jc w:val="both"/>
        <w:rPr>
          <w:rFonts w:cs="Times New Roman"/>
          <w:sz w:val="24"/>
        </w:rPr>
        <w:sectPr w:rsidR="00457AEE" w:rsidRPr="0090575F" w:rsidSect="00FE5342">
          <w:footerReference w:type="default" r:id="rId10"/>
          <w:pgSz w:w="11906" w:h="16838"/>
          <w:pgMar w:top="851" w:right="1134" w:bottom="851" w:left="1701" w:header="709" w:footer="709" w:gutter="0"/>
          <w:cols w:space="708"/>
          <w:docGrid w:linePitch="360"/>
        </w:sectPr>
      </w:pPr>
      <w:r>
        <w:rPr>
          <w:rFonts w:cs="Times New Roman"/>
          <w:sz w:val="24"/>
        </w:rPr>
        <w:t>Kand</w:t>
      </w:r>
      <w:r w:rsidR="00485463">
        <w:rPr>
          <w:rFonts w:cs="Times New Roman"/>
          <w:sz w:val="24"/>
        </w:rPr>
        <w:t>avas novad</w:t>
      </w:r>
      <w:r w:rsidR="005D6416">
        <w:rPr>
          <w:rFonts w:cs="Times New Roman"/>
          <w:sz w:val="24"/>
        </w:rPr>
        <w:t xml:space="preserve">a domes priekšsēdētājs  </w:t>
      </w:r>
      <w:r w:rsidR="00B000ED">
        <w:rPr>
          <w:rFonts w:cs="Times New Roman"/>
          <w:sz w:val="24"/>
        </w:rPr>
        <w:t xml:space="preserve">( personiskais paraksts) </w:t>
      </w:r>
      <w:r w:rsidR="00485463">
        <w:rPr>
          <w:rFonts w:cs="Times New Roman"/>
          <w:sz w:val="24"/>
        </w:rPr>
        <w:t>A.Ķieģelis</w:t>
      </w:r>
    </w:p>
    <w:p w14:paraId="7935E5BD" w14:textId="77777777" w:rsidR="00457AEE" w:rsidRPr="0090575F" w:rsidRDefault="00457AEE" w:rsidP="00F01444">
      <w:pPr>
        <w:jc w:val="both"/>
        <w:rPr>
          <w:rFonts w:cs="Times New Roman"/>
          <w:sz w:val="24"/>
        </w:rPr>
      </w:pPr>
    </w:p>
    <w:p w14:paraId="03CFD8FE" w14:textId="25B2AEF3" w:rsidR="002E22B5" w:rsidRPr="002E22B5" w:rsidRDefault="002E22B5" w:rsidP="002E22B5">
      <w:pPr>
        <w:spacing w:line="240" w:lineRule="auto"/>
        <w:ind w:left="4320" w:firstLine="720"/>
        <w:jc w:val="right"/>
        <w:rPr>
          <w:rFonts w:cs="Times New Roman"/>
          <w:b/>
          <w:i/>
        </w:rPr>
      </w:pPr>
      <w:r>
        <w:rPr>
          <w:rFonts w:cs="Times New Roman"/>
          <w:b/>
          <w:i/>
        </w:rPr>
        <w:t>2</w:t>
      </w:r>
      <w:r w:rsidRPr="002E22B5">
        <w:rPr>
          <w:rFonts w:cs="Times New Roman"/>
          <w:b/>
          <w:i/>
        </w:rPr>
        <w:t>.pielikums</w:t>
      </w:r>
    </w:p>
    <w:p w14:paraId="57C42A97"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1BA2C40A"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4E477DA9" w14:textId="45D19A65"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Pr="002E22B5">
        <w:rPr>
          <w:rFonts w:cs="Times New Roman"/>
          <w:i/>
        </w:rPr>
        <w:t xml:space="preserve"> ar naudas balvu</w:t>
      </w:r>
    </w:p>
    <w:p w14:paraId="204A656F" w14:textId="77777777" w:rsidR="006B1E4C" w:rsidRPr="0090575F" w:rsidRDefault="006B1E4C" w:rsidP="00EE659C">
      <w:pPr>
        <w:ind w:left="7920" w:firstLine="720"/>
        <w:jc w:val="left"/>
        <w:rPr>
          <w:rFonts w:cs="Times New Roman"/>
          <w:sz w:val="24"/>
        </w:rPr>
      </w:pPr>
    </w:p>
    <w:p w14:paraId="6122152F" w14:textId="77777777" w:rsidR="00EE659C" w:rsidRPr="0090575F" w:rsidRDefault="00EE659C" w:rsidP="00EE659C">
      <w:pPr>
        <w:pStyle w:val="Virsraksts6"/>
        <w:ind w:left="0" w:firstLine="0"/>
        <w:jc w:val="left"/>
        <w:rPr>
          <w:rFonts w:cs="Times New Roman"/>
          <w:sz w:val="24"/>
        </w:rPr>
      </w:pPr>
    </w:p>
    <w:p w14:paraId="73939F50" w14:textId="77777777" w:rsidR="000D0BC4" w:rsidRPr="0090575F" w:rsidRDefault="00457AEE" w:rsidP="00EE659C">
      <w:pPr>
        <w:pStyle w:val="Virsraksts6"/>
        <w:ind w:left="10080"/>
        <w:jc w:val="left"/>
        <w:rPr>
          <w:rFonts w:cs="Times New Roman"/>
          <w:sz w:val="24"/>
        </w:rPr>
      </w:pPr>
      <w:r w:rsidRPr="0090575F">
        <w:rPr>
          <w:rFonts w:cs="Times New Roman"/>
          <w:sz w:val="24"/>
        </w:rPr>
        <w:t>APSTIPRINU</w:t>
      </w:r>
    </w:p>
    <w:p w14:paraId="0153A7D8" w14:textId="77777777" w:rsidR="00457AEE" w:rsidRPr="0090575F" w:rsidRDefault="00EE659C" w:rsidP="00EE659C">
      <w:pPr>
        <w:pStyle w:val="Virsraksts4"/>
        <w:rPr>
          <w:rFonts w:cs="Times New Roman"/>
          <w:sz w:val="24"/>
          <w:u w:val="none"/>
        </w:rPr>
      </w:pPr>
      <w:r w:rsidRPr="0090575F">
        <w:rPr>
          <w:rFonts w:cs="Times New Roman"/>
          <w:sz w:val="24"/>
          <w:u w:val="none"/>
        </w:rPr>
        <w:t xml:space="preserve"> </w:t>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rPr>
        <w:tab/>
      </w:r>
      <w:r w:rsidRPr="0090575F">
        <w:rPr>
          <w:rFonts w:cs="Times New Roman"/>
          <w:sz w:val="24"/>
        </w:rPr>
        <w:tab/>
      </w:r>
      <w:r w:rsidRPr="0090575F">
        <w:rPr>
          <w:rFonts w:cs="Times New Roman"/>
          <w:sz w:val="24"/>
        </w:rPr>
        <w:tab/>
      </w:r>
      <w:r w:rsidR="00457AEE" w:rsidRPr="0090575F">
        <w:rPr>
          <w:rFonts w:cs="Times New Roman"/>
          <w:sz w:val="24"/>
          <w:u w:val="none"/>
        </w:rPr>
        <w:t>Skolas direktors</w:t>
      </w:r>
    </w:p>
    <w:p w14:paraId="015AAC9D" w14:textId="77777777" w:rsidR="00457AEE" w:rsidRPr="0090575F" w:rsidRDefault="00457AEE" w:rsidP="00EE659C">
      <w:pPr>
        <w:ind w:left="10080" w:firstLine="720"/>
        <w:jc w:val="left"/>
        <w:rPr>
          <w:rFonts w:cs="Times New Roman"/>
          <w:sz w:val="24"/>
          <w:u w:val="single"/>
        </w:rPr>
      </w:pPr>
      <w:r w:rsidRPr="0090575F">
        <w:rPr>
          <w:rFonts w:cs="Times New Roman"/>
          <w:sz w:val="24"/>
          <w:u w:val="single"/>
        </w:rPr>
        <w:t xml:space="preserve">20   .gada </w:t>
      </w:r>
      <w:r w:rsidRPr="0090575F">
        <w:rPr>
          <w:rFonts w:cs="Times New Roman"/>
          <w:sz w:val="24"/>
          <w:u w:val="single"/>
        </w:rPr>
        <w:tab/>
      </w:r>
      <w:r w:rsidR="00EE659C" w:rsidRPr="0090575F">
        <w:rPr>
          <w:rFonts w:cs="Times New Roman"/>
          <w:sz w:val="24"/>
          <w:u w:val="single"/>
        </w:rPr>
        <w:tab/>
      </w:r>
      <w:r w:rsidR="00EE659C" w:rsidRPr="0090575F">
        <w:rPr>
          <w:rFonts w:cs="Times New Roman"/>
          <w:sz w:val="24"/>
          <w:u w:val="single"/>
        </w:rPr>
        <w:tab/>
      </w:r>
      <w:r w:rsidRPr="0090575F">
        <w:rPr>
          <w:rFonts w:cs="Times New Roman"/>
          <w:sz w:val="24"/>
          <w:u w:val="single"/>
        </w:rPr>
        <w:t>.</w:t>
      </w:r>
    </w:p>
    <w:p w14:paraId="0E9CBDC9" w14:textId="77777777" w:rsidR="00457AEE" w:rsidRPr="0090575F" w:rsidRDefault="00457AEE" w:rsidP="00F01444">
      <w:pPr>
        <w:jc w:val="both"/>
        <w:rPr>
          <w:rFonts w:cs="Times New Roman"/>
          <w:sz w:val="24"/>
        </w:rPr>
      </w:pPr>
    </w:p>
    <w:p w14:paraId="2E297038" w14:textId="77777777" w:rsidR="000D0BC4" w:rsidRPr="0090575F" w:rsidRDefault="000D0BC4" w:rsidP="00F01444">
      <w:pPr>
        <w:pStyle w:val="Sarakstarindkopa"/>
        <w:jc w:val="both"/>
        <w:rPr>
          <w:rFonts w:cs="Times New Roman"/>
          <w:sz w:val="24"/>
        </w:rPr>
      </w:pPr>
    </w:p>
    <w:p w14:paraId="06C2D546" w14:textId="77777777" w:rsidR="00533F08" w:rsidRPr="0090575F" w:rsidRDefault="00EE659C" w:rsidP="00EE659C">
      <w:pPr>
        <w:pStyle w:val="Sarakstarindkopa"/>
        <w:ind w:left="2880" w:firstLine="720"/>
        <w:jc w:val="both"/>
        <w:rPr>
          <w:rFonts w:cs="Times New Roman"/>
          <w:sz w:val="24"/>
        </w:rPr>
      </w:pPr>
      <w:r w:rsidRPr="0090575F">
        <w:rPr>
          <w:rFonts w:cs="Times New Roman"/>
          <w:sz w:val="24"/>
          <w:u w:val="single"/>
        </w:rPr>
        <w:t xml:space="preserv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t>s</w:t>
      </w:r>
      <w:r w:rsidR="00457AEE" w:rsidRPr="0090575F">
        <w:rPr>
          <w:rFonts w:cs="Times New Roman"/>
          <w:sz w:val="24"/>
        </w:rPr>
        <w:t>kolas</w:t>
      </w:r>
    </w:p>
    <w:p w14:paraId="7B7C8DBE" w14:textId="77777777" w:rsidR="00457AEE" w:rsidRPr="0090575F" w:rsidRDefault="00457AEE" w:rsidP="00F01444">
      <w:pPr>
        <w:pStyle w:val="Sarakstarindkopa"/>
        <w:jc w:val="both"/>
        <w:rPr>
          <w:rFonts w:cs="Times New Roman"/>
          <w:sz w:val="24"/>
        </w:rPr>
      </w:pPr>
    </w:p>
    <w:p w14:paraId="7456BA21" w14:textId="77777777" w:rsidR="00457AEE" w:rsidRPr="0090575F" w:rsidRDefault="00457AEE" w:rsidP="00EE659C">
      <w:pPr>
        <w:pStyle w:val="Sarakstarindkopa"/>
        <w:rPr>
          <w:rFonts w:cs="Times New Roman"/>
          <w:sz w:val="24"/>
        </w:rPr>
      </w:pPr>
      <w:r w:rsidRPr="0090575F">
        <w:rPr>
          <w:rFonts w:cs="Times New Roman"/>
          <w:sz w:val="24"/>
        </w:rPr>
        <w:t>Pielikums – saraksts skolēnu un pedagogu apbalvošanai par sasniegumiem Starptautiskās, Valsts un reģionu olimpiādēs, mācību priekšmetu konkursos, SZPD konferencēs 20___./20___m.g.</w:t>
      </w:r>
    </w:p>
    <w:p w14:paraId="3E2F6F36" w14:textId="77777777" w:rsidR="00457AEE" w:rsidRPr="0090575F" w:rsidRDefault="00457AEE" w:rsidP="00F01444">
      <w:pPr>
        <w:pStyle w:val="Sarakstarindkopa"/>
        <w:jc w:val="both"/>
        <w:rPr>
          <w:rFonts w:cs="Times New Roman"/>
          <w:sz w:val="24"/>
        </w:rPr>
      </w:pPr>
    </w:p>
    <w:tbl>
      <w:tblPr>
        <w:tblStyle w:val="Reatabula"/>
        <w:tblW w:w="0" w:type="auto"/>
        <w:tblInd w:w="720" w:type="dxa"/>
        <w:tblLook w:val="04A0" w:firstRow="1" w:lastRow="0" w:firstColumn="1" w:lastColumn="0" w:noHBand="0" w:noVBand="1"/>
      </w:tblPr>
      <w:tblGrid>
        <w:gridCol w:w="810"/>
        <w:gridCol w:w="2977"/>
        <w:gridCol w:w="1559"/>
        <w:gridCol w:w="992"/>
        <w:gridCol w:w="2552"/>
        <w:gridCol w:w="2976"/>
        <w:gridCol w:w="2127"/>
      </w:tblGrid>
      <w:tr w:rsidR="00185D7F" w:rsidRPr="0090575F" w14:paraId="193CDE89" w14:textId="77777777" w:rsidTr="00185D7F">
        <w:tc>
          <w:tcPr>
            <w:tcW w:w="806" w:type="dxa"/>
          </w:tcPr>
          <w:p w14:paraId="3CCA41C2" w14:textId="77777777" w:rsidR="00185D7F" w:rsidRPr="0090575F" w:rsidRDefault="00185D7F" w:rsidP="00F01444">
            <w:pPr>
              <w:pStyle w:val="Sarakstarindkopa"/>
              <w:ind w:left="0"/>
              <w:jc w:val="both"/>
              <w:rPr>
                <w:rFonts w:cs="Times New Roman"/>
                <w:sz w:val="24"/>
              </w:rPr>
            </w:pPr>
            <w:r w:rsidRPr="0090575F">
              <w:rPr>
                <w:rFonts w:cs="Times New Roman"/>
                <w:sz w:val="24"/>
              </w:rPr>
              <w:t>N.p.k.</w:t>
            </w:r>
          </w:p>
        </w:tc>
        <w:tc>
          <w:tcPr>
            <w:tcW w:w="2977" w:type="dxa"/>
          </w:tcPr>
          <w:p w14:paraId="364992D5" w14:textId="77777777" w:rsidR="00185D7F" w:rsidRPr="0090575F" w:rsidRDefault="00185D7F" w:rsidP="00F01444">
            <w:pPr>
              <w:pStyle w:val="Sarakstarindkopa"/>
              <w:ind w:left="0"/>
              <w:jc w:val="both"/>
              <w:rPr>
                <w:rFonts w:cs="Times New Roman"/>
                <w:sz w:val="24"/>
              </w:rPr>
            </w:pPr>
            <w:r w:rsidRPr="0090575F">
              <w:rPr>
                <w:rFonts w:cs="Times New Roman"/>
                <w:sz w:val="24"/>
              </w:rPr>
              <w:t>Skolēna vārds, uzvārds, personas kods</w:t>
            </w:r>
          </w:p>
        </w:tc>
        <w:tc>
          <w:tcPr>
            <w:tcW w:w="1559" w:type="dxa"/>
          </w:tcPr>
          <w:p w14:paraId="3F92C9AC" w14:textId="77777777" w:rsidR="00185D7F" w:rsidRPr="0090575F" w:rsidRDefault="00185D7F" w:rsidP="00F01444">
            <w:pPr>
              <w:pStyle w:val="Sarakstarindkopa"/>
              <w:ind w:left="0"/>
              <w:jc w:val="both"/>
              <w:rPr>
                <w:rFonts w:cs="Times New Roman"/>
                <w:sz w:val="24"/>
              </w:rPr>
            </w:pPr>
            <w:r w:rsidRPr="0090575F">
              <w:rPr>
                <w:rFonts w:cs="Times New Roman"/>
                <w:sz w:val="24"/>
              </w:rPr>
              <w:t>Iegūtā vieta, pakāpe, atzinība</w:t>
            </w:r>
          </w:p>
        </w:tc>
        <w:tc>
          <w:tcPr>
            <w:tcW w:w="992" w:type="dxa"/>
          </w:tcPr>
          <w:p w14:paraId="7D4FB295" w14:textId="77777777" w:rsidR="00185D7F" w:rsidRPr="0090575F" w:rsidRDefault="00185D7F" w:rsidP="00F01444">
            <w:pPr>
              <w:pStyle w:val="Sarakstarindkopa"/>
              <w:ind w:left="0"/>
              <w:jc w:val="both"/>
              <w:rPr>
                <w:rFonts w:cs="Times New Roman"/>
                <w:sz w:val="24"/>
              </w:rPr>
            </w:pPr>
            <w:r w:rsidRPr="0090575F">
              <w:rPr>
                <w:rFonts w:cs="Times New Roman"/>
                <w:sz w:val="24"/>
              </w:rPr>
              <w:t>Klase</w:t>
            </w:r>
          </w:p>
        </w:tc>
        <w:tc>
          <w:tcPr>
            <w:tcW w:w="2552" w:type="dxa"/>
          </w:tcPr>
          <w:p w14:paraId="7582FBEE" w14:textId="77777777" w:rsidR="00185D7F" w:rsidRPr="0090575F" w:rsidRDefault="00185D7F" w:rsidP="00F01444">
            <w:pPr>
              <w:pStyle w:val="Sarakstarindkopa"/>
              <w:ind w:left="0"/>
              <w:jc w:val="both"/>
              <w:rPr>
                <w:rFonts w:cs="Times New Roman"/>
                <w:sz w:val="24"/>
              </w:rPr>
            </w:pPr>
            <w:r w:rsidRPr="0090575F">
              <w:rPr>
                <w:rFonts w:cs="Times New Roman"/>
                <w:sz w:val="24"/>
              </w:rPr>
              <w:t>Pedagoga vārds, uzvārds</w:t>
            </w:r>
          </w:p>
        </w:tc>
        <w:tc>
          <w:tcPr>
            <w:tcW w:w="2976" w:type="dxa"/>
          </w:tcPr>
          <w:p w14:paraId="3D07D8C4" w14:textId="77777777" w:rsidR="00185D7F" w:rsidRPr="0090575F" w:rsidRDefault="00185D7F" w:rsidP="00F01444">
            <w:pPr>
              <w:pStyle w:val="Sarakstarindkopa"/>
              <w:ind w:left="0"/>
              <w:jc w:val="both"/>
              <w:rPr>
                <w:rFonts w:cs="Times New Roman"/>
                <w:sz w:val="24"/>
              </w:rPr>
            </w:pPr>
            <w:r w:rsidRPr="0090575F">
              <w:rPr>
                <w:rFonts w:cs="Times New Roman"/>
                <w:sz w:val="24"/>
              </w:rPr>
              <w:t>Pasākums, kurā iegūta godalgotā vieta</w:t>
            </w:r>
          </w:p>
        </w:tc>
        <w:tc>
          <w:tcPr>
            <w:tcW w:w="2127" w:type="dxa"/>
          </w:tcPr>
          <w:p w14:paraId="7113A20E" w14:textId="77777777" w:rsidR="00185D7F" w:rsidRPr="0090575F" w:rsidRDefault="00185D7F" w:rsidP="00F01444">
            <w:pPr>
              <w:pStyle w:val="Sarakstarindkopa"/>
              <w:ind w:left="0"/>
              <w:jc w:val="both"/>
              <w:rPr>
                <w:rFonts w:cs="Times New Roman"/>
                <w:sz w:val="24"/>
              </w:rPr>
            </w:pPr>
            <w:r w:rsidRPr="0090575F">
              <w:rPr>
                <w:rFonts w:cs="Times New Roman"/>
                <w:sz w:val="24"/>
              </w:rPr>
              <w:t>Pievienotās diploma kopijas pielikuma numurs</w:t>
            </w:r>
          </w:p>
        </w:tc>
      </w:tr>
      <w:tr w:rsidR="00185D7F" w:rsidRPr="0090575F" w14:paraId="7EFAE9CF" w14:textId="77777777" w:rsidTr="00185D7F">
        <w:tc>
          <w:tcPr>
            <w:tcW w:w="806" w:type="dxa"/>
          </w:tcPr>
          <w:p w14:paraId="4F31F387" w14:textId="77777777" w:rsidR="00185D7F" w:rsidRPr="0090575F" w:rsidRDefault="00185D7F" w:rsidP="00F01444">
            <w:pPr>
              <w:pStyle w:val="Sarakstarindkopa"/>
              <w:ind w:left="0"/>
              <w:jc w:val="both"/>
              <w:rPr>
                <w:rFonts w:cs="Times New Roman"/>
                <w:sz w:val="24"/>
              </w:rPr>
            </w:pPr>
          </w:p>
        </w:tc>
        <w:tc>
          <w:tcPr>
            <w:tcW w:w="2977" w:type="dxa"/>
          </w:tcPr>
          <w:p w14:paraId="4A586001" w14:textId="77777777" w:rsidR="00185D7F" w:rsidRPr="0090575F" w:rsidRDefault="00185D7F" w:rsidP="00F01444">
            <w:pPr>
              <w:pStyle w:val="Sarakstarindkopa"/>
              <w:ind w:left="0"/>
              <w:jc w:val="both"/>
              <w:rPr>
                <w:rFonts w:cs="Times New Roman"/>
                <w:sz w:val="24"/>
              </w:rPr>
            </w:pPr>
          </w:p>
        </w:tc>
        <w:tc>
          <w:tcPr>
            <w:tcW w:w="1559" w:type="dxa"/>
          </w:tcPr>
          <w:p w14:paraId="3B67D7A9" w14:textId="77777777" w:rsidR="00185D7F" w:rsidRPr="0090575F" w:rsidRDefault="00185D7F" w:rsidP="00F01444">
            <w:pPr>
              <w:pStyle w:val="Sarakstarindkopa"/>
              <w:ind w:left="0"/>
              <w:jc w:val="both"/>
              <w:rPr>
                <w:rFonts w:cs="Times New Roman"/>
                <w:sz w:val="24"/>
              </w:rPr>
            </w:pPr>
          </w:p>
        </w:tc>
        <w:tc>
          <w:tcPr>
            <w:tcW w:w="992" w:type="dxa"/>
          </w:tcPr>
          <w:p w14:paraId="19C94B4F" w14:textId="77777777" w:rsidR="00185D7F" w:rsidRPr="0090575F" w:rsidRDefault="00185D7F" w:rsidP="00F01444">
            <w:pPr>
              <w:pStyle w:val="Sarakstarindkopa"/>
              <w:ind w:left="0"/>
              <w:jc w:val="both"/>
              <w:rPr>
                <w:rFonts w:cs="Times New Roman"/>
                <w:sz w:val="24"/>
              </w:rPr>
            </w:pPr>
          </w:p>
        </w:tc>
        <w:tc>
          <w:tcPr>
            <w:tcW w:w="2552" w:type="dxa"/>
          </w:tcPr>
          <w:p w14:paraId="5A5AD22A" w14:textId="77777777" w:rsidR="00185D7F" w:rsidRPr="0090575F" w:rsidRDefault="00185D7F" w:rsidP="00F01444">
            <w:pPr>
              <w:pStyle w:val="Sarakstarindkopa"/>
              <w:ind w:left="0"/>
              <w:jc w:val="both"/>
              <w:rPr>
                <w:rFonts w:cs="Times New Roman"/>
                <w:sz w:val="24"/>
              </w:rPr>
            </w:pPr>
          </w:p>
        </w:tc>
        <w:tc>
          <w:tcPr>
            <w:tcW w:w="2976" w:type="dxa"/>
          </w:tcPr>
          <w:p w14:paraId="693D8580" w14:textId="77777777" w:rsidR="00185D7F" w:rsidRPr="0090575F" w:rsidRDefault="00185D7F" w:rsidP="00F01444">
            <w:pPr>
              <w:pStyle w:val="Sarakstarindkopa"/>
              <w:ind w:left="0"/>
              <w:jc w:val="both"/>
              <w:rPr>
                <w:rFonts w:cs="Times New Roman"/>
                <w:sz w:val="24"/>
              </w:rPr>
            </w:pPr>
          </w:p>
        </w:tc>
        <w:tc>
          <w:tcPr>
            <w:tcW w:w="2127" w:type="dxa"/>
          </w:tcPr>
          <w:p w14:paraId="78375D15" w14:textId="77777777" w:rsidR="00185D7F" w:rsidRPr="0090575F" w:rsidRDefault="00185D7F" w:rsidP="00F01444">
            <w:pPr>
              <w:pStyle w:val="Sarakstarindkopa"/>
              <w:ind w:left="0"/>
              <w:jc w:val="both"/>
              <w:rPr>
                <w:rFonts w:cs="Times New Roman"/>
                <w:sz w:val="24"/>
              </w:rPr>
            </w:pPr>
          </w:p>
        </w:tc>
      </w:tr>
      <w:tr w:rsidR="00185D7F" w:rsidRPr="0090575F" w14:paraId="39968EFD" w14:textId="77777777" w:rsidTr="00185D7F">
        <w:tc>
          <w:tcPr>
            <w:tcW w:w="806" w:type="dxa"/>
          </w:tcPr>
          <w:p w14:paraId="7AE89BB6" w14:textId="77777777" w:rsidR="00185D7F" w:rsidRPr="0090575F" w:rsidRDefault="00185D7F" w:rsidP="00F01444">
            <w:pPr>
              <w:pStyle w:val="Sarakstarindkopa"/>
              <w:ind w:left="0"/>
              <w:jc w:val="both"/>
              <w:rPr>
                <w:rFonts w:cs="Times New Roman"/>
                <w:sz w:val="24"/>
              </w:rPr>
            </w:pPr>
          </w:p>
        </w:tc>
        <w:tc>
          <w:tcPr>
            <w:tcW w:w="2977" w:type="dxa"/>
          </w:tcPr>
          <w:p w14:paraId="48AA9C83" w14:textId="77777777" w:rsidR="00185D7F" w:rsidRPr="0090575F" w:rsidRDefault="00185D7F" w:rsidP="00F01444">
            <w:pPr>
              <w:pStyle w:val="Sarakstarindkopa"/>
              <w:ind w:left="0"/>
              <w:jc w:val="both"/>
              <w:rPr>
                <w:rFonts w:cs="Times New Roman"/>
                <w:sz w:val="24"/>
              </w:rPr>
            </w:pPr>
          </w:p>
        </w:tc>
        <w:tc>
          <w:tcPr>
            <w:tcW w:w="1559" w:type="dxa"/>
          </w:tcPr>
          <w:p w14:paraId="5443301F" w14:textId="77777777" w:rsidR="00185D7F" w:rsidRPr="0090575F" w:rsidRDefault="00185D7F" w:rsidP="00F01444">
            <w:pPr>
              <w:pStyle w:val="Sarakstarindkopa"/>
              <w:ind w:left="0"/>
              <w:jc w:val="both"/>
              <w:rPr>
                <w:rFonts w:cs="Times New Roman"/>
                <w:sz w:val="24"/>
              </w:rPr>
            </w:pPr>
          </w:p>
        </w:tc>
        <w:tc>
          <w:tcPr>
            <w:tcW w:w="992" w:type="dxa"/>
          </w:tcPr>
          <w:p w14:paraId="3099E9A2" w14:textId="77777777" w:rsidR="00185D7F" w:rsidRPr="0090575F" w:rsidRDefault="00185D7F" w:rsidP="00F01444">
            <w:pPr>
              <w:pStyle w:val="Sarakstarindkopa"/>
              <w:ind w:left="0"/>
              <w:jc w:val="both"/>
              <w:rPr>
                <w:rFonts w:cs="Times New Roman"/>
                <w:sz w:val="24"/>
              </w:rPr>
            </w:pPr>
          </w:p>
        </w:tc>
        <w:tc>
          <w:tcPr>
            <w:tcW w:w="2552" w:type="dxa"/>
          </w:tcPr>
          <w:p w14:paraId="1BA4B38F" w14:textId="77777777" w:rsidR="00185D7F" w:rsidRPr="0090575F" w:rsidRDefault="00185D7F" w:rsidP="00F01444">
            <w:pPr>
              <w:pStyle w:val="Sarakstarindkopa"/>
              <w:ind w:left="0"/>
              <w:jc w:val="both"/>
              <w:rPr>
                <w:rFonts w:cs="Times New Roman"/>
                <w:sz w:val="24"/>
              </w:rPr>
            </w:pPr>
          </w:p>
        </w:tc>
        <w:tc>
          <w:tcPr>
            <w:tcW w:w="2976" w:type="dxa"/>
          </w:tcPr>
          <w:p w14:paraId="18894846" w14:textId="77777777" w:rsidR="00185D7F" w:rsidRPr="0090575F" w:rsidRDefault="00185D7F" w:rsidP="00F01444">
            <w:pPr>
              <w:pStyle w:val="Sarakstarindkopa"/>
              <w:ind w:left="0"/>
              <w:jc w:val="both"/>
              <w:rPr>
                <w:rFonts w:cs="Times New Roman"/>
                <w:sz w:val="24"/>
              </w:rPr>
            </w:pPr>
          </w:p>
        </w:tc>
        <w:tc>
          <w:tcPr>
            <w:tcW w:w="2127" w:type="dxa"/>
          </w:tcPr>
          <w:p w14:paraId="65A6584E" w14:textId="77777777" w:rsidR="00185D7F" w:rsidRPr="0090575F" w:rsidRDefault="00185D7F" w:rsidP="00F01444">
            <w:pPr>
              <w:pStyle w:val="Sarakstarindkopa"/>
              <w:ind w:left="0"/>
              <w:jc w:val="both"/>
              <w:rPr>
                <w:rFonts w:cs="Times New Roman"/>
                <w:sz w:val="24"/>
              </w:rPr>
            </w:pPr>
          </w:p>
        </w:tc>
      </w:tr>
      <w:tr w:rsidR="00185D7F" w:rsidRPr="0090575F" w14:paraId="1E3B1A28" w14:textId="77777777" w:rsidTr="00185D7F">
        <w:tc>
          <w:tcPr>
            <w:tcW w:w="806" w:type="dxa"/>
          </w:tcPr>
          <w:p w14:paraId="5FF853E7" w14:textId="77777777" w:rsidR="00185D7F" w:rsidRPr="0090575F" w:rsidRDefault="00185D7F" w:rsidP="00F01444">
            <w:pPr>
              <w:pStyle w:val="Sarakstarindkopa"/>
              <w:ind w:left="0"/>
              <w:jc w:val="both"/>
              <w:rPr>
                <w:rFonts w:cs="Times New Roman"/>
                <w:sz w:val="24"/>
              </w:rPr>
            </w:pPr>
          </w:p>
        </w:tc>
        <w:tc>
          <w:tcPr>
            <w:tcW w:w="2977" w:type="dxa"/>
          </w:tcPr>
          <w:p w14:paraId="54B7B682" w14:textId="77777777" w:rsidR="00185D7F" w:rsidRPr="0090575F" w:rsidRDefault="00185D7F" w:rsidP="00F01444">
            <w:pPr>
              <w:pStyle w:val="Sarakstarindkopa"/>
              <w:ind w:left="0"/>
              <w:jc w:val="both"/>
              <w:rPr>
                <w:rFonts w:cs="Times New Roman"/>
                <w:sz w:val="24"/>
              </w:rPr>
            </w:pPr>
          </w:p>
        </w:tc>
        <w:tc>
          <w:tcPr>
            <w:tcW w:w="1559" w:type="dxa"/>
          </w:tcPr>
          <w:p w14:paraId="26E18127" w14:textId="77777777" w:rsidR="00185D7F" w:rsidRPr="0090575F" w:rsidRDefault="00185D7F" w:rsidP="00F01444">
            <w:pPr>
              <w:pStyle w:val="Sarakstarindkopa"/>
              <w:ind w:left="0"/>
              <w:jc w:val="both"/>
              <w:rPr>
                <w:rFonts w:cs="Times New Roman"/>
                <w:sz w:val="24"/>
              </w:rPr>
            </w:pPr>
          </w:p>
        </w:tc>
        <w:tc>
          <w:tcPr>
            <w:tcW w:w="992" w:type="dxa"/>
          </w:tcPr>
          <w:p w14:paraId="34248C89" w14:textId="77777777" w:rsidR="00185D7F" w:rsidRPr="0090575F" w:rsidRDefault="00185D7F" w:rsidP="00F01444">
            <w:pPr>
              <w:pStyle w:val="Sarakstarindkopa"/>
              <w:ind w:left="0"/>
              <w:jc w:val="both"/>
              <w:rPr>
                <w:rFonts w:cs="Times New Roman"/>
                <w:sz w:val="24"/>
              </w:rPr>
            </w:pPr>
          </w:p>
        </w:tc>
        <w:tc>
          <w:tcPr>
            <w:tcW w:w="2552" w:type="dxa"/>
          </w:tcPr>
          <w:p w14:paraId="793035AA" w14:textId="77777777" w:rsidR="00185D7F" w:rsidRPr="0090575F" w:rsidRDefault="00185D7F" w:rsidP="00F01444">
            <w:pPr>
              <w:pStyle w:val="Sarakstarindkopa"/>
              <w:ind w:left="0"/>
              <w:jc w:val="both"/>
              <w:rPr>
                <w:rFonts w:cs="Times New Roman"/>
                <w:sz w:val="24"/>
              </w:rPr>
            </w:pPr>
          </w:p>
        </w:tc>
        <w:tc>
          <w:tcPr>
            <w:tcW w:w="2976" w:type="dxa"/>
          </w:tcPr>
          <w:p w14:paraId="4987A90D" w14:textId="77777777" w:rsidR="00185D7F" w:rsidRPr="0090575F" w:rsidRDefault="00185D7F" w:rsidP="00F01444">
            <w:pPr>
              <w:pStyle w:val="Sarakstarindkopa"/>
              <w:ind w:left="0"/>
              <w:jc w:val="both"/>
              <w:rPr>
                <w:rFonts w:cs="Times New Roman"/>
                <w:sz w:val="24"/>
              </w:rPr>
            </w:pPr>
          </w:p>
        </w:tc>
        <w:tc>
          <w:tcPr>
            <w:tcW w:w="2127" w:type="dxa"/>
          </w:tcPr>
          <w:p w14:paraId="746D3FF2" w14:textId="77777777" w:rsidR="00185D7F" w:rsidRPr="0090575F" w:rsidRDefault="00185D7F" w:rsidP="00F01444">
            <w:pPr>
              <w:pStyle w:val="Sarakstarindkopa"/>
              <w:ind w:left="0"/>
              <w:jc w:val="both"/>
              <w:rPr>
                <w:rFonts w:cs="Times New Roman"/>
                <w:sz w:val="24"/>
              </w:rPr>
            </w:pPr>
          </w:p>
        </w:tc>
      </w:tr>
      <w:tr w:rsidR="00185D7F" w:rsidRPr="0090575F" w14:paraId="3EF2E4AF" w14:textId="77777777" w:rsidTr="00185D7F">
        <w:tc>
          <w:tcPr>
            <w:tcW w:w="806" w:type="dxa"/>
          </w:tcPr>
          <w:p w14:paraId="5C673218" w14:textId="77777777" w:rsidR="00185D7F" w:rsidRPr="0090575F" w:rsidRDefault="00185D7F" w:rsidP="00F01444">
            <w:pPr>
              <w:pStyle w:val="Sarakstarindkopa"/>
              <w:ind w:left="0"/>
              <w:jc w:val="both"/>
              <w:rPr>
                <w:rFonts w:cs="Times New Roman"/>
                <w:sz w:val="24"/>
              </w:rPr>
            </w:pPr>
          </w:p>
        </w:tc>
        <w:tc>
          <w:tcPr>
            <w:tcW w:w="2977" w:type="dxa"/>
          </w:tcPr>
          <w:p w14:paraId="7DF99A15" w14:textId="77777777" w:rsidR="00185D7F" w:rsidRPr="0090575F" w:rsidRDefault="00185D7F" w:rsidP="00F01444">
            <w:pPr>
              <w:pStyle w:val="Sarakstarindkopa"/>
              <w:ind w:left="0"/>
              <w:jc w:val="both"/>
              <w:rPr>
                <w:rFonts w:cs="Times New Roman"/>
                <w:sz w:val="24"/>
              </w:rPr>
            </w:pPr>
          </w:p>
        </w:tc>
        <w:tc>
          <w:tcPr>
            <w:tcW w:w="1559" w:type="dxa"/>
          </w:tcPr>
          <w:p w14:paraId="6B990FE3" w14:textId="77777777" w:rsidR="00185D7F" w:rsidRPr="0090575F" w:rsidRDefault="00185D7F" w:rsidP="00F01444">
            <w:pPr>
              <w:pStyle w:val="Sarakstarindkopa"/>
              <w:ind w:left="0"/>
              <w:jc w:val="both"/>
              <w:rPr>
                <w:rFonts w:cs="Times New Roman"/>
                <w:sz w:val="24"/>
              </w:rPr>
            </w:pPr>
          </w:p>
        </w:tc>
        <w:tc>
          <w:tcPr>
            <w:tcW w:w="992" w:type="dxa"/>
          </w:tcPr>
          <w:p w14:paraId="6A0365D5" w14:textId="77777777" w:rsidR="00185D7F" w:rsidRPr="0090575F" w:rsidRDefault="00185D7F" w:rsidP="00F01444">
            <w:pPr>
              <w:pStyle w:val="Sarakstarindkopa"/>
              <w:ind w:left="0"/>
              <w:jc w:val="both"/>
              <w:rPr>
                <w:rFonts w:cs="Times New Roman"/>
                <w:sz w:val="24"/>
              </w:rPr>
            </w:pPr>
          </w:p>
        </w:tc>
        <w:tc>
          <w:tcPr>
            <w:tcW w:w="2552" w:type="dxa"/>
          </w:tcPr>
          <w:p w14:paraId="1F668BA6" w14:textId="77777777" w:rsidR="00185D7F" w:rsidRPr="0090575F" w:rsidRDefault="00185D7F" w:rsidP="00F01444">
            <w:pPr>
              <w:pStyle w:val="Sarakstarindkopa"/>
              <w:ind w:left="0"/>
              <w:jc w:val="both"/>
              <w:rPr>
                <w:rFonts w:cs="Times New Roman"/>
                <w:sz w:val="24"/>
              </w:rPr>
            </w:pPr>
          </w:p>
        </w:tc>
        <w:tc>
          <w:tcPr>
            <w:tcW w:w="2976" w:type="dxa"/>
          </w:tcPr>
          <w:p w14:paraId="3C082F07" w14:textId="77777777" w:rsidR="00185D7F" w:rsidRPr="0090575F" w:rsidRDefault="00185D7F" w:rsidP="00F01444">
            <w:pPr>
              <w:pStyle w:val="Sarakstarindkopa"/>
              <w:ind w:left="0"/>
              <w:jc w:val="both"/>
              <w:rPr>
                <w:rFonts w:cs="Times New Roman"/>
                <w:sz w:val="24"/>
              </w:rPr>
            </w:pPr>
          </w:p>
        </w:tc>
        <w:tc>
          <w:tcPr>
            <w:tcW w:w="2127" w:type="dxa"/>
          </w:tcPr>
          <w:p w14:paraId="21010393" w14:textId="77777777" w:rsidR="00185D7F" w:rsidRPr="0090575F" w:rsidRDefault="00185D7F" w:rsidP="00F01444">
            <w:pPr>
              <w:pStyle w:val="Sarakstarindkopa"/>
              <w:ind w:left="0"/>
              <w:jc w:val="both"/>
              <w:rPr>
                <w:rFonts w:cs="Times New Roman"/>
                <w:sz w:val="24"/>
              </w:rPr>
            </w:pPr>
          </w:p>
        </w:tc>
      </w:tr>
      <w:tr w:rsidR="00185D7F" w:rsidRPr="0090575F" w14:paraId="6D6B5412" w14:textId="77777777" w:rsidTr="00185D7F">
        <w:tc>
          <w:tcPr>
            <w:tcW w:w="806" w:type="dxa"/>
          </w:tcPr>
          <w:p w14:paraId="073BF5F4" w14:textId="77777777" w:rsidR="00185D7F" w:rsidRPr="0090575F" w:rsidRDefault="00185D7F" w:rsidP="00F01444">
            <w:pPr>
              <w:pStyle w:val="Sarakstarindkopa"/>
              <w:ind w:left="0"/>
              <w:jc w:val="both"/>
              <w:rPr>
                <w:rFonts w:cs="Times New Roman"/>
                <w:sz w:val="24"/>
              </w:rPr>
            </w:pPr>
          </w:p>
        </w:tc>
        <w:tc>
          <w:tcPr>
            <w:tcW w:w="2977" w:type="dxa"/>
          </w:tcPr>
          <w:p w14:paraId="22574618" w14:textId="77777777" w:rsidR="00185D7F" w:rsidRPr="0090575F" w:rsidRDefault="00185D7F" w:rsidP="00F01444">
            <w:pPr>
              <w:pStyle w:val="Sarakstarindkopa"/>
              <w:ind w:left="0"/>
              <w:jc w:val="both"/>
              <w:rPr>
                <w:rFonts w:cs="Times New Roman"/>
                <w:sz w:val="24"/>
              </w:rPr>
            </w:pPr>
          </w:p>
        </w:tc>
        <w:tc>
          <w:tcPr>
            <w:tcW w:w="1559" w:type="dxa"/>
          </w:tcPr>
          <w:p w14:paraId="0928BFE5" w14:textId="77777777" w:rsidR="00185D7F" w:rsidRPr="0090575F" w:rsidRDefault="00185D7F" w:rsidP="00F01444">
            <w:pPr>
              <w:pStyle w:val="Sarakstarindkopa"/>
              <w:ind w:left="0"/>
              <w:jc w:val="both"/>
              <w:rPr>
                <w:rFonts w:cs="Times New Roman"/>
                <w:sz w:val="24"/>
              </w:rPr>
            </w:pPr>
          </w:p>
        </w:tc>
        <w:tc>
          <w:tcPr>
            <w:tcW w:w="992" w:type="dxa"/>
          </w:tcPr>
          <w:p w14:paraId="7B565801" w14:textId="77777777" w:rsidR="00185D7F" w:rsidRPr="0090575F" w:rsidRDefault="00185D7F" w:rsidP="00F01444">
            <w:pPr>
              <w:pStyle w:val="Sarakstarindkopa"/>
              <w:ind w:left="0"/>
              <w:jc w:val="both"/>
              <w:rPr>
                <w:rFonts w:cs="Times New Roman"/>
                <w:sz w:val="24"/>
              </w:rPr>
            </w:pPr>
          </w:p>
        </w:tc>
        <w:tc>
          <w:tcPr>
            <w:tcW w:w="2552" w:type="dxa"/>
          </w:tcPr>
          <w:p w14:paraId="3A7B17D3" w14:textId="77777777" w:rsidR="00185D7F" w:rsidRPr="0090575F" w:rsidRDefault="00185D7F" w:rsidP="00F01444">
            <w:pPr>
              <w:pStyle w:val="Sarakstarindkopa"/>
              <w:ind w:left="0"/>
              <w:jc w:val="both"/>
              <w:rPr>
                <w:rFonts w:cs="Times New Roman"/>
                <w:sz w:val="24"/>
              </w:rPr>
            </w:pPr>
          </w:p>
        </w:tc>
        <w:tc>
          <w:tcPr>
            <w:tcW w:w="2976" w:type="dxa"/>
          </w:tcPr>
          <w:p w14:paraId="1F4DBE10" w14:textId="77777777" w:rsidR="00185D7F" w:rsidRPr="0090575F" w:rsidRDefault="00185D7F" w:rsidP="00F01444">
            <w:pPr>
              <w:pStyle w:val="Sarakstarindkopa"/>
              <w:ind w:left="0"/>
              <w:jc w:val="both"/>
              <w:rPr>
                <w:rFonts w:cs="Times New Roman"/>
                <w:sz w:val="24"/>
              </w:rPr>
            </w:pPr>
          </w:p>
        </w:tc>
        <w:tc>
          <w:tcPr>
            <w:tcW w:w="2127" w:type="dxa"/>
          </w:tcPr>
          <w:p w14:paraId="04813F70" w14:textId="77777777" w:rsidR="00185D7F" w:rsidRPr="0090575F" w:rsidRDefault="00185D7F" w:rsidP="00F01444">
            <w:pPr>
              <w:pStyle w:val="Sarakstarindkopa"/>
              <w:ind w:left="0"/>
              <w:jc w:val="both"/>
              <w:rPr>
                <w:rFonts w:cs="Times New Roman"/>
                <w:sz w:val="24"/>
              </w:rPr>
            </w:pPr>
          </w:p>
        </w:tc>
      </w:tr>
    </w:tbl>
    <w:p w14:paraId="49853312" w14:textId="77777777" w:rsidR="00457AEE" w:rsidRPr="0090575F" w:rsidRDefault="00457AEE" w:rsidP="00F01444">
      <w:pPr>
        <w:pStyle w:val="Sarakstarindkopa"/>
        <w:jc w:val="both"/>
        <w:rPr>
          <w:rFonts w:cs="Times New Roman"/>
          <w:sz w:val="24"/>
        </w:rPr>
      </w:pPr>
    </w:p>
    <w:p w14:paraId="16050F2F" w14:textId="77777777" w:rsidR="00185D7F" w:rsidRPr="0090575F" w:rsidRDefault="00185D7F" w:rsidP="00F01444">
      <w:pPr>
        <w:pStyle w:val="Sarakstarindkopa"/>
        <w:jc w:val="both"/>
        <w:rPr>
          <w:rFonts w:cs="Times New Roman"/>
          <w:sz w:val="24"/>
        </w:rPr>
      </w:pPr>
      <w:r w:rsidRPr="0090575F">
        <w:rPr>
          <w:rFonts w:cs="Times New Roman"/>
          <w:sz w:val="24"/>
        </w:rPr>
        <w:t>Pielikumā: apbalvošanai izvirzīto skolēnu diplomu kopijas, tabulā minētajā secībā, uz ______lapām.</w:t>
      </w:r>
    </w:p>
    <w:p w14:paraId="5B244927" w14:textId="77777777" w:rsidR="00185D7F" w:rsidRPr="0090575F" w:rsidRDefault="00185D7F" w:rsidP="00F01444">
      <w:pPr>
        <w:pStyle w:val="Sarakstarindkopa"/>
        <w:jc w:val="both"/>
        <w:rPr>
          <w:rFonts w:cs="Times New Roman"/>
          <w:sz w:val="24"/>
        </w:rPr>
      </w:pPr>
    </w:p>
    <w:p w14:paraId="76996850" w14:textId="77777777" w:rsidR="002E22B5" w:rsidRDefault="002E22B5" w:rsidP="00EE659C">
      <w:pPr>
        <w:ind w:left="10080" w:firstLine="720"/>
        <w:jc w:val="left"/>
        <w:rPr>
          <w:rFonts w:cs="Times New Roman"/>
          <w:sz w:val="24"/>
        </w:rPr>
      </w:pPr>
    </w:p>
    <w:p w14:paraId="7643B35B" w14:textId="77777777" w:rsidR="002E22B5" w:rsidRDefault="002E22B5" w:rsidP="00EE659C">
      <w:pPr>
        <w:ind w:left="10080" w:firstLine="720"/>
        <w:jc w:val="left"/>
        <w:rPr>
          <w:rFonts w:cs="Times New Roman"/>
          <w:sz w:val="24"/>
        </w:rPr>
      </w:pPr>
    </w:p>
    <w:p w14:paraId="1E449249" w14:textId="77777777" w:rsidR="002E22B5" w:rsidRDefault="002E22B5" w:rsidP="00EE659C">
      <w:pPr>
        <w:ind w:left="10080" w:firstLine="720"/>
        <w:jc w:val="left"/>
        <w:rPr>
          <w:rFonts w:cs="Times New Roman"/>
          <w:sz w:val="24"/>
        </w:rPr>
      </w:pPr>
    </w:p>
    <w:p w14:paraId="47ACC779" w14:textId="77777777" w:rsidR="002E22B5" w:rsidRDefault="002E22B5" w:rsidP="00EE659C">
      <w:pPr>
        <w:ind w:left="10080" w:firstLine="720"/>
        <w:jc w:val="left"/>
        <w:rPr>
          <w:rFonts w:cs="Times New Roman"/>
          <w:sz w:val="24"/>
        </w:rPr>
      </w:pPr>
    </w:p>
    <w:p w14:paraId="4A6D3556" w14:textId="0A196AAB" w:rsidR="002E22B5" w:rsidRPr="002E22B5" w:rsidRDefault="002E22B5" w:rsidP="002E22B5">
      <w:pPr>
        <w:spacing w:line="240" w:lineRule="auto"/>
        <w:ind w:left="4320" w:firstLine="720"/>
        <w:jc w:val="right"/>
        <w:rPr>
          <w:rFonts w:cs="Times New Roman"/>
          <w:b/>
          <w:i/>
        </w:rPr>
      </w:pPr>
      <w:r>
        <w:rPr>
          <w:rFonts w:cs="Times New Roman"/>
          <w:b/>
          <w:i/>
        </w:rPr>
        <w:lastRenderedPageBreak/>
        <w:t>3</w:t>
      </w:r>
      <w:r w:rsidRPr="002E22B5">
        <w:rPr>
          <w:rFonts w:cs="Times New Roman"/>
          <w:b/>
          <w:i/>
        </w:rPr>
        <w:t>.pielikums</w:t>
      </w:r>
    </w:p>
    <w:p w14:paraId="5AA40FEA"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63035E85"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134DFE58" w14:textId="128482BF"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Pr="002E22B5">
        <w:rPr>
          <w:rFonts w:cs="Times New Roman"/>
          <w:i/>
        </w:rPr>
        <w:t xml:space="preserve"> ar naudas balvu</w:t>
      </w:r>
    </w:p>
    <w:p w14:paraId="0767DFBF" w14:textId="77777777" w:rsidR="00EE659C" w:rsidRPr="0090575F" w:rsidRDefault="00EE659C" w:rsidP="00EE659C">
      <w:pPr>
        <w:ind w:left="7920" w:firstLine="720"/>
        <w:jc w:val="left"/>
        <w:rPr>
          <w:rFonts w:cs="Times New Roman"/>
          <w:sz w:val="24"/>
        </w:rPr>
      </w:pPr>
    </w:p>
    <w:p w14:paraId="36FF679F" w14:textId="77777777" w:rsidR="00EE659C" w:rsidRPr="0090575F" w:rsidRDefault="00EE659C" w:rsidP="00EE659C">
      <w:pPr>
        <w:pStyle w:val="Virsraksts6"/>
        <w:ind w:left="0" w:firstLine="0"/>
        <w:jc w:val="left"/>
        <w:rPr>
          <w:rFonts w:cs="Times New Roman"/>
          <w:sz w:val="24"/>
        </w:rPr>
      </w:pPr>
    </w:p>
    <w:p w14:paraId="7F37124E" w14:textId="77777777" w:rsidR="00EE659C" w:rsidRPr="0090575F" w:rsidRDefault="00EE659C" w:rsidP="00EE659C">
      <w:pPr>
        <w:pStyle w:val="Virsraksts6"/>
        <w:ind w:left="10080"/>
        <w:jc w:val="left"/>
        <w:rPr>
          <w:rFonts w:cs="Times New Roman"/>
          <w:sz w:val="24"/>
        </w:rPr>
      </w:pPr>
      <w:r w:rsidRPr="0090575F">
        <w:rPr>
          <w:rFonts w:cs="Times New Roman"/>
          <w:sz w:val="24"/>
        </w:rPr>
        <w:t>APSTIPRINU</w:t>
      </w:r>
    </w:p>
    <w:p w14:paraId="7EC6287A" w14:textId="77777777" w:rsidR="00EE659C" w:rsidRPr="0090575F" w:rsidRDefault="00EE659C" w:rsidP="00EE659C">
      <w:pPr>
        <w:pStyle w:val="Virsraksts4"/>
        <w:rPr>
          <w:rFonts w:cs="Times New Roman"/>
          <w:sz w:val="24"/>
          <w:u w:val="none"/>
        </w:rPr>
      </w:pPr>
      <w:r w:rsidRPr="0090575F">
        <w:rPr>
          <w:rFonts w:cs="Times New Roman"/>
          <w:sz w:val="24"/>
          <w:u w:val="none"/>
        </w:rPr>
        <w:t xml:space="preserve"> </w:t>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rPr>
        <w:tab/>
      </w:r>
      <w:r w:rsidRPr="0090575F">
        <w:rPr>
          <w:rFonts w:cs="Times New Roman"/>
          <w:sz w:val="24"/>
        </w:rPr>
        <w:tab/>
      </w:r>
      <w:r w:rsidRPr="0090575F">
        <w:rPr>
          <w:rFonts w:cs="Times New Roman"/>
          <w:sz w:val="24"/>
        </w:rPr>
        <w:tab/>
      </w:r>
      <w:r w:rsidRPr="0090575F">
        <w:rPr>
          <w:rFonts w:cs="Times New Roman"/>
          <w:sz w:val="24"/>
          <w:u w:val="none"/>
        </w:rPr>
        <w:t>Skolas direktors</w:t>
      </w:r>
    </w:p>
    <w:p w14:paraId="130BD120" w14:textId="77777777" w:rsidR="00EE659C" w:rsidRPr="0090575F" w:rsidRDefault="00EE659C" w:rsidP="00EE659C">
      <w:pPr>
        <w:ind w:left="10080" w:firstLine="720"/>
        <w:jc w:val="left"/>
        <w:rPr>
          <w:rFonts w:cs="Times New Roman"/>
          <w:sz w:val="24"/>
          <w:u w:val="single"/>
        </w:rPr>
      </w:pPr>
      <w:r w:rsidRPr="0090575F">
        <w:rPr>
          <w:rFonts w:cs="Times New Roman"/>
          <w:sz w:val="24"/>
          <w:u w:val="single"/>
        </w:rPr>
        <w:t xml:space="preserve">20   .gada </w:t>
      </w:r>
      <w:r w:rsidRPr="0090575F">
        <w:rPr>
          <w:rFonts w:cs="Times New Roman"/>
          <w:sz w:val="24"/>
          <w:u w:val="single"/>
        </w:rPr>
        <w:tab/>
      </w:r>
      <w:r w:rsidRPr="0090575F">
        <w:rPr>
          <w:rFonts w:cs="Times New Roman"/>
          <w:sz w:val="24"/>
          <w:u w:val="single"/>
        </w:rPr>
        <w:tab/>
      </w:r>
      <w:r w:rsidRPr="0090575F">
        <w:rPr>
          <w:rFonts w:cs="Times New Roman"/>
          <w:sz w:val="24"/>
          <w:u w:val="single"/>
        </w:rPr>
        <w:tab/>
        <w:t>.</w:t>
      </w:r>
    </w:p>
    <w:p w14:paraId="47627564" w14:textId="77777777" w:rsidR="00EE659C" w:rsidRPr="0090575F" w:rsidRDefault="00EE659C" w:rsidP="00EE659C">
      <w:pPr>
        <w:jc w:val="both"/>
        <w:rPr>
          <w:rFonts w:cs="Times New Roman"/>
          <w:sz w:val="24"/>
        </w:rPr>
      </w:pPr>
    </w:p>
    <w:p w14:paraId="273E6315" w14:textId="77777777" w:rsidR="00EE659C" w:rsidRPr="0090575F" w:rsidRDefault="00EE659C" w:rsidP="00EE659C">
      <w:pPr>
        <w:pStyle w:val="Sarakstarindkopa"/>
        <w:jc w:val="both"/>
        <w:rPr>
          <w:rFonts w:cs="Times New Roman"/>
          <w:sz w:val="24"/>
        </w:rPr>
      </w:pPr>
    </w:p>
    <w:p w14:paraId="1F6BE9BC" w14:textId="77777777" w:rsidR="00F01444" w:rsidRPr="0090575F" w:rsidRDefault="00EE659C" w:rsidP="00EE659C">
      <w:pPr>
        <w:pStyle w:val="Sarakstarindkopa"/>
        <w:ind w:left="2880" w:firstLine="720"/>
        <w:jc w:val="both"/>
        <w:rPr>
          <w:rFonts w:cs="Times New Roman"/>
          <w:sz w:val="24"/>
        </w:rPr>
      </w:pPr>
      <w:r w:rsidRPr="0090575F">
        <w:rPr>
          <w:rFonts w:cs="Times New Roman"/>
          <w:sz w:val="24"/>
          <w:u w:val="single"/>
        </w:rPr>
        <w:t xml:space="preserv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t>s</w:t>
      </w:r>
      <w:r w:rsidRPr="0090575F">
        <w:rPr>
          <w:rFonts w:cs="Times New Roman"/>
          <w:sz w:val="24"/>
        </w:rPr>
        <w:t>kolas</w:t>
      </w:r>
    </w:p>
    <w:p w14:paraId="09F28141" w14:textId="77777777" w:rsidR="00F01444" w:rsidRPr="0090575F" w:rsidRDefault="00F01444" w:rsidP="00F01444">
      <w:pPr>
        <w:pStyle w:val="Sarakstarindkopa"/>
        <w:jc w:val="both"/>
        <w:rPr>
          <w:rFonts w:cs="Times New Roman"/>
          <w:sz w:val="24"/>
        </w:rPr>
      </w:pPr>
    </w:p>
    <w:p w14:paraId="375557AE" w14:textId="786917A0" w:rsidR="00F01444" w:rsidRPr="0090575F" w:rsidRDefault="00F01444" w:rsidP="00EE659C">
      <w:pPr>
        <w:pStyle w:val="Sarakstarindkopa"/>
        <w:rPr>
          <w:rFonts w:cs="Times New Roman"/>
          <w:sz w:val="24"/>
        </w:rPr>
      </w:pPr>
      <w:r w:rsidRPr="0090575F">
        <w:rPr>
          <w:rFonts w:cs="Times New Roman"/>
          <w:sz w:val="24"/>
        </w:rPr>
        <w:t>Pieteikums – saraksts profesionālās ievirzes izglītībā skolēnu un pedagogu apbalvošanai par sasniegumiem mākslā/mūzikā/</w:t>
      </w:r>
      <w:r w:rsidR="00485463">
        <w:rPr>
          <w:rFonts w:cs="Times New Roman"/>
          <w:sz w:val="24"/>
        </w:rPr>
        <w:t xml:space="preserve">dejā/ </w:t>
      </w:r>
      <w:r w:rsidRPr="0090575F">
        <w:rPr>
          <w:rFonts w:cs="Times New Roman"/>
          <w:sz w:val="24"/>
        </w:rPr>
        <w:t>sportā</w:t>
      </w:r>
    </w:p>
    <w:p w14:paraId="60118979" w14:textId="77777777" w:rsidR="00F01444" w:rsidRDefault="00F01444" w:rsidP="00EE659C">
      <w:pPr>
        <w:pStyle w:val="Sarakstarindkopa"/>
        <w:rPr>
          <w:rFonts w:cs="Times New Roman"/>
          <w:sz w:val="24"/>
        </w:rPr>
      </w:pPr>
      <w:r w:rsidRPr="0090575F">
        <w:rPr>
          <w:rFonts w:cs="Times New Roman"/>
          <w:sz w:val="24"/>
        </w:rPr>
        <w:t>20_____./20_____.m.g.</w:t>
      </w:r>
    </w:p>
    <w:p w14:paraId="2B0CEA52" w14:textId="1A898139" w:rsidR="00485463"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1BD3C9F1" w14:textId="77777777" w:rsidR="00F01444" w:rsidRPr="0090575F" w:rsidRDefault="00F01444" w:rsidP="00F01444">
      <w:pPr>
        <w:pStyle w:val="Sarakstarindkopa"/>
        <w:jc w:val="both"/>
        <w:rPr>
          <w:rFonts w:cs="Times New Roman"/>
          <w:sz w:val="24"/>
        </w:rPr>
      </w:pPr>
    </w:p>
    <w:tbl>
      <w:tblPr>
        <w:tblStyle w:val="Reatabula"/>
        <w:tblW w:w="14318" w:type="dxa"/>
        <w:tblInd w:w="-176" w:type="dxa"/>
        <w:tblLook w:val="04A0" w:firstRow="1" w:lastRow="0" w:firstColumn="1" w:lastColumn="0" w:noHBand="0" w:noVBand="1"/>
      </w:tblPr>
      <w:tblGrid>
        <w:gridCol w:w="810"/>
        <w:gridCol w:w="2596"/>
        <w:gridCol w:w="3259"/>
        <w:gridCol w:w="763"/>
        <w:gridCol w:w="2212"/>
        <w:gridCol w:w="2975"/>
        <w:gridCol w:w="1703"/>
      </w:tblGrid>
      <w:tr w:rsidR="00F01444" w:rsidRPr="0090575F" w14:paraId="701787ED" w14:textId="77777777" w:rsidTr="002E22B5">
        <w:tc>
          <w:tcPr>
            <w:tcW w:w="810" w:type="dxa"/>
          </w:tcPr>
          <w:p w14:paraId="26F6D401" w14:textId="77777777" w:rsidR="00F01444" w:rsidRPr="0090575F" w:rsidRDefault="00F01444" w:rsidP="0077487C">
            <w:pPr>
              <w:pStyle w:val="Sarakstarindkopa"/>
              <w:ind w:left="0"/>
              <w:jc w:val="both"/>
              <w:rPr>
                <w:rFonts w:cs="Times New Roman"/>
                <w:sz w:val="24"/>
              </w:rPr>
            </w:pPr>
            <w:r w:rsidRPr="0090575F">
              <w:rPr>
                <w:rFonts w:cs="Times New Roman"/>
                <w:sz w:val="24"/>
              </w:rPr>
              <w:t>N.p.k.</w:t>
            </w:r>
          </w:p>
        </w:tc>
        <w:tc>
          <w:tcPr>
            <w:tcW w:w="2596" w:type="dxa"/>
          </w:tcPr>
          <w:p w14:paraId="662FFFB4" w14:textId="77777777" w:rsidR="00F01444" w:rsidRPr="0090575F" w:rsidRDefault="00F01444" w:rsidP="0077487C">
            <w:pPr>
              <w:pStyle w:val="Sarakstarindkopa"/>
              <w:ind w:left="0"/>
              <w:jc w:val="both"/>
              <w:rPr>
                <w:rFonts w:cs="Times New Roman"/>
                <w:sz w:val="24"/>
              </w:rPr>
            </w:pPr>
            <w:r w:rsidRPr="0090575F">
              <w:rPr>
                <w:rFonts w:cs="Times New Roman"/>
                <w:sz w:val="24"/>
              </w:rPr>
              <w:t>Skolēna vārds, uzvārds, personas kods</w:t>
            </w:r>
          </w:p>
        </w:tc>
        <w:tc>
          <w:tcPr>
            <w:tcW w:w="3259" w:type="dxa"/>
          </w:tcPr>
          <w:p w14:paraId="5A719852" w14:textId="77777777" w:rsidR="00F01444" w:rsidRPr="0090575F" w:rsidRDefault="00F01444" w:rsidP="0077487C">
            <w:pPr>
              <w:pStyle w:val="Sarakstarindkopa"/>
              <w:ind w:left="0"/>
              <w:jc w:val="both"/>
              <w:rPr>
                <w:rFonts w:cs="Times New Roman"/>
                <w:sz w:val="24"/>
              </w:rPr>
            </w:pPr>
            <w:r w:rsidRPr="0090575F">
              <w:rPr>
                <w:rFonts w:cs="Times New Roman"/>
                <w:sz w:val="24"/>
              </w:rPr>
              <w:t>Iegūtā vieta, pakāpe, atzinība, līmenis (novads, reģions, valsts, starptautisks)</w:t>
            </w:r>
          </w:p>
        </w:tc>
        <w:tc>
          <w:tcPr>
            <w:tcW w:w="763" w:type="dxa"/>
          </w:tcPr>
          <w:p w14:paraId="52ED6C43" w14:textId="77777777" w:rsidR="00F01444" w:rsidRPr="0090575F" w:rsidRDefault="00F01444" w:rsidP="0077487C">
            <w:pPr>
              <w:pStyle w:val="Sarakstarindkopa"/>
              <w:ind w:left="0"/>
              <w:jc w:val="both"/>
              <w:rPr>
                <w:rFonts w:cs="Times New Roman"/>
                <w:sz w:val="24"/>
              </w:rPr>
            </w:pPr>
            <w:r w:rsidRPr="0090575F">
              <w:rPr>
                <w:rFonts w:cs="Times New Roman"/>
                <w:sz w:val="24"/>
              </w:rPr>
              <w:t>Klase</w:t>
            </w:r>
          </w:p>
        </w:tc>
        <w:tc>
          <w:tcPr>
            <w:tcW w:w="2212" w:type="dxa"/>
          </w:tcPr>
          <w:p w14:paraId="795F2472" w14:textId="77777777" w:rsidR="00F01444" w:rsidRPr="0090575F" w:rsidRDefault="00F01444" w:rsidP="0077487C">
            <w:pPr>
              <w:pStyle w:val="Sarakstarindkopa"/>
              <w:ind w:left="0"/>
              <w:jc w:val="both"/>
              <w:rPr>
                <w:rFonts w:cs="Times New Roman"/>
                <w:sz w:val="24"/>
              </w:rPr>
            </w:pPr>
            <w:r w:rsidRPr="0090575F">
              <w:rPr>
                <w:rFonts w:cs="Times New Roman"/>
                <w:sz w:val="24"/>
              </w:rPr>
              <w:t>Pedagoga vārds, uzvārds</w:t>
            </w:r>
          </w:p>
        </w:tc>
        <w:tc>
          <w:tcPr>
            <w:tcW w:w="2975" w:type="dxa"/>
          </w:tcPr>
          <w:p w14:paraId="52062F03" w14:textId="77777777" w:rsidR="00F01444" w:rsidRPr="0090575F" w:rsidRDefault="00F01444" w:rsidP="0077487C">
            <w:pPr>
              <w:pStyle w:val="Sarakstarindkopa"/>
              <w:ind w:left="0"/>
              <w:jc w:val="both"/>
              <w:rPr>
                <w:rFonts w:cs="Times New Roman"/>
                <w:sz w:val="24"/>
              </w:rPr>
            </w:pPr>
            <w:r w:rsidRPr="0090575F">
              <w:rPr>
                <w:rFonts w:cs="Times New Roman"/>
                <w:sz w:val="24"/>
              </w:rPr>
              <w:t>Pasākums, kurā iegūta godalgotā vieta</w:t>
            </w:r>
          </w:p>
        </w:tc>
        <w:tc>
          <w:tcPr>
            <w:tcW w:w="1703" w:type="dxa"/>
          </w:tcPr>
          <w:p w14:paraId="52465AD5" w14:textId="77777777" w:rsidR="00F01444" w:rsidRPr="0090575F" w:rsidRDefault="00F01444" w:rsidP="0077487C">
            <w:pPr>
              <w:pStyle w:val="Sarakstarindkopa"/>
              <w:ind w:left="0"/>
              <w:jc w:val="both"/>
              <w:rPr>
                <w:rFonts w:cs="Times New Roman"/>
                <w:sz w:val="24"/>
              </w:rPr>
            </w:pPr>
            <w:r w:rsidRPr="0090575F">
              <w:rPr>
                <w:rFonts w:cs="Times New Roman"/>
                <w:sz w:val="24"/>
              </w:rPr>
              <w:t>Pievienotās diploma kopijas pielikuma numurs</w:t>
            </w:r>
          </w:p>
        </w:tc>
      </w:tr>
      <w:tr w:rsidR="00F01444" w:rsidRPr="0090575F" w14:paraId="27DCEBB7" w14:textId="77777777" w:rsidTr="002E22B5">
        <w:tc>
          <w:tcPr>
            <w:tcW w:w="810" w:type="dxa"/>
          </w:tcPr>
          <w:p w14:paraId="51C6742D" w14:textId="77777777" w:rsidR="00F01444" w:rsidRPr="0090575F" w:rsidRDefault="00F01444" w:rsidP="0077487C">
            <w:pPr>
              <w:pStyle w:val="Sarakstarindkopa"/>
              <w:ind w:left="0"/>
              <w:jc w:val="both"/>
              <w:rPr>
                <w:rFonts w:cs="Times New Roman"/>
                <w:sz w:val="24"/>
              </w:rPr>
            </w:pPr>
          </w:p>
        </w:tc>
        <w:tc>
          <w:tcPr>
            <w:tcW w:w="2596" w:type="dxa"/>
          </w:tcPr>
          <w:p w14:paraId="4563BD89" w14:textId="77777777" w:rsidR="00F01444" w:rsidRPr="0090575F" w:rsidRDefault="00F01444" w:rsidP="0077487C">
            <w:pPr>
              <w:pStyle w:val="Sarakstarindkopa"/>
              <w:ind w:left="0"/>
              <w:jc w:val="both"/>
              <w:rPr>
                <w:rFonts w:cs="Times New Roman"/>
                <w:sz w:val="24"/>
              </w:rPr>
            </w:pPr>
          </w:p>
        </w:tc>
        <w:tc>
          <w:tcPr>
            <w:tcW w:w="3259" w:type="dxa"/>
          </w:tcPr>
          <w:p w14:paraId="1E6B0CC9" w14:textId="77777777" w:rsidR="00F01444" w:rsidRPr="0090575F" w:rsidRDefault="00F01444" w:rsidP="0077487C">
            <w:pPr>
              <w:pStyle w:val="Sarakstarindkopa"/>
              <w:ind w:left="0"/>
              <w:jc w:val="both"/>
              <w:rPr>
                <w:rFonts w:cs="Times New Roman"/>
                <w:sz w:val="24"/>
              </w:rPr>
            </w:pPr>
          </w:p>
        </w:tc>
        <w:tc>
          <w:tcPr>
            <w:tcW w:w="763" w:type="dxa"/>
          </w:tcPr>
          <w:p w14:paraId="0BD63099" w14:textId="77777777" w:rsidR="00F01444" w:rsidRPr="0090575F" w:rsidRDefault="00F01444" w:rsidP="0077487C">
            <w:pPr>
              <w:pStyle w:val="Sarakstarindkopa"/>
              <w:ind w:left="0"/>
              <w:jc w:val="both"/>
              <w:rPr>
                <w:rFonts w:cs="Times New Roman"/>
                <w:sz w:val="24"/>
              </w:rPr>
            </w:pPr>
          </w:p>
        </w:tc>
        <w:tc>
          <w:tcPr>
            <w:tcW w:w="2212" w:type="dxa"/>
          </w:tcPr>
          <w:p w14:paraId="33130C30" w14:textId="77777777" w:rsidR="00F01444" w:rsidRPr="0090575F" w:rsidRDefault="00F01444" w:rsidP="0077487C">
            <w:pPr>
              <w:pStyle w:val="Sarakstarindkopa"/>
              <w:ind w:left="0"/>
              <w:jc w:val="both"/>
              <w:rPr>
                <w:rFonts w:cs="Times New Roman"/>
                <w:sz w:val="24"/>
              </w:rPr>
            </w:pPr>
          </w:p>
        </w:tc>
        <w:tc>
          <w:tcPr>
            <w:tcW w:w="2975" w:type="dxa"/>
          </w:tcPr>
          <w:p w14:paraId="7CC76686" w14:textId="77777777" w:rsidR="00F01444" w:rsidRPr="0090575F" w:rsidRDefault="00F01444" w:rsidP="0077487C">
            <w:pPr>
              <w:pStyle w:val="Sarakstarindkopa"/>
              <w:ind w:left="0"/>
              <w:jc w:val="both"/>
              <w:rPr>
                <w:rFonts w:cs="Times New Roman"/>
                <w:sz w:val="24"/>
              </w:rPr>
            </w:pPr>
          </w:p>
        </w:tc>
        <w:tc>
          <w:tcPr>
            <w:tcW w:w="1703" w:type="dxa"/>
          </w:tcPr>
          <w:p w14:paraId="08B521C3" w14:textId="77777777" w:rsidR="00F01444" w:rsidRPr="0090575F" w:rsidRDefault="00F01444" w:rsidP="0077487C">
            <w:pPr>
              <w:pStyle w:val="Sarakstarindkopa"/>
              <w:ind w:left="0"/>
              <w:jc w:val="both"/>
              <w:rPr>
                <w:rFonts w:cs="Times New Roman"/>
                <w:sz w:val="24"/>
              </w:rPr>
            </w:pPr>
          </w:p>
        </w:tc>
      </w:tr>
      <w:tr w:rsidR="00F01444" w:rsidRPr="0090575F" w14:paraId="5C9B91E5" w14:textId="77777777" w:rsidTr="002E22B5">
        <w:tc>
          <w:tcPr>
            <w:tcW w:w="810" w:type="dxa"/>
          </w:tcPr>
          <w:p w14:paraId="614B95F5" w14:textId="77777777" w:rsidR="00F01444" w:rsidRPr="0090575F" w:rsidRDefault="00F01444" w:rsidP="0077487C">
            <w:pPr>
              <w:pStyle w:val="Sarakstarindkopa"/>
              <w:ind w:left="0"/>
              <w:jc w:val="both"/>
              <w:rPr>
                <w:rFonts w:cs="Times New Roman"/>
                <w:sz w:val="24"/>
              </w:rPr>
            </w:pPr>
          </w:p>
        </w:tc>
        <w:tc>
          <w:tcPr>
            <w:tcW w:w="2596" w:type="dxa"/>
          </w:tcPr>
          <w:p w14:paraId="2BC4C6F9" w14:textId="77777777" w:rsidR="00F01444" w:rsidRPr="0090575F" w:rsidRDefault="00F01444" w:rsidP="0077487C">
            <w:pPr>
              <w:pStyle w:val="Sarakstarindkopa"/>
              <w:ind w:left="0"/>
              <w:jc w:val="both"/>
              <w:rPr>
                <w:rFonts w:cs="Times New Roman"/>
                <w:sz w:val="24"/>
              </w:rPr>
            </w:pPr>
          </w:p>
        </w:tc>
        <w:tc>
          <w:tcPr>
            <w:tcW w:w="3259" w:type="dxa"/>
          </w:tcPr>
          <w:p w14:paraId="371218AC" w14:textId="77777777" w:rsidR="00F01444" w:rsidRPr="0090575F" w:rsidRDefault="00F01444" w:rsidP="0077487C">
            <w:pPr>
              <w:pStyle w:val="Sarakstarindkopa"/>
              <w:ind w:left="0"/>
              <w:jc w:val="both"/>
              <w:rPr>
                <w:rFonts w:cs="Times New Roman"/>
                <w:sz w:val="24"/>
              </w:rPr>
            </w:pPr>
          </w:p>
        </w:tc>
        <w:tc>
          <w:tcPr>
            <w:tcW w:w="763" w:type="dxa"/>
          </w:tcPr>
          <w:p w14:paraId="4C494CA2" w14:textId="77777777" w:rsidR="00F01444" w:rsidRPr="0090575F" w:rsidRDefault="00F01444" w:rsidP="0077487C">
            <w:pPr>
              <w:pStyle w:val="Sarakstarindkopa"/>
              <w:ind w:left="0"/>
              <w:jc w:val="both"/>
              <w:rPr>
                <w:rFonts w:cs="Times New Roman"/>
                <w:sz w:val="24"/>
              </w:rPr>
            </w:pPr>
          </w:p>
        </w:tc>
        <w:tc>
          <w:tcPr>
            <w:tcW w:w="2212" w:type="dxa"/>
          </w:tcPr>
          <w:p w14:paraId="330DCE00" w14:textId="77777777" w:rsidR="00F01444" w:rsidRPr="0090575F" w:rsidRDefault="00F01444" w:rsidP="0077487C">
            <w:pPr>
              <w:pStyle w:val="Sarakstarindkopa"/>
              <w:ind w:left="0"/>
              <w:jc w:val="both"/>
              <w:rPr>
                <w:rFonts w:cs="Times New Roman"/>
                <w:sz w:val="24"/>
              </w:rPr>
            </w:pPr>
          </w:p>
        </w:tc>
        <w:tc>
          <w:tcPr>
            <w:tcW w:w="2975" w:type="dxa"/>
          </w:tcPr>
          <w:p w14:paraId="33A4A619" w14:textId="77777777" w:rsidR="00F01444" w:rsidRPr="0090575F" w:rsidRDefault="00F01444" w:rsidP="0077487C">
            <w:pPr>
              <w:pStyle w:val="Sarakstarindkopa"/>
              <w:ind w:left="0"/>
              <w:jc w:val="both"/>
              <w:rPr>
                <w:rFonts w:cs="Times New Roman"/>
                <w:sz w:val="24"/>
              </w:rPr>
            </w:pPr>
          </w:p>
        </w:tc>
        <w:tc>
          <w:tcPr>
            <w:tcW w:w="1703" w:type="dxa"/>
          </w:tcPr>
          <w:p w14:paraId="4E84ED97" w14:textId="77777777" w:rsidR="00F01444" w:rsidRPr="0090575F" w:rsidRDefault="00F01444" w:rsidP="0077487C">
            <w:pPr>
              <w:pStyle w:val="Sarakstarindkopa"/>
              <w:ind w:left="0"/>
              <w:jc w:val="both"/>
              <w:rPr>
                <w:rFonts w:cs="Times New Roman"/>
                <w:sz w:val="24"/>
              </w:rPr>
            </w:pPr>
          </w:p>
        </w:tc>
      </w:tr>
      <w:tr w:rsidR="00F01444" w:rsidRPr="0090575F" w14:paraId="11F99C6D" w14:textId="77777777" w:rsidTr="002E22B5">
        <w:tc>
          <w:tcPr>
            <w:tcW w:w="810" w:type="dxa"/>
          </w:tcPr>
          <w:p w14:paraId="5738E870" w14:textId="77777777" w:rsidR="00F01444" w:rsidRPr="0090575F" w:rsidRDefault="00F01444" w:rsidP="0077487C">
            <w:pPr>
              <w:pStyle w:val="Sarakstarindkopa"/>
              <w:ind w:left="0"/>
              <w:jc w:val="both"/>
              <w:rPr>
                <w:rFonts w:cs="Times New Roman"/>
                <w:sz w:val="24"/>
              </w:rPr>
            </w:pPr>
          </w:p>
        </w:tc>
        <w:tc>
          <w:tcPr>
            <w:tcW w:w="2596" w:type="dxa"/>
          </w:tcPr>
          <w:p w14:paraId="3D3A0042" w14:textId="77777777" w:rsidR="00F01444" w:rsidRPr="0090575F" w:rsidRDefault="00F01444" w:rsidP="0077487C">
            <w:pPr>
              <w:pStyle w:val="Sarakstarindkopa"/>
              <w:ind w:left="0"/>
              <w:jc w:val="both"/>
              <w:rPr>
                <w:rFonts w:cs="Times New Roman"/>
                <w:sz w:val="24"/>
              </w:rPr>
            </w:pPr>
          </w:p>
        </w:tc>
        <w:tc>
          <w:tcPr>
            <w:tcW w:w="3259" w:type="dxa"/>
          </w:tcPr>
          <w:p w14:paraId="7528A935" w14:textId="77777777" w:rsidR="00F01444" w:rsidRPr="0090575F" w:rsidRDefault="00F01444" w:rsidP="0077487C">
            <w:pPr>
              <w:pStyle w:val="Sarakstarindkopa"/>
              <w:ind w:left="0"/>
              <w:jc w:val="both"/>
              <w:rPr>
                <w:rFonts w:cs="Times New Roman"/>
                <w:sz w:val="24"/>
              </w:rPr>
            </w:pPr>
          </w:p>
        </w:tc>
        <w:tc>
          <w:tcPr>
            <w:tcW w:w="763" w:type="dxa"/>
          </w:tcPr>
          <w:p w14:paraId="33F0502A" w14:textId="77777777" w:rsidR="00F01444" w:rsidRPr="0090575F" w:rsidRDefault="00F01444" w:rsidP="0077487C">
            <w:pPr>
              <w:pStyle w:val="Sarakstarindkopa"/>
              <w:ind w:left="0"/>
              <w:jc w:val="both"/>
              <w:rPr>
                <w:rFonts w:cs="Times New Roman"/>
                <w:sz w:val="24"/>
              </w:rPr>
            </w:pPr>
          </w:p>
        </w:tc>
        <w:tc>
          <w:tcPr>
            <w:tcW w:w="2212" w:type="dxa"/>
          </w:tcPr>
          <w:p w14:paraId="2540231E" w14:textId="77777777" w:rsidR="00F01444" w:rsidRPr="0090575F" w:rsidRDefault="00F01444" w:rsidP="0077487C">
            <w:pPr>
              <w:pStyle w:val="Sarakstarindkopa"/>
              <w:ind w:left="0"/>
              <w:jc w:val="both"/>
              <w:rPr>
                <w:rFonts w:cs="Times New Roman"/>
                <w:sz w:val="24"/>
              </w:rPr>
            </w:pPr>
          </w:p>
        </w:tc>
        <w:tc>
          <w:tcPr>
            <w:tcW w:w="2975" w:type="dxa"/>
          </w:tcPr>
          <w:p w14:paraId="288FF0CB" w14:textId="77777777" w:rsidR="00F01444" w:rsidRPr="0090575F" w:rsidRDefault="00F01444" w:rsidP="0077487C">
            <w:pPr>
              <w:pStyle w:val="Sarakstarindkopa"/>
              <w:ind w:left="0"/>
              <w:jc w:val="both"/>
              <w:rPr>
                <w:rFonts w:cs="Times New Roman"/>
                <w:sz w:val="24"/>
              </w:rPr>
            </w:pPr>
          </w:p>
        </w:tc>
        <w:tc>
          <w:tcPr>
            <w:tcW w:w="1703" w:type="dxa"/>
          </w:tcPr>
          <w:p w14:paraId="35156CBF" w14:textId="77777777" w:rsidR="00F01444" w:rsidRPr="0090575F" w:rsidRDefault="00F01444" w:rsidP="0077487C">
            <w:pPr>
              <w:pStyle w:val="Sarakstarindkopa"/>
              <w:ind w:left="0"/>
              <w:jc w:val="both"/>
              <w:rPr>
                <w:rFonts w:cs="Times New Roman"/>
                <w:sz w:val="24"/>
              </w:rPr>
            </w:pPr>
          </w:p>
        </w:tc>
      </w:tr>
      <w:tr w:rsidR="00F01444" w:rsidRPr="0090575F" w14:paraId="740B8ED1" w14:textId="77777777" w:rsidTr="002E22B5">
        <w:tc>
          <w:tcPr>
            <w:tcW w:w="810" w:type="dxa"/>
          </w:tcPr>
          <w:p w14:paraId="2FF2CE8D" w14:textId="77777777" w:rsidR="00F01444" w:rsidRPr="0090575F" w:rsidRDefault="00F01444" w:rsidP="0077487C">
            <w:pPr>
              <w:pStyle w:val="Sarakstarindkopa"/>
              <w:ind w:left="0"/>
              <w:jc w:val="both"/>
              <w:rPr>
                <w:rFonts w:cs="Times New Roman"/>
                <w:sz w:val="24"/>
              </w:rPr>
            </w:pPr>
          </w:p>
        </w:tc>
        <w:tc>
          <w:tcPr>
            <w:tcW w:w="2596" w:type="dxa"/>
          </w:tcPr>
          <w:p w14:paraId="10EABF9B" w14:textId="77777777" w:rsidR="00F01444" w:rsidRPr="0090575F" w:rsidRDefault="00F01444" w:rsidP="0077487C">
            <w:pPr>
              <w:pStyle w:val="Sarakstarindkopa"/>
              <w:ind w:left="0"/>
              <w:jc w:val="both"/>
              <w:rPr>
                <w:rFonts w:cs="Times New Roman"/>
                <w:sz w:val="24"/>
              </w:rPr>
            </w:pPr>
          </w:p>
        </w:tc>
        <w:tc>
          <w:tcPr>
            <w:tcW w:w="3259" w:type="dxa"/>
          </w:tcPr>
          <w:p w14:paraId="18C5629F" w14:textId="77777777" w:rsidR="00F01444" w:rsidRPr="0090575F" w:rsidRDefault="00F01444" w:rsidP="0077487C">
            <w:pPr>
              <w:pStyle w:val="Sarakstarindkopa"/>
              <w:ind w:left="0"/>
              <w:jc w:val="both"/>
              <w:rPr>
                <w:rFonts w:cs="Times New Roman"/>
                <w:sz w:val="24"/>
              </w:rPr>
            </w:pPr>
          </w:p>
        </w:tc>
        <w:tc>
          <w:tcPr>
            <w:tcW w:w="763" w:type="dxa"/>
          </w:tcPr>
          <w:p w14:paraId="676521E9" w14:textId="77777777" w:rsidR="00F01444" w:rsidRPr="0090575F" w:rsidRDefault="00F01444" w:rsidP="0077487C">
            <w:pPr>
              <w:pStyle w:val="Sarakstarindkopa"/>
              <w:ind w:left="0"/>
              <w:jc w:val="both"/>
              <w:rPr>
                <w:rFonts w:cs="Times New Roman"/>
                <w:sz w:val="24"/>
              </w:rPr>
            </w:pPr>
          </w:p>
        </w:tc>
        <w:tc>
          <w:tcPr>
            <w:tcW w:w="2212" w:type="dxa"/>
          </w:tcPr>
          <w:p w14:paraId="2DD2D1AB" w14:textId="77777777" w:rsidR="00F01444" w:rsidRPr="0090575F" w:rsidRDefault="00F01444" w:rsidP="0077487C">
            <w:pPr>
              <w:pStyle w:val="Sarakstarindkopa"/>
              <w:ind w:left="0"/>
              <w:jc w:val="both"/>
              <w:rPr>
                <w:rFonts w:cs="Times New Roman"/>
                <w:sz w:val="24"/>
              </w:rPr>
            </w:pPr>
          </w:p>
        </w:tc>
        <w:tc>
          <w:tcPr>
            <w:tcW w:w="2975" w:type="dxa"/>
          </w:tcPr>
          <w:p w14:paraId="0BC267CA" w14:textId="77777777" w:rsidR="00F01444" w:rsidRPr="0090575F" w:rsidRDefault="00F01444" w:rsidP="0077487C">
            <w:pPr>
              <w:pStyle w:val="Sarakstarindkopa"/>
              <w:ind w:left="0"/>
              <w:jc w:val="both"/>
              <w:rPr>
                <w:rFonts w:cs="Times New Roman"/>
                <w:sz w:val="24"/>
              </w:rPr>
            </w:pPr>
          </w:p>
        </w:tc>
        <w:tc>
          <w:tcPr>
            <w:tcW w:w="1703" w:type="dxa"/>
          </w:tcPr>
          <w:p w14:paraId="3C145B9E" w14:textId="77777777" w:rsidR="00F01444" w:rsidRPr="0090575F" w:rsidRDefault="00F01444" w:rsidP="0077487C">
            <w:pPr>
              <w:pStyle w:val="Sarakstarindkopa"/>
              <w:ind w:left="0"/>
              <w:jc w:val="both"/>
              <w:rPr>
                <w:rFonts w:cs="Times New Roman"/>
                <w:sz w:val="24"/>
              </w:rPr>
            </w:pPr>
          </w:p>
        </w:tc>
      </w:tr>
      <w:tr w:rsidR="00F01444" w:rsidRPr="0090575F" w14:paraId="25DADDDE" w14:textId="77777777" w:rsidTr="002E22B5">
        <w:tc>
          <w:tcPr>
            <w:tcW w:w="810" w:type="dxa"/>
          </w:tcPr>
          <w:p w14:paraId="7A72E0A2" w14:textId="77777777" w:rsidR="00F01444" w:rsidRPr="0090575F" w:rsidRDefault="00F01444" w:rsidP="0077487C">
            <w:pPr>
              <w:pStyle w:val="Sarakstarindkopa"/>
              <w:ind w:left="0"/>
              <w:jc w:val="both"/>
              <w:rPr>
                <w:rFonts w:cs="Times New Roman"/>
                <w:sz w:val="24"/>
              </w:rPr>
            </w:pPr>
          </w:p>
        </w:tc>
        <w:tc>
          <w:tcPr>
            <w:tcW w:w="2596" w:type="dxa"/>
          </w:tcPr>
          <w:p w14:paraId="242098AB" w14:textId="77777777" w:rsidR="00F01444" w:rsidRPr="0090575F" w:rsidRDefault="00F01444" w:rsidP="0077487C">
            <w:pPr>
              <w:pStyle w:val="Sarakstarindkopa"/>
              <w:ind w:left="0"/>
              <w:jc w:val="both"/>
              <w:rPr>
                <w:rFonts w:cs="Times New Roman"/>
                <w:sz w:val="24"/>
              </w:rPr>
            </w:pPr>
          </w:p>
        </w:tc>
        <w:tc>
          <w:tcPr>
            <w:tcW w:w="3259" w:type="dxa"/>
          </w:tcPr>
          <w:p w14:paraId="118DAEAB" w14:textId="77777777" w:rsidR="00F01444" w:rsidRPr="0090575F" w:rsidRDefault="00F01444" w:rsidP="0077487C">
            <w:pPr>
              <w:pStyle w:val="Sarakstarindkopa"/>
              <w:ind w:left="0"/>
              <w:jc w:val="both"/>
              <w:rPr>
                <w:rFonts w:cs="Times New Roman"/>
                <w:sz w:val="24"/>
              </w:rPr>
            </w:pPr>
          </w:p>
        </w:tc>
        <w:tc>
          <w:tcPr>
            <w:tcW w:w="763" w:type="dxa"/>
          </w:tcPr>
          <w:p w14:paraId="037281BC" w14:textId="77777777" w:rsidR="00F01444" w:rsidRPr="0090575F" w:rsidRDefault="00F01444" w:rsidP="0077487C">
            <w:pPr>
              <w:pStyle w:val="Sarakstarindkopa"/>
              <w:ind w:left="0"/>
              <w:jc w:val="both"/>
              <w:rPr>
                <w:rFonts w:cs="Times New Roman"/>
                <w:sz w:val="24"/>
              </w:rPr>
            </w:pPr>
          </w:p>
        </w:tc>
        <w:tc>
          <w:tcPr>
            <w:tcW w:w="2212" w:type="dxa"/>
          </w:tcPr>
          <w:p w14:paraId="5AE7B1D5" w14:textId="77777777" w:rsidR="00F01444" w:rsidRPr="0090575F" w:rsidRDefault="00F01444" w:rsidP="0077487C">
            <w:pPr>
              <w:pStyle w:val="Sarakstarindkopa"/>
              <w:ind w:left="0"/>
              <w:jc w:val="both"/>
              <w:rPr>
                <w:rFonts w:cs="Times New Roman"/>
                <w:sz w:val="24"/>
              </w:rPr>
            </w:pPr>
          </w:p>
        </w:tc>
        <w:tc>
          <w:tcPr>
            <w:tcW w:w="2975" w:type="dxa"/>
          </w:tcPr>
          <w:p w14:paraId="059E1C7D" w14:textId="77777777" w:rsidR="00F01444" w:rsidRPr="0090575F" w:rsidRDefault="00F01444" w:rsidP="0077487C">
            <w:pPr>
              <w:pStyle w:val="Sarakstarindkopa"/>
              <w:ind w:left="0"/>
              <w:jc w:val="both"/>
              <w:rPr>
                <w:rFonts w:cs="Times New Roman"/>
                <w:sz w:val="24"/>
              </w:rPr>
            </w:pPr>
          </w:p>
        </w:tc>
        <w:tc>
          <w:tcPr>
            <w:tcW w:w="1703" w:type="dxa"/>
          </w:tcPr>
          <w:p w14:paraId="1DB78E4D" w14:textId="77777777" w:rsidR="00F01444" w:rsidRPr="0090575F" w:rsidRDefault="00F01444" w:rsidP="0077487C">
            <w:pPr>
              <w:pStyle w:val="Sarakstarindkopa"/>
              <w:ind w:left="0"/>
              <w:jc w:val="both"/>
              <w:rPr>
                <w:rFonts w:cs="Times New Roman"/>
                <w:sz w:val="24"/>
              </w:rPr>
            </w:pPr>
          </w:p>
        </w:tc>
      </w:tr>
    </w:tbl>
    <w:p w14:paraId="587E4279" w14:textId="77777777" w:rsidR="00F01444" w:rsidRPr="0090575F" w:rsidRDefault="00F01444" w:rsidP="00F01444">
      <w:pPr>
        <w:pStyle w:val="Sarakstarindkopa"/>
        <w:jc w:val="both"/>
        <w:rPr>
          <w:rFonts w:cs="Times New Roman"/>
          <w:sz w:val="24"/>
        </w:rPr>
      </w:pPr>
    </w:p>
    <w:p w14:paraId="7EC8F7F7" w14:textId="77777777" w:rsidR="00F01444" w:rsidRPr="0090575F" w:rsidRDefault="00F01444" w:rsidP="00F01444">
      <w:pPr>
        <w:pStyle w:val="Sarakstarindkopa"/>
        <w:jc w:val="both"/>
        <w:rPr>
          <w:rFonts w:cs="Times New Roman"/>
          <w:sz w:val="24"/>
        </w:rPr>
      </w:pPr>
    </w:p>
    <w:p w14:paraId="7EDDC107" w14:textId="77777777" w:rsidR="00F01444" w:rsidRPr="0090575F" w:rsidRDefault="00F01444" w:rsidP="00F01444">
      <w:pPr>
        <w:pStyle w:val="Sarakstarindkopa"/>
        <w:jc w:val="both"/>
        <w:rPr>
          <w:rFonts w:cs="Times New Roman"/>
          <w:sz w:val="24"/>
        </w:rPr>
      </w:pPr>
      <w:r w:rsidRPr="0090575F">
        <w:rPr>
          <w:rFonts w:cs="Times New Roman"/>
          <w:sz w:val="24"/>
        </w:rPr>
        <w:t>Pielikumā: apbalvošanai izvirzīto skolēnu diplomu kopijas, tabulā minētajā secībā, uz ______lapām.</w:t>
      </w:r>
    </w:p>
    <w:p w14:paraId="1C4324F4" w14:textId="77777777" w:rsidR="00F01444" w:rsidRPr="0090575F" w:rsidRDefault="00F01444" w:rsidP="00F01444">
      <w:pPr>
        <w:pStyle w:val="Sarakstarindkopa"/>
        <w:jc w:val="both"/>
        <w:rPr>
          <w:rFonts w:cs="Times New Roman"/>
          <w:sz w:val="24"/>
        </w:rPr>
      </w:pPr>
    </w:p>
    <w:p w14:paraId="53B9A13E" w14:textId="14BC7F2D" w:rsidR="00185D7F" w:rsidRPr="0090575F" w:rsidRDefault="002E22B5" w:rsidP="00F01444">
      <w:pPr>
        <w:pStyle w:val="Sarakstarindkopa"/>
        <w:jc w:val="both"/>
        <w:rPr>
          <w:rFonts w:cs="Times New Roman"/>
          <w:sz w:val="24"/>
        </w:rPr>
        <w:sectPr w:rsidR="00185D7F" w:rsidRPr="0090575F" w:rsidSect="006B1E4C">
          <w:pgSz w:w="16838" w:h="11906" w:orient="landscape"/>
          <w:pgMar w:top="993" w:right="1134" w:bottom="1133" w:left="1134" w:header="709" w:footer="709" w:gutter="0"/>
          <w:cols w:space="708"/>
          <w:docGrid w:linePitch="360"/>
        </w:sect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p>
    <w:p w14:paraId="1E67AAA1" w14:textId="1B33BE1F" w:rsidR="002E22B5" w:rsidRPr="002E22B5" w:rsidRDefault="002E22B5" w:rsidP="002E22B5">
      <w:pPr>
        <w:spacing w:line="240" w:lineRule="auto"/>
        <w:ind w:left="4320" w:firstLine="720"/>
        <w:jc w:val="right"/>
        <w:rPr>
          <w:rFonts w:cs="Times New Roman"/>
          <w:b/>
          <w:i/>
        </w:rPr>
      </w:pPr>
      <w:r>
        <w:rPr>
          <w:rFonts w:cs="Times New Roman"/>
          <w:b/>
          <w:i/>
        </w:rPr>
        <w:lastRenderedPageBreak/>
        <w:t>4</w:t>
      </w:r>
      <w:r w:rsidRPr="002E22B5">
        <w:rPr>
          <w:rFonts w:cs="Times New Roman"/>
          <w:b/>
          <w:i/>
        </w:rPr>
        <w:t>.pielikums</w:t>
      </w:r>
    </w:p>
    <w:p w14:paraId="0A09AEB2"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307F8BBA"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282026BA" w14:textId="75CB7E30"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Pr="002E22B5">
        <w:rPr>
          <w:rFonts w:cs="Times New Roman"/>
          <w:i/>
        </w:rPr>
        <w:t xml:space="preserve"> ar naudas balvu</w:t>
      </w:r>
    </w:p>
    <w:p w14:paraId="3E5F3EC7" w14:textId="77777777" w:rsidR="00185D7F" w:rsidRPr="0090575F" w:rsidRDefault="00185D7F" w:rsidP="00F01444">
      <w:pPr>
        <w:jc w:val="both"/>
        <w:rPr>
          <w:rFonts w:cs="Times New Roman"/>
          <w:sz w:val="24"/>
        </w:rPr>
      </w:pPr>
    </w:p>
    <w:p w14:paraId="66F82937" w14:textId="77777777" w:rsidR="00185D7F" w:rsidRPr="0090575F" w:rsidRDefault="00185D7F" w:rsidP="00F01444">
      <w:pPr>
        <w:jc w:val="both"/>
        <w:rPr>
          <w:rFonts w:cs="Times New Roman"/>
          <w:sz w:val="24"/>
        </w:rPr>
      </w:pPr>
    </w:p>
    <w:p w14:paraId="59520369" w14:textId="77777777" w:rsidR="00185D7F" w:rsidRPr="0090575F" w:rsidRDefault="00185D7F" w:rsidP="002C5E1B">
      <w:pPr>
        <w:pStyle w:val="Virsraksts5"/>
        <w:rPr>
          <w:rFonts w:cs="Times New Roman"/>
          <w:sz w:val="24"/>
        </w:rPr>
      </w:pPr>
      <w:r w:rsidRPr="0090575F">
        <w:rPr>
          <w:rFonts w:cs="Times New Roman"/>
          <w:sz w:val="24"/>
        </w:rPr>
        <w:t>Kandavas novada Izglītības pārvaldei</w:t>
      </w:r>
    </w:p>
    <w:p w14:paraId="3A59CA95" w14:textId="77777777" w:rsidR="00185D7F" w:rsidRPr="0090575F" w:rsidRDefault="00185D7F" w:rsidP="00F01444">
      <w:pPr>
        <w:jc w:val="both"/>
        <w:rPr>
          <w:rFonts w:cs="Times New Roman"/>
          <w:sz w:val="24"/>
        </w:rPr>
      </w:pPr>
    </w:p>
    <w:p w14:paraId="21BD7E23" w14:textId="77777777" w:rsidR="00185D7F" w:rsidRPr="0090575F" w:rsidRDefault="00185D7F" w:rsidP="00F01444">
      <w:pPr>
        <w:jc w:val="both"/>
        <w:rPr>
          <w:rFonts w:cs="Times New Roman"/>
          <w:sz w:val="24"/>
        </w:rPr>
      </w:pPr>
      <w:r w:rsidRPr="0090575F">
        <w:rPr>
          <w:rFonts w:cs="Times New Roman"/>
          <w:b/>
          <w:sz w:val="24"/>
        </w:rPr>
        <w:t>Naudas balvas saņēmēja</w:t>
      </w:r>
      <w:r w:rsidRPr="0090575F">
        <w:rPr>
          <w:rFonts w:cs="Times New Roman"/>
          <w:sz w:val="24"/>
        </w:rPr>
        <w:t xml:space="preserve"> (skolnieka vai pedagoga)</w:t>
      </w:r>
    </w:p>
    <w:p w14:paraId="7D9CCD8B" w14:textId="77777777" w:rsidR="00185D7F" w:rsidRPr="0090575F" w:rsidRDefault="00185D7F" w:rsidP="00F01444">
      <w:pPr>
        <w:jc w:val="both"/>
        <w:rPr>
          <w:rFonts w:cs="Times New Roman"/>
          <w:sz w:val="24"/>
        </w:rPr>
      </w:pPr>
    </w:p>
    <w:p w14:paraId="03863C9E" w14:textId="77777777" w:rsidR="00185D7F" w:rsidRPr="0090575F" w:rsidRDefault="00185D7F" w:rsidP="00F01444">
      <w:pPr>
        <w:jc w:val="both"/>
        <w:rPr>
          <w:rFonts w:cs="Times New Roman"/>
          <w:sz w:val="24"/>
          <w:u w:val="single"/>
        </w:rPr>
      </w:pPr>
      <w:r w:rsidRPr="0090575F">
        <w:rPr>
          <w:rFonts w:cs="Times New Roman"/>
          <w:sz w:val="24"/>
        </w:rPr>
        <w:t>Vārds, uzvārds</w:t>
      </w:r>
      <w:r w:rsidR="002C5E1B" w:rsidRPr="0090575F">
        <w:rPr>
          <w:rFonts w:cs="Times New Roman"/>
          <w:sz w:val="24"/>
        </w:rPr>
        <w:t xml:space="preserve"> </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4FD03B43" w14:textId="77777777" w:rsidR="00185D7F" w:rsidRPr="0090575F" w:rsidRDefault="00185D7F" w:rsidP="00F01444">
      <w:pPr>
        <w:jc w:val="both"/>
        <w:rPr>
          <w:rFonts w:cs="Times New Roman"/>
          <w:sz w:val="24"/>
          <w:u w:val="single"/>
        </w:rPr>
      </w:pPr>
    </w:p>
    <w:tbl>
      <w:tblPr>
        <w:tblStyle w:val="Reatabula"/>
        <w:tblpPr w:leftFromText="180" w:rightFromText="180" w:vertAnchor="text" w:horzAnchor="page" w:tblpX="3303" w:tblpY="14"/>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tblGrid>
      <w:tr w:rsidR="00185D7F" w:rsidRPr="0090575F" w14:paraId="13D6C3EE" w14:textId="77777777" w:rsidTr="00185D7F">
        <w:trPr>
          <w:trHeight w:val="284"/>
        </w:trPr>
        <w:tc>
          <w:tcPr>
            <w:tcW w:w="284" w:type="dxa"/>
          </w:tcPr>
          <w:p w14:paraId="027E4638" w14:textId="77777777" w:rsidR="00185D7F" w:rsidRPr="0090575F" w:rsidRDefault="00185D7F" w:rsidP="00F01444">
            <w:pPr>
              <w:jc w:val="both"/>
              <w:rPr>
                <w:rFonts w:cs="Times New Roman"/>
                <w:sz w:val="24"/>
              </w:rPr>
            </w:pPr>
          </w:p>
        </w:tc>
        <w:tc>
          <w:tcPr>
            <w:tcW w:w="284" w:type="dxa"/>
          </w:tcPr>
          <w:p w14:paraId="415893C2" w14:textId="77777777" w:rsidR="00185D7F" w:rsidRPr="0090575F" w:rsidRDefault="00185D7F" w:rsidP="00F01444">
            <w:pPr>
              <w:jc w:val="both"/>
              <w:rPr>
                <w:rFonts w:cs="Times New Roman"/>
                <w:sz w:val="24"/>
              </w:rPr>
            </w:pPr>
          </w:p>
        </w:tc>
        <w:tc>
          <w:tcPr>
            <w:tcW w:w="284" w:type="dxa"/>
          </w:tcPr>
          <w:p w14:paraId="7E2942E8" w14:textId="77777777" w:rsidR="00185D7F" w:rsidRPr="0090575F" w:rsidRDefault="00185D7F" w:rsidP="00F01444">
            <w:pPr>
              <w:jc w:val="both"/>
              <w:rPr>
                <w:rFonts w:cs="Times New Roman"/>
                <w:sz w:val="24"/>
              </w:rPr>
            </w:pPr>
          </w:p>
        </w:tc>
        <w:tc>
          <w:tcPr>
            <w:tcW w:w="284" w:type="dxa"/>
          </w:tcPr>
          <w:p w14:paraId="0FF8AF6D" w14:textId="77777777" w:rsidR="00185D7F" w:rsidRPr="0090575F" w:rsidRDefault="00185D7F" w:rsidP="00F01444">
            <w:pPr>
              <w:jc w:val="both"/>
              <w:rPr>
                <w:rFonts w:cs="Times New Roman"/>
                <w:sz w:val="24"/>
              </w:rPr>
            </w:pPr>
          </w:p>
        </w:tc>
        <w:tc>
          <w:tcPr>
            <w:tcW w:w="284" w:type="dxa"/>
          </w:tcPr>
          <w:p w14:paraId="526EA6DD" w14:textId="77777777" w:rsidR="00185D7F" w:rsidRPr="0090575F" w:rsidRDefault="00185D7F" w:rsidP="00F01444">
            <w:pPr>
              <w:jc w:val="both"/>
              <w:rPr>
                <w:rFonts w:cs="Times New Roman"/>
                <w:sz w:val="24"/>
              </w:rPr>
            </w:pPr>
          </w:p>
        </w:tc>
        <w:tc>
          <w:tcPr>
            <w:tcW w:w="284" w:type="dxa"/>
          </w:tcPr>
          <w:p w14:paraId="7A0443F3" w14:textId="77777777" w:rsidR="00185D7F" w:rsidRPr="0090575F" w:rsidRDefault="00185D7F" w:rsidP="00F01444">
            <w:pPr>
              <w:jc w:val="both"/>
              <w:rPr>
                <w:rFonts w:cs="Times New Roman"/>
                <w:sz w:val="24"/>
              </w:rPr>
            </w:pPr>
          </w:p>
        </w:tc>
        <w:tc>
          <w:tcPr>
            <w:tcW w:w="284" w:type="dxa"/>
          </w:tcPr>
          <w:p w14:paraId="10AFAF0D" w14:textId="77777777" w:rsidR="00185D7F" w:rsidRPr="0090575F" w:rsidRDefault="00185D7F" w:rsidP="00F01444">
            <w:pPr>
              <w:jc w:val="both"/>
              <w:rPr>
                <w:rFonts w:cs="Times New Roman"/>
                <w:sz w:val="24"/>
              </w:rPr>
            </w:pPr>
          </w:p>
        </w:tc>
        <w:tc>
          <w:tcPr>
            <w:tcW w:w="284" w:type="dxa"/>
          </w:tcPr>
          <w:p w14:paraId="3EDB3D3F" w14:textId="77777777" w:rsidR="00185D7F" w:rsidRPr="0090575F" w:rsidRDefault="00185D7F" w:rsidP="00F01444">
            <w:pPr>
              <w:jc w:val="both"/>
              <w:rPr>
                <w:rFonts w:cs="Times New Roman"/>
                <w:sz w:val="24"/>
              </w:rPr>
            </w:pPr>
          </w:p>
        </w:tc>
        <w:tc>
          <w:tcPr>
            <w:tcW w:w="284" w:type="dxa"/>
          </w:tcPr>
          <w:p w14:paraId="7BC96436" w14:textId="77777777" w:rsidR="00185D7F" w:rsidRPr="0090575F" w:rsidRDefault="00185D7F" w:rsidP="00F01444">
            <w:pPr>
              <w:jc w:val="both"/>
              <w:rPr>
                <w:rFonts w:cs="Times New Roman"/>
                <w:sz w:val="24"/>
              </w:rPr>
            </w:pPr>
          </w:p>
        </w:tc>
        <w:tc>
          <w:tcPr>
            <w:tcW w:w="284" w:type="dxa"/>
          </w:tcPr>
          <w:p w14:paraId="78167302" w14:textId="77777777" w:rsidR="00185D7F" w:rsidRPr="0090575F" w:rsidRDefault="00185D7F" w:rsidP="00F01444">
            <w:pPr>
              <w:jc w:val="both"/>
              <w:rPr>
                <w:rFonts w:cs="Times New Roman"/>
                <w:sz w:val="24"/>
              </w:rPr>
            </w:pPr>
          </w:p>
        </w:tc>
        <w:tc>
          <w:tcPr>
            <w:tcW w:w="284" w:type="dxa"/>
          </w:tcPr>
          <w:p w14:paraId="10471CA0" w14:textId="77777777" w:rsidR="00185D7F" w:rsidRPr="0090575F" w:rsidRDefault="00185D7F" w:rsidP="00F01444">
            <w:pPr>
              <w:jc w:val="both"/>
              <w:rPr>
                <w:rFonts w:cs="Times New Roman"/>
                <w:sz w:val="24"/>
              </w:rPr>
            </w:pPr>
          </w:p>
        </w:tc>
        <w:tc>
          <w:tcPr>
            <w:tcW w:w="284" w:type="dxa"/>
          </w:tcPr>
          <w:p w14:paraId="1321D435" w14:textId="77777777" w:rsidR="00185D7F" w:rsidRPr="0090575F" w:rsidRDefault="00185D7F" w:rsidP="00F01444">
            <w:pPr>
              <w:jc w:val="both"/>
              <w:rPr>
                <w:rFonts w:cs="Times New Roman"/>
                <w:sz w:val="24"/>
              </w:rPr>
            </w:pPr>
          </w:p>
        </w:tc>
      </w:tr>
    </w:tbl>
    <w:p w14:paraId="312750A9" w14:textId="77777777" w:rsidR="00185D7F" w:rsidRPr="0090575F" w:rsidRDefault="00185D7F" w:rsidP="00F01444">
      <w:pPr>
        <w:jc w:val="both"/>
        <w:rPr>
          <w:rFonts w:cs="Times New Roman"/>
          <w:sz w:val="24"/>
        </w:rPr>
      </w:pPr>
      <w:r w:rsidRPr="0090575F">
        <w:rPr>
          <w:rFonts w:cs="Times New Roman"/>
          <w:sz w:val="24"/>
        </w:rPr>
        <w:t>Personas kods</w:t>
      </w:r>
    </w:p>
    <w:p w14:paraId="4C4E3D02" w14:textId="77777777" w:rsidR="00185D7F" w:rsidRPr="0090575F" w:rsidRDefault="00185D7F" w:rsidP="00F01444">
      <w:pPr>
        <w:jc w:val="both"/>
        <w:rPr>
          <w:rFonts w:cs="Times New Roman"/>
          <w:sz w:val="24"/>
        </w:rPr>
      </w:pPr>
    </w:p>
    <w:p w14:paraId="708758DB" w14:textId="77777777" w:rsidR="00185D7F" w:rsidRPr="0090575F" w:rsidRDefault="00185D7F" w:rsidP="002C5E1B">
      <w:pPr>
        <w:spacing w:line="360" w:lineRule="auto"/>
        <w:jc w:val="both"/>
        <w:rPr>
          <w:rFonts w:cs="Times New Roman"/>
          <w:sz w:val="24"/>
        </w:rPr>
      </w:pPr>
      <w:r w:rsidRPr="0090575F">
        <w:rPr>
          <w:rFonts w:cs="Times New Roman"/>
          <w:sz w:val="24"/>
        </w:rPr>
        <w:t xml:space="preserve">Deklarētā dzīvesvietas adrese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rPr>
        <w:t>LV-</w:t>
      </w:r>
      <w:r w:rsidR="002C5E1B" w:rsidRPr="0090575F">
        <w:rPr>
          <w:rFonts w:cs="Times New Roman"/>
          <w:sz w:val="24"/>
          <w:u w:val="single"/>
        </w:rPr>
        <w:tab/>
      </w:r>
      <w:r w:rsidR="002C5E1B" w:rsidRPr="0090575F">
        <w:rPr>
          <w:rFonts w:cs="Times New Roman"/>
          <w:sz w:val="24"/>
          <w:u w:val="single"/>
        </w:rPr>
        <w:tab/>
      </w:r>
    </w:p>
    <w:p w14:paraId="1368AF50" w14:textId="77777777" w:rsidR="00185D7F" w:rsidRPr="0090575F" w:rsidRDefault="00185D7F" w:rsidP="00F01444">
      <w:pPr>
        <w:jc w:val="both"/>
        <w:rPr>
          <w:rFonts w:cs="Times New Roman"/>
          <w:sz w:val="24"/>
          <w:u w:val="single"/>
        </w:rPr>
      </w:pPr>
    </w:p>
    <w:p w14:paraId="321A5D51" w14:textId="77777777" w:rsidR="00185D7F" w:rsidRPr="0090575F" w:rsidRDefault="00185D7F" w:rsidP="00F01444">
      <w:pPr>
        <w:pStyle w:val="Bezatstarpm"/>
        <w:spacing w:line="276" w:lineRule="auto"/>
        <w:jc w:val="both"/>
        <w:rPr>
          <w:rFonts w:cs="Times New Roman"/>
          <w:sz w:val="24"/>
        </w:rPr>
      </w:pPr>
      <w:r w:rsidRPr="0090575F">
        <w:rPr>
          <w:rFonts w:cs="Times New Roman"/>
          <w:sz w:val="24"/>
        </w:rPr>
        <w:t>IESNIEGUMS</w:t>
      </w:r>
    </w:p>
    <w:p w14:paraId="387AAA51" w14:textId="77777777" w:rsidR="00185D7F" w:rsidRPr="0090575F" w:rsidRDefault="00185D7F" w:rsidP="00F01444">
      <w:pPr>
        <w:jc w:val="both"/>
        <w:rPr>
          <w:rFonts w:cs="Times New Roman"/>
          <w:sz w:val="24"/>
        </w:rPr>
      </w:pPr>
    </w:p>
    <w:p w14:paraId="54E4C09D" w14:textId="77777777" w:rsidR="00185D7F" w:rsidRPr="0090575F" w:rsidRDefault="00185D7F" w:rsidP="00F01444">
      <w:pPr>
        <w:jc w:val="both"/>
        <w:rPr>
          <w:rFonts w:cs="Times New Roman"/>
          <w:sz w:val="24"/>
        </w:rPr>
      </w:pPr>
      <w:r w:rsidRPr="0090575F">
        <w:rPr>
          <w:rFonts w:cs="Times New Roman"/>
          <w:sz w:val="24"/>
        </w:rPr>
        <w:t>Naudas balvas piešķiršanas gadījuma, lūdzu to pārskaitīt uz kontu:</w:t>
      </w:r>
    </w:p>
    <w:p w14:paraId="66BE230C" w14:textId="77777777" w:rsidR="00185D7F" w:rsidRPr="0090575F" w:rsidRDefault="009B15CC" w:rsidP="00F01444">
      <w:pPr>
        <w:jc w:val="both"/>
        <w:rPr>
          <w:rFonts w:cs="Times New Roman"/>
          <w:sz w:val="24"/>
          <w:u w:val="single"/>
        </w:rPr>
      </w:pPr>
      <w:r w:rsidRPr="0090575F">
        <w:rPr>
          <w:rFonts w:cs="Times New Roman"/>
          <w:sz w:val="24"/>
        </w:rPr>
        <w:t>Konta turētāja vārds, uzvārds</w:t>
      </w:r>
    </w:p>
    <w:p w14:paraId="27535F4C" w14:textId="77777777" w:rsidR="009B15CC" w:rsidRPr="0090575F" w:rsidRDefault="009B15CC" w:rsidP="00F01444">
      <w:pPr>
        <w:jc w:val="both"/>
        <w:rPr>
          <w:rFonts w:cs="Times New Roman"/>
          <w:sz w:val="24"/>
          <w:u w:val="single"/>
        </w:rPr>
      </w:pPr>
      <w:r w:rsidRPr="0090575F">
        <w:rPr>
          <w:rFonts w:cs="Times New Roman"/>
          <w:sz w:val="24"/>
          <w:u w:val="single"/>
        </w:rPr>
        <w:t>Banka</w:t>
      </w:r>
    </w:p>
    <w:p w14:paraId="447BBB94" w14:textId="77777777" w:rsidR="009B15CC" w:rsidRPr="0090575F" w:rsidRDefault="009B15CC" w:rsidP="00F01444">
      <w:pPr>
        <w:jc w:val="both"/>
        <w:rPr>
          <w:rFonts w:cs="Times New Roman"/>
          <w:sz w:val="24"/>
          <w:u w:val="single"/>
        </w:rPr>
      </w:pPr>
      <w:r w:rsidRPr="0090575F">
        <w:rPr>
          <w:rFonts w:cs="Times New Roman"/>
          <w:sz w:val="24"/>
          <w:u w:val="single"/>
        </w:rPr>
        <w:t>Bankas kods</w:t>
      </w:r>
    </w:p>
    <w:p w14:paraId="59D7F5DB" w14:textId="77777777" w:rsidR="009B15CC" w:rsidRPr="0090575F" w:rsidRDefault="009B15CC" w:rsidP="00F01444">
      <w:pPr>
        <w:jc w:val="both"/>
        <w:rPr>
          <w:rFonts w:cs="Times New Roman"/>
          <w:sz w:val="24"/>
          <w:u w:val="single"/>
        </w:rPr>
      </w:pPr>
      <w:r w:rsidRPr="0090575F">
        <w:rPr>
          <w:rFonts w:cs="Times New Roman"/>
          <w:sz w:val="24"/>
          <w:u w:val="single"/>
        </w:rPr>
        <w:t>Konta Numurs</w:t>
      </w:r>
    </w:p>
    <w:tbl>
      <w:tblPr>
        <w:tblStyle w:val="Reatabula"/>
        <w:tblW w:w="0" w:type="auto"/>
        <w:tblLook w:val="04A0" w:firstRow="1" w:lastRow="0" w:firstColumn="1" w:lastColumn="0" w:noHBand="0" w:noVBand="1"/>
      </w:tblPr>
      <w:tblGrid>
        <w:gridCol w:w="441"/>
        <w:gridCol w:w="441"/>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tblGrid>
      <w:tr w:rsidR="009B15CC" w:rsidRPr="0090575F" w14:paraId="5B105682" w14:textId="77777777" w:rsidTr="009B15CC">
        <w:tc>
          <w:tcPr>
            <w:tcW w:w="441" w:type="dxa"/>
          </w:tcPr>
          <w:p w14:paraId="4CFFAB46" w14:textId="77777777" w:rsidR="009B15CC" w:rsidRPr="0090575F" w:rsidRDefault="009B15CC" w:rsidP="00F01444">
            <w:pPr>
              <w:jc w:val="both"/>
              <w:rPr>
                <w:rFonts w:cs="Times New Roman"/>
                <w:sz w:val="24"/>
                <w:u w:val="single"/>
              </w:rPr>
            </w:pPr>
          </w:p>
        </w:tc>
        <w:tc>
          <w:tcPr>
            <w:tcW w:w="441" w:type="dxa"/>
          </w:tcPr>
          <w:p w14:paraId="075A78AC" w14:textId="77777777" w:rsidR="009B15CC" w:rsidRPr="0090575F" w:rsidRDefault="009B15CC" w:rsidP="00F01444">
            <w:pPr>
              <w:jc w:val="both"/>
              <w:rPr>
                <w:rFonts w:cs="Times New Roman"/>
                <w:sz w:val="24"/>
                <w:u w:val="single"/>
              </w:rPr>
            </w:pPr>
          </w:p>
        </w:tc>
        <w:tc>
          <w:tcPr>
            <w:tcW w:w="442" w:type="dxa"/>
          </w:tcPr>
          <w:p w14:paraId="34D4029A" w14:textId="77777777" w:rsidR="009B15CC" w:rsidRPr="0090575F" w:rsidRDefault="009B15CC" w:rsidP="00F01444">
            <w:pPr>
              <w:jc w:val="both"/>
              <w:rPr>
                <w:rFonts w:cs="Times New Roman"/>
                <w:sz w:val="24"/>
                <w:u w:val="single"/>
              </w:rPr>
            </w:pPr>
          </w:p>
        </w:tc>
        <w:tc>
          <w:tcPr>
            <w:tcW w:w="442" w:type="dxa"/>
          </w:tcPr>
          <w:p w14:paraId="4474968D" w14:textId="77777777" w:rsidR="009B15CC" w:rsidRPr="0090575F" w:rsidRDefault="009B15CC" w:rsidP="00F01444">
            <w:pPr>
              <w:jc w:val="both"/>
              <w:rPr>
                <w:rFonts w:cs="Times New Roman"/>
                <w:sz w:val="24"/>
                <w:u w:val="single"/>
              </w:rPr>
            </w:pPr>
          </w:p>
        </w:tc>
        <w:tc>
          <w:tcPr>
            <w:tcW w:w="442" w:type="dxa"/>
          </w:tcPr>
          <w:p w14:paraId="47C07970" w14:textId="77777777" w:rsidR="009B15CC" w:rsidRPr="0090575F" w:rsidRDefault="009B15CC" w:rsidP="00F01444">
            <w:pPr>
              <w:jc w:val="both"/>
              <w:rPr>
                <w:rFonts w:cs="Times New Roman"/>
                <w:sz w:val="24"/>
                <w:u w:val="single"/>
              </w:rPr>
            </w:pPr>
          </w:p>
        </w:tc>
        <w:tc>
          <w:tcPr>
            <w:tcW w:w="442" w:type="dxa"/>
          </w:tcPr>
          <w:p w14:paraId="3DFF8BD7" w14:textId="77777777" w:rsidR="009B15CC" w:rsidRPr="0090575F" w:rsidRDefault="009B15CC" w:rsidP="00F01444">
            <w:pPr>
              <w:jc w:val="both"/>
              <w:rPr>
                <w:rFonts w:cs="Times New Roman"/>
                <w:sz w:val="24"/>
                <w:u w:val="single"/>
              </w:rPr>
            </w:pPr>
          </w:p>
        </w:tc>
        <w:tc>
          <w:tcPr>
            <w:tcW w:w="442" w:type="dxa"/>
          </w:tcPr>
          <w:p w14:paraId="0FA47BE5" w14:textId="77777777" w:rsidR="009B15CC" w:rsidRPr="0090575F" w:rsidRDefault="009B15CC" w:rsidP="00F01444">
            <w:pPr>
              <w:jc w:val="both"/>
              <w:rPr>
                <w:rFonts w:cs="Times New Roman"/>
                <w:sz w:val="24"/>
                <w:u w:val="single"/>
              </w:rPr>
            </w:pPr>
          </w:p>
        </w:tc>
        <w:tc>
          <w:tcPr>
            <w:tcW w:w="442" w:type="dxa"/>
          </w:tcPr>
          <w:p w14:paraId="3431A9ED" w14:textId="77777777" w:rsidR="009B15CC" w:rsidRPr="0090575F" w:rsidRDefault="009B15CC" w:rsidP="00F01444">
            <w:pPr>
              <w:jc w:val="both"/>
              <w:rPr>
                <w:rFonts w:cs="Times New Roman"/>
                <w:sz w:val="24"/>
                <w:u w:val="single"/>
              </w:rPr>
            </w:pPr>
          </w:p>
        </w:tc>
        <w:tc>
          <w:tcPr>
            <w:tcW w:w="442" w:type="dxa"/>
          </w:tcPr>
          <w:p w14:paraId="7050C99A" w14:textId="77777777" w:rsidR="009B15CC" w:rsidRPr="0090575F" w:rsidRDefault="009B15CC" w:rsidP="00F01444">
            <w:pPr>
              <w:jc w:val="both"/>
              <w:rPr>
                <w:rFonts w:cs="Times New Roman"/>
                <w:sz w:val="24"/>
                <w:u w:val="single"/>
              </w:rPr>
            </w:pPr>
          </w:p>
        </w:tc>
        <w:tc>
          <w:tcPr>
            <w:tcW w:w="442" w:type="dxa"/>
          </w:tcPr>
          <w:p w14:paraId="66531759" w14:textId="77777777" w:rsidR="009B15CC" w:rsidRPr="0090575F" w:rsidRDefault="009B15CC" w:rsidP="00F01444">
            <w:pPr>
              <w:jc w:val="both"/>
              <w:rPr>
                <w:rFonts w:cs="Times New Roman"/>
                <w:sz w:val="24"/>
                <w:u w:val="single"/>
              </w:rPr>
            </w:pPr>
          </w:p>
        </w:tc>
        <w:tc>
          <w:tcPr>
            <w:tcW w:w="442" w:type="dxa"/>
          </w:tcPr>
          <w:p w14:paraId="1CB39BA8" w14:textId="77777777" w:rsidR="009B15CC" w:rsidRPr="0090575F" w:rsidRDefault="009B15CC" w:rsidP="00F01444">
            <w:pPr>
              <w:jc w:val="both"/>
              <w:rPr>
                <w:rFonts w:cs="Times New Roman"/>
                <w:sz w:val="24"/>
                <w:u w:val="single"/>
              </w:rPr>
            </w:pPr>
          </w:p>
        </w:tc>
        <w:tc>
          <w:tcPr>
            <w:tcW w:w="442" w:type="dxa"/>
          </w:tcPr>
          <w:p w14:paraId="31674C35" w14:textId="77777777" w:rsidR="009B15CC" w:rsidRPr="0090575F" w:rsidRDefault="009B15CC" w:rsidP="00F01444">
            <w:pPr>
              <w:jc w:val="both"/>
              <w:rPr>
                <w:rFonts w:cs="Times New Roman"/>
                <w:sz w:val="24"/>
                <w:u w:val="single"/>
              </w:rPr>
            </w:pPr>
          </w:p>
        </w:tc>
        <w:tc>
          <w:tcPr>
            <w:tcW w:w="442" w:type="dxa"/>
          </w:tcPr>
          <w:p w14:paraId="62E34E5D" w14:textId="77777777" w:rsidR="009B15CC" w:rsidRPr="0090575F" w:rsidRDefault="009B15CC" w:rsidP="00F01444">
            <w:pPr>
              <w:jc w:val="both"/>
              <w:rPr>
                <w:rFonts w:cs="Times New Roman"/>
                <w:sz w:val="24"/>
                <w:u w:val="single"/>
              </w:rPr>
            </w:pPr>
          </w:p>
        </w:tc>
        <w:tc>
          <w:tcPr>
            <w:tcW w:w="443" w:type="dxa"/>
          </w:tcPr>
          <w:p w14:paraId="45424011" w14:textId="77777777" w:rsidR="009B15CC" w:rsidRPr="0090575F" w:rsidRDefault="009B15CC" w:rsidP="00F01444">
            <w:pPr>
              <w:jc w:val="both"/>
              <w:rPr>
                <w:rFonts w:cs="Times New Roman"/>
                <w:sz w:val="24"/>
                <w:u w:val="single"/>
              </w:rPr>
            </w:pPr>
          </w:p>
        </w:tc>
        <w:tc>
          <w:tcPr>
            <w:tcW w:w="443" w:type="dxa"/>
          </w:tcPr>
          <w:p w14:paraId="19A0B6CD" w14:textId="77777777" w:rsidR="009B15CC" w:rsidRPr="0090575F" w:rsidRDefault="009B15CC" w:rsidP="00F01444">
            <w:pPr>
              <w:jc w:val="both"/>
              <w:rPr>
                <w:rFonts w:cs="Times New Roman"/>
                <w:sz w:val="24"/>
                <w:u w:val="single"/>
              </w:rPr>
            </w:pPr>
          </w:p>
        </w:tc>
        <w:tc>
          <w:tcPr>
            <w:tcW w:w="443" w:type="dxa"/>
          </w:tcPr>
          <w:p w14:paraId="45919C28" w14:textId="77777777" w:rsidR="009B15CC" w:rsidRPr="0090575F" w:rsidRDefault="009B15CC" w:rsidP="00F01444">
            <w:pPr>
              <w:jc w:val="both"/>
              <w:rPr>
                <w:rFonts w:cs="Times New Roman"/>
                <w:sz w:val="24"/>
                <w:u w:val="single"/>
              </w:rPr>
            </w:pPr>
          </w:p>
        </w:tc>
        <w:tc>
          <w:tcPr>
            <w:tcW w:w="443" w:type="dxa"/>
          </w:tcPr>
          <w:p w14:paraId="7E208185" w14:textId="77777777" w:rsidR="009B15CC" w:rsidRPr="0090575F" w:rsidRDefault="009B15CC" w:rsidP="00F01444">
            <w:pPr>
              <w:jc w:val="both"/>
              <w:rPr>
                <w:rFonts w:cs="Times New Roman"/>
                <w:sz w:val="24"/>
                <w:u w:val="single"/>
              </w:rPr>
            </w:pPr>
          </w:p>
        </w:tc>
        <w:tc>
          <w:tcPr>
            <w:tcW w:w="443" w:type="dxa"/>
          </w:tcPr>
          <w:p w14:paraId="4015C719" w14:textId="77777777" w:rsidR="009B15CC" w:rsidRPr="0090575F" w:rsidRDefault="009B15CC" w:rsidP="00F01444">
            <w:pPr>
              <w:jc w:val="both"/>
              <w:rPr>
                <w:rFonts w:cs="Times New Roman"/>
                <w:sz w:val="24"/>
                <w:u w:val="single"/>
              </w:rPr>
            </w:pPr>
          </w:p>
        </w:tc>
        <w:tc>
          <w:tcPr>
            <w:tcW w:w="443" w:type="dxa"/>
          </w:tcPr>
          <w:p w14:paraId="1E83E69F" w14:textId="77777777" w:rsidR="009B15CC" w:rsidRPr="0090575F" w:rsidRDefault="009B15CC" w:rsidP="00F01444">
            <w:pPr>
              <w:jc w:val="both"/>
              <w:rPr>
                <w:rFonts w:cs="Times New Roman"/>
                <w:sz w:val="24"/>
                <w:u w:val="single"/>
              </w:rPr>
            </w:pPr>
          </w:p>
        </w:tc>
        <w:tc>
          <w:tcPr>
            <w:tcW w:w="443" w:type="dxa"/>
          </w:tcPr>
          <w:p w14:paraId="453321C0" w14:textId="77777777" w:rsidR="009B15CC" w:rsidRPr="0090575F" w:rsidRDefault="009B15CC" w:rsidP="00F01444">
            <w:pPr>
              <w:jc w:val="both"/>
              <w:rPr>
                <w:rFonts w:cs="Times New Roman"/>
                <w:sz w:val="24"/>
                <w:u w:val="single"/>
              </w:rPr>
            </w:pPr>
          </w:p>
        </w:tc>
        <w:tc>
          <w:tcPr>
            <w:tcW w:w="443" w:type="dxa"/>
          </w:tcPr>
          <w:p w14:paraId="55A2A13C" w14:textId="77777777" w:rsidR="009B15CC" w:rsidRPr="0090575F" w:rsidRDefault="009B15CC" w:rsidP="00F01444">
            <w:pPr>
              <w:jc w:val="both"/>
              <w:rPr>
                <w:rFonts w:cs="Times New Roman"/>
                <w:sz w:val="24"/>
                <w:u w:val="single"/>
              </w:rPr>
            </w:pPr>
          </w:p>
        </w:tc>
      </w:tr>
    </w:tbl>
    <w:p w14:paraId="1CD39FA8" w14:textId="77777777" w:rsidR="009B15CC" w:rsidRPr="0090575F" w:rsidRDefault="009B15CC" w:rsidP="00F01444">
      <w:pPr>
        <w:jc w:val="both"/>
        <w:rPr>
          <w:rFonts w:cs="Times New Roman"/>
          <w:sz w:val="24"/>
        </w:rPr>
      </w:pPr>
      <w:r w:rsidRPr="0090575F">
        <w:rPr>
          <w:rFonts w:cs="Times New Roman"/>
          <w:sz w:val="24"/>
        </w:rPr>
        <w:t>(IBAN 21 zīme)</w:t>
      </w:r>
    </w:p>
    <w:p w14:paraId="7DA0AF1E" w14:textId="77777777" w:rsidR="009B15CC" w:rsidRPr="0090575F" w:rsidRDefault="009B15CC" w:rsidP="00F01444">
      <w:pPr>
        <w:jc w:val="both"/>
        <w:rPr>
          <w:rFonts w:cs="Times New Roman"/>
          <w:sz w:val="24"/>
        </w:rPr>
      </w:pPr>
    </w:p>
    <w:p w14:paraId="186B0FDB" w14:textId="77777777" w:rsidR="009B15CC" w:rsidRPr="0090575F" w:rsidRDefault="009B15CC" w:rsidP="00F01444">
      <w:pPr>
        <w:jc w:val="both"/>
        <w:rPr>
          <w:rFonts w:cs="Times New Roman"/>
          <w:sz w:val="24"/>
        </w:rPr>
      </w:pPr>
    </w:p>
    <w:p w14:paraId="5E4C0512" w14:textId="77777777" w:rsidR="009B15CC" w:rsidRPr="0090575F" w:rsidRDefault="009B15CC" w:rsidP="00F01444">
      <w:pPr>
        <w:jc w:val="both"/>
        <w:rPr>
          <w:rFonts w:cs="Times New Roman"/>
          <w:sz w:val="24"/>
          <w:u w:val="single"/>
        </w:rPr>
      </w:pPr>
      <w:r w:rsidRPr="0090575F">
        <w:rPr>
          <w:rFonts w:cs="Times New Roman"/>
          <w:sz w:val="24"/>
        </w:rPr>
        <w:t>20___.gada „_____.”</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256B6C71" w14:textId="77777777" w:rsidR="009B15CC" w:rsidRPr="0090575F" w:rsidRDefault="009B15CC" w:rsidP="00F01444">
      <w:pPr>
        <w:jc w:val="both"/>
        <w:rPr>
          <w:rFonts w:cs="Times New Roman"/>
          <w:sz w:val="24"/>
          <w:u w:val="single"/>
        </w:rPr>
      </w:pPr>
    </w:p>
    <w:p w14:paraId="252BE9EB" w14:textId="77777777" w:rsidR="009B15CC" w:rsidRPr="0090575F" w:rsidRDefault="002C5E1B" w:rsidP="00F01444">
      <w:pPr>
        <w:jc w:val="both"/>
        <w:rPr>
          <w:rFonts w:cs="Times New Roman"/>
          <w:sz w:val="24"/>
          <w:u w:val="single"/>
        </w:rPr>
      </w:pPr>
      <w:r w:rsidRPr="0090575F">
        <w:rPr>
          <w:rFonts w:cs="Times New Roman"/>
          <w:sz w:val="24"/>
          <w:u w:val="single"/>
        </w:rPr>
        <w:t>Naudas balvas saņē</w:t>
      </w:r>
      <w:r w:rsidR="009B15CC" w:rsidRPr="0090575F">
        <w:rPr>
          <w:rFonts w:cs="Times New Roman"/>
          <w:sz w:val="24"/>
          <w:u w:val="single"/>
        </w:rPr>
        <w:t>mēja (skolnieka vai pedagoga)</w:t>
      </w:r>
    </w:p>
    <w:p w14:paraId="20B99F0F" w14:textId="77777777" w:rsidR="009B15CC" w:rsidRPr="0090575F" w:rsidRDefault="009B15CC" w:rsidP="00F01444">
      <w:pPr>
        <w:jc w:val="both"/>
        <w:rPr>
          <w:rFonts w:cs="Times New Roman"/>
          <w:sz w:val="24"/>
          <w:u w:val="single"/>
        </w:rPr>
      </w:pPr>
    </w:p>
    <w:p w14:paraId="0C17CF41" w14:textId="77777777" w:rsidR="009B15CC" w:rsidRPr="0090575F" w:rsidRDefault="009B15CC" w:rsidP="00F01444">
      <w:pPr>
        <w:jc w:val="both"/>
        <w:rPr>
          <w:rFonts w:cs="Times New Roman"/>
          <w:sz w:val="24"/>
          <w:u w:val="single"/>
        </w:rPr>
      </w:pP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rPr>
        <w:t>/</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0876AB10" w14:textId="77777777" w:rsidR="009B15CC" w:rsidRPr="002E22B5" w:rsidRDefault="009B15CC" w:rsidP="002C5E1B">
      <w:pPr>
        <w:ind w:firstLine="720"/>
        <w:jc w:val="both"/>
        <w:rPr>
          <w:rFonts w:cs="Times New Roman"/>
          <w:sz w:val="26"/>
          <w:vertAlign w:val="superscript"/>
        </w:rPr>
      </w:pPr>
      <w:r w:rsidRPr="002E22B5">
        <w:rPr>
          <w:rFonts w:cs="Times New Roman"/>
          <w:sz w:val="26"/>
          <w:vertAlign w:val="superscript"/>
        </w:rPr>
        <w:t>Paraksts</w:t>
      </w:r>
      <w:r w:rsidRPr="002E22B5">
        <w:rPr>
          <w:rFonts w:cs="Times New Roman"/>
          <w:sz w:val="26"/>
          <w:vertAlign w:val="superscript"/>
        </w:rPr>
        <w:tab/>
      </w:r>
      <w:r w:rsidRPr="002E22B5">
        <w:rPr>
          <w:rFonts w:cs="Times New Roman"/>
          <w:sz w:val="26"/>
          <w:vertAlign w:val="superscript"/>
        </w:rPr>
        <w:tab/>
      </w:r>
      <w:r w:rsidRPr="002E22B5">
        <w:rPr>
          <w:rFonts w:cs="Times New Roman"/>
          <w:sz w:val="26"/>
          <w:vertAlign w:val="superscript"/>
        </w:rPr>
        <w:tab/>
      </w:r>
      <w:r w:rsidRPr="002E22B5">
        <w:rPr>
          <w:rFonts w:cs="Times New Roman"/>
          <w:sz w:val="26"/>
          <w:vertAlign w:val="superscript"/>
        </w:rPr>
        <w:tab/>
        <w:t>paraksta atšifrējums</w:t>
      </w:r>
    </w:p>
    <w:p w14:paraId="4B8D2C00" w14:textId="77777777" w:rsidR="009B15CC" w:rsidRPr="0090575F" w:rsidRDefault="009B15CC" w:rsidP="00F01444">
      <w:pPr>
        <w:jc w:val="both"/>
        <w:rPr>
          <w:rFonts w:cs="Times New Roman"/>
          <w:sz w:val="24"/>
          <w:vertAlign w:val="superscript"/>
        </w:rPr>
      </w:pPr>
    </w:p>
    <w:p w14:paraId="01DDD5C5" w14:textId="77777777" w:rsidR="009B15CC" w:rsidRPr="0090575F" w:rsidRDefault="009B15CC" w:rsidP="00F01444">
      <w:pPr>
        <w:jc w:val="both"/>
        <w:rPr>
          <w:rFonts w:cs="Times New Roman"/>
          <w:sz w:val="24"/>
          <w:vertAlign w:val="superscript"/>
        </w:rPr>
      </w:pPr>
    </w:p>
    <w:p w14:paraId="365E8AE8" w14:textId="77777777" w:rsidR="009B15CC" w:rsidRPr="0090575F" w:rsidRDefault="009B15CC" w:rsidP="00F01444">
      <w:pPr>
        <w:jc w:val="both"/>
        <w:rPr>
          <w:rFonts w:cs="Times New Roman"/>
          <w:sz w:val="24"/>
          <w:vertAlign w:val="superscript"/>
        </w:rPr>
      </w:pPr>
    </w:p>
    <w:p w14:paraId="6403C3CB" w14:textId="77777777" w:rsidR="009B15CC" w:rsidRPr="0090575F" w:rsidRDefault="009B15CC" w:rsidP="00F01444">
      <w:pPr>
        <w:jc w:val="both"/>
        <w:rPr>
          <w:rFonts w:cs="Times New Roman"/>
          <w:sz w:val="24"/>
          <w:vertAlign w:val="superscript"/>
        </w:rPr>
      </w:pPr>
    </w:p>
    <w:p w14:paraId="7F7B2799" w14:textId="56B0F035" w:rsidR="00BF67D4" w:rsidRPr="0090575F" w:rsidRDefault="00BF67D4" w:rsidP="002C5E1B">
      <w:pPr>
        <w:jc w:val="both"/>
        <w:rPr>
          <w:rFonts w:cs="Times New Roman"/>
          <w:sz w:val="24"/>
        </w:rPr>
      </w:pPr>
    </w:p>
    <w:sectPr w:rsidR="00BF67D4" w:rsidRPr="0090575F" w:rsidSect="002C5E1B">
      <w:pgSz w:w="11906" w:h="16838"/>
      <w:pgMar w:top="1134" w:right="1133"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1841C" w14:textId="77777777" w:rsidR="001137F0" w:rsidRDefault="001137F0" w:rsidP="00532B54">
      <w:pPr>
        <w:spacing w:line="240" w:lineRule="auto"/>
      </w:pPr>
      <w:r>
        <w:separator/>
      </w:r>
    </w:p>
  </w:endnote>
  <w:endnote w:type="continuationSeparator" w:id="0">
    <w:p w14:paraId="3EBEC21E" w14:textId="77777777" w:rsidR="001137F0" w:rsidRDefault="001137F0" w:rsidP="00532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46924"/>
      <w:docPartObj>
        <w:docPartGallery w:val="Page Numbers (Bottom of Page)"/>
        <w:docPartUnique/>
      </w:docPartObj>
    </w:sdtPr>
    <w:sdtEndPr/>
    <w:sdtContent>
      <w:p w14:paraId="3E912CD9" w14:textId="77777777" w:rsidR="00532B54" w:rsidRDefault="00532B54">
        <w:pPr>
          <w:pStyle w:val="Kjene"/>
        </w:pPr>
        <w:r>
          <w:fldChar w:fldCharType="begin"/>
        </w:r>
        <w:r>
          <w:instrText>PAGE   \* MERGEFORMAT</w:instrText>
        </w:r>
        <w:r>
          <w:fldChar w:fldCharType="separate"/>
        </w:r>
        <w:r w:rsidR="005D6416">
          <w:rPr>
            <w:noProof/>
          </w:rPr>
          <w:t>4</w:t>
        </w:r>
        <w:r>
          <w:fldChar w:fldCharType="end"/>
        </w:r>
      </w:p>
    </w:sdtContent>
  </w:sdt>
  <w:p w14:paraId="62725713" w14:textId="77777777" w:rsidR="00532B54" w:rsidRDefault="00532B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2C70" w14:textId="77777777" w:rsidR="001137F0" w:rsidRDefault="001137F0" w:rsidP="00532B54">
      <w:pPr>
        <w:spacing w:line="240" w:lineRule="auto"/>
      </w:pPr>
      <w:r>
        <w:separator/>
      </w:r>
    </w:p>
  </w:footnote>
  <w:footnote w:type="continuationSeparator" w:id="0">
    <w:p w14:paraId="22E4621B" w14:textId="77777777" w:rsidR="001137F0" w:rsidRDefault="001137F0" w:rsidP="00532B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BC2"/>
    <w:multiLevelType w:val="hybridMultilevel"/>
    <w:tmpl w:val="2F705C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FD30CC"/>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56D3267"/>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5491E45"/>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8A20B1C"/>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AD02600"/>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C8D5FB9"/>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5775D20"/>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38B774C5"/>
    <w:multiLevelType w:val="hybridMultilevel"/>
    <w:tmpl w:val="E5E0521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F455F9A"/>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B8E0628"/>
    <w:multiLevelType w:val="hybridMultilevel"/>
    <w:tmpl w:val="DF020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A507C5"/>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50D431F"/>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BF35A7F"/>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7"/>
  </w:num>
  <w:num w:numId="5">
    <w:abstractNumId w:val="11"/>
  </w:num>
  <w:num w:numId="6">
    <w:abstractNumId w:val="5"/>
  </w:num>
  <w:num w:numId="7">
    <w:abstractNumId w:val="3"/>
  </w:num>
  <w:num w:numId="8">
    <w:abstractNumId w:val="8"/>
  </w:num>
  <w:num w:numId="9">
    <w:abstractNumId w:val="13"/>
  </w:num>
  <w:num w:numId="10">
    <w:abstractNumId w:val="1"/>
  </w:num>
  <w:num w:numId="11">
    <w:abstractNumId w:val="2"/>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72"/>
    <w:rsid w:val="00002515"/>
    <w:rsid w:val="00036CF4"/>
    <w:rsid w:val="00052CEF"/>
    <w:rsid w:val="00067EDA"/>
    <w:rsid w:val="000A541D"/>
    <w:rsid w:val="000B5E04"/>
    <w:rsid w:val="000D0BC4"/>
    <w:rsid w:val="001137F0"/>
    <w:rsid w:val="00143172"/>
    <w:rsid w:val="00184274"/>
    <w:rsid w:val="00185D7F"/>
    <w:rsid w:val="001E192B"/>
    <w:rsid w:val="00203DB2"/>
    <w:rsid w:val="00261961"/>
    <w:rsid w:val="002A3D1C"/>
    <w:rsid w:val="002C5E1B"/>
    <w:rsid w:val="002D57AB"/>
    <w:rsid w:val="002E22B5"/>
    <w:rsid w:val="002F3599"/>
    <w:rsid w:val="00305644"/>
    <w:rsid w:val="003A0FD4"/>
    <w:rsid w:val="003A2CE3"/>
    <w:rsid w:val="003E2131"/>
    <w:rsid w:val="00452DF6"/>
    <w:rsid w:val="00457AEE"/>
    <w:rsid w:val="00485463"/>
    <w:rsid w:val="00532B54"/>
    <w:rsid w:val="00533F08"/>
    <w:rsid w:val="005354D1"/>
    <w:rsid w:val="005919BA"/>
    <w:rsid w:val="005D6416"/>
    <w:rsid w:val="005F6395"/>
    <w:rsid w:val="006A70AA"/>
    <w:rsid w:val="006B1E4C"/>
    <w:rsid w:val="00731DBD"/>
    <w:rsid w:val="00783FF5"/>
    <w:rsid w:val="007C12A4"/>
    <w:rsid w:val="008415DD"/>
    <w:rsid w:val="00847241"/>
    <w:rsid w:val="008D285A"/>
    <w:rsid w:val="0090575F"/>
    <w:rsid w:val="009357B5"/>
    <w:rsid w:val="00964698"/>
    <w:rsid w:val="009B15CC"/>
    <w:rsid w:val="009E6621"/>
    <w:rsid w:val="00A17729"/>
    <w:rsid w:val="00A2030C"/>
    <w:rsid w:val="00A4729B"/>
    <w:rsid w:val="00A55BB6"/>
    <w:rsid w:val="00A7046B"/>
    <w:rsid w:val="00B000ED"/>
    <w:rsid w:val="00BF67D4"/>
    <w:rsid w:val="00C7669A"/>
    <w:rsid w:val="00C82EC9"/>
    <w:rsid w:val="00CA25CF"/>
    <w:rsid w:val="00CE44F9"/>
    <w:rsid w:val="00D170B2"/>
    <w:rsid w:val="00DE0958"/>
    <w:rsid w:val="00E61375"/>
    <w:rsid w:val="00EE5F99"/>
    <w:rsid w:val="00EE659C"/>
    <w:rsid w:val="00F01444"/>
    <w:rsid w:val="00F83193"/>
    <w:rsid w:val="00F86621"/>
    <w:rsid w:val="00FE5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2635F"/>
  <w15:docId w15:val="{729389AA-9DB9-49A7-9D64-483FF27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lv-LV"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F83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452D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457AEE"/>
    <w:pPr>
      <w:keepNext/>
      <w:outlineLvl w:val="2"/>
    </w:pPr>
    <w:rPr>
      <w:b/>
    </w:rPr>
  </w:style>
  <w:style w:type="paragraph" w:styleId="Virsraksts4">
    <w:name w:val="heading 4"/>
    <w:basedOn w:val="Parasts"/>
    <w:next w:val="Parasts"/>
    <w:link w:val="Virsraksts4Rakstz"/>
    <w:uiPriority w:val="9"/>
    <w:unhideWhenUsed/>
    <w:qFormat/>
    <w:rsid w:val="00457AEE"/>
    <w:pPr>
      <w:keepNext/>
      <w:jc w:val="left"/>
      <w:outlineLvl w:val="3"/>
    </w:pPr>
    <w:rPr>
      <w:u w:val="single"/>
    </w:rPr>
  </w:style>
  <w:style w:type="paragraph" w:styleId="Virsraksts5">
    <w:name w:val="heading 5"/>
    <w:basedOn w:val="Parasts"/>
    <w:next w:val="Parasts"/>
    <w:link w:val="Virsraksts5Rakstz"/>
    <w:uiPriority w:val="9"/>
    <w:unhideWhenUsed/>
    <w:qFormat/>
    <w:rsid w:val="00185D7F"/>
    <w:pPr>
      <w:keepNext/>
      <w:jc w:val="right"/>
      <w:outlineLvl w:val="4"/>
    </w:pPr>
    <w:rPr>
      <w:b/>
    </w:rPr>
  </w:style>
  <w:style w:type="paragraph" w:styleId="Virsraksts6">
    <w:name w:val="heading 6"/>
    <w:basedOn w:val="Parasts"/>
    <w:next w:val="Parasts"/>
    <w:link w:val="Virsraksts6Rakstz"/>
    <w:uiPriority w:val="9"/>
    <w:unhideWhenUsed/>
    <w:qFormat/>
    <w:rsid w:val="006B1E4C"/>
    <w:pPr>
      <w:keepNext/>
      <w:ind w:left="7920" w:firstLine="72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143172"/>
    <w:rPr>
      <w:b/>
    </w:rPr>
  </w:style>
  <w:style w:type="character" w:customStyle="1" w:styleId="PamattekstsRakstz">
    <w:name w:val="Pamatteksts Rakstz."/>
    <w:basedOn w:val="Noklusjumarindkopasfonts"/>
    <w:link w:val="Pamatteksts"/>
    <w:uiPriority w:val="99"/>
    <w:rsid w:val="00143172"/>
    <w:rPr>
      <w:b/>
    </w:rPr>
  </w:style>
  <w:style w:type="paragraph" w:styleId="Bezatstarpm">
    <w:name w:val="No Spacing"/>
    <w:uiPriority w:val="1"/>
    <w:qFormat/>
    <w:rsid w:val="00143172"/>
    <w:pPr>
      <w:spacing w:line="240" w:lineRule="auto"/>
    </w:pPr>
  </w:style>
  <w:style w:type="paragraph" w:styleId="Sarakstarindkopa">
    <w:name w:val="List Paragraph"/>
    <w:basedOn w:val="Parasts"/>
    <w:uiPriority w:val="34"/>
    <w:qFormat/>
    <w:rsid w:val="00143172"/>
    <w:pPr>
      <w:ind w:left="720"/>
      <w:contextualSpacing/>
    </w:pPr>
  </w:style>
  <w:style w:type="paragraph" w:styleId="Pamattekstsaratkpi">
    <w:name w:val="Body Text Indent"/>
    <w:basedOn w:val="Parasts"/>
    <w:link w:val="PamattekstsaratkpiRakstz"/>
    <w:uiPriority w:val="99"/>
    <w:unhideWhenUsed/>
    <w:rsid w:val="003A2CE3"/>
    <w:pPr>
      <w:ind w:left="360"/>
      <w:jc w:val="both"/>
    </w:pPr>
  </w:style>
  <w:style w:type="character" w:customStyle="1" w:styleId="PamattekstsaratkpiRakstz">
    <w:name w:val="Pamatteksts ar atkāpi Rakstz."/>
    <w:basedOn w:val="Noklusjumarindkopasfonts"/>
    <w:link w:val="Pamattekstsaratkpi"/>
    <w:uiPriority w:val="99"/>
    <w:rsid w:val="003A2CE3"/>
  </w:style>
  <w:style w:type="character" w:customStyle="1" w:styleId="Virsraksts1Rakstz">
    <w:name w:val="Virsraksts 1 Rakstz."/>
    <w:basedOn w:val="Noklusjumarindkopasfonts"/>
    <w:link w:val="Virsraksts1"/>
    <w:uiPriority w:val="9"/>
    <w:rsid w:val="00F8319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452DF6"/>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533F08"/>
    <w:rPr>
      <w:color w:val="0000FF" w:themeColor="hyperlink"/>
      <w:u w:val="single"/>
    </w:rPr>
  </w:style>
  <w:style w:type="table" w:styleId="Reatabula">
    <w:name w:val="Table Grid"/>
    <w:basedOn w:val="Parastatabula"/>
    <w:uiPriority w:val="59"/>
    <w:rsid w:val="000D0B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457AEE"/>
    <w:rPr>
      <w:b/>
    </w:rPr>
  </w:style>
  <w:style w:type="character" w:customStyle="1" w:styleId="Virsraksts4Rakstz">
    <w:name w:val="Virsraksts 4 Rakstz."/>
    <w:basedOn w:val="Noklusjumarindkopasfonts"/>
    <w:link w:val="Virsraksts4"/>
    <w:uiPriority w:val="9"/>
    <w:rsid w:val="00457AEE"/>
    <w:rPr>
      <w:u w:val="single"/>
    </w:rPr>
  </w:style>
  <w:style w:type="character" w:customStyle="1" w:styleId="Virsraksts5Rakstz">
    <w:name w:val="Virsraksts 5 Rakstz."/>
    <w:basedOn w:val="Noklusjumarindkopasfonts"/>
    <w:link w:val="Virsraksts5"/>
    <w:uiPriority w:val="9"/>
    <w:rsid w:val="00185D7F"/>
    <w:rPr>
      <w:b/>
    </w:rPr>
  </w:style>
  <w:style w:type="character" w:customStyle="1" w:styleId="Virsraksts6Rakstz">
    <w:name w:val="Virsraksts 6 Rakstz."/>
    <w:basedOn w:val="Noklusjumarindkopasfonts"/>
    <w:link w:val="Virsraksts6"/>
    <w:uiPriority w:val="9"/>
    <w:rsid w:val="006B1E4C"/>
    <w:rPr>
      <w:b/>
    </w:rPr>
  </w:style>
  <w:style w:type="paragraph" w:styleId="Balonteksts">
    <w:name w:val="Balloon Text"/>
    <w:basedOn w:val="Parasts"/>
    <w:link w:val="BalontekstsRakstz"/>
    <w:uiPriority w:val="99"/>
    <w:semiHidden/>
    <w:unhideWhenUsed/>
    <w:rsid w:val="00BF67D4"/>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7D4"/>
    <w:rPr>
      <w:rFonts w:ascii="Tahoma" w:hAnsi="Tahoma" w:cs="Tahoma"/>
      <w:sz w:val="16"/>
      <w:szCs w:val="16"/>
    </w:rPr>
  </w:style>
  <w:style w:type="character" w:styleId="Komentraatsauce">
    <w:name w:val="annotation reference"/>
    <w:basedOn w:val="Noklusjumarindkopasfonts"/>
    <w:uiPriority w:val="99"/>
    <w:semiHidden/>
    <w:unhideWhenUsed/>
    <w:rsid w:val="00532B54"/>
    <w:rPr>
      <w:sz w:val="16"/>
      <w:szCs w:val="16"/>
    </w:rPr>
  </w:style>
  <w:style w:type="paragraph" w:styleId="Komentrateksts">
    <w:name w:val="annotation text"/>
    <w:basedOn w:val="Parasts"/>
    <w:link w:val="KomentratekstsRakstz"/>
    <w:uiPriority w:val="99"/>
    <w:semiHidden/>
    <w:unhideWhenUsed/>
    <w:rsid w:val="00532B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2B54"/>
    <w:rPr>
      <w:sz w:val="20"/>
      <w:szCs w:val="20"/>
    </w:rPr>
  </w:style>
  <w:style w:type="paragraph" w:styleId="Galvene">
    <w:name w:val="header"/>
    <w:basedOn w:val="Parasts"/>
    <w:link w:val="GalveneRakstz"/>
    <w:uiPriority w:val="99"/>
    <w:unhideWhenUsed/>
    <w:rsid w:val="00532B5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32B54"/>
  </w:style>
  <w:style w:type="paragraph" w:styleId="Kjene">
    <w:name w:val="footer"/>
    <w:basedOn w:val="Parasts"/>
    <w:link w:val="KjeneRakstz"/>
    <w:uiPriority w:val="99"/>
    <w:unhideWhenUsed/>
    <w:rsid w:val="00532B54"/>
    <w:pPr>
      <w:tabs>
        <w:tab w:val="center" w:pos="4153"/>
        <w:tab w:val="right" w:pos="8306"/>
      </w:tabs>
      <w:spacing w:line="240" w:lineRule="auto"/>
    </w:pPr>
  </w:style>
  <w:style w:type="character" w:customStyle="1" w:styleId="KjeneRakstz">
    <w:name w:val="Kājene Rakstz."/>
    <w:basedOn w:val="Noklusjumarindkopasfonts"/>
    <w:link w:val="Kjene"/>
    <w:uiPriority w:val="99"/>
    <w:rsid w:val="00532B54"/>
  </w:style>
  <w:style w:type="paragraph" w:styleId="Komentratma">
    <w:name w:val="annotation subject"/>
    <w:basedOn w:val="Komentrateksts"/>
    <w:next w:val="Komentrateksts"/>
    <w:link w:val="KomentratmaRakstz"/>
    <w:uiPriority w:val="99"/>
    <w:semiHidden/>
    <w:unhideWhenUsed/>
    <w:rsid w:val="00184274"/>
    <w:rPr>
      <w:b/>
      <w:bCs/>
    </w:rPr>
  </w:style>
  <w:style w:type="character" w:customStyle="1" w:styleId="KomentratmaRakstz">
    <w:name w:val="Komentāra tēma Rakstz."/>
    <w:basedOn w:val="KomentratekstsRakstz"/>
    <w:link w:val="Komentratma"/>
    <w:uiPriority w:val="99"/>
    <w:semiHidden/>
    <w:rsid w:val="00184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7136">
      <w:bodyDiv w:val="1"/>
      <w:marLeft w:val="0"/>
      <w:marRight w:val="0"/>
      <w:marTop w:val="0"/>
      <w:marBottom w:val="0"/>
      <w:divBdr>
        <w:top w:val="none" w:sz="0" w:space="0" w:color="auto"/>
        <w:left w:val="none" w:sz="0" w:space="0" w:color="auto"/>
        <w:bottom w:val="none" w:sz="0" w:space="0" w:color="auto"/>
        <w:right w:val="none" w:sz="0" w:space="0" w:color="auto"/>
      </w:divBdr>
    </w:div>
    <w:div w:id="14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ip.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FA18-80E2-4EEE-B423-64174FF0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6862</Words>
  <Characters>3912</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F.I.B</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novada Izglītības pārvalde</dc:creator>
  <cp:lastModifiedBy>Anita</cp:lastModifiedBy>
  <cp:revision>14</cp:revision>
  <cp:lastPrinted>2016-05-02T07:35:00Z</cp:lastPrinted>
  <dcterms:created xsi:type="dcterms:W3CDTF">2014-12-18T11:14:00Z</dcterms:created>
  <dcterms:modified xsi:type="dcterms:W3CDTF">2017-05-02T11:40:00Z</dcterms:modified>
</cp:coreProperties>
</file>