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62" w:rsidRDefault="00C96862"/>
    <w:p w:rsidR="00654419" w:rsidRPr="00654419" w:rsidRDefault="00654419">
      <w:pPr>
        <w:rPr>
          <w:b/>
        </w:rPr>
      </w:pPr>
      <w:r w:rsidRPr="00654419">
        <w:rPr>
          <w:b/>
        </w:rPr>
        <w:t>KONSOLIDĒTS</w:t>
      </w:r>
    </w:p>
    <w:p w:rsidR="00654419" w:rsidRDefault="00654419" w:rsidP="00654419">
      <w:pPr>
        <w:jc w:val="center"/>
      </w:pPr>
      <w:r w:rsidRPr="000C22E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114935</wp:posOffset>
            </wp:positionV>
            <wp:extent cx="440055" cy="545465"/>
            <wp:effectExtent l="0" t="0" r="0" b="698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419" w:rsidRPr="000C22EF" w:rsidRDefault="00654419" w:rsidP="00654419">
      <w:pPr>
        <w:jc w:val="center"/>
      </w:pPr>
    </w:p>
    <w:p w:rsidR="00654419" w:rsidRDefault="00654419" w:rsidP="00654419">
      <w:pPr>
        <w:jc w:val="center"/>
      </w:pPr>
    </w:p>
    <w:p w:rsidR="00654419" w:rsidRPr="000C22EF" w:rsidRDefault="00654419" w:rsidP="00654419">
      <w:pPr>
        <w:jc w:val="center"/>
      </w:pPr>
    </w:p>
    <w:p w:rsidR="00654419" w:rsidRPr="00E5013C" w:rsidRDefault="00654419" w:rsidP="00654419">
      <w:pPr>
        <w:jc w:val="center"/>
        <w:rPr>
          <w:b/>
        </w:rPr>
      </w:pPr>
      <w:r>
        <w:rPr>
          <w:b/>
        </w:rPr>
        <w:t>LATVIJAS REPUBLIKA</w:t>
      </w:r>
    </w:p>
    <w:p w:rsidR="00654419" w:rsidRPr="00E5013C" w:rsidRDefault="00654419" w:rsidP="00654419">
      <w:pPr>
        <w:jc w:val="center"/>
        <w:rPr>
          <w:b/>
        </w:rPr>
      </w:pPr>
      <w:r w:rsidRPr="00E5013C">
        <w:rPr>
          <w:b/>
        </w:rPr>
        <w:t>KANDAVAS NOVA</w:t>
      </w:r>
      <w:r>
        <w:rPr>
          <w:b/>
        </w:rPr>
        <w:t xml:space="preserve">DA </w:t>
      </w:r>
      <w:r w:rsidRPr="00E5013C">
        <w:rPr>
          <w:b/>
        </w:rPr>
        <w:t>DOME</w:t>
      </w:r>
    </w:p>
    <w:p w:rsidR="00654419" w:rsidRDefault="00654419" w:rsidP="00654419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Dārza iela 6, Kandava, Kandavas novads, </w:t>
      </w:r>
      <w:r w:rsidRPr="00716868">
        <w:rPr>
          <w:sz w:val="22"/>
          <w:szCs w:val="22"/>
        </w:rPr>
        <w:t xml:space="preserve">LV –3120 </w:t>
      </w:r>
      <w:proofErr w:type="spellStart"/>
      <w:r w:rsidRPr="00716868">
        <w:rPr>
          <w:sz w:val="22"/>
          <w:szCs w:val="22"/>
        </w:rPr>
        <w:t>Reģ</w:t>
      </w:r>
      <w:proofErr w:type="spellEnd"/>
      <w:r w:rsidRPr="00716868">
        <w:rPr>
          <w:sz w:val="22"/>
          <w:szCs w:val="22"/>
        </w:rPr>
        <w:t xml:space="preserve">. Nr.90000050886, </w:t>
      </w:r>
    </w:p>
    <w:p w:rsidR="00654419" w:rsidRPr="00716868" w:rsidRDefault="00654419" w:rsidP="00654419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716868">
        <w:rPr>
          <w:sz w:val="22"/>
          <w:szCs w:val="22"/>
        </w:rPr>
        <w:t>Tālrunis 631 82028, 631 82026,</w:t>
      </w:r>
      <w:r>
        <w:rPr>
          <w:sz w:val="22"/>
          <w:szCs w:val="22"/>
        </w:rPr>
        <w:t xml:space="preserve"> </w:t>
      </w:r>
      <w:r w:rsidRPr="00716868">
        <w:rPr>
          <w:sz w:val="22"/>
          <w:szCs w:val="22"/>
        </w:rPr>
        <w:t>Fakss 631 82027, e-pasts: dome@kandava.lv</w:t>
      </w:r>
    </w:p>
    <w:p w:rsidR="00654419" w:rsidRPr="00716868" w:rsidRDefault="00654419" w:rsidP="006544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Kandavā </w:t>
      </w:r>
    </w:p>
    <w:p w:rsidR="00654419" w:rsidRDefault="00654419" w:rsidP="00654419"/>
    <w:p w:rsidR="00654419" w:rsidRDefault="00654419" w:rsidP="00654419">
      <w:pPr>
        <w:jc w:val="right"/>
        <w:rPr>
          <w:b/>
          <w:bCs/>
        </w:rPr>
      </w:pPr>
    </w:p>
    <w:p w:rsidR="00654419" w:rsidRDefault="00654419" w:rsidP="00654419">
      <w:pPr>
        <w:jc w:val="right"/>
        <w:rPr>
          <w:b/>
          <w:bCs/>
        </w:rPr>
      </w:pPr>
      <w:r>
        <w:rPr>
          <w:b/>
          <w:bCs/>
        </w:rPr>
        <w:t>APSTIPRINĀTS</w:t>
      </w:r>
    </w:p>
    <w:p w:rsidR="00654419" w:rsidRDefault="00654419" w:rsidP="00654419">
      <w:pPr>
        <w:jc w:val="right"/>
        <w:rPr>
          <w:bCs/>
        </w:rPr>
      </w:pPr>
      <w:r>
        <w:rPr>
          <w:bCs/>
        </w:rPr>
        <w:t>Kandavas novada domes sēdē</w:t>
      </w:r>
    </w:p>
    <w:p w:rsidR="00654419" w:rsidRDefault="00654419" w:rsidP="00654419">
      <w:pPr>
        <w:jc w:val="right"/>
        <w:rPr>
          <w:bCs/>
        </w:rPr>
      </w:pPr>
      <w:r>
        <w:rPr>
          <w:bCs/>
        </w:rPr>
        <w:t>2010.gada 30.septembrī</w:t>
      </w:r>
    </w:p>
    <w:p w:rsidR="00654419" w:rsidRDefault="00654419" w:rsidP="00654419">
      <w:pPr>
        <w:jc w:val="right"/>
        <w:rPr>
          <w:bCs/>
        </w:rPr>
      </w:pPr>
      <w:r>
        <w:rPr>
          <w:bCs/>
        </w:rPr>
        <w:t xml:space="preserve">(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>
          <w:rPr>
            <w:bCs/>
          </w:rPr>
          <w:t>protokols</w:t>
        </w:r>
      </w:smartTag>
      <w:r>
        <w:rPr>
          <w:bCs/>
        </w:rPr>
        <w:t xml:space="preserve"> Nr. 9  7.§)</w:t>
      </w:r>
    </w:p>
    <w:p w:rsidR="00654419" w:rsidRDefault="00654419" w:rsidP="00654419">
      <w:pPr>
        <w:jc w:val="right"/>
        <w:rPr>
          <w:bCs/>
        </w:rPr>
      </w:pPr>
      <w:r>
        <w:rPr>
          <w:bCs/>
        </w:rPr>
        <w:t xml:space="preserve">ar grozījumiem 2012.gada 27.decembrī </w:t>
      </w:r>
    </w:p>
    <w:p w:rsidR="00654419" w:rsidRDefault="00654419" w:rsidP="00654419">
      <w:pPr>
        <w:jc w:val="right"/>
        <w:rPr>
          <w:bCs/>
        </w:rPr>
      </w:pPr>
      <w:r>
        <w:rPr>
          <w:bCs/>
        </w:rPr>
        <w:t>( protokols Nr. 12  12.§)</w:t>
      </w:r>
    </w:p>
    <w:p w:rsidR="00654419" w:rsidRDefault="00654419" w:rsidP="00654419">
      <w:pPr>
        <w:jc w:val="right"/>
        <w:rPr>
          <w:bCs/>
        </w:rPr>
      </w:pPr>
      <w:r>
        <w:rPr>
          <w:bCs/>
        </w:rPr>
        <w:t>ar grozījumiem domes sēdē 30.10.2013.</w:t>
      </w:r>
    </w:p>
    <w:p w:rsidR="00E63717" w:rsidRDefault="00654419" w:rsidP="00654419">
      <w:pPr>
        <w:jc w:val="right"/>
        <w:rPr>
          <w:bCs/>
        </w:rPr>
      </w:pPr>
      <w:r>
        <w:rPr>
          <w:bCs/>
        </w:rPr>
        <w:t>( protokols Nr.15  7.§ )</w:t>
      </w:r>
    </w:p>
    <w:p w:rsidR="000969E0" w:rsidRDefault="000969E0" w:rsidP="00654419">
      <w:pPr>
        <w:jc w:val="right"/>
        <w:rPr>
          <w:bCs/>
        </w:rPr>
      </w:pPr>
      <w:r>
        <w:rPr>
          <w:bCs/>
        </w:rPr>
        <w:t>ar grozījumiem domes sēdē 26.11.2015.</w:t>
      </w:r>
    </w:p>
    <w:p w:rsidR="000969E0" w:rsidRDefault="000969E0" w:rsidP="00654419">
      <w:pPr>
        <w:jc w:val="right"/>
        <w:rPr>
          <w:bCs/>
        </w:rPr>
      </w:pPr>
      <w:r>
        <w:rPr>
          <w:bCs/>
        </w:rPr>
        <w:t>( protokols Nr.18  14.§)</w:t>
      </w:r>
    </w:p>
    <w:p w:rsidR="00654419" w:rsidRDefault="00654419" w:rsidP="00654419">
      <w:pPr>
        <w:jc w:val="both"/>
      </w:pPr>
    </w:p>
    <w:p w:rsidR="00654419" w:rsidRPr="000969E0" w:rsidRDefault="00654419" w:rsidP="00654419">
      <w:pPr>
        <w:jc w:val="center"/>
        <w:rPr>
          <w:b/>
          <w:sz w:val="26"/>
        </w:rPr>
      </w:pPr>
      <w:r w:rsidRPr="000969E0">
        <w:rPr>
          <w:b/>
          <w:sz w:val="26"/>
        </w:rPr>
        <w:t>Kandavas novada domes sniegto maksas pakalpojumu cenrādis</w:t>
      </w:r>
    </w:p>
    <w:p w:rsidR="00654419" w:rsidRPr="007F2AA0" w:rsidRDefault="00654419" w:rsidP="00654419">
      <w:pPr>
        <w:jc w:val="center"/>
        <w:rPr>
          <w:b/>
        </w:rPr>
      </w:pPr>
    </w:p>
    <w:p w:rsidR="00654419" w:rsidRDefault="00654419" w:rsidP="00654419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155"/>
        <w:gridCol w:w="1234"/>
        <w:gridCol w:w="1474"/>
        <w:gridCol w:w="1417"/>
        <w:gridCol w:w="1843"/>
      </w:tblGrid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34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CB2">
              <w:rPr>
                <w:rFonts w:ascii="Times New Roman" w:hAnsi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474" w:type="dxa"/>
          </w:tcPr>
          <w:p w:rsidR="00654419" w:rsidRPr="00F95CB2" w:rsidRDefault="00654419" w:rsidP="00CA5641">
            <w:pPr>
              <w:pStyle w:val="tvhtmlmktab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bez PVN  EUR*</w:t>
            </w:r>
          </w:p>
        </w:tc>
        <w:tc>
          <w:tcPr>
            <w:tcW w:w="1417" w:type="dxa"/>
          </w:tcPr>
          <w:p w:rsidR="00654419" w:rsidRDefault="00654419" w:rsidP="00CA5641">
            <w:pPr>
              <w:jc w:val="center"/>
              <w:rPr>
                <w:b/>
                <w:sz w:val="20"/>
                <w:szCs w:val="20"/>
              </w:rPr>
            </w:pPr>
            <w:r w:rsidRPr="00F95CB2">
              <w:rPr>
                <w:b/>
                <w:sz w:val="20"/>
                <w:szCs w:val="20"/>
              </w:rPr>
              <w:t>PVN 21%</w:t>
            </w:r>
          </w:p>
          <w:p w:rsidR="00654419" w:rsidRPr="00F95CB2" w:rsidRDefault="00654419" w:rsidP="00CA5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EUR*</w:t>
            </w:r>
          </w:p>
        </w:tc>
        <w:tc>
          <w:tcPr>
            <w:tcW w:w="1843" w:type="dxa"/>
          </w:tcPr>
          <w:p w:rsidR="00654419" w:rsidRPr="00F95CB2" w:rsidRDefault="00654419" w:rsidP="00CA5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ar PVN  EUR*</w:t>
            </w:r>
          </w:p>
        </w:tc>
      </w:tr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jc w:val="both"/>
            </w:pPr>
            <w:proofErr w:type="spellStart"/>
            <w:r w:rsidRPr="00F95CB2">
              <w:t>Printēšana</w:t>
            </w:r>
            <w:proofErr w:type="spellEnd"/>
            <w:r w:rsidRPr="00F95CB2">
              <w:t xml:space="preserve"> un kopēšana fiziskām un juridiskām personām</w:t>
            </w:r>
          </w:p>
        </w:tc>
        <w:tc>
          <w:tcPr>
            <w:tcW w:w="1234" w:type="dxa"/>
          </w:tcPr>
          <w:p w:rsidR="00654419" w:rsidRPr="00367805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7805">
              <w:rPr>
                <w:rFonts w:ascii="Times New Roman" w:hAnsi="Times New Roman"/>
                <w:sz w:val="24"/>
                <w:szCs w:val="20"/>
              </w:rPr>
              <w:t>lpp.</w:t>
            </w:r>
          </w:p>
        </w:tc>
        <w:tc>
          <w:tcPr>
            <w:tcW w:w="1474" w:type="dxa"/>
          </w:tcPr>
          <w:p w:rsidR="00654419" w:rsidRPr="00F95CB2" w:rsidRDefault="00654419" w:rsidP="00CA5641">
            <w:pPr>
              <w:pStyle w:val="tvhtmlmktab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419" w:rsidRPr="00F95CB2" w:rsidRDefault="00654419" w:rsidP="00CA56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419" w:rsidRPr="00F95CB2" w:rsidRDefault="00654419" w:rsidP="00CA5641">
            <w:pPr>
              <w:jc w:val="both"/>
              <w:rPr>
                <w:sz w:val="20"/>
                <w:szCs w:val="20"/>
              </w:rPr>
            </w:pPr>
          </w:p>
        </w:tc>
      </w:tr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4 formāta lapa</w:t>
            </w:r>
          </w:p>
        </w:tc>
        <w:tc>
          <w:tcPr>
            <w:tcW w:w="1234" w:type="dxa"/>
          </w:tcPr>
          <w:p w:rsidR="00654419" w:rsidRPr="00367805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7805">
              <w:rPr>
                <w:rFonts w:ascii="Times New Roman" w:hAnsi="Times New Roman"/>
                <w:sz w:val="24"/>
                <w:szCs w:val="20"/>
              </w:rPr>
              <w:t>lpp.</w:t>
            </w:r>
          </w:p>
        </w:tc>
        <w:tc>
          <w:tcPr>
            <w:tcW w:w="1474" w:type="dxa"/>
          </w:tcPr>
          <w:p w:rsidR="00654419" w:rsidRPr="00F95CB2" w:rsidRDefault="00654419" w:rsidP="00CA5641">
            <w:pPr>
              <w:pStyle w:val="tvhtmlmktab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654419" w:rsidRPr="00F95CB2" w:rsidRDefault="00654419" w:rsidP="00CA5641">
            <w:pPr>
              <w:jc w:val="center"/>
            </w:pPr>
            <w:r>
              <w:t>0,03</w:t>
            </w:r>
          </w:p>
        </w:tc>
        <w:tc>
          <w:tcPr>
            <w:tcW w:w="1843" w:type="dxa"/>
          </w:tcPr>
          <w:p w:rsidR="00654419" w:rsidRPr="00F95CB2" w:rsidRDefault="00654419" w:rsidP="00CA5641">
            <w:pPr>
              <w:jc w:val="center"/>
            </w:pPr>
            <w:r>
              <w:t>0,14</w:t>
            </w:r>
          </w:p>
        </w:tc>
      </w:tr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3 formāta lapa</w:t>
            </w:r>
          </w:p>
        </w:tc>
        <w:tc>
          <w:tcPr>
            <w:tcW w:w="1234" w:type="dxa"/>
          </w:tcPr>
          <w:p w:rsidR="00654419" w:rsidRPr="00367805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l</w:t>
            </w:r>
            <w:r w:rsidRPr="00367805">
              <w:rPr>
                <w:rFonts w:ascii="Times New Roman" w:hAnsi="Times New Roman"/>
                <w:sz w:val="24"/>
                <w:szCs w:val="20"/>
              </w:rPr>
              <w:t>pp.</w:t>
            </w:r>
          </w:p>
        </w:tc>
        <w:tc>
          <w:tcPr>
            <w:tcW w:w="1474" w:type="dxa"/>
          </w:tcPr>
          <w:p w:rsidR="00654419" w:rsidRPr="00F95CB2" w:rsidRDefault="00654419" w:rsidP="00CA5641">
            <w:pPr>
              <w:pStyle w:val="tvhtmlmktab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417" w:type="dxa"/>
          </w:tcPr>
          <w:p w:rsidR="00654419" w:rsidRPr="00F95CB2" w:rsidRDefault="00654419" w:rsidP="00CA5641">
            <w:pPr>
              <w:jc w:val="center"/>
            </w:pPr>
            <w:r>
              <w:t>0,04</w:t>
            </w:r>
          </w:p>
        </w:tc>
        <w:tc>
          <w:tcPr>
            <w:tcW w:w="1843" w:type="dxa"/>
          </w:tcPr>
          <w:p w:rsidR="00654419" w:rsidRPr="00F95CB2" w:rsidRDefault="00654419" w:rsidP="00CA5641">
            <w:pPr>
              <w:jc w:val="center"/>
            </w:pPr>
            <w:r>
              <w:t>0,27</w:t>
            </w:r>
          </w:p>
        </w:tc>
      </w:tr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Faksa  nosūtīšana un saņemšana  fiziskām un juridiskām personām</w:t>
            </w:r>
          </w:p>
        </w:tc>
        <w:tc>
          <w:tcPr>
            <w:tcW w:w="1234" w:type="dxa"/>
          </w:tcPr>
          <w:p w:rsidR="00654419" w:rsidRPr="00367805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7805">
              <w:rPr>
                <w:rFonts w:ascii="Times New Roman" w:hAnsi="Times New Roman"/>
                <w:sz w:val="24"/>
                <w:szCs w:val="20"/>
              </w:rPr>
              <w:t>lpp.</w:t>
            </w:r>
          </w:p>
        </w:tc>
        <w:tc>
          <w:tcPr>
            <w:tcW w:w="1474" w:type="dxa"/>
          </w:tcPr>
          <w:p w:rsidR="00654419" w:rsidRPr="00F95CB2" w:rsidRDefault="00654419" w:rsidP="00CA5641">
            <w:pPr>
              <w:pStyle w:val="tvhtmlmktab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419" w:rsidRPr="00F95CB2" w:rsidRDefault="00654419" w:rsidP="00CA5641">
            <w:pPr>
              <w:jc w:val="center"/>
            </w:pPr>
          </w:p>
        </w:tc>
        <w:tc>
          <w:tcPr>
            <w:tcW w:w="1843" w:type="dxa"/>
          </w:tcPr>
          <w:p w:rsidR="00654419" w:rsidRPr="00F95CB2" w:rsidRDefault="00654419" w:rsidP="00CA5641">
            <w:pPr>
              <w:jc w:val="center"/>
            </w:pPr>
          </w:p>
        </w:tc>
      </w:tr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pStyle w:val="tvhtmlmktable"/>
              <w:spacing w:before="0" w:beforeAutospacing="0" w:after="0" w:afterAutospacing="0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Latvijas robežās</w:t>
            </w:r>
          </w:p>
        </w:tc>
        <w:tc>
          <w:tcPr>
            <w:tcW w:w="1234" w:type="dxa"/>
          </w:tcPr>
          <w:p w:rsidR="00654419" w:rsidRPr="00367805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7805">
              <w:rPr>
                <w:rFonts w:ascii="Times New Roman" w:hAnsi="Times New Roman"/>
                <w:sz w:val="24"/>
                <w:szCs w:val="20"/>
              </w:rPr>
              <w:t>lpp.</w:t>
            </w:r>
          </w:p>
        </w:tc>
        <w:tc>
          <w:tcPr>
            <w:tcW w:w="1474" w:type="dxa"/>
          </w:tcPr>
          <w:p w:rsidR="00654419" w:rsidRPr="00F95CB2" w:rsidRDefault="00654419" w:rsidP="00CA5641">
            <w:pPr>
              <w:pStyle w:val="tvhtmlmktabl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417" w:type="dxa"/>
          </w:tcPr>
          <w:p w:rsidR="00654419" w:rsidRPr="00F95CB2" w:rsidRDefault="00654419" w:rsidP="00CA5641">
            <w:pPr>
              <w:jc w:val="center"/>
            </w:pPr>
            <w:r>
              <w:t>0,07</w:t>
            </w:r>
          </w:p>
        </w:tc>
        <w:tc>
          <w:tcPr>
            <w:tcW w:w="1843" w:type="dxa"/>
          </w:tcPr>
          <w:p w:rsidR="00654419" w:rsidRPr="00F95CB2" w:rsidRDefault="00654419" w:rsidP="00CA5641">
            <w:pPr>
              <w:jc w:val="center"/>
            </w:pPr>
            <w:r>
              <w:t>0,43</w:t>
            </w:r>
          </w:p>
        </w:tc>
      </w:tr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  ārvalstīm </w:t>
            </w:r>
          </w:p>
        </w:tc>
        <w:tc>
          <w:tcPr>
            <w:tcW w:w="1234" w:type="dxa"/>
          </w:tcPr>
          <w:p w:rsidR="00654419" w:rsidRPr="00367805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7805">
              <w:rPr>
                <w:rFonts w:ascii="Times New Roman" w:hAnsi="Times New Roman"/>
                <w:sz w:val="24"/>
                <w:szCs w:val="20"/>
              </w:rPr>
              <w:t>lpp.</w:t>
            </w:r>
          </w:p>
        </w:tc>
        <w:tc>
          <w:tcPr>
            <w:tcW w:w="1474" w:type="dxa"/>
          </w:tcPr>
          <w:p w:rsidR="00654419" w:rsidRPr="00F95CB2" w:rsidRDefault="00654419" w:rsidP="00CA5641">
            <w:pPr>
              <w:pStyle w:val="tvhtmlmktab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417" w:type="dxa"/>
          </w:tcPr>
          <w:p w:rsidR="00654419" w:rsidRPr="00F95CB2" w:rsidRDefault="00654419" w:rsidP="00CA5641">
            <w:pPr>
              <w:jc w:val="center"/>
            </w:pPr>
            <w:r>
              <w:t>0,13</w:t>
            </w:r>
          </w:p>
        </w:tc>
        <w:tc>
          <w:tcPr>
            <w:tcW w:w="1843" w:type="dxa"/>
          </w:tcPr>
          <w:p w:rsidR="00654419" w:rsidRPr="00F95CB2" w:rsidRDefault="00654419" w:rsidP="00CA5641">
            <w:pPr>
              <w:jc w:val="center"/>
            </w:pPr>
            <w:r>
              <w:t>0,71</w:t>
            </w:r>
          </w:p>
        </w:tc>
      </w:tr>
      <w:tr w:rsidR="00654419" w:rsidRPr="00F95CB2" w:rsidTr="00CA5641">
        <w:tc>
          <w:tcPr>
            <w:tcW w:w="942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dxa"/>
          </w:tcPr>
          <w:p w:rsidR="00654419" w:rsidRPr="00F95CB2" w:rsidRDefault="00654419" w:rsidP="00CA5641">
            <w:pPr>
              <w:pStyle w:val="tvhtmlmktable"/>
              <w:spacing w:line="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4 formāta dokumenta ske</w:t>
            </w:r>
            <w:r w:rsidRPr="00F95CB2">
              <w:rPr>
                <w:rFonts w:ascii="Times New Roman" w:hAnsi="Times New Roman"/>
                <w:sz w:val="24"/>
                <w:szCs w:val="24"/>
              </w:rPr>
              <w:t xml:space="preserve">nēšana nosūtīšanai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95CB2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5CB2">
              <w:rPr>
                <w:rFonts w:ascii="Times New Roman" w:hAnsi="Times New Roman"/>
                <w:sz w:val="24"/>
                <w:szCs w:val="24"/>
              </w:rPr>
              <w:t>pastu vai izdruka</w:t>
            </w:r>
          </w:p>
        </w:tc>
        <w:tc>
          <w:tcPr>
            <w:tcW w:w="1234" w:type="dxa"/>
          </w:tcPr>
          <w:p w:rsidR="00654419" w:rsidRPr="00367805" w:rsidRDefault="00654419" w:rsidP="00CA5641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7805">
              <w:rPr>
                <w:rFonts w:ascii="Times New Roman" w:hAnsi="Times New Roman"/>
                <w:sz w:val="24"/>
                <w:szCs w:val="20"/>
              </w:rPr>
              <w:t>lpp.</w:t>
            </w:r>
          </w:p>
        </w:tc>
        <w:tc>
          <w:tcPr>
            <w:tcW w:w="1474" w:type="dxa"/>
          </w:tcPr>
          <w:p w:rsidR="00654419" w:rsidRPr="00367805" w:rsidRDefault="00654419" w:rsidP="00CA5641">
            <w:pPr>
              <w:pStyle w:val="tvhtmlmktable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0,11</w:t>
            </w:r>
          </w:p>
        </w:tc>
        <w:tc>
          <w:tcPr>
            <w:tcW w:w="1417" w:type="dxa"/>
          </w:tcPr>
          <w:p w:rsidR="00654419" w:rsidRPr="00367805" w:rsidRDefault="00654419" w:rsidP="00CA56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0,03</w:t>
            </w:r>
          </w:p>
        </w:tc>
        <w:tc>
          <w:tcPr>
            <w:tcW w:w="1843" w:type="dxa"/>
          </w:tcPr>
          <w:p w:rsidR="00654419" w:rsidRPr="00367805" w:rsidRDefault="00654419" w:rsidP="00CA56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0,14</w:t>
            </w:r>
          </w:p>
        </w:tc>
      </w:tr>
      <w:tr w:rsidR="000969E0" w:rsidRPr="00F95CB2" w:rsidTr="00CA5641">
        <w:tc>
          <w:tcPr>
            <w:tcW w:w="942" w:type="dxa"/>
          </w:tcPr>
          <w:p w:rsidR="000969E0" w:rsidRPr="00F95CB2" w:rsidRDefault="000969E0" w:rsidP="000969E0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5" w:type="dxa"/>
          </w:tcPr>
          <w:p w:rsidR="000969E0" w:rsidRPr="00E63717" w:rsidRDefault="000969E0" w:rsidP="000969E0">
            <w:pPr>
              <w:pStyle w:val="tvhtmlmktable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Laulības reģistrācija Kandavas novadā ārpus dzimtsarakstu nodaļas citā laulības noslēgšanai piemērotā vietā</w:t>
            </w:r>
          </w:p>
        </w:tc>
        <w:tc>
          <w:tcPr>
            <w:tcW w:w="1234" w:type="dxa"/>
          </w:tcPr>
          <w:p w:rsidR="000969E0" w:rsidRPr="00367805" w:rsidRDefault="000969E0" w:rsidP="000969E0">
            <w:pPr>
              <w:pStyle w:val="tvhtmlmktable"/>
              <w:spacing w:line="6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</w:tcPr>
          <w:p w:rsidR="000969E0" w:rsidRPr="00367805" w:rsidRDefault="000969E0" w:rsidP="000969E0">
            <w:pPr>
              <w:pStyle w:val="tvhtmlmktable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0969E0" w:rsidRPr="00367805" w:rsidRDefault="000969E0" w:rsidP="000969E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0969E0" w:rsidRPr="00367805" w:rsidRDefault="000969E0" w:rsidP="000969E0">
            <w:pPr>
              <w:jc w:val="center"/>
              <w:rPr>
                <w:szCs w:val="20"/>
              </w:rPr>
            </w:pPr>
            <w:r w:rsidRPr="00E63717">
              <w:rPr>
                <w:i/>
                <w:sz w:val="20"/>
              </w:rPr>
              <w:t xml:space="preserve"> svītrots, domes sēdes 26.11.2015.</w:t>
            </w:r>
            <w:r>
              <w:rPr>
                <w:i/>
                <w:sz w:val="20"/>
              </w:rPr>
              <w:t xml:space="preserve"> lēmums, protokols Nr.18   14.§</w:t>
            </w:r>
          </w:p>
        </w:tc>
      </w:tr>
    </w:tbl>
    <w:p w:rsidR="00654419" w:rsidRDefault="00654419" w:rsidP="00654419">
      <w:pPr>
        <w:jc w:val="both"/>
        <w:rPr>
          <w:sz w:val="20"/>
          <w:szCs w:val="20"/>
        </w:rPr>
      </w:pPr>
    </w:p>
    <w:p w:rsidR="00654419" w:rsidRDefault="00654419" w:rsidP="00654419">
      <w:pPr>
        <w:numPr>
          <w:ilvl w:val="8"/>
          <w:numId w:val="1"/>
        </w:numPr>
        <w:jc w:val="both"/>
        <w:rPr>
          <w:sz w:val="20"/>
          <w:szCs w:val="20"/>
        </w:rPr>
      </w:pPr>
    </w:p>
    <w:p w:rsidR="00654419" w:rsidRPr="00DB7AAB" w:rsidRDefault="00654419" w:rsidP="00654419">
      <w:pPr>
        <w:jc w:val="both"/>
        <w:rPr>
          <w:szCs w:val="20"/>
        </w:rPr>
      </w:pPr>
      <w:r w:rsidRPr="00DB7AAB">
        <w:rPr>
          <w:szCs w:val="20"/>
        </w:rPr>
        <w:t>Cena EUR stājas spēkā ar 2014.gada 1.janvāri</w:t>
      </w:r>
      <w:r>
        <w:rPr>
          <w:szCs w:val="20"/>
        </w:rPr>
        <w:t>.</w:t>
      </w:r>
    </w:p>
    <w:p w:rsidR="00654419" w:rsidRDefault="00654419" w:rsidP="00654419">
      <w:pPr>
        <w:jc w:val="both"/>
        <w:rPr>
          <w:sz w:val="20"/>
          <w:szCs w:val="20"/>
        </w:rPr>
      </w:pPr>
    </w:p>
    <w:p w:rsidR="00654419" w:rsidRPr="008621E7" w:rsidRDefault="00654419" w:rsidP="00654419">
      <w:pPr>
        <w:ind w:left="7920"/>
        <w:rPr>
          <w:sz w:val="20"/>
          <w:szCs w:val="20"/>
        </w:rPr>
      </w:pPr>
    </w:p>
    <w:p w:rsidR="00654419" w:rsidRPr="00367805" w:rsidRDefault="00654419" w:rsidP="00654419">
      <w:pPr>
        <w:jc w:val="both"/>
        <w:rPr>
          <w:szCs w:val="20"/>
        </w:rPr>
      </w:pPr>
      <w:r>
        <w:rPr>
          <w:szCs w:val="20"/>
        </w:rPr>
        <w:t>Kandavas novada domes priekšsēdē</w:t>
      </w:r>
      <w:r w:rsidR="00E63717">
        <w:rPr>
          <w:szCs w:val="20"/>
        </w:rPr>
        <w:t>tājs</w:t>
      </w:r>
      <w:r w:rsidR="004E4A7A">
        <w:rPr>
          <w:szCs w:val="20"/>
        </w:rPr>
        <w:t xml:space="preserve">   ( personiskais paraksts) </w:t>
      </w:r>
      <w:bookmarkStart w:id="0" w:name="_GoBack"/>
      <w:bookmarkEnd w:id="0"/>
      <w:r>
        <w:rPr>
          <w:szCs w:val="20"/>
        </w:rPr>
        <w:t xml:space="preserve">   </w:t>
      </w:r>
      <w:proofErr w:type="spellStart"/>
      <w:r>
        <w:rPr>
          <w:szCs w:val="20"/>
        </w:rPr>
        <w:t>N.Štoferts</w:t>
      </w:r>
      <w:proofErr w:type="spellEnd"/>
    </w:p>
    <w:p w:rsidR="00654419" w:rsidRDefault="00654419" w:rsidP="00654419">
      <w:pPr>
        <w:jc w:val="both"/>
      </w:pPr>
    </w:p>
    <w:p w:rsidR="00654419" w:rsidRDefault="00654419" w:rsidP="00654419">
      <w:pPr>
        <w:jc w:val="both"/>
      </w:pPr>
      <w:r>
        <w:rPr>
          <w:vanish/>
        </w:rPr>
        <w:t xml:space="preserve"> pa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654419" w:rsidSect="00654419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A52"/>
    <w:multiLevelType w:val="hybridMultilevel"/>
    <w:tmpl w:val="2A52DF74"/>
    <w:lvl w:ilvl="0" w:tplc="E5A442D8">
      <w:start w:val="1"/>
      <w:numFmt w:val="bullet"/>
      <w:lvlText w:val=""/>
      <w:lvlJc w:val="left"/>
      <w:pPr>
        <w:ind w:left="93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9"/>
    <w:rsid w:val="000969E0"/>
    <w:rsid w:val="004E4A7A"/>
    <w:rsid w:val="00654419"/>
    <w:rsid w:val="00A14227"/>
    <w:rsid w:val="00C96862"/>
    <w:rsid w:val="00CF351D"/>
    <w:rsid w:val="00E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CDE7-7331-4E11-B35B-A2283C0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4419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customStyle="1" w:styleId="tvhtmlmktable">
    <w:name w:val="tv_html mk_table"/>
    <w:basedOn w:val="Parasts"/>
    <w:rsid w:val="00654419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har">
    <w:name w:val="Char"/>
    <w:basedOn w:val="Parasts"/>
    <w:rsid w:val="006544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4A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4A7A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2015-11-30T11:58:00Z</cp:lastPrinted>
  <dcterms:created xsi:type="dcterms:W3CDTF">2014-02-05T11:20:00Z</dcterms:created>
  <dcterms:modified xsi:type="dcterms:W3CDTF">2015-11-30T11:59:00Z</dcterms:modified>
</cp:coreProperties>
</file>