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A</w:t>
      </w:r>
      <w:r w:rsidR="00B911A4" w:rsidRPr="00223927">
        <w:rPr>
          <w:rFonts w:cs="Times New Roman"/>
          <w:b/>
          <w:sz w:val="22"/>
          <w:szCs w:val="22"/>
          <w:lang w:val="lv-LV"/>
        </w:rPr>
        <w:t>tklāta konkursa</w:t>
      </w:r>
    </w:p>
    <w:p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„Grants ceļu</w:t>
      </w:r>
      <w:r w:rsidR="008368FC" w:rsidRPr="00223927">
        <w:rPr>
          <w:rFonts w:cs="Times New Roman"/>
          <w:b/>
          <w:sz w:val="22"/>
          <w:szCs w:val="22"/>
          <w:lang w:val="lv-LV"/>
        </w:rPr>
        <w:t xml:space="preserve"> pārbūve Kandavas novadā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</w:t>
      </w:r>
      <w:r w:rsidR="00732E11">
        <w:rPr>
          <w:rFonts w:cs="Times New Roman"/>
          <w:b/>
          <w:sz w:val="22"/>
          <w:szCs w:val="22"/>
          <w:lang w:val="lv-LV"/>
        </w:rPr>
        <w:t>8/1_ak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iepirkuma komisijas</w:t>
      </w:r>
    </w:p>
    <w:p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 xml:space="preserve">.gada </w:t>
      </w:r>
      <w:r w:rsidR="00732E11">
        <w:rPr>
          <w:rFonts w:cs="Times New Roman"/>
          <w:sz w:val="22"/>
          <w:szCs w:val="22"/>
          <w:lang w:val="lv-LV"/>
        </w:rPr>
        <w:t>26. februārī</w:t>
      </w:r>
    </w:p>
    <w:p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>Pasūtītājs: Kandavas novada dome</w:t>
      </w:r>
    </w:p>
    <w:p w:rsidR="003E0BF9" w:rsidRPr="00223927" w:rsidRDefault="00E84644" w:rsidP="00E84644">
      <w:pPr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>Reģ.n</w:t>
      </w:r>
      <w:r w:rsidR="003E0BF9" w:rsidRPr="00223927">
        <w:rPr>
          <w:rFonts w:cs="Times New Roman"/>
          <w:sz w:val="22"/>
          <w:szCs w:val="22"/>
        </w:rPr>
        <w:t>r.LV90000050886</w:t>
      </w:r>
      <w:r w:rsidRPr="00223927">
        <w:rPr>
          <w:rFonts w:cs="Times New Roman"/>
          <w:sz w:val="22"/>
          <w:szCs w:val="22"/>
        </w:rPr>
        <w:t xml:space="preserve">, </w:t>
      </w:r>
      <w:proofErr w:type="spellStart"/>
      <w:r w:rsidR="003E0BF9" w:rsidRPr="00223927">
        <w:rPr>
          <w:rFonts w:cs="Times New Roman"/>
          <w:sz w:val="22"/>
          <w:szCs w:val="22"/>
        </w:rPr>
        <w:t>Dārza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</w:t>
      </w:r>
      <w:proofErr w:type="spellStart"/>
      <w:r w:rsidR="003E0BF9" w:rsidRPr="00223927">
        <w:rPr>
          <w:rFonts w:cs="Times New Roman"/>
          <w:sz w:val="22"/>
          <w:szCs w:val="22"/>
        </w:rPr>
        <w:t>iela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6, </w:t>
      </w:r>
      <w:proofErr w:type="spellStart"/>
      <w:r w:rsidR="003E0BF9" w:rsidRPr="00223927">
        <w:rPr>
          <w:rFonts w:cs="Times New Roman"/>
          <w:sz w:val="22"/>
          <w:szCs w:val="22"/>
        </w:rPr>
        <w:t>Kandava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, </w:t>
      </w:r>
      <w:proofErr w:type="spellStart"/>
      <w:r w:rsidR="003E0BF9" w:rsidRPr="00223927">
        <w:rPr>
          <w:rFonts w:cs="Times New Roman"/>
          <w:sz w:val="22"/>
          <w:szCs w:val="22"/>
        </w:rPr>
        <w:t>Kandavas</w:t>
      </w:r>
      <w:proofErr w:type="spellEnd"/>
      <w:r w:rsidR="003E0BF9" w:rsidRPr="00223927">
        <w:rPr>
          <w:rFonts w:cs="Times New Roman"/>
          <w:sz w:val="22"/>
          <w:szCs w:val="22"/>
        </w:rPr>
        <w:t xml:space="preserve"> </w:t>
      </w:r>
      <w:proofErr w:type="spellStart"/>
      <w:r w:rsidR="003E0BF9" w:rsidRPr="00223927">
        <w:rPr>
          <w:rFonts w:cs="Times New Roman"/>
          <w:sz w:val="22"/>
          <w:szCs w:val="22"/>
        </w:rPr>
        <w:t>novads</w:t>
      </w:r>
      <w:proofErr w:type="spellEnd"/>
      <w:r w:rsidR="003E0BF9" w:rsidRPr="00223927">
        <w:rPr>
          <w:rFonts w:cs="Times New Roman"/>
          <w:sz w:val="22"/>
          <w:szCs w:val="22"/>
        </w:rPr>
        <w:t>, LV –3120</w:t>
      </w:r>
    </w:p>
    <w:p w:rsidR="003E0BF9" w:rsidRPr="00223927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priekšmets: </w:t>
      </w:r>
      <w:r w:rsidRPr="00223927">
        <w:rPr>
          <w:iCs/>
          <w:sz w:val="22"/>
          <w:szCs w:val="22"/>
        </w:rPr>
        <w:t>„</w:t>
      </w:r>
      <w:r w:rsidR="008368FC" w:rsidRPr="00223927">
        <w:rPr>
          <w:sz w:val="22"/>
          <w:szCs w:val="22"/>
        </w:rPr>
        <w:t>Grants ceļu pārbūve Kandavas novadā</w:t>
      </w:r>
      <w:r w:rsidRPr="00223927">
        <w:rPr>
          <w:sz w:val="22"/>
          <w:szCs w:val="22"/>
        </w:rPr>
        <w:t>”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</w:t>
      </w:r>
      <w:r w:rsidR="00732E11">
        <w:rPr>
          <w:sz w:val="22"/>
          <w:szCs w:val="22"/>
        </w:rPr>
        <w:t>8/1_ak</w:t>
      </w:r>
      <w:r w:rsidR="00D7414C" w:rsidRPr="00223927">
        <w:rPr>
          <w:sz w:val="22"/>
          <w:szCs w:val="22"/>
        </w:rPr>
        <w:t>.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klasifikatora kods: </w:t>
      </w:r>
      <w:r w:rsidR="008368FC" w:rsidRPr="00223927">
        <w:rPr>
          <w:sz w:val="22"/>
          <w:szCs w:val="22"/>
          <w:shd w:val="clear" w:color="auto" w:fill="FFFFFF"/>
        </w:rPr>
        <w:t>45333002-2</w:t>
      </w:r>
    </w:p>
    <w:p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Pr="00223927">
        <w:rPr>
          <w:sz w:val="22"/>
          <w:szCs w:val="22"/>
          <w:shd w:val="clear" w:color="auto" w:fill="FFFFFF"/>
        </w:rPr>
        <w:t>atklāts</w:t>
      </w:r>
      <w:proofErr w:type="spellEnd"/>
      <w:r w:rsidRPr="0022392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sz w:val="22"/>
          <w:szCs w:val="22"/>
          <w:shd w:val="clear" w:color="auto" w:fill="FFFFFF"/>
        </w:rPr>
        <w:t>konkurss</w:t>
      </w:r>
      <w:proofErr w:type="spellEnd"/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732E11">
        <w:rPr>
          <w:sz w:val="22"/>
          <w:szCs w:val="22"/>
        </w:rPr>
        <w:t>11</w:t>
      </w:r>
      <w:r w:rsidR="008368FC" w:rsidRPr="00223927">
        <w:rPr>
          <w:sz w:val="22"/>
          <w:szCs w:val="22"/>
        </w:rPr>
        <w:t>.</w:t>
      </w:r>
      <w:r w:rsidR="00732E11">
        <w:rPr>
          <w:sz w:val="22"/>
          <w:szCs w:val="22"/>
        </w:rPr>
        <w:t>01</w:t>
      </w:r>
      <w:r w:rsidR="008368FC" w:rsidRPr="00223927">
        <w:rPr>
          <w:sz w:val="22"/>
          <w:szCs w:val="22"/>
        </w:rPr>
        <w:t>.201</w:t>
      </w:r>
      <w:r w:rsidR="00732E11">
        <w:rPr>
          <w:sz w:val="22"/>
          <w:szCs w:val="22"/>
        </w:rPr>
        <w:t>8</w:t>
      </w:r>
      <w:r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 xml:space="preserve">pstiprināts </w:t>
      </w:r>
      <w:r w:rsidR="002A2E50">
        <w:rPr>
          <w:sz w:val="22"/>
          <w:szCs w:val="22"/>
        </w:rPr>
        <w:t xml:space="preserve"> </w:t>
      </w:r>
      <w:r w:rsidR="002A2E50">
        <w:t xml:space="preserve">          </w:t>
      </w:r>
      <w:r w:rsidR="00B410C2" w:rsidRPr="00223927">
        <w:rPr>
          <w:sz w:val="22"/>
          <w:szCs w:val="22"/>
        </w:rPr>
        <w:t>2017.gada 13.jūlijā</w:t>
      </w:r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p w:rsidR="00D520CB" w:rsidRPr="00223927" w:rsidRDefault="00D520CB" w:rsidP="00E84644">
      <w:pPr>
        <w:ind w:hanging="414"/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:rsidTr="000E259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  <w:p w:rsidR="00D520CB" w:rsidRPr="00223927" w:rsidRDefault="00B410C2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Alfreds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Ķieģelis</w:t>
            </w:r>
            <w:proofErr w:type="spellEnd"/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</w:t>
            </w:r>
            <w:r w:rsidR="00E84644" w:rsidRPr="00223927">
              <w:rPr>
                <w:rFonts w:cs="Times New Roman"/>
                <w:sz w:val="22"/>
                <w:szCs w:val="22"/>
              </w:rPr>
              <w:t>avas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deputāts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:rsidTr="00A659EE">
        <w:tc>
          <w:tcPr>
            <w:tcW w:w="3119" w:type="dxa"/>
          </w:tcPr>
          <w:p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:rsidR="00A659EE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</w:t>
      </w:r>
      <w:r w:rsidR="00732E11">
        <w:rPr>
          <w:sz w:val="22"/>
          <w:szCs w:val="22"/>
        </w:rPr>
        <w:t>8</w:t>
      </w:r>
      <w:r w:rsidR="00E84644" w:rsidRPr="00223927">
        <w:rPr>
          <w:sz w:val="22"/>
          <w:szCs w:val="22"/>
        </w:rPr>
        <w:t xml:space="preserve">.gada </w:t>
      </w:r>
      <w:r w:rsidR="00732E11">
        <w:rPr>
          <w:sz w:val="22"/>
          <w:szCs w:val="22"/>
        </w:rPr>
        <w:t>16. februārim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:rsidR="00D520CB" w:rsidRPr="00223927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Piedāvājumu iesniegšanas vieta: </w:t>
      </w:r>
      <w:r w:rsidRPr="00223927">
        <w:rPr>
          <w:rFonts w:eastAsia="Times New Roman"/>
          <w:sz w:val="22"/>
          <w:szCs w:val="22"/>
        </w:rPr>
        <w:t xml:space="preserve">Kandavas novada </w:t>
      </w:r>
      <w:r w:rsidR="00687AA1" w:rsidRPr="00223927">
        <w:rPr>
          <w:rFonts w:eastAsia="Times New Roman"/>
          <w:sz w:val="22"/>
          <w:szCs w:val="22"/>
        </w:rPr>
        <w:t>dome</w:t>
      </w:r>
      <w:r w:rsidRPr="00223927">
        <w:rPr>
          <w:rFonts w:eastAsia="Times New Roman"/>
          <w:sz w:val="22"/>
          <w:szCs w:val="22"/>
        </w:rPr>
        <w:t xml:space="preserve">, </w:t>
      </w:r>
      <w:r w:rsidR="00687AA1" w:rsidRPr="00223927">
        <w:rPr>
          <w:rFonts w:eastAsia="Times New Roman"/>
          <w:sz w:val="22"/>
          <w:szCs w:val="22"/>
        </w:rPr>
        <w:t>Dārza iela 6</w:t>
      </w:r>
      <w:r w:rsidRPr="00223927">
        <w:rPr>
          <w:rFonts w:eastAsia="Times New Roman"/>
          <w:sz w:val="22"/>
          <w:szCs w:val="22"/>
        </w:rPr>
        <w:t>, Kandava, Kandavas novads.</w:t>
      </w:r>
    </w:p>
    <w:p w:rsidR="0017766A" w:rsidRPr="00223927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>Piedāvājumu atvēršanas vieta un laiks:</w:t>
      </w:r>
      <w:r w:rsidRPr="00223927">
        <w:rPr>
          <w:rFonts w:eastAsia="Times New Roman"/>
          <w:sz w:val="22"/>
          <w:szCs w:val="22"/>
        </w:rPr>
        <w:t xml:space="preserve"> Kandavas novada dome, Dārza iela 6, Kandavā, 1.stāva zāle, </w:t>
      </w:r>
      <w:r w:rsidR="00223927" w:rsidRPr="00223927">
        <w:rPr>
          <w:rFonts w:eastAsia="Times New Roman"/>
          <w:sz w:val="22"/>
          <w:szCs w:val="22"/>
        </w:rPr>
        <w:t>201</w:t>
      </w:r>
      <w:r w:rsidR="00732E11">
        <w:rPr>
          <w:rFonts w:eastAsia="Times New Roman"/>
          <w:sz w:val="22"/>
          <w:szCs w:val="22"/>
        </w:rPr>
        <w:t>8</w:t>
      </w:r>
      <w:r w:rsidR="00223927" w:rsidRPr="00223927">
        <w:rPr>
          <w:rFonts w:eastAsia="Times New Roman"/>
          <w:sz w:val="22"/>
          <w:szCs w:val="22"/>
        </w:rPr>
        <w:t xml:space="preserve">. gada </w:t>
      </w:r>
      <w:r w:rsidR="00732E11">
        <w:rPr>
          <w:rFonts w:eastAsia="Times New Roman"/>
          <w:sz w:val="22"/>
          <w:szCs w:val="22"/>
        </w:rPr>
        <w:t>16. februārī</w:t>
      </w:r>
      <w:r w:rsidR="00223927" w:rsidRPr="0022392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plkst. 11:00.</w:t>
      </w:r>
    </w:p>
    <w:p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 xml:space="preserve">Piedāvājumus iesniedza </w:t>
      </w:r>
      <w:r w:rsidR="00732E11">
        <w:rPr>
          <w:b/>
          <w:snapToGrid w:val="0"/>
          <w:sz w:val="22"/>
          <w:szCs w:val="22"/>
          <w:lang w:val="sv-SE"/>
        </w:rPr>
        <w:t>5</w:t>
      </w:r>
      <w:r w:rsidRPr="00223927">
        <w:rPr>
          <w:b/>
          <w:snapToGrid w:val="0"/>
          <w:sz w:val="22"/>
          <w:szCs w:val="22"/>
          <w:lang w:val="sv-SE"/>
        </w:rPr>
        <w:t xml:space="preserve"> (</w:t>
      </w:r>
      <w:r w:rsidR="00732E11">
        <w:rPr>
          <w:b/>
          <w:snapToGrid w:val="0"/>
          <w:sz w:val="22"/>
          <w:szCs w:val="22"/>
          <w:lang w:val="sv-SE"/>
        </w:rPr>
        <w:t>pieci</w:t>
      </w:r>
      <w:r w:rsidRPr="00223927">
        <w:rPr>
          <w:b/>
          <w:snapToGrid w:val="0"/>
          <w:sz w:val="22"/>
          <w:szCs w:val="22"/>
          <w:lang w:val="sv-SE"/>
        </w:rPr>
        <w:t>) pretendenti: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59"/>
        <w:gridCol w:w="3729"/>
        <w:gridCol w:w="1429"/>
        <w:gridCol w:w="1384"/>
        <w:gridCol w:w="1879"/>
      </w:tblGrid>
      <w:tr w:rsidR="00732E11" w:rsidRPr="00732E11" w:rsidTr="00881A34">
        <w:trPr>
          <w:trHeight w:val="1003"/>
        </w:trPr>
        <w:tc>
          <w:tcPr>
            <w:tcW w:w="75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bookmarkStart w:id="0" w:name="_Hlk506541543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37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Pretendents (nosaukums,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Nr., adrese)</w:t>
            </w:r>
          </w:p>
        </w:tc>
        <w:tc>
          <w:tcPr>
            <w:tcW w:w="14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</w:p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Iesniegšanas laiks</w:t>
            </w:r>
          </w:p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Iepirkuma </w:t>
            </w:r>
          </w:p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priekšmeta </w:t>
            </w:r>
          </w:p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Piedāvātā cena (EUR bez PVN)</w:t>
            </w:r>
          </w:p>
        </w:tc>
      </w:tr>
      <w:tr w:rsidR="00732E11" w:rsidRPr="00732E11" w:rsidTr="00881A34">
        <w:trPr>
          <w:trHeight w:val="823"/>
        </w:trPr>
        <w:tc>
          <w:tcPr>
            <w:tcW w:w="75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37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“DSM Meistari”,          </w:t>
            </w:r>
            <w:r w:rsidRPr="00732E11">
              <w:rPr>
                <w:rFonts w:asciiTheme="minorHAnsi" w:hAnsiTheme="minorHAnsi"/>
                <w:kern w:val="0"/>
                <w:sz w:val="22"/>
                <w:szCs w:val="22"/>
                <w:lang w:val="lv-LV" w:eastAsia="en-US"/>
              </w:rPr>
              <w:t xml:space="preserve">               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. Nr. 41503068400, Dārza iela 40,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Randene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, Kalkūnes pagasts, Daugavpils novads, LV-5449</w:t>
            </w:r>
          </w:p>
        </w:tc>
        <w:tc>
          <w:tcPr>
            <w:tcW w:w="14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15.02.18., plkst. 13:02</w:t>
            </w: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</w:p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 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</w:p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270 890,26</w:t>
            </w:r>
          </w:p>
        </w:tc>
      </w:tr>
      <w:tr w:rsidR="00732E11" w:rsidRPr="00732E11" w:rsidTr="00881A34">
        <w:trPr>
          <w:trHeight w:val="337"/>
        </w:trPr>
        <w:tc>
          <w:tcPr>
            <w:tcW w:w="759" w:type="dxa"/>
            <w:vMerge w:val="restart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3729" w:type="dxa"/>
            <w:vMerge w:val="restart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“VIA”,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41203000663, Starta iela 5, Rīga, LV-1026</w:t>
            </w:r>
          </w:p>
        </w:tc>
        <w:tc>
          <w:tcPr>
            <w:tcW w:w="1429" w:type="dxa"/>
            <w:vMerge w:val="restart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16.02.18., plkst. 10:21</w:t>
            </w: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368 372,61</w:t>
            </w:r>
          </w:p>
        </w:tc>
      </w:tr>
      <w:tr w:rsidR="00732E11" w:rsidRPr="00732E11" w:rsidTr="00881A34">
        <w:trPr>
          <w:trHeight w:val="272"/>
        </w:trPr>
        <w:tc>
          <w:tcPr>
            <w:tcW w:w="759" w:type="dxa"/>
            <w:vMerge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3729" w:type="dxa"/>
            <w:vMerge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429" w:type="dxa"/>
            <w:vMerge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 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261 843,37</w:t>
            </w:r>
          </w:p>
        </w:tc>
      </w:tr>
      <w:tr w:rsidR="00732E11" w:rsidRPr="00732E11" w:rsidTr="00881A34">
        <w:trPr>
          <w:trHeight w:val="405"/>
        </w:trPr>
        <w:tc>
          <w:tcPr>
            <w:tcW w:w="75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3</w:t>
            </w:r>
            <w:r w:rsidRPr="00732E11"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37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“Ceļu būvnieks”,  </w:t>
            </w:r>
            <w:r w:rsidRPr="00732E11">
              <w:rPr>
                <w:rFonts w:asciiTheme="minorHAnsi" w:hAnsiTheme="minorHAnsi"/>
                <w:kern w:val="0"/>
                <w:sz w:val="22"/>
                <w:szCs w:val="22"/>
                <w:lang w:val="lv-LV" w:eastAsia="en-US"/>
              </w:rPr>
              <w:t xml:space="preserve">                       </w:t>
            </w: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40003916711, Juglas iela 18, Rīga, LV-1064</w:t>
            </w:r>
          </w:p>
        </w:tc>
        <w:tc>
          <w:tcPr>
            <w:tcW w:w="14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16.02.18., plkst. 10:38</w:t>
            </w: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 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258 814,18</w:t>
            </w:r>
          </w:p>
        </w:tc>
      </w:tr>
      <w:tr w:rsidR="00732E11" w:rsidRPr="00732E11" w:rsidTr="00881A34">
        <w:trPr>
          <w:trHeight w:val="465"/>
        </w:trPr>
        <w:tc>
          <w:tcPr>
            <w:tcW w:w="759" w:type="dxa"/>
            <w:vMerge w:val="restart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3.</w:t>
            </w:r>
          </w:p>
        </w:tc>
        <w:tc>
          <w:tcPr>
            <w:tcW w:w="3729" w:type="dxa"/>
            <w:vMerge w:val="restart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“STRABAG”,      </w:t>
            </w:r>
            <w:r w:rsidRPr="00732E11">
              <w:rPr>
                <w:rFonts w:asciiTheme="minorHAnsi" w:hAnsiTheme="minorHAnsi"/>
                <w:kern w:val="0"/>
                <w:sz w:val="22"/>
                <w:szCs w:val="22"/>
                <w:lang w:val="lv-LV" w:eastAsia="en-US"/>
              </w:rPr>
              <w:t xml:space="preserve">                       </w:t>
            </w: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49203002756, Šlokenbeka-5, Milzkalne, Smārdes pagasts, Engures novads, LV-3148</w:t>
            </w:r>
          </w:p>
        </w:tc>
        <w:tc>
          <w:tcPr>
            <w:tcW w:w="1429" w:type="dxa"/>
            <w:vMerge w:val="restart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16.02.18., plkst. 10:43</w:t>
            </w: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 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250 915,00</w:t>
            </w:r>
          </w:p>
        </w:tc>
      </w:tr>
      <w:tr w:rsidR="00732E11" w:rsidRPr="00732E11" w:rsidTr="00881A34">
        <w:trPr>
          <w:trHeight w:val="405"/>
        </w:trPr>
        <w:tc>
          <w:tcPr>
            <w:tcW w:w="759" w:type="dxa"/>
            <w:vMerge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3729" w:type="dxa"/>
            <w:vMerge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429" w:type="dxa"/>
            <w:vMerge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val="lv-LV"/>
              </w:rPr>
            </w:pP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 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174 807,00</w:t>
            </w:r>
          </w:p>
        </w:tc>
      </w:tr>
      <w:tr w:rsidR="00732E11" w:rsidRPr="00732E11" w:rsidTr="00881A34">
        <w:trPr>
          <w:trHeight w:val="865"/>
        </w:trPr>
        <w:tc>
          <w:tcPr>
            <w:tcW w:w="75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lastRenderedPageBreak/>
              <w:t>4.</w:t>
            </w:r>
          </w:p>
        </w:tc>
        <w:tc>
          <w:tcPr>
            <w:tcW w:w="37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“Kandavas ceļi”,  </w:t>
            </w:r>
            <w:r w:rsidRPr="00732E11">
              <w:rPr>
                <w:rFonts w:asciiTheme="minorHAnsi" w:hAnsiTheme="minorHAnsi"/>
                <w:kern w:val="0"/>
                <w:sz w:val="22"/>
                <w:szCs w:val="22"/>
                <w:lang w:val="lv-LV" w:eastAsia="en-US"/>
              </w:rPr>
              <w:t xml:space="preserve">                        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. Nr. 50002078101, </w:t>
            </w:r>
            <w:proofErr w:type="spellStart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Raudupes</w:t>
            </w:r>
            <w:proofErr w:type="spellEnd"/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 iela 1, Kandava, Kandavas novads,    </w:t>
            </w:r>
            <w:r w:rsidRPr="00732E11">
              <w:rPr>
                <w:rFonts w:asciiTheme="minorHAnsi" w:hAnsiTheme="minorHAnsi"/>
                <w:kern w:val="0"/>
                <w:sz w:val="22"/>
                <w:szCs w:val="22"/>
                <w:lang w:val="lv-LV" w:eastAsia="en-US"/>
              </w:rPr>
              <w:t xml:space="preserve">     </w:t>
            </w: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LV-3120</w:t>
            </w:r>
          </w:p>
        </w:tc>
        <w:tc>
          <w:tcPr>
            <w:tcW w:w="142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16.02.18., plkst. 10:45</w:t>
            </w:r>
          </w:p>
        </w:tc>
        <w:tc>
          <w:tcPr>
            <w:tcW w:w="1384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2.daļa</w:t>
            </w:r>
          </w:p>
        </w:tc>
        <w:tc>
          <w:tcPr>
            <w:tcW w:w="1879" w:type="dxa"/>
            <w:vAlign w:val="center"/>
          </w:tcPr>
          <w:p w:rsidR="00732E11" w:rsidRPr="00732E11" w:rsidRDefault="00732E11" w:rsidP="00732E11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171 416,25</w:t>
            </w:r>
          </w:p>
        </w:tc>
      </w:tr>
      <w:bookmarkEnd w:id="0"/>
    </w:tbl>
    <w:p w:rsidR="0017766A" w:rsidRPr="00223927" w:rsidRDefault="0017766A" w:rsidP="0017766A">
      <w:pPr>
        <w:jc w:val="both"/>
        <w:rPr>
          <w:rFonts w:eastAsia="Times New Roman" w:cs="Times New Roman"/>
          <w:sz w:val="22"/>
          <w:szCs w:val="22"/>
        </w:rPr>
      </w:pPr>
    </w:p>
    <w:p w:rsidR="0017766A" w:rsidRPr="00223927" w:rsidRDefault="00211561" w:rsidP="002A2E50">
      <w:pPr>
        <w:pStyle w:val="ListParagraph"/>
        <w:numPr>
          <w:ilvl w:val="0"/>
          <w:numId w:val="3"/>
        </w:numPr>
        <w:ind w:hanging="720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Pretendents, kuram piešķirtas</w:t>
      </w:r>
      <w:r w:rsidR="00856E41" w:rsidRPr="00223927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4"/>
        <w:tblW w:w="0" w:type="auto"/>
        <w:tblInd w:w="-34" w:type="dxa"/>
        <w:tblLook w:val="04A0" w:firstRow="1" w:lastRow="0" w:firstColumn="1" w:lastColumn="0" w:noHBand="0" w:noVBand="1"/>
      </w:tblPr>
      <w:tblGrid>
        <w:gridCol w:w="1270"/>
        <w:gridCol w:w="3995"/>
        <w:gridCol w:w="1678"/>
        <w:gridCol w:w="2314"/>
      </w:tblGrid>
      <w:tr w:rsidR="00732E11" w:rsidRPr="00732E11" w:rsidTr="005D3D2D">
        <w:tc>
          <w:tcPr>
            <w:tcW w:w="1270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Nr. p. k.</w:t>
            </w:r>
          </w:p>
        </w:tc>
        <w:tc>
          <w:tcPr>
            <w:tcW w:w="3995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Pretendents (nosaukums, Reģ.nr., adrese)</w:t>
            </w:r>
          </w:p>
        </w:tc>
        <w:tc>
          <w:tcPr>
            <w:tcW w:w="1516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</w:p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Atklāta konkursa daļa</w:t>
            </w:r>
          </w:p>
        </w:tc>
        <w:tc>
          <w:tcPr>
            <w:tcW w:w="2314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Kopējā cena EUR bez</w:t>
            </w:r>
          </w:p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PVN</w:t>
            </w:r>
          </w:p>
        </w:tc>
      </w:tr>
      <w:tr w:rsidR="00732E11" w:rsidRPr="00732E11" w:rsidTr="005D3D2D">
        <w:trPr>
          <w:trHeight w:val="816"/>
        </w:trPr>
        <w:tc>
          <w:tcPr>
            <w:tcW w:w="1270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3995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SIA “STRABAG”, </w:t>
            </w:r>
            <w:proofErr w:type="spellStart"/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>. Nr. 49203002756, Šlokenbeka-5, Milzkalne, Smārdes pagasts, Engures novads, LV-3148</w:t>
            </w:r>
          </w:p>
        </w:tc>
        <w:tc>
          <w:tcPr>
            <w:tcW w:w="1516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</w:p>
          <w:p w:rsidR="00732E11" w:rsidRPr="00732E11" w:rsidRDefault="00732E11" w:rsidP="00732E11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overflowPunct/>
              <w:autoSpaceDE/>
              <w:autoSpaceDN/>
              <w:adjustRightInd/>
              <w:spacing w:after="200" w:line="276" w:lineRule="auto"/>
              <w:ind w:hanging="1054"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daļa</w:t>
            </w:r>
          </w:p>
        </w:tc>
        <w:tc>
          <w:tcPr>
            <w:tcW w:w="2314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720"/>
              <w:contextualSpacing/>
              <w:rPr>
                <w:b/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b/>
                <w:kern w:val="0"/>
                <w:sz w:val="22"/>
                <w:szCs w:val="22"/>
                <w:lang w:val="lv-LV" w:eastAsia="en-US"/>
              </w:rPr>
              <w:t>250 915,00</w:t>
            </w:r>
          </w:p>
        </w:tc>
      </w:tr>
      <w:tr w:rsidR="00732E11" w:rsidRPr="00732E11" w:rsidTr="005D3D2D">
        <w:trPr>
          <w:trHeight w:val="585"/>
        </w:trPr>
        <w:tc>
          <w:tcPr>
            <w:tcW w:w="1270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3995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Times New Roman"/>
                <w:kern w:val="0"/>
                <w:sz w:val="22"/>
                <w:szCs w:val="22"/>
                <w:lang w:val="lv-LV"/>
              </w:rPr>
            </w:pPr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SIA “Kandavas ceļi”, </w:t>
            </w:r>
            <w:proofErr w:type="spellStart"/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. Nr. 50002078101, </w:t>
            </w:r>
            <w:proofErr w:type="spellStart"/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>Raudupes</w:t>
            </w:r>
            <w:proofErr w:type="spellEnd"/>
            <w:r w:rsidRPr="00732E11">
              <w:rPr>
                <w:rFonts w:eastAsia="Times New Roman"/>
                <w:kern w:val="0"/>
                <w:sz w:val="22"/>
                <w:szCs w:val="22"/>
                <w:lang w:val="lv-LV"/>
              </w:rPr>
              <w:t xml:space="preserve"> iela 1, Kandava, Kandavas novads, LV-3120</w:t>
            </w:r>
          </w:p>
        </w:tc>
        <w:tc>
          <w:tcPr>
            <w:tcW w:w="1516" w:type="dxa"/>
            <w:vAlign w:val="center"/>
          </w:tcPr>
          <w:p w:rsidR="00732E11" w:rsidRPr="00732E11" w:rsidRDefault="00732E11" w:rsidP="00732E11">
            <w:pPr>
              <w:widowControl/>
              <w:tabs>
                <w:tab w:val="left" w:pos="709"/>
              </w:tabs>
              <w:overflowPunct/>
              <w:autoSpaceDE/>
              <w:autoSpaceDN/>
              <w:adjustRightInd/>
              <w:ind w:left="426"/>
              <w:rPr>
                <w:kern w:val="0"/>
                <w:sz w:val="22"/>
                <w:szCs w:val="22"/>
                <w:lang w:val="lv-LV" w:eastAsia="en-US"/>
              </w:rPr>
            </w:pPr>
            <w:r w:rsidRPr="00732E11">
              <w:rPr>
                <w:kern w:val="0"/>
                <w:sz w:val="22"/>
                <w:szCs w:val="22"/>
                <w:lang w:val="lv-LV" w:eastAsia="en-US"/>
              </w:rPr>
              <w:t xml:space="preserve">  2.  daļa</w:t>
            </w:r>
          </w:p>
        </w:tc>
        <w:tc>
          <w:tcPr>
            <w:tcW w:w="2314" w:type="dxa"/>
            <w:vAlign w:val="center"/>
          </w:tcPr>
          <w:p w:rsidR="00732E11" w:rsidRPr="00210685" w:rsidRDefault="00732E11" w:rsidP="00210685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0685">
              <w:rPr>
                <w:rFonts w:eastAsia="Calibri"/>
                <w:b/>
                <w:sz w:val="22"/>
                <w:szCs w:val="22"/>
                <w:lang w:eastAsia="en-US"/>
              </w:rPr>
              <w:t>416,25</w:t>
            </w:r>
          </w:p>
        </w:tc>
      </w:tr>
    </w:tbl>
    <w:p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:rsidR="00210685" w:rsidRDefault="00826719" w:rsidP="00210685">
      <w:pPr>
        <w:pStyle w:val="ListParagraph"/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210685">
        <w:rPr>
          <w:rFonts w:eastAsia="Times New Roman"/>
          <w:b/>
          <w:sz w:val="22"/>
          <w:szCs w:val="22"/>
        </w:rPr>
        <w:t>Noraidītie pretendenti:</w:t>
      </w:r>
      <w:r w:rsidR="00210685" w:rsidRPr="00210685">
        <w:rPr>
          <w:rFonts w:eastAsia="Times New Roman"/>
          <w:sz w:val="22"/>
          <w:szCs w:val="22"/>
        </w:rPr>
        <w:t xml:space="preserve"> </w:t>
      </w:r>
    </w:p>
    <w:p w:rsidR="00210685" w:rsidRPr="00210685" w:rsidRDefault="00210685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10685">
        <w:rPr>
          <w:rFonts w:eastAsia="Times New Roman"/>
          <w:sz w:val="22"/>
          <w:szCs w:val="22"/>
        </w:rPr>
        <w:t>SIA “</w:t>
      </w:r>
      <w:r>
        <w:rPr>
          <w:rFonts w:eastAsia="Times New Roman"/>
          <w:sz w:val="22"/>
          <w:szCs w:val="22"/>
        </w:rPr>
        <w:t>DSM Meistari</w:t>
      </w:r>
      <w:r w:rsidRPr="00210685">
        <w:rPr>
          <w:rFonts w:eastAsia="Times New Roman"/>
          <w:sz w:val="22"/>
          <w:szCs w:val="22"/>
        </w:rPr>
        <w:t xml:space="preserve">”, </w:t>
      </w:r>
      <w:proofErr w:type="spellStart"/>
      <w:r w:rsidRPr="00210685">
        <w:rPr>
          <w:rFonts w:eastAsia="Times New Roman"/>
          <w:sz w:val="22"/>
          <w:szCs w:val="22"/>
        </w:rPr>
        <w:t>reģ</w:t>
      </w:r>
      <w:proofErr w:type="spellEnd"/>
      <w:r w:rsidRPr="00210685">
        <w:rPr>
          <w:rFonts w:eastAsia="Times New Roman"/>
          <w:sz w:val="22"/>
          <w:szCs w:val="22"/>
        </w:rPr>
        <w:t>. Nr.</w:t>
      </w:r>
      <w:r w:rsidRPr="00210685">
        <w:rPr>
          <w:rFonts w:eastAsia="Times New Roman"/>
          <w:sz w:val="22"/>
          <w:szCs w:val="22"/>
          <w:lang w:eastAsia="lv-LV"/>
        </w:rPr>
        <w:t xml:space="preserve"> </w:t>
      </w:r>
      <w:r w:rsidRPr="00732E11">
        <w:rPr>
          <w:rFonts w:eastAsia="Times New Roman"/>
          <w:sz w:val="22"/>
          <w:szCs w:val="22"/>
        </w:rPr>
        <w:t>41503068400</w:t>
      </w:r>
      <w:r w:rsidRPr="00210685">
        <w:rPr>
          <w:rFonts w:eastAsia="Times New Roman"/>
          <w:sz w:val="22"/>
          <w:szCs w:val="22"/>
        </w:rPr>
        <w:t xml:space="preserve">  piedāvājums atbilda visām iepirkuma nolikuma prasībām, bet neatbilda vērtēšanas kritērijam- saimnieciski visizdevīgākais piedāvājums, ņemot vērā cenu;</w:t>
      </w:r>
    </w:p>
    <w:p w:rsidR="00301C03" w:rsidRPr="00223927" w:rsidRDefault="00301C03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bookmarkStart w:id="1" w:name="_Hlk507159714"/>
      <w:r w:rsidRPr="00223927">
        <w:rPr>
          <w:rFonts w:eastAsia="Times New Roman"/>
          <w:sz w:val="22"/>
          <w:szCs w:val="22"/>
        </w:rPr>
        <w:t>SIA “</w:t>
      </w:r>
      <w:r w:rsidR="00210685">
        <w:rPr>
          <w:rFonts w:eastAsia="Times New Roman"/>
          <w:sz w:val="22"/>
          <w:szCs w:val="22"/>
        </w:rPr>
        <w:t>Ceļu būvnieks</w:t>
      </w:r>
      <w:r w:rsidRPr="00223927">
        <w:rPr>
          <w:rFonts w:eastAsia="Times New Roman"/>
          <w:sz w:val="22"/>
          <w:szCs w:val="22"/>
        </w:rPr>
        <w:t xml:space="preserve">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</w:t>
      </w:r>
      <w:r w:rsidR="00223927" w:rsidRPr="00223927">
        <w:rPr>
          <w:rFonts w:eastAsia="Times New Roman"/>
          <w:sz w:val="22"/>
          <w:szCs w:val="22"/>
          <w:lang w:eastAsia="lv-LV"/>
        </w:rPr>
        <w:t xml:space="preserve"> </w:t>
      </w:r>
      <w:r w:rsidR="00210685">
        <w:rPr>
          <w:rFonts w:eastAsia="Times New Roman"/>
          <w:sz w:val="22"/>
          <w:szCs w:val="22"/>
          <w:lang w:eastAsia="lv-LV"/>
        </w:rPr>
        <w:t>40003916711</w:t>
      </w:r>
      <w:r w:rsidRPr="00223927">
        <w:rPr>
          <w:rFonts w:eastAsia="Times New Roman"/>
          <w:sz w:val="22"/>
          <w:szCs w:val="22"/>
        </w:rPr>
        <w:t xml:space="preserve">  piedāvājums </w:t>
      </w:r>
      <w:bookmarkStart w:id="2" w:name="_Hlk503344943"/>
      <w:r w:rsidRPr="00223927">
        <w:rPr>
          <w:rFonts w:eastAsia="Times New Roman"/>
          <w:sz w:val="22"/>
          <w:szCs w:val="22"/>
        </w:rPr>
        <w:t>atbilda visām iepirkuma nolikuma prasībām, bet neatbilda vērtēšanas kritērijam- saimnieciski visizdevīgākais piedāvājums, ņemot vērā cenu;</w:t>
      </w:r>
    </w:p>
    <w:bookmarkEnd w:id="1"/>
    <w:bookmarkEnd w:id="2"/>
    <w:p w:rsidR="00301C03" w:rsidRPr="00223927" w:rsidRDefault="00301C03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>SIA “</w:t>
      </w:r>
      <w:r w:rsidR="00210685">
        <w:rPr>
          <w:rFonts w:eastAsia="Times New Roman"/>
          <w:sz w:val="22"/>
          <w:szCs w:val="22"/>
        </w:rPr>
        <w:t>VIA</w:t>
      </w:r>
      <w:r w:rsidRPr="00223927">
        <w:rPr>
          <w:rFonts w:eastAsia="Times New Roman"/>
          <w:sz w:val="22"/>
          <w:szCs w:val="22"/>
        </w:rPr>
        <w:t xml:space="preserve">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 4</w:t>
      </w:r>
      <w:r w:rsidR="00210685" w:rsidRPr="00732E11">
        <w:rPr>
          <w:rFonts w:eastAsia="Times New Roman"/>
          <w:sz w:val="22"/>
          <w:szCs w:val="22"/>
        </w:rPr>
        <w:t>41203000663</w:t>
      </w:r>
      <w:r w:rsidRPr="00223927">
        <w:rPr>
          <w:rFonts w:eastAsia="Times New Roman"/>
          <w:sz w:val="22"/>
          <w:szCs w:val="22"/>
        </w:rPr>
        <w:t xml:space="preserve"> </w:t>
      </w:r>
      <w:bookmarkStart w:id="3" w:name="_Hlk503345164"/>
      <w:r w:rsidRPr="00223927">
        <w:rPr>
          <w:rFonts w:eastAsia="Times New Roman"/>
          <w:sz w:val="22"/>
          <w:szCs w:val="22"/>
        </w:rPr>
        <w:t>piedāvājums atbilda visām iepirkuma nolikuma prasībām, bet neatbilda vērtēšanas kritērijam- saimnieciski visizdevīgākais piedāvājums, ņemot vērā cenu;</w:t>
      </w:r>
    </w:p>
    <w:bookmarkEnd w:id="3"/>
    <w:p w:rsidR="00223927" w:rsidRPr="00223927" w:rsidRDefault="00223927" w:rsidP="00210685">
      <w:pPr>
        <w:pStyle w:val="ListParagraph"/>
        <w:numPr>
          <w:ilvl w:val="1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23927">
        <w:rPr>
          <w:rFonts w:eastAsia="Times New Roman"/>
          <w:sz w:val="22"/>
          <w:szCs w:val="22"/>
        </w:rPr>
        <w:t xml:space="preserve"> SIA “STRABAG”, </w:t>
      </w:r>
      <w:proofErr w:type="spellStart"/>
      <w:r w:rsidRPr="00223927">
        <w:rPr>
          <w:rFonts w:eastAsia="Times New Roman"/>
          <w:sz w:val="22"/>
          <w:szCs w:val="22"/>
        </w:rPr>
        <w:t>reģ</w:t>
      </w:r>
      <w:proofErr w:type="spellEnd"/>
      <w:r w:rsidRPr="00223927">
        <w:rPr>
          <w:rFonts w:eastAsia="Times New Roman"/>
          <w:sz w:val="22"/>
          <w:szCs w:val="22"/>
        </w:rPr>
        <w:t>. Nr. 49203002756 piedāvājums</w:t>
      </w:r>
      <w:r w:rsidR="00210685">
        <w:rPr>
          <w:rFonts w:eastAsia="Times New Roman"/>
          <w:sz w:val="22"/>
          <w:szCs w:val="22"/>
        </w:rPr>
        <w:t xml:space="preserve"> 2. daļai</w:t>
      </w:r>
      <w:r w:rsidRPr="00223927">
        <w:rPr>
          <w:rFonts w:eastAsia="Times New Roman"/>
          <w:sz w:val="22"/>
          <w:szCs w:val="22"/>
        </w:rPr>
        <w:t xml:space="preserve"> atbilda visām iepirkuma nolikuma prasībām, bet neatbilda vērtēšanas kritērijam- saimnieciski visizdevīgākais piedāvājums, ņemot vērā cenu;</w:t>
      </w:r>
    </w:p>
    <w:p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pretendentiem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210685">
        <w:rPr>
          <w:rFonts w:cs="Times New Roman"/>
          <w:b/>
          <w:bCs/>
          <w:color w:val="000000"/>
          <w:sz w:val="22"/>
          <w:szCs w:val="22"/>
        </w:rPr>
        <w:t>26. februārī</w:t>
      </w:r>
    </w:p>
    <w:p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ED702A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</w:t>
      </w:r>
      <w:r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ED702A">
        <w:rPr>
          <w:rFonts w:cs="Times New Roman"/>
          <w:snapToGrid w:val="0"/>
          <w:sz w:val="22"/>
          <w:szCs w:val="22"/>
          <w:lang w:val="sv-SE"/>
        </w:rPr>
        <w:tab/>
      </w:r>
      <w:r w:rsidR="00ED702A">
        <w:rPr>
          <w:rFonts w:cs="Times New Roman"/>
          <w:snapToGrid w:val="0"/>
          <w:sz w:val="22"/>
          <w:szCs w:val="22"/>
          <w:lang w:val="sv-SE"/>
        </w:rPr>
        <w:tab/>
      </w:r>
      <w:bookmarkStart w:id="4" w:name="_GoBack"/>
      <w:bookmarkEnd w:id="4"/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:rsidR="009613DF" w:rsidRPr="00223927" w:rsidRDefault="009613DF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</w:p>
    <w:p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C13ADD"/>
    <w:multiLevelType w:val="hybridMultilevel"/>
    <w:tmpl w:val="FBBE477E"/>
    <w:lvl w:ilvl="0" w:tplc="337C661E">
      <w:start w:val="1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0685"/>
    <w:rsid w:val="00211561"/>
    <w:rsid w:val="0022392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710831"/>
    <w:rsid w:val="00732E1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81A34"/>
    <w:rsid w:val="008A37CC"/>
    <w:rsid w:val="008E4BBB"/>
    <w:rsid w:val="009144CF"/>
    <w:rsid w:val="009233FB"/>
    <w:rsid w:val="00935240"/>
    <w:rsid w:val="009613DF"/>
    <w:rsid w:val="00986755"/>
    <w:rsid w:val="009D0590"/>
    <w:rsid w:val="00A041C7"/>
    <w:rsid w:val="00A31560"/>
    <w:rsid w:val="00A51D0B"/>
    <w:rsid w:val="00A659EE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ED702A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4A07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2E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2E1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DCEA-FCC7-462C-907D-4FD1C58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2587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19</cp:revision>
  <cp:lastPrinted>2018-02-26T06:48:00Z</cp:lastPrinted>
  <dcterms:created xsi:type="dcterms:W3CDTF">2017-02-07T14:21:00Z</dcterms:created>
  <dcterms:modified xsi:type="dcterms:W3CDTF">2018-02-26T06:48:00Z</dcterms:modified>
</cp:coreProperties>
</file>