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D1" w:rsidRPr="00061903" w:rsidRDefault="00530ED1" w:rsidP="00061903">
      <w:pPr>
        <w:rPr>
          <w:b/>
          <w:i/>
          <w:sz w:val="24"/>
          <w:szCs w:val="24"/>
        </w:rPr>
      </w:pPr>
      <w:r w:rsidRPr="00061903">
        <w:rPr>
          <w:b/>
          <w:i/>
          <w:noProof/>
          <w:sz w:val="24"/>
          <w:szCs w:val="24"/>
          <w:lang w:val="lv-LV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2343323</wp:posOffset>
            </wp:positionH>
            <wp:positionV relativeFrom="paragraph">
              <wp:posOffset>4445</wp:posOffset>
            </wp:positionV>
            <wp:extent cx="440055" cy="545465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1903" w:rsidRPr="00061903">
        <w:rPr>
          <w:b/>
          <w:sz w:val="24"/>
          <w:szCs w:val="24"/>
        </w:rPr>
        <w:t>KONSOLIDĒTS</w:t>
      </w:r>
    </w:p>
    <w:p w:rsidR="00530ED1" w:rsidRPr="00530ED1" w:rsidRDefault="00530ED1" w:rsidP="00530ED1">
      <w:pPr>
        <w:jc w:val="center"/>
        <w:rPr>
          <w:sz w:val="24"/>
          <w:szCs w:val="24"/>
        </w:rPr>
      </w:pPr>
    </w:p>
    <w:p w:rsidR="00530ED1" w:rsidRPr="00530ED1" w:rsidRDefault="00530ED1" w:rsidP="00530ED1">
      <w:pPr>
        <w:jc w:val="center"/>
        <w:rPr>
          <w:sz w:val="24"/>
          <w:szCs w:val="24"/>
        </w:rPr>
      </w:pPr>
    </w:p>
    <w:p w:rsidR="00530ED1" w:rsidRPr="00530ED1" w:rsidRDefault="00530ED1" w:rsidP="00530ED1">
      <w:pPr>
        <w:jc w:val="center"/>
        <w:rPr>
          <w:sz w:val="24"/>
          <w:szCs w:val="24"/>
        </w:rPr>
      </w:pPr>
    </w:p>
    <w:p w:rsidR="00530ED1" w:rsidRPr="00530ED1" w:rsidRDefault="00530ED1" w:rsidP="00530ED1">
      <w:pPr>
        <w:jc w:val="center"/>
        <w:rPr>
          <w:b/>
          <w:sz w:val="24"/>
          <w:szCs w:val="24"/>
        </w:rPr>
      </w:pPr>
      <w:r w:rsidRPr="00530ED1">
        <w:rPr>
          <w:b/>
          <w:sz w:val="24"/>
          <w:szCs w:val="24"/>
        </w:rPr>
        <w:t>LATVIJAS REPUBLIKA</w:t>
      </w:r>
    </w:p>
    <w:p w:rsidR="00530ED1" w:rsidRPr="00530ED1" w:rsidRDefault="00530ED1" w:rsidP="00530ED1">
      <w:pPr>
        <w:jc w:val="center"/>
        <w:rPr>
          <w:b/>
          <w:sz w:val="24"/>
          <w:szCs w:val="24"/>
        </w:rPr>
      </w:pPr>
      <w:r w:rsidRPr="00530ED1">
        <w:rPr>
          <w:b/>
          <w:sz w:val="24"/>
          <w:szCs w:val="24"/>
        </w:rPr>
        <w:t>KANDAVAS NOVADA DOME</w:t>
      </w:r>
    </w:p>
    <w:p w:rsidR="00530ED1" w:rsidRPr="00530ED1" w:rsidRDefault="00530ED1" w:rsidP="00530ED1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30ED1">
        <w:rPr>
          <w:sz w:val="24"/>
          <w:szCs w:val="24"/>
        </w:rPr>
        <w:t>Dārza iela 6, Kand</w:t>
      </w:r>
      <w:r w:rsidR="00061903">
        <w:rPr>
          <w:sz w:val="24"/>
          <w:szCs w:val="24"/>
        </w:rPr>
        <w:t>ava, Kandavas novads, LV –3120, r</w:t>
      </w:r>
      <w:r w:rsidRPr="00530ED1">
        <w:rPr>
          <w:sz w:val="24"/>
          <w:szCs w:val="24"/>
        </w:rPr>
        <w:t xml:space="preserve">eģ. Nr.90000050886, </w:t>
      </w:r>
    </w:p>
    <w:p w:rsidR="00530ED1" w:rsidRPr="00530ED1" w:rsidRDefault="00530ED1" w:rsidP="00530ED1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30ED1">
        <w:rPr>
          <w:sz w:val="24"/>
          <w:szCs w:val="24"/>
        </w:rPr>
        <w:t>Tālrunis 631 82028, 631 82026, Fakss 631 82027, e-pasts: dome@kandava.lv</w:t>
      </w:r>
    </w:p>
    <w:p w:rsidR="00530ED1" w:rsidRPr="00530ED1" w:rsidRDefault="00530ED1" w:rsidP="00530ED1">
      <w:pPr>
        <w:jc w:val="center"/>
        <w:rPr>
          <w:sz w:val="24"/>
          <w:szCs w:val="24"/>
        </w:rPr>
      </w:pPr>
      <w:r w:rsidRPr="00530ED1">
        <w:rPr>
          <w:sz w:val="24"/>
          <w:szCs w:val="24"/>
        </w:rPr>
        <w:t xml:space="preserve">Kandavā </w:t>
      </w:r>
    </w:p>
    <w:p w:rsidR="00530ED1" w:rsidRPr="00530ED1" w:rsidRDefault="00530ED1" w:rsidP="00530ED1">
      <w:pPr>
        <w:rPr>
          <w:sz w:val="24"/>
          <w:szCs w:val="24"/>
        </w:rPr>
      </w:pPr>
    </w:p>
    <w:p w:rsidR="00530ED1" w:rsidRDefault="00530ED1" w:rsidP="00530ED1">
      <w:pPr>
        <w:pStyle w:val="Pamatteksts2"/>
        <w:spacing w:line="240" w:lineRule="auto"/>
        <w:contextualSpacing/>
        <w:jc w:val="right"/>
        <w:rPr>
          <w:b/>
          <w:sz w:val="24"/>
          <w:szCs w:val="28"/>
          <w:lang w:val="lv-LV"/>
        </w:rPr>
      </w:pPr>
      <w:r w:rsidRPr="00530ED1">
        <w:rPr>
          <w:b/>
          <w:sz w:val="24"/>
          <w:szCs w:val="28"/>
          <w:lang w:val="lv-LV"/>
        </w:rPr>
        <w:t>APSTIPRINĀTS</w:t>
      </w:r>
    </w:p>
    <w:p w:rsidR="00530ED1" w:rsidRPr="00530ED1" w:rsidRDefault="00530ED1" w:rsidP="00530ED1">
      <w:pPr>
        <w:pStyle w:val="Pamatteksts2"/>
        <w:spacing w:line="240" w:lineRule="auto"/>
        <w:contextualSpacing/>
        <w:jc w:val="right"/>
        <w:rPr>
          <w:sz w:val="24"/>
          <w:szCs w:val="28"/>
          <w:lang w:val="lv-LV"/>
        </w:rPr>
      </w:pPr>
      <w:r w:rsidRPr="00530ED1">
        <w:rPr>
          <w:sz w:val="24"/>
          <w:szCs w:val="28"/>
          <w:lang w:val="lv-LV"/>
        </w:rPr>
        <w:t xml:space="preserve">Kandavas novada domes sēdē </w:t>
      </w:r>
    </w:p>
    <w:p w:rsidR="00530ED1" w:rsidRPr="00530ED1" w:rsidRDefault="00530ED1" w:rsidP="00530ED1">
      <w:pPr>
        <w:pStyle w:val="Pamatteksts2"/>
        <w:spacing w:line="240" w:lineRule="auto"/>
        <w:contextualSpacing/>
        <w:jc w:val="right"/>
        <w:rPr>
          <w:sz w:val="24"/>
          <w:szCs w:val="28"/>
          <w:lang w:val="lv-LV"/>
        </w:rPr>
      </w:pPr>
      <w:r w:rsidRPr="00530ED1">
        <w:rPr>
          <w:sz w:val="24"/>
          <w:szCs w:val="28"/>
          <w:lang w:val="lv-LV"/>
        </w:rPr>
        <w:t>2013.</w:t>
      </w:r>
      <w:r w:rsidR="00061903">
        <w:rPr>
          <w:sz w:val="24"/>
          <w:szCs w:val="28"/>
          <w:lang w:val="lv-LV"/>
        </w:rPr>
        <w:t xml:space="preserve">gada 25.septembrī </w:t>
      </w:r>
    </w:p>
    <w:p w:rsidR="00530ED1" w:rsidRDefault="00530ED1" w:rsidP="00530ED1">
      <w:pPr>
        <w:pStyle w:val="Pamatteksts2"/>
        <w:spacing w:line="240" w:lineRule="auto"/>
        <w:contextualSpacing/>
        <w:jc w:val="right"/>
        <w:rPr>
          <w:sz w:val="24"/>
          <w:szCs w:val="28"/>
          <w:lang w:val="lv-LV"/>
        </w:rPr>
      </w:pPr>
      <w:r w:rsidRPr="00530ED1">
        <w:rPr>
          <w:sz w:val="24"/>
          <w:szCs w:val="28"/>
          <w:lang w:val="lv-LV"/>
        </w:rPr>
        <w:t xml:space="preserve">( protokols Nr.13  </w:t>
      </w:r>
      <w:r w:rsidR="009D740D">
        <w:rPr>
          <w:sz w:val="24"/>
          <w:szCs w:val="28"/>
          <w:lang w:val="lv-LV"/>
        </w:rPr>
        <w:t>34</w:t>
      </w:r>
      <w:r w:rsidRPr="00530ED1">
        <w:rPr>
          <w:sz w:val="24"/>
          <w:szCs w:val="28"/>
          <w:lang w:val="lv-LV"/>
        </w:rPr>
        <w:t>.§)</w:t>
      </w:r>
    </w:p>
    <w:p w:rsidR="00061903" w:rsidRDefault="00061903" w:rsidP="00530ED1">
      <w:pPr>
        <w:pStyle w:val="Pamatteksts2"/>
        <w:spacing w:line="240" w:lineRule="auto"/>
        <w:contextualSpacing/>
        <w:jc w:val="right"/>
        <w:rPr>
          <w:sz w:val="24"/>
          <w:szCs w:val="28"/>
          <w:lang w:val="lv-LV"/>
        </w:rPr>
      </w:pPr>
      <w:r>
        <w:rPr>
          <w:sz w:val="24"/>
          <w:szCs w:val="28"/>
          <w:lang w:val="lv-LV"/>
        </w:rPr>
        <w:t>ar grozījumiem domes sēdē</w:t>
      </w:r>
    </w:p>
    <w:p w:rsidR="00061903" w:rsidRDefault="00061903" w:rsidP="00530ED1">
      <w:pPr>
        <w:pStyle w:val="Pamatteksts2"/>
        <w:spacing w:line="240" w:lineRule="auto"/>
        <w:contextualSpacing/>
        <w:jc w:val="right"/>
        <w:rPr>
          <w:sz w:val="24"/>
          <w:szCs w:val="28"/>
          <w:lang w:val="lv-LV"/>
        </w:rPr>
      </w:pPr>
      <w:r>
        <w:rPr>
          <w:sz w:val="24"/>
          <w:szCs w:val="28"/>
          <w:lang w:val="lv-LV"/>
        </w:rPr>
        <w:t>2018.gada 25.janvārī</w:t>
      </w:r>
    </w:p>
    <w:p w:rsidR="00530ED1" w:rsidRDefault="00061903" w:rsidP="00061903">
      <w:pPr>
        <w:pStyle w:val="Pamatteksts2"/>
        <w:spacing w:line="240" w:lineRule="auto"/>
        <w:contextualSpacing/>
        <w:jc w:val="right"/>
        <w:rPr>
          <w:sz w:val="24"/>
          <w:szCs w:val="28"/>
          <w:lang w:val="lv-LV"/>
        </w:rPr>
      </w:pPr>
      <w:r>
        <w:rPr>
          <w:sz w:val="24"/>
          <w:szCs w:val="28"/>
          <w:lang w:val="lv-LV"/>
        </w:rPr>
        <w:t>(protokols Nr.1   43.§)</w:t>
      </w:r>
    </w:p>
    <w:p w:rsidR="00061903" w:rsidRPr="00061903" w:rsidRDefault="00061903" w:rsidP="00061903">
      <w:pPr>
        <w:pStyle w:val="Pamatteksts2"/>
        <w:spacing w:line="240" w:lineRule="auto"/>
        <w:contextualSpacing/>
        <w:jc w:val="right"/>
        <w:rPr>
          <w:sz w:val="24"/>
          <w:szCs w:val="28"/>
          <w:lang w:val="lv-LV"/>
        </w:rPr>
      </w:pPr>
    </w:p>
    <w:p w:rsidR="00201DC0" w:rsidRPr="00530ED1" w:rsidRDefault="00530ED1" w:rsidP="00530ED1">
      <w:pPr>
        <w:pStyle w:val="Pamatteksts2"/>
        <w:spacing w:line="240" w:lineRule="auto"/>
        <w:contextualSpacing/>
        <w:jc w:val="center"/>
        <w:rPr>
          <w:b/>
          <w:sz w:val="24"/>
          <w:szCs w:val="28"/>
          <w:lang w:val="lv-LV"/>
        </w:rPr>
      </w:pPr>
      <w:r w:rsidRPr="00530ED1">
        <w:rPr>
          <w:b/>
          <w:sz w:val="24"/>
          <w:szCs w:val="28"/>
          <w:lang w:val="lv-LV"/>
        </w:rPr>
        <w:t>ZANTES ĢIMENES KRĪZES CENTRA</w:t>
      </w:r>
    </w:p>
    <w:p w:rsidR="00201DC0" w:rsidRPr="00530ED1" w:rsidRDefault="00201DC0" w:rsidP="00530ED1">
      <w:pPr>
        <w:pStyle w:val="Pamatteksts2"/>
        <w:spacing w:line="240" w:lineRule="auto"/>
        <w:contextualSpacing/>
        <w:jc w:val="center"/>
        <w:rPr>
          <w:b/>
          <w:sz w:val="28"/>
          <w:szCs w:val="32"/>
          <w:lang w:val="lv-LV"/>
        </w:rPr>
      </w:pPr>
      <w:r w:rsidRPr="00530ED1">
        <w:rPr>
          <w:b/>
          <w:sz w:val="28"/>
          <w:szCs w:val="32"/>
          <w:lang w:val="lv-LV"/>
        </w:rPr>
        <w:t>NOLIKUMS</w:t>
      </w:r>
    </w:p>
    <w:p w:rsidR="00530ED1" w:rsidRDefault="00530ED1" w:rsidP="00530ED1">
      <w:pPr>
        <w:pStyle w:val="Pamatteksts2"/>
        <w:spacing w:line="240" w:lineRule="auto"/>
        <w:contextualSpacing/>
        <w:jc w:val="center"/>
        <w:rPr>
          <w:b/>
          <w:sz w:val="26"/>
          <w:szCs w:val="32"/>
          <w:lang w:val="lv-LV"/>
        </w:rPr>
      </w:pPr>
    </w:p>
    <w:p w:rsidR="00530ED1" w:rsidRPr="00530ED1" w:rsidRDefault="00530ED1" w:rsidP="00530ED1">
      <w:pPr>
        <w:pStyle w:val="Pamatteksts2"/>
        <w:spacing w:line="240" w:lineRule="auto"/>
        <w:contextualSpacing/>
        <w:jc w:val="right"/>
        <w:rPr>
          <w:i/>
          <w:sz w:val="22"/>
          <w:szCs w:val="32"/>
          <w:lang w:val="lv-LV"/>
        </w:rPr>
      </w:pPr>
      <w:r w:rsidRPr="00530ED1">
        <w:rPr>
          <w:i/>
          <w:sz w:val="22"/>
          <w:szCs w:val="32"/>
          <w:lang w:val="lv-LV"/>
        </w:rPr>
        <w:t xml:space="preserve">Izdots saskaņā ar likuma „ Par pašvaldībām” </w:t>
      </w:r>
    </w:p>
    <w:p w:rsidR="00530ED1" w:rsidRPr="00530ED1" w:rsidRDefault="00530ED1" w:rsidP="00530ED1">
      <w:pPr>
        <w:pStyle w:val="Pamatteksts2"/>
        <w:spacing w:line="240" w:lineRule="auto"/>
        <w:contextualSpacing/>
        <w:jc w:val="right"/>
        <w:rPr>
          <w:i/>
          <w:sz w:val="22"/>
          <w:szCs w:val="32"/>
          <w:lang w:val="lv-LV"/>
        </w:rPr>
      </w:pPr>
      <w:r w:rsidRPr="00530ED1">
        <w:rPr>
          <w:i/>
          <w:sz w:val="22"/>
          <w:szCs w:val="32"/>
          <w:lang w:val="lv-LV"/>
        </w:rPr>
        <w:t>21.panta pirmās daļas 8.punktu</w:t>
      </w:r>
    </w:p>
    <w:p w:rsidR="00201DC0" w:rsidRPr="00A707D3" w:rsidRDefault="00201DC0" w:rsidP="00530ED1">
      <w:pPr>
        <w:pStyle w:val="Virsraksts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A707D3">
        <w:rPr>
          <w:rFonts w:ascii="Times New Roman" w:hAnsi="Times New Roman" w:cs="Times New Roman"/>
          <w:sz w:val="24"/>
          <w:szCs w:val="24"/>
          <w:lang w:val="lv-LV"/>
        </w:rPr>
        <w:t xml:space="preserve">I.  </w:t>
      </w:r>
      <w:r w:rsidR="00530ED1" w:rsidRPr="00A707D3">
        <w:rPr>
          <w:rFonts w:ascii="Times New Roman" w:hAnsi="Times New Roman" w:cs="Times New Roman"/>
          <w:sz w:val="24"/>
          <w:szCs w:val="24"/>
          <w:lang w:val="lv-LV"/>
        </w:rPr>
        <w:t>VISPĀRĪGIE  JAUTĀJUMI</w:t>
      </w:r>
    </w:p>
    <w:p w:rsidR="00201DC0" w:rsidRPr="00530ED1" w:rsidRDefault="0094264F" w:rsidP="00A707D3">
      <w:pPr>
        <w:pStyle w:val="Nosaukums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</w:t>
      </w:r>
      <w:r w:rsidR="00201DC0" w:rsidRPr="00530ED1">
        <w:rPr>
          <w:sz w:val="24"/>
          <w:szCs w:val="24"/>
          <w:lang w:val="lv-LV"/>
        </w:rPr>
        <w:t>Zantes ģimen</w:t>
      </w:r>
      <w:r w:rsidR="00530ED1">
        <w:rPr>
          <w:sz w:val="24"/>
          <w:szCs w:val="24"/>
          <w:lang w:val="lv-LV"/>
        </w:rPr>
        <w:t>es krīzes centrs (turpmāk - Centrs) ir Kandavas novada d</w:t>
      </w:r>
      <w:r w:rsidR="00201DC0" w:rsidRPr="00530ED1">
        <w:rPr>
          <w:sz w:val="24"/>
          <w:szCs w:val="24"/>
          <w:lang w:val="lv-LV"/>
        </w:rPr>
        <w:t>omes izveidot</w:t>
      </w:r>
      <w:r w:rsidR="008F4D63">
        <w:rPr>
          <w:sz w:val="24"/>
          <w:szCs w:val="24"/>
          <w:lang w:val="lv-LV"/>
        </w:rPr>
        <w:t>a</w:t>
      </w:r>
      <w:r w:rsidR="00201DC0" w:rsidRPr="00530ED1">
        <w:rPr>
          <w:sz w:val="24"/>
          <w:szCs w:val="24"/>
          <w:lang w:val="lv-LV"/>
        </w:rPr>
        <w:t xml:space="preserve"> daudzfunkcionāl</w:t>
      </w:r>
      <w:r w:rsidR="008F4D63">
        <w:rPr>
          <w:sz w:val="24"/>
          <w:szCs w:val="24"/>
          <w:lang w:val="lv-LV"/>
        </w:rPr>
        <w:t>a pašvaldības</w:t>
      </w:r>
      <w:r w:rsidR="00201DC0" w:rsidRPr="00530ED1">
        <w:rPr>
          <w:lang w:val="lv-LV"/>
        </w:rPr>
        <w:t xml:space="preserve"> </w:t>
      </w:r>
      <w:r w:rsidR="008F4D63">
        <w:rPr>
          <w:sz w:val="24"/>
          <w:szCs w:val="24"/>
          <w:lang w:val="lv-LV"/>
        </w:rPr>
        <w:t>iestāde</w:t>
      </w:r>
      <w:r w:rsidR="00201DC0" w:rsidRPr="00530ED1">
        <w:rPr>
          <w:sz w:val="24"/>
          <w:szCs w:val="24"/>
          <w:lang w:val="lv-LV"/>
        </w:rPr>
        <w:t xml:space="preserve"> bērn</w:t>
      </w:r>
      <w:r w:rsidR="008F4D63">
        <w:rPr>
          <w:sz w:val="24"/>
          <w:szCs w:val="24"/>
          <w:lang w:val="lv-LV"/>
        </w:rPr>
        <w:t>u</w:t>
      </w:r>
      <w:r w:rsidR="00201DC0" w:rsidRPr="00530ED1">
        <w:rPr>
          <w:sz w:val="24"/>
          <w:szCs w:val="24"/>
          <w:lang w:val="lv-LV"/>
        </w:rPr>
        <w:t>, ģime</w:t>
      </w:r>
      <w:r w:rsidR="008F4D63">
        <w:rPr>
          <w:sz w:val="24"/>
          <w:szCs w:val="24"/>
          <w:lang w:val="lv-LV"/>
        </w:rPr>
        <w:t>ņu</w:t>
      </w:r>
      <w:r w:rsidR="00201DC0" w:rsidRPr="00530ED1">
        <w:rPr>
          <w:sz w:val="24"/>
          <w:szCs w:val="24"/>
          <w:lang w:val="lv-LV"/>
        </w:rPr>
        <w:t xml:space="preserve"> ar bērniem, a</w:t>
      </w:r>
      <w:r w:rsidR="00530ED1">
        <w:rPr>
          <w:sz w:val="24"/>
          <w:szCs w:val="24"/>
          <w:lang w:val="lv-LV"/>
        </w:rPr>
        <w:t>udžuģime</w:t>
      </w:r>
      <w:r w:rsidR="008F4D63">
        <w:rPr>
          <w:sz w:val="24"/>
          <w:szCs w:val="24"/>
          <w:lang w:val="lv-LV"/>
        </w:rPr>
        <w:t>ņu</w:t>
      </w:r>
      <w:r w:rsidR="00530ED1">
        <w:rPr>
          <w:sz w:val="24"/>
          <w:szCs w:val="24"/>
          <w:lang w:val="lv-LV"/>
        </w:rPr>
        <w:t>, aizbildņu ģime</w:t>
      </w:r>
      <w:r w:rsidR="008F4D63">
        <w:rPr>
          <w:sz w:val="24"/>
          <w:szCs w:val="24"/>
          <w:lang w:val="lv-LV"/>
        </w:rPr>
        <w:t>ņu</w:t>
      </w:r>
      <w:r w:rsidR="008F4D63" w:rsidRPr="008F4D63">
        <w:rPr>
          <w:sz w:val="24"/>
          <w:szCs w:val="24"/>
          <w:lang w:val="lv-LV"/>
        </w:rPr>
        <w:t xml:space="preserve"> </w:t>
      </w:r>
      <w:r w:rsidR="008F4D63">
        <w:rPr>
          <w:sz w:val="24"/>
          <w:szCs w:val="24"/>
          <w:lang w:val="lv-LV"/>
        </w:rPr>
        <w:t>atbalstam</w:t>
      </w:r>
      <w:r w:rsidR="00530ED1">
        <w:rPr>
          <w:sz w:val="24"/>
          <w:szCs w:val="24"/>
          <w:lang w:val="lv-LV"/>
        </w:rPr>
        <w:t>.</w:t>
      </w:r>
    </w:p>
    <w:p w:rsidR="00201DC0" w:rsidRPr="006E5F92" w:rsidRDefault="0094264F" w:rsidP="00A707D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</w:t>
      </w:r>
      <w:r w:rsidR="00201DC0" w:rsidRPr="006E5F92">
        <w:rPr>
          <w:sz w:val="24"/>
          <w:szCs w:val="24"/>
          <w:lang w:val="lv-LV"/>
        </w:rPr>
        <w:t xml:space="preserve">Centru reorganizē </w:t>
      </w:r>
      <w:r w:rsidR="00530ED1">
        <w:rPr>
          <w:sz w:val="24"/>
          <w:szCs w:val="24"/>
          <w:lang w:val="lv-LV"/>
        </w:rPr>
        <w:t>vai likvidē ar Kandavas novada d</w:t>
      </w:r>
      <w:r w:rsidR="00201DC0" w:rsidRPr="006E5F92">
        <w:rPr>
          <w:sz w:val="24"/>
          <w:szCs w:val="24"/>
          <w:lang w:val="lv-LV"/>
        </w:rPr>
        <w:t>omes lēmumu.</w:t>
      </w:r>
    </w:p>
    <w:p w:rsidR="00201DC0" w:rsidRDefault="0094264F" w:rsidP="00A707D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</w:t>
      </w:r>
      <w:r w:rsidR="00201DC0" w:rsidRPr="006E5F92">
        <w:rPr>
          <w:sz w:val="24"/>
          <w:szCs w:val="24"/>
          <w:lang w:val="lv-LV"/>
        </w:rPr>
        <w:t xml:space="preserve">Centra darbības tiesiskais pamats ir Latvijas Republikas likumi, normatīvie </w:t>
      </w:r>
      <w:smartTag w:uri="schemas-tilde-lv/tildestengine" w:element="veidnes">
        <w:smartTagPr>
          <w:attr w:name="baseform" w:val="akt|s"/>
          <w:attr w:name="id" w:val="-1"/>
          <w:attr w:name="text" w:val="akti"/>
        </w:smartTagPr>
        <w:r w:rsidR="00201DC0" w:rsidRPr="006E5F92">
          <w:rPr>
            <w:sz w:val="24"/>
            <w:szCs w:val="24"/>
            <w:lang w:val="lv-LV"/>
          </w:rPr>
          <w:t>akti</w:t>
        </w:r>
      </w:smartTag>
      <w:r w:rsidR="00135546">
        <w:rPr>
          <w:sz w:val="24"/>
          <w:szCs w:val="24"/>
          <w:lang w:val="lv-LV"/>
        </w:rPr>
        <w:t>, Kandavas novada d</w:t>
      </w:r>
      <w:r w:rsidR="00201DC0" w:rsidRPr="006E5F92">
        <w:rPr>
          <w:sz w:val="24"/>
          <w:szCs w:val="24"/>
          <w:lang w:val="lv-LV"/>
        </w:rPr>
        <w:t xml:space="preserve">omes lēmumi, rīkojumi un šis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="00201DC0" w:rsidRPr="006E5F92">
          <w:rPr>
            <w:sz w:val="24"/>
            <w:szCs w:val="24"/>
            <w:lang w:val="lv-LV"/>
          </w:rPr>
          <w:t>nolikums</w:t>
        </w:r>
      </w:smartTag>
      <w:r w:rsidR="00201DC0" w:rsidRPr="006E5F92">
        <w:rPr>
          <w:sz w:val="24"/>
          <w:szCs w:val="24"/>
          <w:lang w:val="lv-LV"/>
        </w:rPr>
        <w:t>.</w:t>
      </w:r>
    </w:p>
    <w:p w:rsidR="00061903" w:rsidRPr="00061903" w:rsidRDefault="00061903" w:rsidP="00A707D3">
      <w:pPr>
        <w:jc w:val="both"/>
        <w:rPr>
          <w:sz w:val="24"/>
          <w:szCs w:val="24"/>
          <w:lang w:val="lv-LV"/>
        </w:rPr>
      </w:pPr>
      <w:r w:rsidRPr="00061903">
        <w:rPr>
          <w:sz w:val="24"/>
          <w:szCs w:val="24"/>
          <w:lang w:val="lv-LV"/>
        </w:rPr>
        <w:t>4. Centra juridiskā adrese: Dārza iela 6, Kandavas, Kandavas novads, LV-3120, faktiskā adrese: Skolas iela 4, Zante, Zantes pagasts, Kandavas novads, LV-3134.</w:t>
      </w:r>
    </w:p>
    <w:p w:rsidR="00061903" w:rsidRPr="00061903" w:rsidRDefault="00061903" w:rsidP="00061903">
      <w:pPr>
        <w:jc w:val="center"/>
        <w:rPr>
          <w:i/>
          <w:sz w:val="22"/>
          <w:szCs w:val="24"/>
          <w:lang w:val="lv-LV"/>
        </w:rPr>
      </w:pPr>
      <w:r w:rsidRPr="00061903">
        <w:rPr>
          <w:i/>
          <w:sz w:val="22"/>
          <w:szCs w:val="24"/>
          <w:lang w:val="lv-LV"/>
        </w:rPr>
        <w:t>( redakcija apstiprināta domes sēdē 2018.gada 25.janvārī, protokols Nr.1  43.§)</w:t>
      </w:r>
    </w:p>
    <w:p w:rsidR="00201DC0" w:rsidRPr="008F4D63" w:rsidRDefault="0094264F" w:rsidP="00A707D3">
      <w:pPr>
        <w:jc w:val="both"/>
        <w:rPr>
          <w:sz w:val="24"/>
          <w:szCs w:val="24"/>
          <w:lang w:val="lv-LV"/>
        </w:rPr>
      </w:pPr>
      <w:r w:rsidRPr="00446DF8">
        <w:rPr>
          <w:sz w:val="24"/>
          <w:szCs w:val="24"/>
          <w:lang w:val="lv-LV"/>
        </w:rPr>
        <w:t>5.</w:t>
      </w:r>
      <w:r w:rsidR="00201DC0" w:rsidRPr="00446DF8">
        <w:rPr>
          <w:sz w:val="24"/>
          <w:szCs w:val="24"/>
          <w:lang w:val="lv-LV"/>
        </w:rPr>
        <w:t>Centram ir savs apaļais zīmogs</w:t>
      </w:r>
      <w:r w:rsidR="00446DF8" w:rsidRPr="00446DF8">
        <w:rPr>
          <w:sz w:val="24"/>
          <w:szCs w:val="24"/>
          <w:lang w:val="lv-LV"/>
        </w:rPr>
        <w:t xml:space="preserve"> ar Centra simboliku</w:t>
      </w:r>
      <w:r w:rsidR="00201DC0" w:rsidRPr="00446DF8">
        <w:rPr>
          <w:sz w:val="24"/>
          <w:szCs w:val="24"/>
          <w:lang w:val="lv-LV"/>
        </w:rPr>
        <w:t>.</w:t>
      </w:r>
    </w:p>
    <w:p w:rsidR="00201DC0" w:rsidRPr="00061903" w:rsidRDefault="0094264F" w:rsidP="00A707D3">
      <w:pPr>
        <w:jc w:val="both"/>
        <w:rPr>
          <w:i/>
          <w:sz w:val="24"/>
          <w:szCs w:val="24"/>
          <w:lang w:val="lv-LV"/>
        </w:rPr>
      </w:pPr>
      <w:r w:rsidRPr="00061903">
        <w:rPr>
          <w:i/>
          <w:sz w:val="24"/>
          <w:szCs w:val="24"/>
          <w:lang w:val="lv-LV"/>
        </w:rPr>
        <w:t>6.</w:t>
      </w:r>
      <w:r w:rsidR="00061903" w:rsidRPr="00061903">
        <w:rPr>
          <w:i/>
          <w:sz w:val="24"/>
          <w:szCs w:val="24"/>
          <w:lang w:val="lv-LV"/>
        </w:rPr>
        <w:t>Svītrots, domes sēdē 25.01.2018., protokols Nr.1  43.§</w:t>
      </w:r>
    </w:p>
    <w:p w:rsidR="00201DC0" w:rsidRDefault="0094264F" w:rsidP="00A707D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7.</w:t>
      </w:r>
      <w:r w:rsidR="00201DC0" w:rsidRPr="006E5F92">
        <w:rPr>
          <w:sz w:val="24"/>
          <w:szCs w:val="24"/>
          <w:lang w:val="lv-LV"/>
        </w:rPr>
        <w:t>Centram ir sava simbolika –spiedogi un veidlapas ar savu nosaukumu un emblēmu.</w:t>
      </w:r>
    </w:p>
    <w:p w:rsidR="00061903" w:rsidRPr="00061903" w:rsidRDefault="0094264F" w:rsidP="00061903">
      <w:pPr>
        <w:jc w:val="both"/>
        <w:rPr>
          <w:i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8.</w:t>
      </w:r>
      <w:r w:rsidR="00061903" w:rsidRPr="00061903">
        <w:rPr>
          <w:i/>
          <w:sz w:val="24"/>
          <w:szCs w:val="24"/>
          <w:lang w:val="lv-LV"/>
        </w:rPr>
        <w:t xml:space="preserve"> Svītrots, domes sēdē 25.01.2018., protokols Nr.1  43.§</w:t>
      </w:r>
    </w:p>
    <w:p w:rsidR="00201DC0" w:rsidRPr="006E5F92" w:rsidRDefault="0094264F" w:rsidP="00A707D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9.</w:t>
      </w:r>
      <w:r w:rsidR="00201DC0" w:rsidRPr="006E5F92">
        <w:rPr>
          <w:sz w:val="24"/>
          <w:szCs w:val="24"/>
          <w:lang w:val="lv-LV"/>
        </w:rPr>
        <w:t>Centra darba laiks:</w:t>
      </w:r>
    </w:p>
    <w:p w:rsidR="00236853" w:rsidRDefault="00053C72" w:rsidP="002E3969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9.1</w:t>
      </w:r>
      <w:r w:rsidRPr="00053C72">
        <w:rPr>
          <w:sz w:val="24"/>
          <w:szCs w:val="24"/>
          <w:lang w:val="lv-LV"/>
        </w:rPr>
        <w:t>.</w:t>
      </w:r>
      <w:r w:rsidR="00201DC0" w:rsidRPr="00053C72">
        <w:rPr>
          <w:sz w:val="24"/>
          <w:szCs w:val="24"/>
          <w:lang w:val="lv-LV"/>
        </w:rPr>
        <w:t>Stacionārās rehabilitācijas nodaļā klienti var saņemt</w:t>
      </w:r>
      <w:r w:rsidR="00135546" w:rsidRPr="00053C72">
        <w:rPr>
          <w:sz w:val="24"/>
          <w:szCs w:val="24"/>
          <w:lang w:val="lv-LV"/>
        </w:rPr>
        <w:t xml:space="preserve"> palīdzību 24 stundas diennaktī;</w:t>
      </w:r>
    </w:p>
    <w:p w:rsidR="00135546" w:rsidRPr="00236853" w:rsidRDefault="00135546" w:rsidP="002E3969">
      <w:pPr>
        <w:ind w:left="709"/>
        <w:jc w:val="both"/>
        <w:rPr>
          <w:sz w:val="24"/>
          <w:szCs w:val="24"/>
          <w:lang w:val="lv-LV"/>
        </w:rPr>
      </w:pPr>
      <w:r w:rsidRPr="00236853">
        <w:rPr>
          <w:sz w:val="24"/>
          <w:szCs w:val="24"/>
          <w:lang w:val="lv-LV"/>
        </w:rPr>
        <w:t>9.2.Ambulatoras konsultācijas iespējams saņemt darba dienās no plkst. 9.00</w:t>
      </w:r>
      <w:r w:rsidR="00783903">
        <w:rPr>
          <w:sz w:val="24"/>
          <w:szCs w:val="24"/>
          <w:lang w:val="lv-LV"/>
        </w:rPr>
        <w:t xml:space="preserve"> </w:t>
      </w:r>
      <w:r w:rsidRPr="00236853">
        <w:rPr>
          <w:sz w:val="24"/>
          <w:szCs w:val="24"/>
          <w:lang w:val="lv-LV"/>
        </w:rPr>
        <w:t>līdz 16.00.</w:t>
      </w:r>
    </w:p>
    <w:p w:rsidR="00201DC0" w:rsidRDefault="0094264F" w:rsidP="00A707D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10.</w:t>
      </w:r>
      <w:r w:rsidR="00201DC0" w:rsidRPr="006E5F92">
        <w:rPr>
          <w:sz w:val="24"/>
          <w:szCs w:val="24"/>
          <w:lang w:val="lv-LV"/>
        </w:rPr>
        <w:t>Stacionāru rehabilitāciju iespējams nodrošināt vienlaikus 32 klientiem.</w:t>
      </w:r>
    </w:p>
    <w:p w:rsidR="0094264F" w:rsidRPr="006E5F92" w:rsidRDefault="0094264F" w:rsidP="00135546">
      <w:pPr>
        <w:spacing w:line="360" w:lineRule="auto"/>
        <w:jc w:val="both"/>
        <w:rPr>
          <w:sz w:val="24"/>
          <w:szCs w:val="24"/>
          <w:lang w:val="lv-LV"/>
        </w:rPr>
      </w:pPr>
    </w:p>
    <w:p w:rsidR="00201DC0" w:rsidRPr="00A707D3" w:rsidRDefault="00201DC0" w:rsidP="00A707D3">
      <w:pPr>
        <w:tabs>
          <w:tab w:val="num" w:pos="1260"/>
        </w:tabs>
        <w:spacing w:line="360" w:lineRule="auto"/>
        <w:ind w:left="1260" w:hanging="720"/>
        <w:jc w:val="center"/>
        <w:rPr>
          <w:b/>
          <w:sz w:val="24"/>
          <w:szCs w:val="24"/>
          <w:lang w:val="lv-LV"/>
        </w:rPr>
      </w:pPr>
      <w:r w:rsidRPr="00A36939">
        <w:rPr>
          <w:b/>
          <w:sz w:val="24"/>
          <w:szCs w:val="24"/>
          <w:lang w:val="lv-LV"/>
        </w:rPr>
        <w:t>II. DARBĪBAS MĒŖKI, VIRZIENI UN UZDEVUMI</w:t>
      </w:r>
    </w:p>
    <w:p w:rsidR="00201DC0" w:rsidRDefault="00053C72" w:rsidP="00A707D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11.</w:t>
      </w:r>
      <w:r w:rsidR="00201DC0">
        <w:rPr>
          <w:sz w:val="24"/>
          <w:szCs w:val="24"/>
          <w:lang w:val="lv-LV"/>
        </w:rPr>
        <w:t>Centra darbības mērķi ir:</w:t>
      </w:r>
    </w:p>
    <w:p w:rsidR="00B32AF1" w:rsidRDefault="00053C72" w:rsidP="00783903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11</w:t>
      </w:r>
      <w:r w:rsidR="00201DC0" w:rsidRPr="000E7849">
        <w:rPr>
          <w:sz w:val="24"/>
          <w:szCs w:val="24"/>
          <w:lang w:val="lv-LV"/>
        </w:rPr>
        <w:t>.1.</w:t>
      </w:r>
      <w:r w:rsidR="00201DC0">
        <w:rPr>
          <w:sz w:val="24"/>
          <w:szCs w:val="24"/>
          <w:lang w:val="lv-LV"/>
        </w:rPr>
        <w:t xml:space="preserve"> S</w:t>
      </w:r>
      <w:r w:rsidR="00201DC0" w:rsidRPr="000E7849">
        <w:rPr>
          <w:sz w:val="24"/>
          <w:szCs w:val="24"/>
          <w:lang w:val="lv-LV"/>
        </w:rPr>
        <w:t xml:space="preserve">adarbojoties dažādu nozaru speciālistiem un organizācijām, sniegt atbalstu bērniem un </w:t>
      </w:r>
      <w:r w:rsidR="00201DC0">
        <w:rPr>
          <w:sz w:val="24"/>
          <w:szCs w:val="24"/>
          <w:lang w:val="lv-LV"/>
        </w:rPr>
        <w:t>viņu ģimenēm krīzes situācijās;</w:t>
      </w:r>
    </w:p>
    <w:p w:rsidR="00201DC0" w:rsidRPr="000E7849" w:rsidRDefault="00053C72" w:rsidP="00783903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11</w:t>
      </w:r>
      <w:r w:rsidR="00201DC0">
        <w:rPr>
          <w:sz w:val="24"/>
          <w:szCs w:val="24"/>
          <w:lang w:val="lv-LV"/>
        </w:rPr>
        <w:t>.2. S</w:t>
      </w:r>
      <w:r w:rsidR="00201DC0" w:rsidRPr="000E7849">
        <w:rPr>
          <w:sz w:val="24"/>
          <w:szCs w:val="24"/>
          <w:lang w:val="lv-LV"/>
        </w:rPr>
        <w:t>niegt stacionārus un ambulatorus rehabilitācijas pakalpojumus bērniem un viņu ģimenes locekļiem</w:t>
      </w:r>
      <w:r w:rsidR="00A6510E" w:rsidRPr="00A6510E">
        <w:rPr>
          <w:sz w:val="24"/>
          <w:szCs w:val="24"/>
          <w:lang w:val="lv-LV"/>
        </w:rPr>
        <w:t xml:space="preserve"> </w:t>
      </w:r>
      <w:r w:rsidR="00A6510E" w:rsidRPr="000E7849">
        <w:rPr>
          <w:sz w:val="24"/>
          <w:szCs w:val="24"/>
          <w:lang w:val="lv-LV"/>
        </w:rPr>
        <w:t xml:space="preserve">īpaši </w:t>
      </w:r>
      <w:r w:rsidR="00A6510E">
        <w:rPr>
          <w:sz w:val="24"/>
          <w:szCs w:val="24"/>
          <w:lang w:val="lv-LV"/>
        </w:rPr>
        <w:t xml:space="preserve">gadījumos, kad tie cietuši no </w:t>
      </w:r>
      <w:r w:rsidR="00A6510E" w:rsidRPr="000E7849">
        <w:rPr>
          <w:sz w:val="24"/>
          <w:szCs w:val="24"/>
          <w:lang w:val="lv-LV"/>
        </w:rPr>
        <w:t>vardarbīb</w:t>
      </w:r>
      <w:r w:rsidR="00A6510E">
        <w:rPr>
          <w:sz w:val="24"/>
          <w:szCs w:val="24"/>
          <w:lang w:val="lv-LV"/>
        </w:rPr>
        <w:t>as;</w:t>
      </w:r>
    </w:p>
    <w:p w:rsidR="00201DC0" w:rsidRPr="00A707D3" w:rsidRDefault="00053C72" w:rsidP="00783903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11</w:t>
      </w:r>
      <w:r w:rsidR="00201DC0">
        <w:rPr>
          <w:sz w:val="24"/>
          <w:szCs w:val="24"/>
          <w:lang w:val="lv-LV"/>
        </w:rPr>
        <w:t>.3</w:t>
      </w:r>
      <w:r w:rsidR="00201DC0" w:rsidRPr="005334D7">
        <w:rPr>
          <w:sz w:val="24"/>
          <w:szCs w:val="24"/>
          <w:lang w:val="lv-LV"/>
        </w:rPr>
        <w:t xml:space="preserve"> </w:t>
      </w:r>
      <w:r w:rsidR="00201DC0" w:rsidRPr="00A707D3">
        <w:rPr>
          <w:sz w:val="24"/>
          <w:szCs w:val="24"/>
          <w:lang w:val="lv-LV"/>
        </w:rPr>
        <w:t>Sniegt atbalstu invalīdiem un veicināt invalīdu integrēšanos</w:t>
      </w:r>
      <w:r w:rsidR="00A6510E">
        <w:rPr>
          <w:sz w:val="24"/>
          <w:szCs w:val="24"/>
          <w:lang w:val="lv-LV"/>
        </w:rPr>
        <w:t xml:space="preserve"> </w:t>
      </w:r>
      <w:r w:rsidR="00201DC0" w:rsidRPr="00A707D3">
        <w:rPr>
          <w:sz w:val="24"/>
          <w:szCs w:val="24"/>
          <w:lang w:val="lv-LV"/>
        </w:rPr>
        <w:t xml:space="preserve">sabiedrībā; </w:t>
      </w:r>
    </w:p>
    <w:p w:rsidR="00201DC0" w:rsidRDefault="00053C72" w:rsidP="00783903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11</w:t>
      </w:r>
      <w:r w:rsidR="00201DC0">
        <w:rPr>
          <w:sz w:val="24"/>
          <w:szCs w:val="24"/>
          <w:lang w:val="lv-LV"/>
        </w:rPr>
        <w:t>.4.</w:t>
      </w:r>
      <w:r w:rsidR="00201DC0" w:rsidRPr="005334D7">
        <w:rPr>
          <w:sz w:val="24"/>
          <w:szCs w:val="24"/>
          <w:lang w:val="lv-LV"/>
        </w:rPr>
        <w:t xml:space="preserve"> </w:t>
      </w:r>
      <w:r w:rsidR="00201DC0">
        <w:rPr>
          <w:sz w:val="24"/>
          <w:szCs w:val="24"/>
          <w:lang w:val="lv-LV"/>
        </w:rPr>
        <w:t>D</w:t>
      </w:r>
      <w:r w:rsidR="00201DC0" w:rsidRPr="000E7849">
        <w:rPr>
          <w:sz w:val="24"/>
          <w:szCs w:val="24"/>
          <w:lang w:val="lv-LV"/>
        </w:rPr>
        <w:t>arboties kā izglītības un atbalsta cent</w:t>
      </w:r>
      <w:r w:rsidR="00201DC0">
        <w:rPr>
          <w:sz w:val="24"/>
          <w:szCs w:val="24"/>
          <w:lang w:val="lv-LV"/>
        </w:rPr>
        <w:t>ram bērnu un ģimeņu labklājība</w:t>
      </w:r>
      <w:r w:rsidR="008F4D63">
        <w:rPr>
          <w:sz w:val="24"/>
          <w:szCs w:val="24"/>
          <w:lang w:val="lv-LV"/>
        </w:rPr>
        <w:t>s</w:t>
      </w:r>
      <w:r w:rsidR="00201DC0">
        <w:rPr>
          <w:sz w:val="24"/>
          <w:szCs w:val="24"/>
          <w:lang w:val="lv-LV"/>
        </w:rPr>
        <w:t xml:space="preserve"> </w:t>
      </w:r>
      <w:r w:rsidR="00201DC0" w:rsidRPr="000E7849">
        <w:rPr>
          <w:sz w:val="24"/>
          <w:szCs w:val="24"/>
          <w:lang w:val="lv-LV"/>
        </w:rPr>
        <w:t>veicināšanai, nodrošinot attīstošas, informatīvas un preventīvas programmas;</w:t>
      </w:r>
    </w:p>
    <w:p w:rsidR="00201DC0" w:rsidRDefault="00053C72" w:rsidP="00783903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11.</w:t>
      </w:r>
      <w:r w:rsidR="00201DC0">
        <w:rPr>
          <w:sz w:val="24"/>
          <w:szCs w:val="24"/>
          <w:lang w:val="lv-LV"/>
        </w:rPr>
        <w:t>5</w:t>
      </w:r>
      <w:r w:rsidR="00201DC0" w:rsidRPr="005334D7">
        <w:rPr>
          <w:sz w:val="24"/>
          <w:szCs w:val="24"/>
          <w:lang w:val="lv-LV"/>
        </w:rPr>
        <w:t xml:space="preserve"> </w:t>
      </w:r>
      <w:r w:rsidR="00201DC0" w:rsidRPr="00602312">
        <w:rPr>
          <w:sz w:val="24"/>
          <w:szCs w:val="24"/>
          <w:lang w:val="lv-LV"/>
        </w:rPr>
        <w:t>Izstrādāt u</w:t>
      </w:r>
      <w:r>
        <w:rPr>
          <w:sz w:val="24"/>
          <w:szCs w:val="24"/>
          <w:lang w:val="lv-LV"/>
        </w:rPr>
        <w:t>n organizēt apmācību programmas;</w:t>
      </w:r>
    </w:p>
    <w:p w:rsidR="00201DC0" w:rsidRPr="00A707D3" w:rsidRDefault="00053C72" w:rsidP="00783903">
      <w:pPr>
        <w:pStyle w:val="Nosaukums"/>
        <w:ind w:left="709"/>
        <w:jc w:val="both"/>
        <w:rPr>
          <w:sz w:val="24"/>
          <w:szCs w:val="24"/>
          <w:lang w:val="lv-LV"/>
        </w:rPr>
      </w:pPr>
      <w:r w:rsidRPr="00132543">
        <w:rPr>
          <w:sz w:val="24"/>
          <w:szCs w:val="24"/>
          <w:lang w:val="lv-LV"/>
        </w:rPr>
        <w:t>11</w:t>
      </w:r>
      <w:r w:rsidR="00766272">
        <w:rPr>
          <w:sz w:val="24"/>
          <w:szCs w:val="24"/>
          <w:lang w:val="lv-LV"/>
        </w:rPr>
        <w:t>.6.</w:t>
      </w:r>
      <w:r w:rsidR="00A6510E" w:rsidRPr="00132543">
        <w:rPr>
          <w:sz w:val="24"/>
          <w:szCs w:val="24"/>
          <w:lang w:val="lv-LV"/>
        </w:rPr>
        <w:t xml:space="preserve">Organizēt </w:t>
      </w:r>
      <w:r w:rsidR="00201DC0" w:rsidRPr="00132543">
        <w:rPr>
          <w:sz w:val="24"/>
          <w:szCs w:val="24"/>
          <w:lang w:val="lv-LV"/>
        </w:rPr>
        <w:t xml:space="preserve">aktivitātes, kas tiktu vērstas uz ģimeņu atbalstīšanu un </w:t>
      </w:r>
      <w:r w:rsidR="00FA29FE" w:rsidRPr="00132543">
        <w:rPr>
          <w:sz w:val="24"/>
          <w:szCs w:val="24"/>
          <w:lang w:val="lv-LV"/>
        </w:rPr>
        <w:t xml:space="preserve">ģimenes lomas sabiedrībā </w:t>
      </w:r>
      <w:r w:rsidR="00132543" w:rsidRPr="00132543">
        <w:rPr>
          <w:sz w:val="24"/>
          <w:szCs w:val="24"/>
          <w:lang w:val="lv-LV"/>
        </w:rPr>
        <w:t>popularizēšanu</w:t>
      </w:r>
      <w:r w:rsidR="00201DC0" w:rsidRPr="00132543">
        <w:rPr>
          <w:sz w:val="24"/>
          <w:szCs w:val="24"/>
          <w:lang w:val="lv-LV"/>
        </w:rPr>
        <w:t xml:space="preserve"> -semināru</w:t>
      </w:r>
      <w:r w:rsidR="00A6510E" w:rsidRPr="00132543">
        <w:rPr>
          <w:sz w:val="24"/>
          <w:szCs w:val="24"/>
          <w:lang w:val="lv-LV"/>
        </w:rPr>
        <w:t>s</w:t>
      </w:r>
      <w:r w:rsidR="00201DC0" w:rsidRPr="00132543">
        <w:rPr>
          <w:sz w:val="24"/>
          <w:szCs w:val="24"/>
          <w:lang w:val="lv-LV"/>
        </w:rPr>
        <w:t>, tematisk</w:t>
      </w:r>
      <w:r w:rsidR="00A6510E" w:rsidRPr="00132543">
        <w:rPr>
          <w:sz w:val="24"/>
          <w:szCs w:val="24"/>
          <w:lang w:val="lv-LV"/>
        </w:rPr>
        <w:t>us</w:t>
      </w:r>
      <w:r w:rsidR="00201DC0" w:rsidRPr="00132543">
        <w:rPr>
          <w:sz w:val="24"/>
          <w:szCs w:val="24"/>
          <w:lang w:val="lv-LV"/>
        </w:rPr>
        <w:t xml:space="preserve"> </w:t>
      </w:r>
      <w:r w:rsidR="00A707D3" w:rsidRPr="00132543">
        <w:rPr>
          <w:sz w:val="24"/>
          <w:szCs w:val="24"/>
          <w:lang w:val="lv-LV"/>
        </w:rPr>
        <w:t>vakaru</w:t>
      </w:r>
      <w:r w:rsidR="00A6510E" w:rsidRPr="00132543">
        <w:rPr>
          <w:sz w:val="24"/>
          <w:szCs w:val="24"/>
          <w:lang w:val="lv-LV"/>
        </w:rPr>
        <w:t>s</w:t>
      </w:r>
      <w:r w:rsidR="00A707D3" w:rsidRPr="00132543">
        <w:rPr>
          <w:sz w:val="24"/>
          <w:szCs w:val="24"/>
          <w:lang w:val="lv-LV"/>
        </w:rPr>
        <w:t>, nomet</w:t>
      </w:r>
      <w:r w:rsidR="00A6510E" w:rsidRPr="00132543">
        <w:rPr>
          <w:sz w:val="24"/>
          <w:szCs w:val="24"/>
          <w:lang w:val="lv-LV"/>
        </w:rPr>
        <w:t>nes</w:t>
      </w:r>
      <w:r w:rsidR="00132543" w:rsidRPr="00132543">
        <w:rPr>
          <w:sz w:val="24"/>
          <w:szCs w:val="24"/>
          <w:lang w:val="lv-LV"/>
        </w:rPr>
        <w:t>, konkursus</w:t>
      </w:r>
      <w:r w:rsidR="00A707D3" w:rsidRPr="00132543">
        <w:rPr>
          <w:sz w:val="24"/>
          <w:szCs w:val="24"/>
          <w:lang w:val="lv-LV"/>
        </w:rPr>
        <w:t>;</w:t>
      </w:r>
    </w:p>
    <w:p w:rsidR="00201DC0" w:rsidRDefault="00053C72" w:rsidP="001245B7">
      <w:pPr>
        <w:pStyle w:val="Nosaukums"/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11</w:t>
      </w:r>
      <w:r w:rsidR="00201DC0" w:rsidRPr="003C2A9A">
        <w:rPr>
          <w:sz w:val="24"/>
          <w:szCs w:val="24"/>
          <w:lang w:val="lv-LV"/>
        </w:rPr>
        <w:t>.7.</w:t>
      </w:r>
      <w:r w:rsidR="00A6510E" w:rsidRPr="00A6510E">
        <w:rPr>
          <w:sz w:val="24"/>
          <w:szCs w:val="24"/>
          <w:lang w:val="lv-LV"/>
        </w:rPr>
        <w:t xml:space="preserve"> </w:t>
      </w:r>
      <w:r w:rsidR="00A6510E">
        <w:rPr>
          <w:sz w:val="24"/>
          <w:szCs w:val="24"/>
          <w:lang w:val="lv-LV"/>
        </w:rPr>
        <w:t>O</w:t>
      </w:r>
      <w:r w:rsidR="00A6510E" w:rsidRPr="003C2A9A">
        <w:rPr>
          <w:sz w:val="24"/>
          <w:szCs w:val="24"/>
          <w:lang w:val="lv-LV"/>
        </w:rPr>
        <w:t>rganizē</w:t>
      </w:r>
      <w:r w:rsidR="00A6510E">
        <w:rPr>
          <w:sz w:val="24"/>
          <w:szCs w:val="24"/>
          <w:lang w:val="lv-LV"/>
        </w:rPr>
        <w:t>t</w:t>
      </w:r>
      <w:r w:rsidR="00A6510E" w:rsidRPr="003C2A9A">
        <w:rPr>
          <w:sz w:val="24"/>
          <w:szCs w:val="24"/>
          <w:lang w:val="lv-LV"/>
        </w:rPr>
        <w:t xml:space="preserve"> </w:t>
      </w:r>
      <w:r w:rsidR="00A6510E">
        <w:rPr>
          <w:sz w:val="24"/>
          <w:szCs w:val="24"/>
          <w:lang w:val="lv-LV"/>
        </w:rPr>
        <w:t>l</w:t>
      </w:r>
      <w:r w:rsidR="00201DC0" w:rsidRPr="003C2A9A">
        <w:rPr>
          <w:sz w:val="24"/>
          <w:szCs w:val="24"/>
          <w:lang w:val="lv-LV"/>
        </w:rPr>
        <w:t>abdarības pasākumu</w:t>
      </w:r>
      <w:r w:rsidR="00A6510E">
        <w:rPr>
          <w:sz w:val="24"/>
          <w:szCs w:val="24"/>
          <w:lang w:val="lv-LV"/>
        </w:rPr>
        <w:t>s</w:t>
      </w:r>
      <w:r w:rsidR="00766272">
        <w:rPr>
          <w:sz w:val="24"/>
          <w:szCs w:val="24"/>
          <w:lang w:val="lv-LV"/>
        </w:rPr>
        <w:t>;</w:t>
      </w:r>
    </w:p>
    <w:p w:rsidR="00712F1A" w:rsidRDefault="00712F1A" w:rsidP="001245B7">
      <w:pPr>
        <w:shd w:val="clear" w:color="auto" w:fill="FFFFFF"/>
        <w:ind w:left="709"/>
        <w:rPr>
          <w:sz w:val="24"/>
          <w:szCs w:val="24"/>
          <w:lang w:val="lv-LV"/>
        </w:rPr>
      </w:pPr>
      <w:r w:rsidRPr="00712F1A">
        <w:rPr>
          <w:sz w:val="24"/>
          <w:szCs w:val="24"/>
          <w:lang w:val="lv-LV"/>
        </w:rPr>
        <w:t xml:space="preserve">11.8. Sekmēt sociālo iekļaušanu, veicināt mūžizglītību, palīdzēt izskaust nabadzību un uzlabot iestādes spēju sniegt labākus pakalpojumus iedzīvotājiem </w:t>
      </w:r>
      <w:r>
        <w:rPr>
          <w:sz w:val="24"/>
          <w:szCs w:val="24"/>
          <w:lang w:val="lv-LV"/>
        </w:rPr>
        <w:t xml:space="preserve">veidojot integrētu Eiropas vērtībās </w:t>
      </w:r>
      <w:r w:rsidR="00766272">
        <w:rPr>
          <w:sz w:val="24"/>
          <w:szCs w:val="24"/>
          <w:lang w:val="lv-LV"/>
        </w:rPr>
        <w:t>balstītu labklājības sabiedrību;</w:t>
      </w:r>
    </w:p>
    <w:p w:rsidR="00766272" w:rsidRDefault="00755DC6" w:rsidP="00766272">
      <w:pPr>
        <w:shd w:val="clear" w:color="auto" w:fill="FFFFFF"/>
        <w:ind w:left="709"/>
        <w:rPr>
          <w:sz w:val="24"/>
          <w:szCs w:val="24"/>
          <w:lang w:val="lv-LV"/>
        </w:rPr>
      </w:pPr>
      <w:r w:rsidRPr="00755DC6">
        <w:rPr>
          <w:sz w:val="24"/>
          <w:szCs w:val="24"/>
          <w:lang w:val="lv-LV"/>
        </w:rPr>
        <w:t xml:space="preserve">11.9. </w:t>
      </w:r>
      <w:r>
        <w:rPr>
          <w:sz w:val="24"/>
          <w:szCs w:val="24"/>
          <w:lang w:val="lv-LV"/>
        </w:rPr>
        <w:t xml:space="preserve">Savu iespēju robežās </w:t>
      </w:r>
      <w:r w:rsidRPr="00755DC6">
        <w:rPr>
          <w:sz w:val="24"/>
          <w:szCs w:val="24"/>
          <w:lang w:val="lv-LV"/>
        </w:rPr>
        <w:t>paplašināt un pilnveidot dažādu Eiropas valstu izglītības</w:t>
      </w:r>
      <w:r w:rsidR="001245B7">
        <w:rPr>
          <w:sz w:val="24"/>
          <w:szCs w:val="24"/>
          <w:lang w:val="lv-LV"/>
        </w:rPr>
        <w:t xml:space="preserve"> un sociālā atbalsta</w:t>
      </w:r>
      <w:r w:rsidRPr="00755DC6">
        <w:rPr>
          <w:sz w:val="24"/>
          <w:szCs w:val="24"/>
          <w:lang w:val="lv-LV"/>
        </w:rPr>
        <w:t xml:space="preserve"> iestāž</w:t>
      </w:r>
      <w:r w:rsidR="00766272">
        <w:rPr>
          <w:sz w:val="24"/>
          <w:szCs w:val="24"/>
          <w:lang w:val="lv-LV"/>
        </w:rPr>
        <w:t>u un sociālo partneru sadarbību.</w:t>
      </w:r>
    </w:p>
    <w:p w:rsidR="00201DC0" w:rsidRPr="00602312" w:rsidRDefault="00053C72" w:rsidP="00766272">
      <w:pPr>
        <w:shd w:val="clear" w:color="auto" w:fill="FFFFFF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12</w:t>
      </w:r>
      <w:r w:rsidR="00201DC0">
        <w:rPr>
          <w:sz w:val="24"/>
          <w:szCs w:val="24"/>
          <w:lang w:val="lv-LV"/>
        </w:rPr>
        <w:t xml:space="preserve">.  </w:t>
      </w:r>
      <w:r w:rsidR="00201DC0" w:rsidRPr="00602312">
        <w:rPr>
          <w:sz w:val="24"/>
          <w:szCs w:val="24"/>
          <w:lang w:val="lv-LV"/>
        </w:rPr>
        <w:t>Centra darbības pamatvirzieni ir:</w:t>
      </w:r>
    </w:p>
    <w:p w:rsidR="00201DC0" w:rsidRDefault="00053C72" w:rsidP="00783903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12</w:t>
      </w:r>
      <w:r w:rsidR="00201DC0" w:rsidRPr="00602312">
        <w:rPr>
          <w:sz w:val="24"/>
          <w:szCs w:val="24"/>
          <w:lang w:val="lv-LV"/>
        </w:rPr>
        <w:t>.1.Vardarbības gadījumos un krīzes situācijās nodrošināt bērniem un ģimenēm ar bērniem stacionāru rehabilitāciju un aprūpi vai ambulatoras</w:t>
      </w:r>
      <w:r>
        <w:rPr>
          <w:sz w:val="24"/>
          <w:szCs w:val="24"/>
          <w:lang w:val="lv-LV"/>
        </w:rPr>
        <w:t xml:space="preserve"> konsultācijas;</w:t>
      </w:r>
    </w:p>
    <w:p w:rsidR="00201DC0" w:rsidRDefault="00053C72" w:rsidP="00A707D3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12</w:t>
      </w:r>
      <w:r w:rsidR="00201DC0">
        <w:rPr>
          <w:sz w:val="24"/>
          <w:szCs w:val="24"/>
          <w:lang w:val="lv-LV"/>
        </w:rPr>
        <w:t>.2. Informatīvi izglītojošais darbs ar sabiedrību.</w:t>
      </w:r>
    </w:p>
    <w:p w:rsidR="00201DC0" w:rsidRDefault="00053C72" w:rsidP="00A707D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13</w:t>
      </w:r>
      <w:r w:rsidR="00201DC0">
        <w:rPr>
          <w:sz w:val="24"/>
          <w:szCs w:val="24"/>
          <w:lang w:val="lv-LV"/>
        </w:rPr>
        <w:t>.  Centra darbības uzdevumi:</w:t>
      </w:r>
    </w:p>
    <w:p w:rsidR="00201DC0" w:rsidRDefault="00053C72" w:rsidP="00783903">
      <w:pPr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13</w:t>
      </w:r>
      <w:r w:rsidR="00201DC0">
        <w:rPr>
          <w:sz w:val="24"/>
          <w:szCs w:val="24"/>
          <w:lang w:val="lv-LV"/>
        </w:rPr>
        <w:t>.1.Nodrošināt stacionārās rehabilitācijas kursu (psiholoģisko, sociālo, pedagoģisko, primāro medicīnisko un juridisko palīdzību) no prettiesiskām darbībām cietušajiem bērniem un ģimenēm ar bērniem un b</w:t>
      </w:r>
      <w:r>
        <w:rPr>
          <w:sz w:val="24"/>
          <w:szCs w:val="24"/>
          <w:lang w:val="lv-LV"/>
        </w:rPr>
        <w:t>ērna pavadonim (pēc vajadzības);</w:t>
      </w:r>
    </w:p>
    <w:p w:rsidR="00201DC0" w:rsidRDefault="00053C72" w:rsidP="00783903">
      <w:pPr>
        <w:ind w:left="720"/>
        <w:jc w:val="both"/>
        <w:rPr>
          <w:sz w:val="24"/>
          <w:szCs w:val="24"/>
          <w:lang w:val="lv-LV"/>
        </w:rPr>
      </w:pPr>
      <w:r w:rsidRPr="00BC2406">
        <w:rPr>
          <w:sz w:val="24"/>
          <w:szCs w:val="24"/>
          <w:lang w:val="lv-LV"/>
        </w:rPr>
        <w:t>13</w:t>
      </w:r>
      <w:r w:rsidR="00201DC0" w:rsidRPr="00BC2406">
        <w:rPr>
          <w:sz w:val="24"/>
          <w:szCs w:val="24"/>
          <w:lang w:val="lv-LV"/>
        </w:rPr>
        <w:t xml:space="preserve">.2. </w:t>
      </w:r>
      <w:r w:rsidR="006B26CA" w:rsidRPr="00BC2406">
        <w:rPr>
          <w:sz w:val="24"/>
          <w:szCs w:val="24"/>
          <w:lang w:val="lv-LV"/>
        </w:rPr>
        <w:t>Nodrošina speciāli aprīkotas telpas darbam ar cietušo personu</w:t>
      </w:r>
      <w:r w:rsidR="00BC2406" w:rsidRPr="00BC2406">
        <w:rPr>
          <w:sz w:val="24"/>
          <w:szCs w:val="24"/>
          <w:lang w:val="lv-LV"/>
        </w:rPr>
        <w:t>;</w:t>
      </w:r>
    </w:p>
    <w:p w:rsidR="00201DC0" w:rsidRDefault="00053C72" w:rsidP="00783903">
      <w:pPr>
        <w:ind w:left="720"/>
        <w:jc w:val="both"/>
        <w:rPr>
          <w:sz w:val="24"/>
          <w:szCs w:val="24"/>
          <w:lang w:val="lv-LV"/>
        </w:rPr>
      </w:pPr>
      <w:r w:rsidRPr="006B26CA">
        <w:rPr>
          <w:sz w:val="24"/>
          <w:szCs w:val="24"/>
          <w:lang w:val="lv-LV"/>
        </w:rPr>
        <w:t>13</w:t>
      </w:r>
      <w:r w:rsidR="00201DC0" w:rsidRPr="006B26CA">
        <w:rPr>
          <w:sz w:val="24"/>
          <w:szCs w:val="24"/>
          <w:lang w:val="lv-LV"/>
        </w:rPr>
        <w:t xml:space="preserve">.3. Organizēt Centra darbību tā, lai klienti jūtas droši un aprūpēti: </w:t>
      </w:r>
      <w:r w:rsidR="006B26CA" w:rsidRPr="006B26CA">
        <w:rPr>
          <w:sz w:val="24"/>
          <w:szCs w:val="24"/>
          <w:lang w:val="lv-LV"/>
        </w:rPr>
        <w:t xml:space="preserve">nodrošina </w:t>
      </w:r>
      <w:r w:rsidR="00201DC0" w:rsidRPr="006B26CA">
        <w:rPr>
          <w:sz w:val="24"/>
          <w:szCs w:val="24"/>
          <w:lang w:val="lv-LV"/>
        </w:rPr>
        <w:t>piemērotas telpas, ēdināšan</w:t>
      </w:r>
      <w:r w:rsidR="006B26CA" w:rsidRPr="006B26CA">
        <w:rPr>
          <w:sz w:val="24"/>
          <w:szCs w:val="24"/>
          <w:lang w:val="lv-LV"/>
        </w:rPr>
        <w:t>u</w:t>
      </w:r>
      <w:r w:rsidR="00201DC0" w:rsidRPr="006B26CA">
        <w:rPr>
          <w:sz w:val="24"/>
          <w:szCs w:val="24"/>
          <w:lang w:val="lv-LV"/>
        </w:rPr>
        <w:t xml:space="preserve">, </w:t>
      </w:r>
      <w:r w:rsidRPr="006B26CA">
        <w:rPr>
          <w:sz w:val="24"/>
          <w:szCs w:val="24"/>
          <w:lang w:val="lv-LV"/>
        </w:rPr>
        <w:t>sociālo audzinātāju uzraudzīb</w:t>
      </w:r>
      <w:r w:rsidR="006B26CA" w:rsidRPr="006B26CA">
        <w:rPr>
          <w:sz w:val="24"/>
          <w:szCs w:val="24"/>
          <w:lang w:val="lv-LV"/>
        </w:rPr>
        <w:t>u visu diennakti</w:t>
      </w:r>
      <w:r w:rsidRPr="006B26CA">
        <w:rPr>
          <w:sz w:val="24"/>
          <w:szCs w:val="24"/>
          <w:lang w:val="lv-LV"/>
        </w:rPr>
        <w:t>;</w:t>
      </w:r>
    </w:p>
    <w:p w:rsidR="00201DC0" w:rsidRDefault="00053C72" w:rsidP="00783903">
      <w:pPr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13</w:t>
      </w:r>
      <w:r w:rsidR="00201DC0">
        <w:rPr>
          <w:sz w:val="24"/>
          <w:szCs w:val="24"/>
          <w:lang w:val="lv-LV"/>
        </w:rPr>
        <w:t>.4. Nodrošināt attīstošu un radošu vidi, organizējot dažādus izglītojošus, sporta, mūzikas, k</w:t>
      </w:r>
      <w:r>
        <w:rPr>
          <w:sz w:val="24"/>
          <w:szCs w:val="24"/>
          <w:lang w:val="lv-LV"/>
        </w:rPr>
        <w:t>ultūras un cita veida pasākumus;</w:t>
      </w:r>
    </w:p>
    <w:p w:rsidR="00201DC0" w:rsidRDefault="00053C72" w:rsidP="00783903">
      <w:pPr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13</w:t>
      </w:r>
      <w:r w:rsidR="00201DC0">
        <w:rPr>
          <w:sz w:val="24"/>
          <w:szCs w:val="24"/>
          <w:lang w:val="lv-LV"/>
        </w:rPr>
        <w:t>.5. Nodrošināt iespēju saņemt ambulatoras konsult</w:t>
      </w:r>
      <w:r>
        <w:rPr>
          <w:sz w:val="24"/>
          <w:szCs w:val="24"/>
          <w:lang w:val="lv-LV"/>
        </w:rPr>
        <w:t>ācijas pie Centra speciālistiem;</w:t>
      </w:r>
    </w:p>
    <w:p w:rsidR="00236853" w:rsidRDefault="00053C72" w:rsidP="00783903">
      <w:pPr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13</w:t>
      </w:r>
      <w:r w:rsidR="00201DC0">
        <w:rPr>
          <w:sz w:val="24"/>
          <w:szCs w:val="24"/>
          <w:lang w:val="lv-LV"/>
        </w:rPr>
        <w:t>.6.  Plānot un organizēt va</w:t>
      </w:r>
      <w:r>
        <w:rPr>
          <w:sz w:val="24"/>
          <w:szCs w:val="24"/>
          <w:lang w:val="lv-LV"/>
        </w:rPr>
        <w:t>rdarbības profilakses pasākumus;</w:t>
      </w:r>
    </w:p>
    <w:p w:rsidR="00201DC0" w:rsidRDefault="00053C72" w:rsidP="00783903">
      <w:pPr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13</w:t>
      </w:r>
      <w:r w:rsidR="00201DC0">
        <w:rPr>
          <w:sz w:val="24"/>
          <w:szCs w:val="24"/>
          <w:lang w:val="lv-LV"/>
        </w:rPr>
        <w:t>.7. Izstrādāt informatīvi izglītojošas programmas un organizēt kursus,</w:t>
      </w:r>
      <w:r w:rsidR="0060690D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seminārus, atbalsta grupas;</w:t>
      </w:r>
    </w:p>
    <w:p w:rsidR="00201DC0" w:rsidRDefault="00053C72" w:rsidP="00783903">
      <w:pPr>
        <w:ind w:left="720"/>
        <w:jc w:val="both"/>
        <w:rPr>
          <w:sz w:val="24"/>
          <w:szCs w:val="24"/>
          <w:lang w:val="lv-LV"/>
        </w:rPr>
      </w:pPr>
      <w:r w:rsidRPr="00B34B64">
        <w:rPr>
          <w:sz w:val="24"/>
          <w:szCs w:val="24"/>
          <w:lang w:val="lv-LV"/>
        </w:rPr>
        <w:t>13</w:t>
      </w:r>
      <w:r w:rsidR="00201DC0" w:rsidRPr="00B34B64">
        <w:rPr>
          <w:sz w:val="24"/>
          <w:szCs w:val="24"/>
          <w:lang w:val="lv-LV"/>
        </w:rPr>
        <w:t xml:space="preserve">.8. Organizēt </w:t>
      </w:r>
      <w:r w:rsidR="00B34B64" w:rsidRPr="00B34B64">
        <w:rPr>
          <w:sz w:val="24"/>
          <w:szCs w:val="24"/>
          <w:lang w:val="lv-LV"/>
        </w:rPr>
        <w:t>pastāvīgu Centra darbinieku kvalifikācijas celšanas un pakalpojumu kvalitātes celšanas pasākumus (supervīzijas)</w:t>
      </w:r>
      <w:r w:rsidRPr="00B34B64">
        <w:rPr>
          <w:sz w:val="24"/>
          <w:szCs w:val="24"/>
          <w:lang w:val="lv-LV"/>
        </w:rPr>
        <w:t>;</w:t>
      </w:r>
    </w:p>
    <w:p w:rsidR="00201DC0" w:rsidRDefault="00053C72" w:rsidP="00783903">
      <w:pPr>
        <w:pStyle w:val="Pamattekstsaratkpi"/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13</w:t>
      </w:r>
      <w:r w:rsidR="00201DC0">
        <w:rPr>
          <w:sz w:val="24"/>
          <w:szCs w:val="24"/>
          <w:lang w:val="lv-LV"/>
        </w:rPr>
        <w:t>.9. Pēc bāriņtiesu un sociālo dienestu pieprasījuma veikt indivīda, ģimenes vai atsevišķu  ģimenes locekļu psihosociālo iz</w:t>
      </w:r>
      <w:r>
        <w:rPr>
          <w:sz w:val="24"/>
          <w:szCs w:val="24"/>
          <w:lang w:val="lv-LV"/>
        </w:rPr>
        <w:t>vērtēšanu;</w:t>
      </w:r>
    </w:p>
    <w:p w:rsidR="00201DC0" w:rsidRDefault="00053C72" w:rsidP="00783903">
      <w:pPr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13</w:t>
      </w:r>
      <w:r w:rsidR="00201DC0">
        <w:rPr>
          <w:sz w:val="24"/>
          <w:szCs w:val="24"/>
          <w:lang w:val="lv-LV"/>
        </w:rPr>
        <w:t>.10. Plānot un organizēt audžuģimeņu, adoptētāju, ai</w:t>
      </w:r>
      <w:r w:rsidR="00236853">
        <w:rPr>
          <w:sz w:val="24"/>
          <w:szCs w:val="24"/>
          <w:lang w:val="lv-LV"/>
        </w:rPr>
        <w:t>zbildņu izvērtēšanu un</w:t>
      </w:r>
      <w:r w:rsidR="0060690D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apmācību;</w:t>
      </w:r>
    </w:p>
    <w:p w:rsidR="00201DC0" w:rsidRDefault="00053C72" w:rsidP="00783903">
      <w:pPr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13</w:t>
      </w:r>
      <w:r w:rsidR="00201DC0">
        <w:rPr>
          <w:sz w:val="24"/>
          <w:szCs w:val="24"/>
          <w:lang w:val="lv-LV"/>
        </w:rPr>
        <w:t xml:space="preserve">.11.Plānot un organizēt speciālistu </w:t>
      </w:r>
      <w:r w:rsidR="00102EAC">
        <w:rPr>
          <w:sz w:val="24"/>
          <w:szCs w:val="24"/>
          <w:lang w:val="lv-LV"/>
        </w:rPr>
        <w:t xml:space="preserve">apmācību </w:t>
      </w:r>
      <w:r w:rsidR="00201DC0">
        <w:rPr>
          <w:sz w:val="24"/>
          <w:szCs w:val="24"/>
          <w:lang w:val="lv-LV"/>
        </w:rPr>
        <w:t>darbam</w:t>
      </w:r>
      <w:r>
        <w:rPr>
          <w:sz w:val="24"/>
          <w:szCs w:val="24"/>
          <w:lang w:val="lv-LV"/>
        </w:rPr>
        <w:t xml:space="preserve"> ar ģimenēm un bērniem;</w:t>
      </w:r>
    </w:p>
    <w:p w:rsidR="00201DC0" w:rsidRDefault="00053C72" w:rsidP="00783903">
      <w:pPr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13</w:t>
      </w:r>
      <w:r w:rsidR="00201DC0">
        <w:rPr>
          <w:sz w:val="24"/>
          <w:szCs w:val="24"/>
          <w:lang w:val="lv-LV"/>
        </w:rPr>
        <w:t>.12. Plānot un organizēt māmiņu, nepilngadīgo māmiņu apmācību un atbalsta grupas</w:t>
      </w:r>
      <w:r>
        <w:rPr>
          <w:sz w:val="24"/>
          <w:szCs w:val="24"/>
          <w:lang w:val="lv-LV"/>
        </w:rPr>
        <w:t>;</w:t>
      </w:r>
      <w:r w:rsidR="00201DC0">
        <w:rPr>
          <w:sz w:val="24"/>
          <w:szCs w:val="24"/>
          <w:lang w:val="lv-LV"/>
        </w:rPr>
        <w:t xml:space="preserve"> </w:t>
      </w:r>
    </w:p>
    <w:p w:rsidR="00201DC0" w:rsidRDefault="00053C72" w:rsidP="00783903">
      <w:pPr>
        <w:ind w:left="720"/>
        <w:jc w:val="both"/>
        <w:rPr>
          <w:sz w:val="24"/>
          <w:szCs w:val="24"/>
          <w:lang w:val="lv-LV"/>
        </w:rPr>
      </w:pPr>
      <w:r w:rsidRPr="0062620B">
        <w:rPr>
          <w:sz w:val="24"/>
          <w:szCs w:val="24"/>
          <w:lang w:val="lv-LV"/>
        </w:rPr>
        <w:t>13</w:t>
      </w:r>
      <w:r w:rsidR="00201DC0" w:rsidRPr="0062620B">
        <w:rPr>
          <w:sz w:val="24"/>
          <w:szCs w:val="24"/>
          <w:lang w:val="lv-LV"/>
        </w:rPr>
        <w:t>.13. Plānot un organizēt radošās nometnes</w:t>
      </w:r>
      <w:r w:rsidR="0062620B" w:rsidRPr="0062620B">
        <w:rPr>
          <w:sz w:val="24"/>
          <w:szCs w:val="24"/>
          <w:lang w:val="lv-LV"/>
        </w:rPr>
        <w:t xml:space="preserve"> bērniem</w:t>
      </w:r>
      <w:r w:rsidR="00201DC0" w:rsidRPr="0062620B">
        <w:rPr>
          <w:sz w:val="24"/>
          <w:szCs w:val="24"/>
          <w:lang w:val="lv-LV"/>
        </w:rPr>
        <w:t>.</w:t>
      </w:r>
    </w:p>
    <w:p w:rsidR="00201DC0" w:rsidRDefault="00201DC0" w:rsidP="00A36939">
      <w:pPr>
        <w:spacing w:line="360" w:lineRule="auto"/>
        <w:jc w:val="both"/>
        <w:rPr>
          <w:sz w:val="24"/>
          <w:szCs w:val="24"/>
          <w:lang w:val="lv-LV"/>
        </w:rPr>
      </w:pPr>
    </w:p>
    <w:p w:rsidR="00201DC0" w:rsidRPr="00053C72" w:rsidRDefault="00201DC0" w:rsidP="00053C72">
      <w:pPr>
        <w:pStyle w:val="Virsraksts4"/>
        <w:tabs>
          <w:tab w:val="num" w:pos="1260"/>
        </w:tabs>
        <w:spacing w:line="360" w:lineRule="auto"/>
        <w:ind w:left="1260" w:hanging="720"/>
        <w:jc w:val="center"/>
        <w:rPr>
          <w:sz w:val="24"/>
          <w:szCs w:val="24"/>
          <w:lang w:val="lv-LV"/>
        </w:rPr>
      </w:pP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A36939">
          <w:rPr>
            <w:sz w:val="24"/>
            <w:szCs w:val="24"/>
            <w:lang w:val="lv-LV"/>
          </w:rPr>
          <w:lastRenderedPageBreak/>
          <w:t>III</w:t>
        </w:r>
      </w:smartTag>
      <w:r w:rsidRPr="00A36939">
        <w:rPr>
          <w:sz w:val="24"/>
          <w:szCs w:val="24"/>
          <w:lang w:val="lv-LV"/>
        </w:rPr>
        <w:t>. CENTRA DARBĪBAS VEIDI</w:t>
      </w:r>
    </w:p>
    <w:p w:rsidR="00201DC0" w:rsidRDefault="00053C72" w:rsidP="00A707D3">
      <w:pPr>
        <w:pStyle w:val="Pamattekstsaratkpi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14.</w:t>
      </w:r>
      <w:r w:rsidR="00201DC0">
        <w:rPr>
          <w:sz w:val="24"/>
          <w:szCs w:val="24"/>
          <w:lang w:val="lv-LV"/>
        </w:rPr>
        <w:t>Stacionārās rehabilitācijas nodaļā uzņem no prettiesiskām darbībām cietušus vai krīzes situācijās nonākušus bērnus un ģimenes ar bērniem.</w:t>
      </w:r>
    </w:p>
    <w:p w:rsidR="00201DC0" w:rsidRDefault="00053C72" w:rsidP="00A707D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15.</w:t>
      </w:r>
      <w:r w:rsidR="00201DC0">
        <w:rPr>
          <w:sz w:val="24"/>
          <w:szCs w:val="24"/>
          <w:lang w:val="lv-LV"/>
        </w:rPr>
        <w:t>Centrā var saņemt psihologa, sociālo darbinieku konsultācijas, apmeklēt kursus un seminārus vecāki, audžuvecāki un aizbildņi, kā arī citas personas, kuru darbs ir saistīts  ar bērniem.</w:t>
      </w:r>
    </w:p>
    <w:p w:rsidR="00201DC0" w:rsidRDefault="00201DC0" w:rsidP="00A36939">
      <w:pPr>
        <w:spacing w:line="360" w:lineRule="auto"/>
        <w:jc w:val="both"/>
        <w:rPr>
          <w:sz w:val="24"/>
          <w:szCs w:val="24"/>
          <w:lang w:val="lv-LV"/>
        </w:rPr>
      </w:pPr>
    </w:p>
    <w:p w:rsidR="00201DC0" w:rsidRPr="009D740D" w:rsidRDefault="00201DC0" w:rsidP="009D740D">
      <w:pPr>
        <w:spacing w:line="360" w:lineRule="auto"/>
        <w:ind w:left="1080" w:hanging="540"/>
        <w:jc w:val="center"/>
        <w:rPr>
          <w:b/>
          <w:sz w:val="24"/>
          <w:szCs w:val="24"/>
          <w:lang w:val="lv-LV"/>
        </w:rPr>
      </w:pPr>
      <w:r w:rsidRPr="00A36939">
        <w:rPr>
          <w:b/>
          <w:sz w:val="24"/>
          <w:szCs w:val="24"/>
          <w:lang w:val="lv-LV"/>
        </w:rPr>
        <w:t xml:space="preserve">IV. </w:t>
      </w:r>
      <w:r w:rsidR="0062620B" w:rsidRPr="00A36939">
        <w:rPr>
          <w:b/>
          <w:sz w:val="24"/>
          <w:szCs w:val="24"/>
          <w:lang w:val="lv-LV"/>
        </w:rPr>
        <w:t xml:space="preserve">NOTEIKUMI </w:t>
      </w:r>
      <w:r w:rsidRPr="00A36939">
        <w:rPr>
          <w:b/>
          <w:sz w:val="24"/>
          <w:szCs w:val="24"/>
          <w:lang w:val="lv-LV"/>
        </w:rPr>
        <w:t xml:space="preserve">STACIONĀRĀS REHABILITĀCIJAS </w:t>
      </w:r>
      <w:r w:rsidR="0062620B">
        <w:rPr>
          <w:b/>
          <w:sz w:val="24"/>
          <w:szCs w:val="24"/>
          <w:lang w:val="lv-LV"/>
        </w:rPr>
        <w:t>SAŅEMŠANAS PROCEDŪRAI</w:t>
      </w:r>
      <w:r w:rsidRPr="00A36939">
        <w:rPr>
          <w:b/>
          <w:sz w:val="24"/>
          <w:szCs w:val="24"/>
          <w:lang w:val="lv-LV"/>
        </w:rPr>
        <w:t xml:space="preserve"> </w:t>
      </w:r>
    </w:p>
    <w:p w:rsidR="00201DC0" w:rsidRPr="00602312" w:rsidRDefault="00053C72" w:rsidP="00A707D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16.</w:t>
      </w:r>
      <w:r w:rsidR="00201DC0">
        <w:rPr>
          <w:sz w:val="24"/>
          <w:szCs w:val="24"/>
          <w:lang w:val="lv-LV"/>
        </w:rPr>
        <w:t xml:space="preserve">Stacionārās rehabilitācijas nodaļā no prettiesiskām darbībām cietušie vai krīzes situācijās nonākušie tiek uzņemti pēc iepriekšējās vienošanās ar </w:t>
      </w:r>
      <w:r>
        <w:rPr>
          <w:sz w:val="24"/>
          <w:szCs w:val="24"/>
          <w:lang w:val="lv-LV"/>
        </w:rPr>
        <w:t>Centra direktori</w:t>
      </w:r>
      <w:r w:rsidR="00201DC0" w:rsidRPr="00602312">
        <w:rPr>
          <w:sz w:val="24"/>
          <w:szCs w:val="24"/>
          <w:lang w:val="lv-LV"/>
        </w:rPr>
        <w:t xml:space="preserve"> vai Centra sociālā gadījuma vadītāju</w:t>
      </w:r>
      <w:r>
        <w:rPr>
          <w:sz w:val="24"/>
          <w:szCs w:val="24"/>
          <w:lang w:val="lv-LV"/>
        </w:rPr>
        <w:t>.</w:t>
      </w:r>
    </w:p>
    <w:p w:rsidR="00201DC0" w:rsidRDefault="00053C72" w:rsidP="00A707D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17.Cietušais tiek uzņemts Centrā</w:t>
      </w:r>
      <w:r w:rsidR="00201DC0">
        <w:rPr>
          <w:sz w:val="24"/>
          <w:szCs w:val="24"/>
          <w:lang w:val="lv-LV"/>
        </w:rPr>
        <w:t xml:space="preserve"> ar :</w:t>
      </w:r>
    </w:p>
    <w:p w:rsidR="00201DC0" w:rsidRDefault="00053C72" w:rsidP="00A707D3">
      <w:pPr>
        <w:ind w:left="54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17.1.</w:t>
      </w:r>
      <w:r w:rsidR="00201DC0">
        <w:rPr>
          <w:sz w:val="24"/>
          <w:szCs w:val="24"/>
          <w:lang w:val="lv-LV"/>
        </w:rPr>
        <w:t xml:space="preserve"> bērna vecāku, aizbildņu vai bāriņtiesas, sociālo dienestu (darbinieku)</w:t>
      </w:r>
      <w:r w:rsidR="00783903">
        <w:rPr>
          <w:sz w:val="24"/>
          <w:szCs w:val="24"/>
          <w:lang w:val="lv-LV"/>
        </w:rPr>
        <w:t xml:space="preserve">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="00201DC0">
          <w:rPr>
            <w:sz w:val="24"/>
            <w:szCs w:val="24"/>
            <w:lang w:val="lv-LV"/>
          </w:rPr>
          <w:t>iesniegumu</w:t>
        </w:r>
      </w:smartTag>
      <w:r w:rsidR="00201DC0">
        <w:rPr>
          <w:sz w:val="24"/>
          <w:szCs w:val="24"/>
          <w:lang w:val="lv-LV"/>
        </w:rPr>
        <w:t>;</w:t>
      </w:r>
    </w:p>
    <w:p w:rsidR="00201DC0" w:rsidRDefault="00053C72" w:rsidP="00A707D3">
      <w:pPr>
        <w:ind w:left="54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17.</w:t>
      </w:r>
      <w:r w:rsidR="00201DC0">
        <w:rPr>
          <w:sz w:val="24"/>
          <w:szCs w:val="24"/>
          <w:lang w:val="lv-LV"/>
        </w:rPr>
        <w:t>2. sociālo dienestu / psihologa atzinumu un norīkojumu;</w:t>
      </w:r>
    </w:p>
    <w:p w:rsidR="00201DC0" w:rsidRPr="00053C72" w:rsidRDefault="00053C72" w:rsidP="00A707D3">
      <w:pPr>
        <w:pStyle w:val="Sarakstarindkopa"/>
        <w:numPr>
          <w:ilvl w:val="1"/>
          <w:numId w:val="25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="00201DC0" w:rsidRPr="00053C72">
        <w:rPr>
          <w:sz w:val="24"/>
          <w:szCs w:val="24"/>
          <w:lang w:val="lv-LV"/>
        </w:rPr>
        <w:t xml:space="preserve">policijas vai veselības iestādes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="00201DC0" w:rsidRPr="00053C72">
          <w:rPr>
            <w:sz w:val="24"/>
            <w:szCs w:val="24"/>
            <w:lang w:val="lv-LV"/>
          </w:rPr>
          <w:t>aktu</w:t>
        </w:r>
      </w:smartTag>
      <w:r w:rsidR="00201DC0" w:rsidRPr="00053C72">
        <w:rPr>
          <w:sz w:val="24"/>
          <w:szCs w:val="24"/>
          <w:lang w:val="lv-LV"/>
        </w:rPr>
        <w:t>;</w:t>
      </w:r>
    </w:p>
    <w:p w:rsidR="00201DC0" w:rsidRDefault="00053C72" w:rsidP="00A707D3">
      <w:pPr>
        <w:ind w:left="54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17.4.</w:t>
      </w:r>
      <w:r w:rsidR="00201DC0">
        <w:rPr>
          <w:sz w:val="24"/>
          <w:szCs w:val="24"/>
          <w:lang w:val="lv-LV"/>
        </w:rPr>
        <w:t>bērnu tiesību aizsardzības iestāžu atzinumu un norīkojumu.</w:t>
      </w:r>
    </w:p>
    <w:p w:rsidR="00201DC0" w:rsidRDefault="007252BC" w:rsidP="00A707D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18.</w:t>
      </w:r>
      <w:r w:rsidR="0062620B">
        <w:rPr>
          <w:sz w:val="24"/>
          <w:szCs w:val="24"/>
          <w:lang w:val="lv-LV"/>
        </w:rPr>
        <w:t>Ja klients ierodas patstāvīgi</w:t>
      </w:r>
      <w:r w:rsidR="00201DC0">
        <w:rPr>
          <w:sz w:val="24"/>
          <w:szCs w:val="24"/>
          <w:lang w:val="lv-LV"/>
        </w:rPr>
        <w:t xml:space="preserve"> vai kāda pieaugušā pavadībā, Centrs nekavējoties par to informē attiecīgo bāriņtiesu un sniedz atzinumu par rehabilitācijas nepieciešamību.</w:t>
      </w:r>
    </w:p>
    <w:p w:rsidR="00201DC0" w:rsidRDefault="007252BC" w:rsidP="00A707D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19.</w:t>
      </w:r>
      <w:r w:rsidR="0062620B">
        <w:rPr>
          <w:sz w:val="24"/>
          <w:szCs w:val="24"/>
          <w:lang w:val="lv-LV"/>
        </w:rPr>
        <w:t xml:space="preserve">Noslēdzot līgumu </w:t>
      </w:r>
      <w:r w:rsidR="00201DC0">
        <w:rPr>
          <w:sz w:val="24"/>
          <w:szCs w:val="24"/>
          <w:lang w:val="lv-LV"/>
        </w:rPr>
        <w:t>Centrā var ievietot klientu, sekojošos gadījumos – vecāku prombūtne, ģimenes locekļu slimība, ģimenes apstākļi.</w:t>
      </w:r>
    </w:p>
    <w:p w:rsidR="00201DC0" w:rsidRDefault="007252BC" w:rsidP="00A707D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20.U</w:t>
      </w:r>
      <w:r w:rsidR="00201DC0">
        <w:rPr>
          <w:sz w:val="24"/>
          <w:szCs w:val="24"/>
          <w:lang w:val="lv-LV"/>
        </w:rPr>
        <w:t xml:space="preserve">zņemot Centrā, klientiem tiek veikta medicīniskā pārbaude un veikti </w:t>
      </w:r>
      <w:r>
        <w:rPr>
          <w:sz w:val="24"/>
          <w:szCs w:val="24"/>
          <w:lang w:val="lv-LV"/>
        </w:rPr>
        <w:t>nepieciešamie higiēnas pasākumi:</w:t>
      </w:r>
    </w:p>
    <w:p w:rsidR="00201DC0" w:rsidRDefault="007252BC" w:rsidP="00A707D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21.</w:t>
      </w:r>
      <w:r w:rsidR="00201DC0">
        <w:rPr>
          <w:sz w:val="24"/>
          <w:szCs w:val="24"/>
          <w:lang w:val="lv-LV"/>
        </w:rPr>
        <w:t>Klienti tie</w:t>
      </w:r>
      <w:r>
        <w:rPr>
          <w:sz w:val="24"/>
          <w:szCs w:val="24"/>
          <w:lang w:val="lv-LV"/>
        </w:rPr>
        <w:t>k reģistrēti uzņemšanas žurnālā.</w:t>
      </w:r>
    </w:p>
    <w:p w:rsidR="00201DC0" w:rsidRPr="007252BC" w:rsidRDefault="007252BC" w:rsidP="00A707D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22.</w:t>
      </w:r>
      <w:r w:rsidR="00201DC0" w:rsidRPr="007252BC">
        <w:rPr>
          <w:sz w:val="24"/>
          <w:szCs w:val="24"/>
          <w:lang w:val="lv-LV"/>
        </w:rPr>
        <w:t>Katram stacionārajam klientam tiek izveidota personas lieta, kurā tiek dokumentēti visi pasākumi gadījuma risināšanas gaitā.</w:t>
      </w:r>
    </w:p>
    <w:p w:rsidR="00201DC0" w:rsidRDefault="007252BC" w:rsidP="00A707D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23.</w:t>
      </w:r>
      <w:r w:rsidR="00201DC0">
        <w:rPr>
          <w:sz w:val="24"/>
          <w:szCs w:val="24"/>
          <w:lang w:val="lv-LV"/>
        </w:rPr>
        <w:t>Klientiem</w:t>
      </w:r>
      <w:r w:rsidR="00A707D3">
        <w:rPr>
          <w:sz w:val="24"/>
          <w:szCs w:val="24"/>
          <w:lang w:val="lv-LV"/>
        </w:rPr>
        <w:t>,</w:t>
      </w:r>
      <w:r w:rsidR="00201DC0">
        <w:rPr>
          <w:sz w:val="24"/>
          <w:szCs w:val="24"/>
          <w:lang w:val="lv-LV"/>
        </w:rPr>
        <w:t xml:space="preserve"> atrodoties Centrā</w:t>
      </w:r>
      <w:r w:rsidR="00A707D3">
        <w:rPr>
          <w:sz w:val="24"/>
          <w:szCs w:val="24"/>
          <w:lang w:val="lv-LV"/>
        </w:rPr>
        <w:t>,</w:t>
      </w:r>
      <w:r w:rsidR="00201DC0">
        <w:rPr>
          <w:sz w:val="24"/>
          <w:szCs w:val="24"/>
          <w:lang w:val="lv-LV"/>
        </w:rPr>
        <w:t xml:space="preserve"> tiek ievērotas dzimuma un vecuma atšķirības.</w:t>
      </w:r>
    </w:p>
    <w:p w:rsidR="00201DC0" w:rsidRDefault="007252BC" w:rsidP="00A707D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24.</w:t>
      </w:r>
      <w:r w:rsidR="00201DC0">
        <w:rPr>
          <w:sz w:val="24"/>
          <w:szCs w:val="24"/>
          <w:lang w:val="lv-LV"/>
        </w:rPr>
        <w:t>Uzturēšanas kārtību Centrā nosaka iekšējās kārtības noteikumi un dienas režīms.</w:t>
      </w:r>
    </w:p>
    <w:p w:rsidR="00201DC0" w:rsidRDefault="007252BC" w:rsidP="00A707D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25.</w:t>
      </w:r>
      <w:r w:rsidR="00201DC0">
        <w:rPr>
          <w:sz w:val="24"/>
          <w:szCs w:val="24"/>
          <w:lang w:val="lv-LV"/>
        </w:rPr>
        <w:t>Uzturēšanās laiks var tikt pagarināts, ja:</w:t>
      </w:r>
    </w:p>
    <w:p w:rsidR="00201DC0" w:rsidRPr="00B34B64" w:rsidRDefault="007252BC" w:rsidP="002E3969">
      <w:pPr>
        <w:ind w:left="567"/>
        <w:jc w:val="both"/>
        <w:rPr>
          <w:sz w:val="24"/>
          <w:szCs w:val="24"/>
          <w:lang w:val="lv-LV"/>
        </w:rPr>
      </w:pPr>
      <w:r w:rsidRPr="00B34B64">
        <w:rPr>
          <w:sz w:val="24"/>
          <w:szCs w:val="24"/>
          <w:lang w:val="lv-LV"/>
        </w:rPr>
        <w:t>25.1.</w:t>
      </w:r>
      <w:r w:rsidR="00201DC0" w:rsidRPr="00B34B64">
        <w:rPr>
          <w:sz w:val="24"/>
          <w:szCs w:val="24"/>
          <w:lang w:val="lv-LV"/>
        </w:rPr>
        <w:t>Cietušajam nav atrasta sociāli labvēlīga un droša vieta</w:t>
      </w:r>
      <w:r w:rsidRPr="00B34B64">
        <w:rPr>
          <w:sz w:val="24"/>
          <w:szCs w:val="24"/>
          <w:lang w:val="lv-LV"/>
        </w:rPr>
        <w:t>;</w:t>
      </w:r>
    </w:p>
    <w:p w:rsidR="00201DC0" w:rsidRDefault="007252BC" w:rsidP="002E3969">
      <w:pPr>
        <w:ind w:left="567"/>
        <w:jc w:val="both"/>
        <w:rPr>
          <w:sz w:val="24"/>
          <w:szCs w:val="24"/>
          <w:lang w:val="lv-LV"/>
        </w:rPr>
      </w:pPr>
      <w:r w:rsidRPr="00B34B64">
        <w:rPr>
          <w:sz w:val="24"/>
          <w:szCs w:val="24"/>
          <w:lang w:val="lv-LV"/>
        </w:rPr>
        <w:t>25.2.</w:t>
      </w:r>
      <w:r w:rsidR="00201DC0" w:rsidRPr="00B34B64">
        <w:rPr>
          <w:sz w:val="24"/>
          <w:szCs w:val="24"/>
          <w:lang w:val="lv-LV"/>
        </w:rPr>
        <w:t>Nav nokārtoti nepieciešamie dokumenti par bērna ievietošanu ārpusģimenes aprūpē</w:t>
      </w:r>
      <w:r w:rsidRPr="00B34B64">
        <w:rPr>
          <w:sz w:val="24"/>
          <w:szCs w:val="24"/>
          <w:lang w:val="lv-LV"/>
        </w:rPr>
        <w:t>;</w:t>
      </w:r>
    </w:p>
    <w:p w:rsidR="00201DC0" w:rsidRDefault="007252BC" w:rsidP="002E3969">
      <w:pPr>
        <w:ind w:left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25.3.</w:t>
      </w:r>
      <w:r w:rsidR="00201DC0">
        <w:rPr>
          <w:sz w:val="24"/>
          <w:szCs w:val="24"/>
          <w:lang w:val="lv-LV"/>
        </w:rPr>
        <w:t>Rehabilitācijas laikā iegūta informācija, kas ir par pama</w:t>
      </w:r>
      <w:r w:rsidR="00766272">
        <w:rPr>
          <w:sz w:val="24"/>
          <w:szCs w:val="24"/>
          <w:lang w:val="lv-LV"/>
        </w:rPr>
        <w:t>tu rehabilitācijas turpināšanai;</w:t>
      </w:r>
    </w:p>
    <w:p w:rsidR="00B34B64" w:rsidRDefault="00B34B64" w:rsidP="002E3969">
      <w:pPr>
        <w:ind w:left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25.4.Uzņemot Centrā klientus no citām pašvaldībām klienta uzturēšanās izdevumus Centrā sedz nosūtītājs vai klients.</w:t>
      </w:r>
    </w:p>
    <w:p w:rsidR="00201DC0" w:rsidRDefault="007252BC" w:rsidP="00A707D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26.</w:t>
      </w:r>
      <w:r w:rsidR="00201DC0">
        <w:rPr>
          <w:sz w:val="24"/>
          <w:szCs w:val="24"/>
          <w:lang w:val="lv-LV"/>
        </w:rPr>
        <w:t xml:space="preserve">Bērnu no Centra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="00201DC0">
          <w:rPr>
            <w:sz w:val="24"/>
            <w:szCs w:val="24"/>
            <w:lang w:val="lv-LV"/>
          </w:rPr>
          <w:t>izraksta</w:t>
        </w:r>
      </w:smartTag>
      <w:r w:rsidR="00201DC0">
        <w:rPr>
          <w:sz w:val="24"/>
          <w:szCs w:val="24"/>
          <w:lang w:val="lv-LV"/>
        </w:rPr>
        <w:t xml:space="preserve"> pamatojoties uz :</w:t>
      </w:r>
    </w:p>
    <w:p w:rsidR="00201DC0" w:rsidRDefault="007252BC" w:rsidP="00A707D3">
      <w:pPr>
        <w:ind w:left="54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26.1.</w:t>
      </w:r>
      <w:r w:rsidR="00201DC0">
        <w:rPr>
          <w:sz w:val="24"/>
          <w:szCs w:val="24"/>
          <w:lang w:val="lv-LV"/>
        </w:rPr>
        <w:t>Sociālās rehabilitācijas kursa pabeigšanu;</w:t>
      </w:r>
    </w:p>
    <w:p w:rsidR="00201DC0" w:rsidRDefault="007252BC" w:rsidP="00A707D3">
      <w:pPr>
        <w:ind w:left="54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26.2.</w:t>
      </w:r>
      <w:r w:rsidR="00201DC0">
        <w:rPr>
          <w:sz w:val="24"/>
          <w:szCs w:val="24"/>
          <w:lang w:val="lv-LV"/>
        </w:rPr>
        <w:t>Bērna vecāku, aizbildņu</w:t>
      </w:r>
      <w:r w:rsidR="0062620B">
        <w:rPr>
          <w:sz w:val="24"/>
          <w:szCs w:val="24"/>
          <w:lang w:val="lv-LV"/>
        </w:rPr>
        <w:t>,</w:t>
      </w:r>
      <w:r w:rsidR="00201DC0">
        <w:rPr>
          <w:sz w:val="24"/>
          <w:szCs w:val="24"/>
          <w:lang w:val="lv-LV"/>
        </w:rPr>
        <w:t xml:space="preserve"> </w:t>
      </w:r>
      <w:r w:rsidR="0062620B">
        <w:rPr>
          <w:sz w:val="24"/>
          <w:szCs w:val="24"/>
          <w:lang w:val="lv-LV"/>
        </w:rPr>
        <w:t>bāriņtiesas</w:t>
      </w:r>
      <w:r w:rsidR="00201DC0">
        <w:rPr>
          <w:sz w:val="24"/>
          <w:szCs w:val="24"/>
          <w:lang w:val="lv-LV"/>
        </w:rPr>
        <w:t xml:space="preserve"> </w:t>
      </w:r>
      <w:r w:rsidR="0062620B">
        <w:rPr>
          <w:sz w:val="24"/>
          <w:szCs w:val="24"/>
          <w:lang w:val="lv-LV"/>
        </w:rPr>
        <w:t xml:space="preserve">vai </w:t>
      </w:r>
      <w:r w:rsidR="00201DC0">
        <w:rPr>
          <w:sz w:val="24"/>
          <w:szCs w:val="24"/>
          <w:lang w:val="lv-LV"/>
        </w:rPr>
        <w:t>sociāl</w:t>
      </w:r>
      <w:r w:rsidR="0062620B">
        <w:rPr>
          <w:sz w:val="24"/>
          <w:szCs w:val="24"/>
          <w:lang w:val="lv-LV"/>
        </w:rPr>
        <w:t>ā</w:t>
      </w:r>
      <w:r w:rsidR="00201DC0">
        <w:rPr>
          <w:sz w:val="24"/>
          <w:szCs w:val="24"/>
          <w:lang w:val="lv-LV"/>
        </w:rPr>
        <w:t xml:space="preserve"> dienest</w:t>
      </w:r>
      <w:r w:rsidR="0062620B">
        <w:rPr>
          <w:sz w:val="24"/>
          <w:szCs w:val="24"/>
          <w:lang w:val="lv-LV"/>
        </w:rPr>
        <w:t>a</w:t>
      </w:r>
      <w:r w:rsidR="00201DC0">
        <w:rPr>
          <w:sz w:val="24"/>
          <w:szCs w:val="24"/>
          <w:lang w:val="lv-LV"/>
        </w:rPr>
        <w:t xml:space="preserve">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="00201DC0">
          <w:rPr>
            <w:sz w:val="24"/>
            <w:szCs w:val="24"/>
            <w:lang w:val="lv-LV"/>
          </w:rPr>
          <w:t>iesniegumu</w:t>
        </w:r>
      </w:smartTag>
      <w:r w:rsidR="00201DC0">
        <w:rPr>
          <w:sz w:val="24"/>
          <w:szCs w:val="24"/>
          <w:lang w:val="lv-LV"/>
        </w:rPr>
        <w:t xml:space="preserve"> (ja bērns bija pieņemts uz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="00201DC0">
          <w:rPr>
            <w:sz w:val="24"/>
            <w:szCs w:val="24"/>
            <w:lang w:val="lv-LV"/>
          </w:rPr>
          <w:t>iesnieguma</w:t>
        </w:r>
      </w:smartTag>
      <w:r w:rsidR="00201DC0">
        <w:rPr>
          <w:sz w:val="24"/>
          <w:szCs w:val="24"/>
          <w:lang w:val="lv-LV"/>
        </w:rPr>
        <w:t xml:space="preserve"> pamata);</w:t>
      </w:r>
    </w:p>
    <w:p w:rsidR="00201DC0" w:rsidRDefault="007252BC" w:rsidP="00A707D3">
      <w:pPr>
        <w:ind w:left="54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26.3.</w:t>
      </w:r>
      <w:r w:rsidR="00201DC0">
        <w:rPr>
          <w:sz w:val="24"/>
          <w:szCs w:val="24"/>
          <w:lang w:val="lv-LV"/>
        </w:rPr>
        <w:t>Bāriņtiesas lēmumu par:</w:t>
      </w:r>
    </w:p>
    <w:p w:rsidR="00201DC0" w:rsidRDefault="007252BC" w:rsidP="00783903">
      <w:pPr>
        <w:ind w:left="127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26.3.1.</w:t>
      </w:r>
      <w:r w:rsidR="0062620B">
        <w:rPr>
          <w:sz w:val="24"/>
          <w:szCs w:val="24"/>
          <w:lang w:val="lv-LV"/>
        </w:rPr>
        <w:t>personas</w:t>
      </w:r>
      <w:r w:rsidR="00201DC0">
        <w:rPr>
          <w:sz w:val="24"/>
          <w:szCs w:val="24"/>
          <w:lang w:val="lv-LV"/>
        </w:rPr>
        <w:t xml:space="preserve"> atgriešanu ģimenē;</w:t>
      </w:r>
    </w:p>
    <w:p w:rsidR="00201DC0" w:rsidRDefault="007252BC" w:rsidP="00783903">
      <w:pPr>
        <w:ind w:left="127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26.3.2.</w:t>
      </w:r>
      <w:r w:rsidR="0062620B">
        <w:rPr>
          <w:sz w:val="24"/>
          <w:szCs w:val="24"/>
          <w:lang w:val="lv-LV"/>
        </w:rPr>
        <w:t>personas i</w:t>
      </w:r>
      <w:r w:rsidR="00201DC0">
        <w:rPr>
          <w:sz w:val="24"/>
          <w:szCs w:val="24"/>
          <w:lang w:val="lv-LV"/>
        </w:rPr>
        <w:t>evietošanu sociālās aprūpes iestādē;</w:t>
      </w:r>
    </w:p>
    <w:p w:rsidR="00201DC0" w:rsidRDefault="007252BC" w:rsidP="00783903">
      <w:pPr>
        <w:ind w:left="127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26.3.3.</w:t>
      </w:r>
      <w:r w:rsidR="0062620B">
        <w:rPr>
          <w:sz w:val="24"/>
          <w:szCs w:val="24"/>
          <w:lang w:val="lv-LV"/>
        </w:rPr>
        <w:t>personas</w:t>
      </w:r>
      <w:r w:rsidR="00201DC0">
        <w:rPr>
          <w:sz w:val="24"/>
          <w:szCs w:val="24"/>
          <w:lang w:val="lv-LV"/>
        </w:rPr>
        <w:t xml:space="preserve"> ievietošanu audžuģimenē, nodošanu aizbildnībā vai adopcijā.</w:t>
      </w:r>
    </w:p>
    <w:p w:rsidR="00201DC0" w:rsidRDefault="007252BC" w:rsidP="00A707D3">
      <w:pPr>
        <w:ind w:left="54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26.4.</w:t>
      </w:r>
      <w:r w:rsidR="00201DC0">
        <w:rPr>
          <w:sz w:val="24"/>
          <w:szCs w:val="24"/>
          <w:lang w:val="lv-LV"/>
        </w:rPr>
        <w:t xml:space="preserve"> Ja klienta uzvedība vai rīcība apdraud citu klientu drošību.</w:t>
      </w:r>
    </w:p>
    <w:p w:rsidR="00201DC0" w:rsidRDefault="007252BC" w:rsidP="00A707D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27.</w:t>
      </w:r>
      <w:r w:rsidR="00201DC0">
        <w:rPr>
          <w:sz w:val="24"/>
          <w:szCs w:val="24"/>
          <w:lang w:val="lv-LV"/>
        </w:rPr>
        <w:t>Centrā ambulatoru palīdzību (psiholoģisku, sociālu, juridisku) ir iespējams saņemt gan ģimenēm, gan indivīdiem.</w:t>
      </w:r>
    </w:p>
    <w:p w:rsidR="00201DC0" w:rsidRDefault="007252BC" w:rsidP="00A707D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28.</w:t>
      </w:r>
      <w:r w:rsidR="00201DC0">
        <w:rPr>
          <w:sz w:val="24"/>
          <w:szCs w:val="24"/>
          <w:lang w:val="lv-LV"/>
        </w:rPr>
        <w:t>Ambulatoras konsultācijas ir maksas pakalpojums.</w:t>
      </w:r>
    </w:p>
    <w:p w:rsidR="00201DC0" w:rsidRDefault="007252BC" w:rsidP="00A707D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29.</w:t>
      </w:r>
      <w:r w:rsidR="00201DC0" w:rsidRPr="00422BF0">
        <w:rPr>
          <w:sz w:val="24"/>
          <w:szCs w:val="24"/>
          <w:lang w:val="lv-LV"/>
        </w:rPr>
        <w:t>Kandavas novada</w:t>
      </w:r>
      <w:r w:rsidR="00201DC0">
        <w:rPr>
          <w:sz w:val="24"/>
          <w:szCs w:val="24"/>
          <w:lang w:val="lv-LV"/>
        </w:rPr>
        <w:t xml:space="preserve"> </w:t>
      </w:r>
      <w:r w:rsidR="00201DC0" w:rsidRPr="00422BF0">
        <w:rPr>
          <w:sz w:val="24"/>
          <w:szCs w:val="24"/>
          <w:lang w:val="lv-LV"/>
        </w:rPr>
        <w:t>iedzīvotājiem</w:t>
      </w:r>
      <w:r w:rsidR="00201DC0">
        <w:rPr>
          <w:sz w:val="24"/>
          <w:szCs w:val="24"/>
          <w:lang w:val="lv-LV"/>
        </w:rPr>
        <w:t xml:space="preserve"> ir iespējams Centrā saņemt psiholog</w:t>
      </w:r>
      <w:r w:rsidR="0062620B">
        <w:rPr>
          <w:sz w:val="24"/>
          <w:szCs w:val="24"/>
          <w:lang w:val="lv-LV"/>
        </w:rPr>
        <w:t>a</w:t>
      </w:r>
      <w:r w:rsidR="00201DC0">
        <w:rPr>
          <w:sz w:val="24"/>
          <w:szCs w:val="24"/>
          <w:lang w:val="lv-LV"/>
        </w:rPr>
        <w:t>, jurista, sociāl</w:t>
      </w:r>
      <w:r w:rsidR="0062620B">
        <w:rPr>
          <w:sz w:val="24"/>
          <w:szCs w:val="24"/>
          <w:lang w:val="lv-LV"/>
        </w:rPr>
        <w:t>ā</w:t>
      </w:r>
      <w:r w:rsidR="00201DC0">
        <w:rPr>
          <w:sz w:val="24"/>
          <w:szCs w:val="24"/>
          <w:lang w:val="lv-LV"/>
        </w:rPr>
        <w:t xml:space="preserve"> darbiniek</w:t>
      </w:r>
      <w:r w:rsidR="0062620B">
        <w:rPr>
          <w:sz w:val="24"/>
          <w:szCs w:val="24"/>
          <w:lang w:val="lv-LV"/>
        </w:rPr>
        <w:t>a</w:t>
      </w:r>
      <w:r w:rsidR="00201DC0">
        <w:rPr>
          <w:sz w:val="24"/>
          <w:szCs w:val="24"/>
          <w:lang w:val="lv-LV"/>
        </w:rPr>
        <w:t xml:space="preserve"> konsultācijas pēc Kandavas novada Domes apstiprināta</w:t>
      </w:r>
      <w:r w:rsidR="003F1959">
        <w:rPr>
          <w:sz w:val="24"/>
          <w:szCs w:val="24"/>
          <w:lang w:val="lv-LV"/>
        </w:rPr>
        <w:t xml:space="preserve"> </w:t>
      </w:r>
      <w:r w:rsidR="00201DC0">
        <w:rPr>
          <w:sz w:val="24"/>
          <w:szCs w:val="24"/>
          <w:lang w:val="lv-LV"/>
        </w:rPr>
        <w:t>maksas pakalpojum</w:t>
      </w:r>
      <w:r w:rsidR="003F1959">
        <w:rPr>
          <w:sz w:val="24"/>
          <w:szCs w:val="24"/>
          <w:lang w:val="lv-LV"/>
        </w:rPr>
        <w:t>u cenrāža</w:t>
      </w:r>
      <w:r w:rsidR="00201DC0">
        <w:rPr>
          <w:sz w:val="24"/>
          <w:szCs w:val="24"/>
          <w:lang w:val="lv-LV"/>
        </w:rPr>
        <w:t>.</w:t>
      </w:r>
    </w:p>
    <w:p w:rsidR="00201DC0" w:rsidRDefault="007252BC" w:rsidP="00A707D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30.</w:t>
      </w:r>
      <w:r w:rsidR="00201DC0">
        <w:rPr>
          <w:sz w:val="24"/>
          <w:szCs w:val="24"/>
          <w:lang w:val="lv-LV"/>
        </w:rPr>
        <w:t>Informatīvi izglītojošais darbs tiek organizēts gan Centra telpās, gan ārpus tām</w:t>
      </w:r>
      <w:r w:rsidR="003F1959">
        <w:rPr>
          <w:sz w:val="24"/>
          <w:szCs w:val="24"/>
          <w:lang w:val="lv-LV"/>
        </w:rPr>
        <w:t>,</w:t>
      </w:r>
      <w:r w:rsidR="003F1959" w:rsidRPr="003F1959">
        <w:rPr>
          <w:sz w:val="24"/>
          <w:szCs w:val="24"/>
          <w:lang w:val="lv-LV"/>
        </w:rPr>
        <w:t xml:space="preserve"> </w:t>
      </w:r>
      <w:r w:rsidR="003F1959">
        <w:rPr>
          <w:sz w:val="24"/>
          <w:szCs w:val="24"/>
          <w:lang w:val="lv-LV"/>
        </w:rPr>
        <w:t>saskaņā ar centra vadības apstiprinātu plānu</w:t>
      </w:r>
      <w:r w:rsidR="00201DC0">
        <w:rPr>
          <w:sz w:val="24"/>
          <w:szCs w:val="24"/>
          <w:lang w:val="lv-LV"/>
        </w:rPr>
        <w:t>.</w:t>
      </w:r>
    </w:p>
    <w:p w:rsidR="00201DC0" w:rsidRDefault="00201DC0" w:rsidP="00A36939">
      <w:pPr>
        <w:spacing w:line="360" w:lineRule="auto"/>
        <w:jc w:val="both"/>
        <w:rPr>
          <w:b/>
          <w:sz w:val="28"/>
          <w:szCs w:val="28"/>
          <w:lang w:val="lv-LV"/>
        </w:rPr>
      </w:pPr>
    </w:p>
    <w:p w:rsidR="00201DC0" w:rsidRPr="00C57FAF" w:rsidRDefault="00201DC0" w:rsidP="00C57FAF">
      <w:pPr>
        <w:pStyle w:val="Virsraksts1"/>
        <w:spacing w:line="360" w:lineRule="auto"/>
        <w:rPr>
          <w:sz w:val="24"/>
          <w:szCs w:val="24"/>
          <w:lang w:val="lv-LV"/>
        </w:rPr>
      </w:pPr>
      <w:r w:rsidRPr="00A36939">
        <w:rPr>
          <w:sz w:val="24"/>
          <w:szCs w:val="24"/>
          <w:lang w:val="lv-LV"/>
        </w:rPr>
        <w:t>V. GARANTIJAS KLIENTIEM</w:t>
      </w:r>
    </w:p>
    <w:p w:rsidR="00201DC0" w:rsidRDefault="007252BC" w:rsidP="00C57FA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31.</w:t>
      </w:r>
      <w:r w:rsidR="00201DC0">
        <w:rPr>
          <w:sz w:val="24"/>
          <w:szCs w:val="24"/>
          <w:lang w:val="lv-LV"/>
        </w:rPr>
        <w:t>Konfidencialitāte.</w:t>
      </w:r>
    </w:p>
    <w:p w:rsidR="00201DC0" w:rsidRDefault="007252BC" w:rsidP="00C57FA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32.</w:t>
      </w:r>
      <w:r w:rsidR="00201DC0">
        <w:rPr>
          <w:sz w:val="24"/>
          <w:szCs w:val="24"/>
          <w:lang w:val="lv-LV"/>
        </w:rPr>
        <w:t>Tūlītēja psiholoģiska, sociāla un juridiska palīdzība.</w:t>
      </w:r>
    </w:p>
    <w:p w:rsidR="00201DC0" w:rsidRPr="00422BF0" w:rsidRDefault="007252BC" w:rsidP="00C57FA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33.</w:t>
      </w:r>
      <w:r w:rsidR="00201DC0" w:rsidRPr="00422BF0">
        <w:rPr>
          <w:sz w:val="24"/>
          <w:szCs w:val="24"/>
          <w:lang w:val="lv-LV"/>
        </w:rPr>
        <w:t>Droša</w:t>
      </w:r>
      <w:r w:rsidR="00706E42">
        <w:rPr>
          <w:sz w:val="24"/>
          <w:szCs w:val="24"/>
          <w:lang w:val="lv-LV"/>
        </w:rPr>
        <w:t xml:space="preserve"> un klienta vajadzībām piemērota</w:t>
      </w:r>
      <w:r w:rsidR="00201DC0" w:rsidRPr="00422BF0">
        <w:rPr>
          <w:sz w:val="24"/>
          <w:szCs w:val="24"/>
          <w:lang w:val="lv-LV"/>
        </w:rPr>
        <w:t xml:space="preserve"> vide</w:t>
      </w:r>
      <w:r>
        <w:rPr>
          <w:sz w:val="24"/>
          <w:szCs w:val="24"/>
          <w:lang w:val="lv-LV"/>
        </w:rPr>
        <w:t>.</w:t>
      </w:r>
    </w:p>
    <w:p w:rsidR="00201DC0" w:rsidRDefault="007252BC" w:rsidP="00C57FA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34.</w:t>
      </w:r>
      <w:r w:rsidR="00201DC0">
        <w:rPr>
          <w:sz w:val="24"/>
          <w:szCs w:val="24"/>
          <w:lang w:val="lv-LV"/>
        </w:rPr>
        <w:t xml:space="preserve">Informācija par sniegtajiem pakalpojumiem un to </w:t>
      </w:r>
      <w:r w:rsidR="00706E42">
        <w:rPr>
          <w:sz w:val="24"/>
          <w:szCs w:val="24"/>
          <w:lang w:val="lv-LV"/>
        </w:rPr>
        <w:t xml:space="preserve">tālākas </w:t>
      </w:r>
      <w:r w:rsidR="00201DC0">
        <w:rPr>
          <w:sz w:val="24"/>
          <w:szCs w:val="24"/>
          <w:lang w:val="lv-LV"/>
        </w:rPr>
        <w:t>saņemšanas iespējām.</w:t>
      </w:r>
    </w:p>
    <w:p w:rsidR="00201DC0" w:rsidRDefault="007252BC" w:rsidP="0006190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35.</w:t>
      </w:r>
      <w:r w:rsidR="00706E42">
        <w:rPr>
          <w:sz w:val="24"/>
          <w:szCs w:val="24"/>
          <w:lang w:val="lv-LV"/>
        </w:rPr>
        <w:t>Darbinieku profesionāla attieksme</w:t>
      </w:r>
      <w:r w:rsidR="00201DC0">
        <w:rPr>
          <w:sz w:val="24"/>
          <w:szCs w:val="24"/>
          <w:lang w:val="lv-LV"/>
        </w:rPr>
        <w:t>.</w:t>
      </w:r>
    </w:p>
    <w:p w:rsidR="00061903" w:rsidRPr="00061903" w:rsidRDefault="00061903" w:rsidP="00061903">
      <w:pPr>
        <w:jc w:val="both"/>
        <w:rPr>
          <w:sz w:val="24"/>
          <w:szCs w:val="24"/>
          <w:lang w:val="lv-LV"/>
        </w:rPr>
      </w:pPr>
    </w:p>
    <w:p w:rsidR="00201DC0" w:rsidRPr="00236853" w:rsidRDefault="00201DC0" w:rsidP="00236853">
      <w:pPr>
        <w:spacing w:line="360" w:lineRule="auto"/>
        <w:ind w:left="540"/>
        <w:jc w:val="center"/>
        <w:rPr>
          <w:b/>
          <w:sz w:val="24"/>
          <w:szCs w:val="24"/>
          <w:lang w:val="lv-LV"/>
        </w:rPr>
      </w:pPr>
      <w:r w:rsidRPr="00971F21">
        <w:rPr>
          <w:b/>
          <w:sz w:val="24"/>
          <w:szCs w:val="24"/>
          <w:lang w:val="lv-LV"/>
        </w:rPr>
        <w:t>VI. KLIENTU TIESĪBAS</w:t>
      </w:r>
    </w:p>
    <w:p w:rsidR="00201DC0" w:rsidRDefault="009D740D" w:rsidP="00C57FA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36</w:t>
      </w:r>
      <w:r w:rsidR="00895DDD">
        <w:rPr>
          <w:sz w:val="24"/>
          <w:szCs w:val="24"/>
          <w:lang w:val="lv-LV"/>
        </w:rPr>
        <w:t>.</w:t>
      </w:r>
      <w:r w:rsidR="00201DC0" w:rsidRPr="00971F21">
        <w:rPr>
          <w:sz w:val="24"/>
          <w:szCs w:val="24"/>
          <w:lang w:val="lv-LV"/>
        </w:rPr>
        <w:t>Visu diennakti saņemt aprūpi, rehabilitācijas pakalpojumus un palīdzību krī</w:t>
      </w:r>
      <w:r w:rsidR="00061903">
        <w:rPr>
          <w:sz w:val="24"/>
          <w:szCs w:val="24"/>
          <w:lang w:val="lv-LV"/>
        </w:rPr>
        <w:t>zes situācijās saskaņā ar Zantes ģimenes krīzes centra nolikumu</w:t>
      </w:r>
      <w:r w:rsidR="00706E42">
        <w:rPr>
          <w:sz w:val="24"/>
          <w:szCs w:val="24"/>
          <w:lang w:val="lv-LV"/>
        </w:rPr>
        <w:t xml:space="preserve"> un citām saistošām tiesību normām</w:t>
      </w:r>
      <w:r w:rsidR="00201DC0" w:rsidRPr="00971F21">
        <w:rPr>
          <w:sz w:val="24"/>
          <w:szCs w:val="24"/>
          <w:lang w:val="lv-LV"/>
        </w:rPr>
        <w:t>.</w:t>
      </w:r>
    </w:p>
    <w:p w:rsidR="00061903" w:rsidRPr="00061903" w:rsidRDefault="00061903" w:rsidP="00061903">
      <w:pPr>
        <w:jc w:val="center"/>
        <w:rPr>
          <w:i/>
          <w:sz w:val="22"/>
          <w:szCs w:val="24"/>
          <w:lang w:val="lv-LV"/>
        </w:rPr>
      </w:pPr>
      <w:r w:rsidRPr="00061903">
        <w:rPr>
          <w:i/>
          <w:sz w:val="22"/>
          <w:szCs w:val="24"/>
          <w:lang w:val="lv-LV"/>
        </w:rPr>
        <w:t>( redakcija apstiprināta domes sēdē 2018.gada 25.janvārī, protokols Nr.1  43.§)</w:t>
      </w:r>
    </w:p>
    <w:p w:rsidR="00201DC0" w:rsidRPr="00971F21" w:rsidRDefault="009D740D" w:rsidP="00C57FA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37</w:t>
      </w:r>
      <w:r w:rsidR="00895DDD">
        <w:rPr>
          <w:sz w:val="24"/>
          <w:szCs w:val="24"/>
          <w:lang w:val="lv-LV"/>
        </w:rPr>
        <w:t>.</w:t>
      </w:r>
      <w:r w:rsidR="00201DC0" w:rsidRPr="00971F21">
        <w:rPr>
          <w:sz w:val="24"/>
          <w:szCs w:val="24"/>
          <w:lang w:val="lv-LV"/>
        </w:rPr>
        <w:t>Rakstiski izteikt ierosinājumus, priekšlikumus vadītājai un/vai sociālajai audzinātājai, un/vai sociālajam darbiniekam un/vai sociālā gadījuma vadītājai, sociālā pakalpojuma uzlabošanai, sūdzības par trūkumiem centra darbībā, darbinieku darbību, kas ir pretrunā ar ētikas kodeksu vai darbinieku uzvedīb</w:t>
      </w:r>
      <w:r w:rsidR="00706E42">
        <w:rPr>
          <w:sz w:val="24"/>
          <w:szCs w:val="24"/>
          <w:lang w:val="lv-LV"/>
        </w:rPr>
        <w:t>u</w:t>
      </w:r>
      <w:r w:rsidR="00201DC0" w:rsidRPr="00971F21">
        <w:rPr>
          <w:sz w:val="24"/>
          <w:szCs w:val="24"/>
          <w:lang w:val="lv-LV"/>
        </w:rPr>
        <w:t xml:space="preserve"> regulējošām normām.</w:t>
      </w:r>
    </w:p>
    <w:p w:rsidR="00201DC0" w:rsidRPr="00971F21" w:rsidRDefault="009D740D" w:rsidP="00C57FAF">
      <w:pPr>
        <w:jc w:val="both"/>
        <w:rPr>
          <w:i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38</w:t>
      </w:r>
      <w:r w:rsidR="00895DDD">
        <w:rPr>
          <w:sz w:val="24"/>
          <w:szCs w:val="24"/>
          <w:lang w:val="lv-LV"/>
        </w:rPr>
        <w:t>.</w:t>
      </w:r>
      <w:r w:rsidR="00F41272">
        <w:rPr>
          <w:sz w:val="24"/>
          <w:szCs w:val="24"/>
          <w:lang w:val="lv-LV"/>
        </w:rPr>
        <w:t>Brīvi i</w:t>
      </w:r>
      <w:r w:rsidR="00201DC0" w:rsidRPr="00971F21">
        <w:rPr>
          <w:sz w:val="24"/>
          <w:szCs w:val="24"/>
          <w:lang w:val="lv-LV"/>
        </w:rPr>
        <w:t>zteikt savu viedokli,</w:t>
      </w:r>
      <w:r w:rsidR="00F41272">
        <w:rPr>
          <w:sz w:val="24"/>
          <w:szCs w:val="24"/>
          <w:lang w:val="lv-LV"/>
        </w:rPr>
        <w:t xml:space="preserve"> un tikt uzklausītam,</w:t>
      </w:r>
      <w:r w:rsidR="00201DC0" w:rsidRPr="00971F21">
        <w:rPr>
          <w:sz w:val="24"/>
          <w:szCs w:val="24"/>
          <w:lang w:val="lv-LV"/>
        </w:rPr>
        <w:t xml:space="preserve"> piedalīties sava gadījuma risināšanā.</w:t>
      </w:r>
    </w:p>
    <w:p w:rsidR="00201DC0" w:rsidRPr="00971F21" w:rsidRDefault="009D740D" w:rsidP="00C57FA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39</w:t>
      </w:r>
      <w:r w:rsidR="00895DDD">
        <w:rPr>
          <w:sz w:val="24"/>
          <w:szCs w:val="24"/>
          <w:lang w:val="lv-LV"/>
        </w:rPr>
        <w:t>.</w:t>
      </w:r>
      <w:r w:rsidR="00201DC0" w:rsidRPr="00971F21">
        <w:rPr>
          <w:sz w:val="24"/>
          <w:szCs w:val="24"/>
          <w:lang w:val="lv-LV"/>
        </w:rPr>
        <w:t xml:space="preserve">Saņemt informāciju par </w:t>
      </w:r>
      <w:r w:rsidR="00F41272">
        <w:rPr>
          <w:sz w:val="24"/>
          <w:szCs w:val="24"/>
          <w:lang w:val="lv-LV"/>
        </w:rPr>
        <w:t>tiesību normām</w:t>
      </w:r>
      <w:r w:rsidR="00201DC0" w:rsidRPr="00971F21">
        <w:rPr>
          <w:sz w:val="24"/>
          <w:szCs w:val="24"/>
          <w:lang w:val="lv-LV"/>
        </w:rPr>
        <w:t>, kas r</w:t>
      </w:r>
      <w:r w:rsidR="00F41272">
        <w:rPr>
          <w:sz w:val="24"/>
          <w:szCs w:val="24"/>
          <w:lang w:val="lv-LV"/>
        </w:rPr>
        <w:t xml:space="preserve">egulē centra darbību un </w:t>
      </w:r>
      <w:r w:rsidR="00201DC0" w:rsidRPr="00971F21">
        <w:rPr>
          <w:sz w:val="24"/>
          <w:szCs w:val="24"/>
          <w:lang w:val="lv-LV"/>
        </w:rPr>
        <w:t>pieejamo pakalpojumu apjomu .</w:t>
      </w:r>
    </w:p>
    <w:p w:rsidR="00201DC0" w:rsidRDefault="009D740D" w:rsidP="00C57FA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40</w:t>
      </w:r>
      <w:r w:rsidR="00895DDD">
        <w:rPr>
          <w:sz w:val="24"/>
          <w:szCs w:val="24"/>
          <w:lang w:val="lv-LV"/>
        </w:rPr>
        <w:t>.</w:t>
      </w:r>
      <w:r w:rsidR="00F41272">
        <w:rPr>
          <w:sz w:val="24"/>
          <w:szCs w:val="24"/>
          <w:lang w:val="lv-LV"/>
        </w:rPr>
        <w:t xml:space="preserve">Tikt </w:t>
      </w:r>
      <w:r w:rsidR="00C57FAF">
        <w:rPr>
          <w:sz w:val="24"/>
          <w:szCs w:val="24"/>
          <w:lang w:val="lv-LV"/>
        </w:rPr>
        <w:t>inform</w:t>
      </w:r>
      <w:r w:rsidR="00F41272">
        <w:rPr>
          <w:sz w:val="24"/>
          <w:szCs w:val="24"/>
          <w:lang w:val="lv-LV"/>
        </w:rPr>
        <w:t xml:space="preserve">ētam </w:t>
      </w:r>
      <w:r w:rsidR="00C57FAF">
        <w:rPr>
          <w:sz w:val="24"/>
          <w:szCs w:val="24"/>
          <w:lang w:val="lv-LV"/>
        </w:rPr>
        <w:t xml:space="preserve">par citām </w:t>
      </w:r>
      <w:r w:rsidR="00F41272">
        <w:rPr>
          <w:sz w:val="24"/>
          <w:szCs w:val="24"/>
          <w:lang w:val="lv-LV"/>
        </w:rPr>
        <w:t>iespējām saņemt</w:t>
      </w:r>
      <w:r w:rsidR="00201DC0" w:rsidRPr="00971F21">
        <w:rPr>
          <w:sz w:val="24"/>
          <w:szCs w:val="24"/>
          <w:lang w:val="lv-LV"/>
        </w:rPr>
        <w:t xml:space="preserve"> sociālos pakalpojumus.</w:t>
      </w:r>
    </w:p>
    <w:p w:rsidR="00C57FAF" w:rsidRPr="003307D3" w:rsidRDefault="00C57FAF" w:rsidP="00C57FAF">
      <w:pPr>
        <w:jc w:val="both"/>
        <w:rPr>
          <w:sz w:val="24"/>
          <w:szCs w:val="24"/>
          <w:lang w:val="lv-LV"/>
        </w:rPr>
      </w:pPr>
    </w:p>
    <w:p w:rsidR="00201DC0" w:rsidRDefault="00201DC0" w:rsidP="003307D3">
      <w:pPr>
        <w:spacing w:line="360" w:lineRule="auto"/>
        <w:ind w:left="540"/>
        <w:jc w:val="center"/>
        <w:rPr>
          <w:b/>
          <w:sz w:val="24"/>
          <w:szCs w:val="24"/>
          <w:lang w:val="lv-LV"/>
        </w:rPr>
      </w:pPr>
      <w:r w:rsidRPr="00971F21">
        <w:rPr>
          <w:b/>
          <w:sz w:val="24"/>
          <w:szCs w:val="24"/>
          <w:lang w:val="lv-LV"/>
        </w:rPr>
        <w:t>VII. KLIENTU</w:t>
      </w:r>
      <w:r>
        <w:rPr>
          <w:b/>
          <w:sz w:val="24"/>
          <w:szCs w:val="24"/>
          <w:lang w:val="lv-LV"/>
        </w:rPr>
        <w:t xml:space="preserve"> PIENĀKUMI</w:t>
      </w:r>
    </w:p>
    <w:p w:rsidR="00201DC0" w:rsidRPr="00862BDA" w:rsidRDefault="009D740D" w:rsidP="00C57FA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41</w:t>
      </w:r>
      <w:r w:rsidR="00895DDD">
        <w:rPr>
          <w:sz w:val="24"/>
          <w:szCs w:val="24"/>
          <w:lang w:val="lv-LV"/>
        </w:rPr>
        <w:t>.</w:t>
      </w:r>
      <w:r w:rsidR="00201DC0" w:rsidRPr="00862BDA">
        <w:rPr>
          <w:sz w:val="24"/>
          <w:szCs w:val="24"/>
          <w:lang w:val="lv-LV"/>
        </w:rPr>
        <w:t xml:space="preserve"> </w:t>
      </w:r>
      <w:r w:rsidR="000F0207">
        <w:rPr>
          <w:sz w:val="24"/>
          <w:szCs w:val="24"/>
          <w:lang w:val="lv-LV"/>
        </w:rPr>
        <w:t>P</w:t>
      </w:r>
      <w:r w:rsidR="00201DC0" w:rsidRPr="00862BDA">
        <w:rPr>
          <w:sz w:val="24"/>
          <w:szCs w:val="24"/>
          <w:lang w:val="lv-LV"/>
        </w:rPr>
        <w:t xml:space="preserve">ildīt </w:t>
      </w:r>
      <w:r w:rsidR="000F0207">
        <w:rPr>
          <w:sz w:val="24"/>
          <w:szCs w:val="24"/>
          <w:lang w:val="lv-LV"/>
        </w:rPr>
        <w:t>C</w:t>
      </w:r>
      <w:r w:rsidR="00201DC0" w:rsidRPr="00862BDA">
        <w:rPr>
          <w:sz w:val="24"/>
          <w:szCs w:val="24"/>
          <w:lang w:val="lv-LV"/>
        </w:rPr>
        <w:t xml:space="preserve">entra </w:t>
      </w:r>
      <w:r w:rsidR="000F0207" w:rsidRPr="00862BDA">
        <w:rPr>
          <w:sz w:val="24"/>
          <w:szCs w:val="24"/>
          <w:lang w:val="lv-LV"/>
        </w:rPr>
        <w:t xml:space="preserve">iekšējās kārtības noteikumus </w:t>
      </w:r>
      <w:r w:rsidR="000F0207">
        <w:rPr>
          <w:sz w:val="24"/>
          <w:szCs w:val="24"/>
          <w:lang w:val="lv-LV"/>
        </w:rPr>
        <w:t>un ievērot dienas režīmu</w:t>
      </w:r>
      <w:r w:rsidR="00201DC0" w:rsidRPr="00862BDA">
        <w:rPr>
          <w:sz w:val="24"/>
          <w:szCs w:val="24"/>
          <w:lang w:val="lv-LV"/>
        </w:rPr>
        <w:t>.</w:t>
      </w:r>
    </w:p>
    <w:p w:rsidR="00201DC0" w:rsidRDefault="009D740D" w:rsidP="00C57FA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fr-FR"/>
        </w:rPr>
        <w:t>42</w:t>
      </w:r>
      <w:r w:rsidR="00895DDD">
        <w:rPr>
          <w:sz w:val="24"/>
          <w:szCs w:val="24"/>
          <w:lang w:val="fr-FR"/>
        </w:rPr>
        <w:t>.</w:t>
      </w:r>
      <w:r w:rsidR="00201DC0" w:rsidRPr="003E3973">
        <w:rPr>
          <w:sz w:val="24"/>
          <w:szCs w:val="24"/>
          <w:lang w:val="lv-LV"/>
        </w:rPr>
        <w:t>Rūpēties par savu veselību un higiēnu</w:t>
      </w:r>
      <w:r w:rsidR="00C57FAF">
        <w:rPr>
          <w:sz w:val="24"/>
          <w:szCs w:val="24"/>
          <w:lang w:val="lv-LV"/>
        </w:rPr>
        <w:t>.</w:t>
      </w:r>
      <w:r w:rsidR="00201DC0" w:rsidRPr="003E3973">
        <w:rPr>
          <w:sz w:val="24"/>
          <w:szCs w:val="24"/>
          <w:lang w:val="lv-LV"/>
        </w:rPr>
        <w:t xml:space="preserve"> </w:t>
      </w:r>
    </w:p>
    <w:p w:rsidR="00201DC0" w:rsidRPr="003E3973" w:rsidRDefault="009D740D" w:rsidP="00C57FA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43</w:t>
      </w:r>
      <w:r w:rsidR="00895DDD">
        <w:rPr>
          <w:sz w:val="24"/>
          <w:szCs w:val="24"/>
          <w:lang w:val="lv-LV"/>
        </w:rPr>
        <w:t>.</w:t>
      </w:r>
      <w:r w:rsidR="00201DC0" w:rsidRPr="003E3973">
        <w:rPr>
          <w:sz w:val="24"/>
          <w:szCs w:val="24"/>
          <w:lang w:val="lv-LV"/>
        </w:rPr>
        <w:t>Apmeklēt sava psihologa, sociālā darbinieka, sociālā gadījuma vadītājas sarunas – konsultācijas.</w:t>
      </w:r>
    </w:p>
    <w:p w:rsidR="00201DC0" w:rsidRDefault="009D740D" w:rsidP="00C57FA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44</w:t>
      </w:r>
      <w:r w:rsidR="00895DDD">
        <w:rPr>
          <w:sz w:val="24"/>
          <w:szCs w:val="24"/>
          <w:lang w:val="lv-LV"/>
        </w:rPr>
        <w:t>.</w:t>
      </w:r>
      <w:r w:rsidR="00201DC0">
        <w:rPr>
          <w:sz w:val="24"/>
          <w:szCs w:val="24"/>
          <w:lang w:val="lv-LV"/>
        </w:rPr>
        <w:t xml:space="preserve"> P</w:t>
      </w:r>
      <w:r w:rsidR="00201DC0" w:rsidRPr="003E3973">
        <w:rPr>
          <w:sz w:val="24"/>
          <w:szCs w:val="24"/>
          <w:lang w:val="lv-LV"/>
        </w:rPr>
        <w:t xml:space="preserve">iedalīties </w:t>
      </w:r>
      <w:r w:rsidR="00BA7408">
        <w:rPr>
          <w:sz w:val="24"/>
          <w:szCs w:val="24"/>
          <w:lang w:val="lv-LV"/>
        </w:rPr>
        <w:t xml:space="preserve">Centra </w:t>
      </w:r>
      <w:r w:rsidR="00201DC0">
        <w:rPr>
          <w:sz w:val="24"/>
          <w:szCs w:val="24"/>
          <w:lang w:val="lv-LV"/>
        </w:rPr>
        <w:t xml:space="preserve">nodarbībās </w:t>
      </w:r>
      <w:r w:rsidR="00201DC0" w:rsidRPr="003E3973">
        <w:rPr>
          <w:sz w:val="24"/>
          <w:szCs w:val="24"/>
          <w:lang w:val="lv-LV"/>
        </w:rPr>
        <w:t>un citās aktivitātēs.</w:t>
      </w:r>
    </w:p>
    <w:p w:rsidR="00201DC0" w:rsidRDefault="009D740D" w:rsidP="00C57FA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45</w:t>
      </w:r>
      <w:r w:rsidR="00895DDD">
        <w:rPr>
          <w:sz w:val="24"/>
          <w:szCs w:val="24"/>
          <w:lang w:val="lv-LV"/>
        </w:rPr>
        <w:t>.</w:t>
      </w:r>
      <w:r w:rsidR="00201DC0" w:rsidRPr="00944629">
        <w:rPr>
          <w:sz w:val="24"/>
          <w:szCs w:val="24"/>
          <w:lang w:val="lv-LV"/>
        </w:rPr>
        <w:t>Ievērot sabiedrībā pieņemtos uzvedības noteikumus</w:t>
      </w:r>
      <w:r w:rsidR="00201DC0">
        <w:rPr>
          <w:sz w:val="24"/>
          <w:szCs w:val="24"/>
          <w:lang w:val="lv-LV"/>
        </w:rPr>
        <w:t>-</w:t>
      </w:r>
      <w:r w:rsidR="00201DC0" w:rsidRPr="00944629">
        <w:rPr>
          <w:sz w:val="24"/>
          <w:szCs w:val="24"/>
          <w:lang w:val="lv-LV"/>
        </w:rPr>
        <w:t xml:space="preserve"> </w:t>
      </w:r>
      <w:r w:rsidR="00201DC0">
        <w:rPr>
          <w:sz w:val="24"/>
          <w:szCs w:val="24"/>
          <w:lang w:val="lv-LV"/>
        </w:rPr>
        <w:t>i</w:t>
      </w:r>
      <w:r w:rsidR="00201DC0" w:rsidRPr="00944629">
        <w:rPr>
          <w:sz w:val="24"/>
          <w:szCs w:val="24"/>
          <w:lang w:val="lv-LV"/>
        </w:rPr>
        <w:t xml:space="preserve">zturēties ar cieņu pret </w:t>
      </w:r>
      <w:r w:rsidR="00BA7408">
        <w:rPr>
          <w:sz w:val="24"/>
          <w:szCs w:val="24"/>
          <w:lang w:val="lv-LV"/>
        </w:rPr>
        <w:t>C</w:t>
      </w:r>
      <w:r w:rsidR="00201DC0" w:rsidRPr="00944629">
        <w:rPr>
          <w:sz w:val="24"/>
          <w:szCs w:val="24"/>
          <w:lang w:val="lv-LV"/>
        </w:rPr>
        <w:t>entra klientiem</w:t>
      </w:r>
      <w:r w:rsidR="00201DC0">
        <w:rPr>
          <w:sz w:val="24"/>
          <w:szCs w:val="24"/>
          <w:lang w:val="lv-LV"/>
        </w:rPr>
        <w:t xml:space="preserve"> un</w:t>
      </w:r>
      <w:r w:rsidR="00201DC0" w:rsidRPr="00944629">
        <w:rPr>
          <w:sz w:val="24"/>
          <w:szCs w:val="24"/>
          <w:lang w:val="lv-LV"/>
        </w:rPr>
        <w:t xml:space="preserve"> darbiniekiem</w:t>
      </w:r>
      <w:r w:rsidR="00C57FAF">
        <w:rPr>
          <w:sz w:val="24"/>
          <w:szCs w:val="24"/>
          <w:lang w:val="lv-LV"/>
        </w:rPr>
        <w:t>.</w:t>
      </w:r>
      <w:r w:rsidR="00201DC0" w:rsidRPr="00944629">
        <w:rPr>
          <w:sz w:val="24"/>
          <w:szCs w:val="24"/>
          <w:lang w:val="lv-LV"/>
        </w:rPr>
        <w:t xml:space="preserve"> </w:t>
      </w:r>
    </w:p>
    <w:p w:rsidR="00201DC0" w:rsidRDefault="00201DC0" w:rsidP="00A36939">
      <w:pPr>
        <w:spacing w:line="360" w:lineRule="auto"/>
        <w:jc w:val="both"/>
        <w:rPr>
          <w:sz w:val="24"/>
          <w:szCs w:val="24"/>
          <w:lang w:val="lv-LV"/>
        </w:rPr>
      </w:pPr>
    </w:p>
    <w:p w:rsidR="00C57FAF" w:rsidRPr="00C57FAF" w:rsidRDefault="00341321" w:rsidP="00C57FAF">
      <w:pPr>
        <w:spacing w:line="360" w:lineRule="auto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VIII</w:t>
      </w:r>
      <w:r w:rsidR="00201DC0" w:rsidRPr="00C3382B">
        <w:rPr>
          <w:b/>
          <w:sz w:val="24"/>
          <w:szCs w:val="24"/>
          <w:lang w:val="lv-LV"/>
        </w:rPr>
        <w:t>. KĀRTĪBA, KĀDĀ TIEK IZSKAT</w:t>
      </w:r>
      <w:r w:rsidR="00201DC0">
        <w:rPr>
          <w:b/>
          <w:sz w:val="24"/>
          <w:szCs w:val="24"/>
          <w:lang w:val="lv-LV"/>
        </w:rPr>
        <w:t>ĪTI IESNIE</w:t>
      </w:r>
      <w:r w:rsidR="00201DC0" w:rsidRPr="00C3382B">
        <w:rPr>
          <w:b/>
          <w:sz w:val="24"/>
          <w:szCs w:val="24"/>
          <w:lang w:val="lv-LV"/>
        </w:rPr>
        <w:t xml:space="preserve">GUMI </w:t>
      </w:r>
      <w:r w:rsidR="00201DC0">
        <w:rPr>
          <w:b/>
          <w:sz w:val="24"/>
          <w:szCs w:val="24"/>
          <w:lang w:val="lv-LV"/>
        </w:rPr>
        <w:t xml:space="preserve">, INFORMĀCIJAS </w:t>
      </w:r>
      <w:r w:rsidR="00201DC0" w:rsidRPr="00C57FAF">
        <w:rPr>
          <w:b/>
          <w:sz w:val="24"/>
          <w:szCs w:val="24"/>
          <w:lang w:val="lv-LV"/>
        </w:rPr>
        <w:t>UN PRETENZIJAS</w:t>
      </w:r>
    </w:p>
    <w:p w:rsidR="00201DC0" w:rsidRPr="00C57FAF" w:rsidRDefault="009D740D" w:rsidP="00C57FAF">
      <w:pPr>
        <w:autoSpaceDE w:val="0"/>
        <w:autoSpaceDN w:val="0"/>
        <w:adjustRightInd w:val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46</w:t>
      </w:r>
      <w:r w:rsidR="00895DDD" w:rsidRPr="00C57FAF">
        <w:rPr>
          <w:sz w:val="24"/>
          <w:szCs w:val="24"/>
          <w:lang w:val="lv-LV"/>
        </w:rPr>
        <w:t>.</w:t>
      </w:r>
      <w:r w:rsidR="00BA7408">
        <w:rPr>
          <w:sz w:val="24"/>
          <w:szCs w:val="24"/>
          <w:lang w:val="lv-LV"/>
        </w:rPr>
        <w:t>Centra direktore pieņem un konsultē iedzīvotājus iepriekš noteiktā vietā katru</w:t>
      </w:r>
      <w:r w:rsidR="00201DC0" w:rsidRPr="00C57FAF">
        <w:rPr>
          <w:sz w:val="24"/>
          <w:szCs w:val="24"/>
          <w:lang w:val="lv-LV"/>
        </w:rPr>
        <w:t xml:space="preserve"> pirmdien</w:t>
      </w:r>
      <w:r w:rsidR="00BA7408">
        <w:rPr>
          <w:sz w:val="24"/>
          <w:szCs w:val="24"/>
          <w:lang w:val="lv-LV"/>
        </w:rPr>
        <w:t>u</w:t>
      </w:r>
      <w:r w:rsidR="00201DC0" w:rsidRPr="00C57FAF">
        <w:rPr>
          <w:sz w:val="24"/>
          <w:szCs w:val="24"/>
          <w:lang w:val="lv-LV"/>
        </w:rPr>
        <w:t>:</w:t>
      </w:r>
    </w:p>
    <w:p w:rsidR="00C57FAF" w:rsidRDefault="00C57FAF" w:rsidP="00C57FAF">
      <w:pPr>
        <w:autoSpaceDE w:val="0"/>
        <w:autoSpaceDN w:val="0"/>
        <w:adjustRightInd w:val="0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="00201DC0" w:rsidRPr="00C57FAF">
        <w:rPr>
          <w:sz w:val="24"/>
          <w:szCs w:val="24"/>
          <w:lang w:val="lv-LV"/>
        </w:rPr>
        <w:t xml:space="preserve">no plkst. </w:t>
      </w:r>
      <w:r>
        <w:rPr>
          <w:sz w:val="24"/>
          <w:szCs w:val="24"/>
          <w:lang w:val="lv-LV"/>
        </w:rPr>
        <w:t>13.00 - 15.00</w:t>
      </w:r>
    </w:p>
    <w:p w:rsidR="00201DC0" w:rsidRPr="00C57FAF" w:rsidRDefault="00201DC0" w:rsidP="00C57FAF">
      <w:pPr>
        <w:autoSpaceDE w:val="0"/>
        <w:autoSpaceDN w:val="0"/>
        <w:adjustRightInd w:val="0"/>
        <w:jc w:val="center"/>
        <w:rPr>
          <w:sz w:val="24"/>
          <w:szCs w:val="24"/>
          <w:lang w:val="lv-LV"/>
        </w:rPr>
      </w:pPr>
      <w:r w:rsidRPr="00C57FAF">
        <w:rPr>
          <w:sz w:val="24"/>
          <w:szCs w:val="24"/>
          <w:lang w:val="lv-LV"/>
        </w:rPr>
        <w:t xml:space="preserve"> no plkst.17.00 – 18.00</w:t>
      </w:r>
    </w:p>
    <w:p w:rsidR="00201DC0" w:rsidRDefault="009D740D" w:rsidP="00C57FAF">
      <w:pPr>
        <w:autoSpaceDE w:val="0"/>
        <w:autoSpaceDN w:val="0"/>
        <w:adjustRightInd w:val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47</w:t>
      </w:r>
      <w:r w:rsidR="00895DDD">
        <w:rPr>
          <w:sz w:val="24"/>
          <w:szCs w:val="24"/>
          <w:lang w:val="lv-LV"/>
        </w:rPr>
        <w:t>.</w:t>
      </w:r>
      <w:r w:rsidR="00201DC0" w:rsidRPr="00C57E01">
        <w:rPr>
          <w:sz w:val="24"/>
          <w:szCs w:val="24"/>
          <w:lang w:val="lv-LV"/>
        </w:rPr>
        <w:t>Fizisko un juridisko personu iesniegumu, sūdzību un priekšlikumu reģistrēšanu</w:t>
      </w:r>
      <w:r w:rsidR="00D83B52">
        <w:rPr>
          <w:sz w:val="24"/>
          <w:szCs w:val="24"/>
          <w:lang w:val="lv-LV"/>
        </w:rPr>
        <w:t xml:space="preserve"> </w:t>
      </w:r>
      <w:r w:rsidR="00201DC0" w:rsidRPr="00C57E01">
        <w:rPr>
          <w:sz w:val="24"/>
          <w:szCs w:val="24"/>
          <w:lang w:val="lv-LV"/>
        </w:rPr>
        <w:t xml:space="preserve">organizē </w:t>
      </w:r>
      <w:r w:rsidR="00201DC0">
        <w:rPr>
          <w:sz w:val="24"/>
          <w:szCs w:val="24"/>
          <w:lang w:val="lv-LV"/>
        </w:rPr>
        <w:t>direktore</w:t>
      </w:r>
      <w:r w:rsidR="00201DC0" w:rsidRPr="00C57E01">
        <w:rPr>
          <w:sz w:val="24"/>
          <w:szCs w:val="24"/>
          <w:lang w:val="lv-LV"/>
        </w:rPr>
        <w:t xml:space="preserve">. </w:t>
      </w:r>
      <w:r w:rsidR="00BA7408">
        <w:rPr>
          <w:sz w:val="24"/>
          <w:szCs w:val="24"/>
          <w:lang w:val="lv-LV"/>
        </w:rPr>
        <w:t>Ienākušos dokumentus atļauts nodot izpildei vai pārsūtīt pēc piekritības tikai pēc reģistrācijas Centra dokumentu aprites reģistrā</w:t>
      </w:r>
      <w:r w:rsidR="00201DC0" w:rsidRPr="00C57E01">
        <w:rPr>
          <w:sz w:val="24"/>
          <w:szCs w:val="24"/>
          <w:lang w:val="lv-LV"/>
        </w:rPr>
        <w:t>. Kārtību, kādā notiek</w:t>
      </w:r>
      <w:r w:rsidR="00BA7408">
        <w:rPr>
          <w:sz w:val="24"/>
          <w:szCs w:val="24"/>
          <w:lang w:val="lv-LV"/>
        </w:rPr>
        <w:t xml:space="preserve"> dokumentu</w:t>
      </w:r>
      <w:r w:rsidR="00201DC0" w:rsidRPr="00C57E01">
        <w:rPr>
          <w:sz w:val="24"/>
          <w:szCs w:val="24"/>
          <w:lang w:val="lv-LV"/>
        </w:rPr>
        <w:t xml:space="preserve"> virzība, nosaka </w:t>
      </w:r>
      <w:r w:rsidR="00201DC0">
        <w:rPr>
          <w:sz w:val="24"/>
          <w:szCs w:val="24"/>
          <w:lang w:val="lv-LV"/>
        </w:rPr>
        <w:t>direktore</w:t>
      </w:r>
      <w:r w:rsidR="00201DC0" w:rsidRPr="00C57E01">
        <w:rPr>
          <w:sz w:val="24"/>
          <w:szCs w:val="24"/>
          <w:lang w:val="lv-LV"/>
        </w:rPr>
        <w:t xml:space="preserve"> ar rezolūciju.</w:t>
      </w:r>
    </w:p>
    <w:p w:rsidR="00201DC0" w:rsidRDefault="009D740D" w:rsidP="00C57FAF">
      <w:pPr>
        <w:autoSpaceDE w:val="0"/>
        <w:autoSpaceDN w:val="0"/>
        <w:adjustRightInd w:val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48</w:t>
      </w:r>
      <w:r w:rsidR="00895DDD">
        <w:rPr>
          <w:sz w:val="24"/>
          <w:szCs w:val="24"/>
          <w:lang w:val="lv-LV"/>
        </w:rPr>
        <w:t>.</w:t>
      </w:r>
      <w:r w:rsidR="00201DC0" w:rsidRPr="00C57E01">
        <w:rPr>
          <w:sz w:val="24"/>
          <w:szCs w:val="24"/>
          <w:lang w:val="lv-LV"/>
        </w:rPr>
        <w:t>Darbā ar fizisko un juridisko personu iesniegumiem tiek nodrošināta vispārpieejamas un ierobežotas pieejamības informācijas</w:t>
      </w:r>
      <w:r w:rsidR="00D83B52">
        <w:rPr>
          <w:sz w:val="24"/>
          <w:szCs w:val="24"/>
          <w:lang w:val="lv-LV"/>
        </w:rPr>
        <w:t xml:space="preserve"> </w:t>
      </w:r>
      <w:r w:rsidR="00201DC0" w:rsidRPr="00C57E01">
        <w:rPr>
          <w:sz w:val="24"/>
          <w:szCs w:val="24"/>
          <w:lang w:val="lv-LV"/>
        </w:rPr>
        <w:t>izsniegšanas un fizisko personu datu aizsardzības kārtība.</w:t>
      </w:r>
    </w:p>
    <w:p w:rsidR="00201DC0" w:rsidRPr="00862BDA" w:rsidRDefault="009D740D" w:rsidP="00C57FAF">
      <w:pPr>
        <w:autoSpaceDE w:val="0"/>
        <w:autoSpaceDN w:val="0"/>
        <w:adjustRightInd w:val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49</w:t>
      </w:r>
      <w:r w:rsidR="00895DDD">
        <w:rPr>
          <w:sz w:val="24"/>
          <w:szCs w:val="24"/>
          <w:lang w:val="lv-LV"/>
        </w:rPr>
        <w:t>.</w:t>
      </w:r>
      <w:r w:rsidR="00201DC0" w:rsidRPr="00C57E01">
        <w:rPr>
          <w:sz w:val="24"/>
          <w:szCs w:val="24"/>
          <w:lang w:val="lv-LV"/>
        </w:rPr>
        <w:t xml:space="preserve">Iesniegumu var iesniegt rakstveidā, elektroniskā veidā vai izteikt mutvārdos. </w:t>
      </w:r>
      <w:r w:rsidR="00201DC0" w:rsidRPr="00862BDA">
        <w:rPr>
          <w:sz w:val="24"/>
          <w:szCs w:val="24"/>
          <w:lang w:val="lv-LV"/>
        </w:rPr>
        <w:t xml:space="preserve">Mutvārdos izteiktu iesniegumu, ja nepieciešams, privātpersonas klātbūtnē noformē rakstveidā un izsniedz tā kopiju iesniedzējam. </w:t>
      </w:r>
    </w:p>
    <w:p w:rsidR="00201DC0" w:rsidRPr="00862BDA" w:rsidRDefault="009D740D" w:rsidP="00C57FAF">
      <w:pPr>
        <w:autoSpaceDE w:val="0"/>
        <w:autoSpaceDN w:val="0"/>
        <w:adjustRightInd w:val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50</w:t>
      </w:r>
      <w:r w:rsidR="00895DDD">
        <w:rPr>
          <w:sz w:val="24"/>
          <w:szCs w:val="24"/>
          <w:lang w:val="lv-LV"/>
        </w:rPr>
        <w:t>.</w:t>
      </w:r>
      <w:r w:rsidR="00201DC0" w:rsidRPr="00862BDA">
        <w:rPr>
          <w:sz w:val="24"/>
          <w:szCs w:val="24"/>
          <w:lang w:val="lv-LV"/>
        </w:rPr>
        <w:t xml:space="preserve">Iesniegumam, ja </w:t>
      </w:r>
      <w:r w:rsidR="00056D2E">
        <w:rPr>
          <w:sz w:val="24"/>
          <w:szCs w:val="24"/>
          <w:lang w:val="lv-LV"/>
        </w:rPr>
        <w:t>iespējams</w:t>
      </w:r>
      <w:r w:rsidR="00201DC0" w:rsidRPr="00862BDA">
        <w:rPr>
          <w:sz w:val="24"/>
          <w:szCs w:val="24"/>
          <w:lang w:val="lv-LV"/>
        </w:rPr>
        <w:t xml:space="preserve">, pievieno dokumentu kopijas, kas apstiprina iesniegumā minētos apstākļus. </w:t>
      </w:r>
    </w:p>
    <w:p w:rsidR="00201DC0" w:rsidRDefault="009D740D" w:rsidP="00C57FAF">
      <w:pPr>
        <w:autoSpaceDE w:val="0"/>
        <w:autoSpaceDN w:val="0"/>
        <w:adjustRightInd w:val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51</w:t>
      </w:r>
      <w:r w:rsidR="00895DDD">
        <w:rPr>
          <w:sz w:val="24"/>
          <w:szCs w:val="24"/>
          <w:lang w:val="lv-LV"/>
        </w:rPr>
        <w:t>.</w:t>
      </w:r>
      <w:r w:rsidR="00201DC0" w:rsidRPr="00862BDA">
        <w:rPr>
          <w:sz w:val="24"/>
          <w:szCs w:val="24"/>
          <w:lang w:val="lv-LV"/>
        </w:rPr>
        <w:t xml:space="preserve">Centrs atbildi pēc būtības sniedz saprātīgā termiņā, ņemot vērā iesniegumā minētā jautājuma risināšanas steidzamību, </w:t>
      </w:r>
      <w:r w:rsidR="00056D2E">
        <w:rPr>
          <w:sz w:val="24"/>
          <w:szCs w:val="24"/>
          <w:lang w:val="lv-LV"/>
        </w:rPr>
        <w:t>ievērojot likumā noteiktos iesniegumu izskatīšanas termiņus.</w:t>
      </w:r>
      <w:r w:rsidR="00201DC0" w:rsidRPr="00862BDA">
        <w:rPr>
          <w:sz w:val="24"/>
          <w:szCs w:val="24"/>
          <w:lang w:val="lv-LV"/>
        </w:rPr>
        <w:t xml:space="preserve"> </w:t>
      </w:r>
    </w:p>
    <w:p w:rsidR="00201DC0" w:rsidRPr="00A36939" w:rsidRDefault="00201DC0" w:rsidP="00A3693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lv-LV"/>
        </w:rPr>
      </w:pPr>
    </w:p>
    <w:p w:rsidR="00201DC0" w:rsidRPr="00A36939" w:rsidRDefault="00341321" w:rsidP="003307D3">
      <w:pPr>
        <w:pStyle w:val="Virsraksts1"/>
        <w:spacing w:line="36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</w:t>
      </w:r>
      <w:r w:rsidR="00201DC0" w:rsidRPr="00A36939">
        <w:rPr>
          <w:sz w:val="24"/>
          <w:szCs w:val="24"/>
          <w:lang w:val="lv-LV"/>
        </w:rPr>
        <w:t>X. CENTRA PĀRVALDE UN DARBA ORGANIZĀCIJA</w:t>
      </w:r>
    </w:p>
    <w:p w:rsidR="00201DC0" w:rsidRPr="006E5F92" w:rsidRDefault="009D740D" w:rsidP="00C57FA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52</w:t>
      </w:r>
      <w:r w:rsidR="00895DDD">
        <w:rPr>
          <w:sz w:val="24"/>
          <w:szCs w:val="24"/>
          <w:lang w:val="lv-LV"/>
        </w:rPr>
        <w:t>.</w:t>
      </w:r>
      <w:r w:rsidR="00C57FAF">
        <w:rPr>
          <w:sz w:val="24"/>
          <w:szCs w:val="24"/>
          <w:lang w:val="lv-LV"/>
        </w:rPr>
        <w:t>Centru vada Kandavas novada d</w:t>
      </w:r>
      <w:r w:rsidR="00201DC0" w:rsidRPr="006E5F92">
        <w:rPr>
          <w:sz w:val="24"/>
          <w:szCs w:val="24"/>
          <w:lang w:val="lv-LV"/>
        </w:rPr>
        <w:t>omes iece</w:t>
      </w:r>
      <w:r w:rsidR="00C57FAF">
        <w:rPr>
          <w:sz w:val="24"/>
          <w:szCs w:val="24"/>
          <w:lang w:val="lv-LV"/>
        </w:rPr>
        <w:t>lts direktors. Kandavas novada dome ar direktoru</w:t>
      </w:r>
      <w:r w:rsidR="00201DC0" w:rsidRPr="006E5F92">
        <w:rPr>
          <w:sz w:val="24"/>
          <w:szCs w:val="24"/>
          <w:lang w:val="lv-LV"/>
        </w:rPr>
        <w:t xml:space="preserve"> noslēdz darba līgumu, kurā nosaka viņa tiesības un pienākumus, darba samaksu un noteikumus atbrīvošanai no amata, ievērojot </w:t>
      </w:r>
      <w:r w:rsidR="00E945B5">
        <w:rPr>
          <w:sz w:val="24"/>
          <w:szCs w:val="24"/>
          <w:lang w:val="lv-LV"/>
        </w:rPr>
        <w:t>Latvijas tiesību normās</w:t>
      </w:r>
      <w:r w:rsidR="00201DC0" w:rsidRPr="006E5F92">
        <w:rPr>
          <w:sz w:val="24"/>
          <w:szCs w:val="24"/>
          <w:lang w:val="lv-LV"/>
        </w:rPr>
        <w:t xml:space="preserve"> noteiktās garantijas.</w:t>
      </w:r>
    </w:p>
    <w:p w:rsidR="00201DC0" w:rsidRPr="006E5F92" w:rsidRDefault="009D740D" w:rsidP="00C57FA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53</w:t>
      </w:r>
      <w:r w:rsidR="001A270E">
        <w:rPr>
          <w:sz w:val="24"/>
          <w:szCs w:val="24"/>
          <w:lang w:val="lv-LV"/>
        </w:rPr>
        <w:t>.</w:t>
      </w:r>
      <w:r w:rsidR="00201DC0" w:rsidRPr="006E5F92">
        <w:rPr>
          <w:sz w:val="24"/>
          <w:szCs w:val="24"/>
          <w:lang w:val="lv-LV"/>
        </w:rPr>
        <w:t xml:space="preserve">Direktoram ir šādi pienākumi: </w:t>
      </w:r>
    </w:p>
    <w:p w:rsidR="00201DC0" w:rsidRPr="006E5F92" w:rsidRDefault="009D740D" w:rsidP="005A5850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53</w:t>
      </w:r>
      <w:r w:rsidR="00201DC0" w:rsidRPr="006E5F92">
        <w:rPr>
          <w:sz w:val="24"/>
          <w:szCs w:val="24"/>
          <w:lang w:val="lv-LV"/>
        </w:rPr>
        <w:t>.1.Atbildēt par tiesību aktu ievērošanu Centrā, par Centra darbības nodrošināšanu un paredzēto uzdevumu izpildi, kā arī par finanšu līdzekļu un materiālo</w:t>
      </w:r>
      <w:r w:rsidR="001A270E">
        <w:rPr>
          <w:sz w:val="24"/>
          <w:szCs w:val="24"/>
          <w:lang w:val="lv-LV"/>
        </w:rPr>
        <w:t xml:space="preserve"> līdzekļu racionālu izmantošanu;</w:t>
      </w:r>
    </w:p>
    <w:p w:rsidR="00201DC0" w:rsidRPr="006E5F92" w:rsidRDefault="009D740D" w:rsidP="005A5850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53</w:t>
      </w:r>
      <w:r w:rsidR="00201DC0" w:rsidRPr="006E5F92">
        <w:rPr>
          <w:sz w:val="24"/>
          <w:szCs w:val="24"/>
          <w:lang w:val="lv-LV"/>
        </w:rPr>
        <w:t>.2.Saskaņā ar tiesību aktiem lemt par Centra piešķirto asignējumu un ieņēmumu izmantošanu atbilstoši Centra uzturēš</w:t>
      </w:r>
      <w:r w:rsidR="001A270E">
        <w:rPr>
          <w:sz w:val="24"/>
          <w:szCs w:val="24"/>
          <w:lang w:val="lv-LV"/>
        </w:rPr>
        <w:t>anas un pasākumu izmaksas tāmei;</w:t>
      </w:r>
    </w:p>
    <w:p w:rsidR="00201DC0" w:rsidRPr="006E5F92" w:rsidRDefault="009D740D" w:rsidP="005A5850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53</w:t>
      </w:r>
      <w:r w:rsidR="00201DC0" w:rsidRPr="006E5F92">
        <w:rPr>
          <w:sz w:val="24"/>
          <w:szCs w:val="24"/>
          <w:lang w:val="lv-LV"/>
        </w:rPr>
        <w:t>.3.Apstiprināt iekšējās kārtības noteikumus, noteikt darbinieku pienākumus un nodrošināt da</w:t>
      </w:r>
      <w:r w:rsidR="001A270E">
        <w:rPr>
          <w:sz w:val="24"/>
          <w:szCs w:val="24"/>
          <w:lang w:val="lv-LV"/>
        </w:rPr>
        <w:t>rbinieku kvalifikācijas celšanu;</w:t>
      </w:r>
    </w:p>
    <w:p w:rsidR="00201DC0" w:rsidRPr="006E5F92" w:rsidRDefault="009D740D" w:rsidP="005A5850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53</w:t>
      </w:r>
      <w:r w:rsidR="00201DC0" w:rsidRPr="006E5F92">
        <w:rPr>
          <w:sz w:val="24"/>
          <w:szCs w:val="24"/>
          <w:lang w:val="lv-LV"/>
        </w:rPr>
        <w:t>.4.</w:t>
      </w:r>
      <w:r w:rsidR="00201DC0">
        <w:rPr>
          <w:sz w:val="24"/>
          <w:szCs w:val="24"/>
          <w:lang w:val="lv-LV"/>
        </w:rPr>
        <w:t xml:space="preserve"> </w:t>
      </w:r>
      <w:r w:rsidR="00201DC0" w:rsidRPr="006E5F92">
        <w:rPr>
          <w:sz w:val="24"/>
          <w:szCs w:val="24"/>
          <w:lang w:val="lv-LV"/>
        </w:rPr>
        <w:t>Noteikt Centra strukt</w:t>
      </w:r>
      <w:r w:rsidR="001A270E">
        <w:rPr>
          <w:sz w:val="24"/>
          <w:szCs w:val="24"/>
          <w:lang w:val="lv-LV"/>
        </w:rPr>
        <w:t>ūru, apstiprināt štatu sarakstu;</w:t>
      </w:r>
      <w:r w:rsidR="00201DC0" w:rsidRPr="006E5F92">
        <w:rPr>
          <w:sz w:val="24"/>
          <w:szCs w:val="24"/>
          <w:lang w:val="lv-LV"/>
        </w:rPr>
        <w:t xml:space="preserve"> </w:t>
      </w:r>
    </w:p>
    <w:p w:rsidR="00201DC0" w:rsidRPr="006E5F92" w:rsidRDefault="009D740D" w:rsidP="005A5850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53</w:t>
      </w:r>
      <w:r w:rsidR="00201DC0" w:rsidRPr="006E5F92">
        <w:rPr>
          <w:sz w:val="24"/>
          <w:szCs w:val="24"/>
          <w:lang w:val="lv-LV"/>
        </w:rPr>
        <w:t>.5.</w:t>
      </w:r>
      <w:r w:rsidR="00201DC0">
        <w:rPr>
          <w:sz w:val="24"/>
          <w:szCs w:val="24"/>
          <w:lang w:val="lv-LV"/>
        </w:rPr>
        <w:t xml:space="preserve"> </w:t>
      </w:r>
      <w:r w:rsidR="00201DC0" w:rsidRPr="006E5F92">
        <w:rPr>
          <w:sz w:val="24"/>
          <w:szCs w:val="24"/>
          <w:lang w:val="lv-LV"/>
        </w:rPr>
        <w:t>Nodrošināt personāla dokumentācijas, grāmatvedības, lietvedības un pārējās dokumentācijas pareizu iekārtošanu, izpildi un glabāšanu t</w:t>
      </w:r>
      <w:r w:rsidR="001A270E">
        <w:rPr>
          <w:sz w:val="24"/>
          <w:szCs w:val="24"/>
          <w:lang w:val="lv-LV"/>
        </w:rPr>
        <w:t>iesību aktos noteiktajā kārtībā;</w:t>
      </w:r>
    </w:p>
    <w:p w:rsidR="00201DC0" w:rsidRPr="006E5F92" w:rsidRDefault="009D740D" w:rsidP="005A5850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53</w:t>
      </w:r>
      <w:r w:rsidR="00201DC0" w:rsidRPr="006E5F92">
        <w:rPr>
          <w:sz w:val="24"/>
          <w:szCs w:val="24"/>
          <w:lang w:val="lv-LV"/>
        </w:rPr>
        <w:t>.6.</w:t>
      </w:r>
      <w:r w:rsidR="00201DC0">
        <w:rPr>
          <w:sz w:val="24"/>
          <w:szCs w:val="24"/>
          <w:lang w:val="lv-LV"/>
        </w:rPr>
        <w:t xml:space="preserve"> </w:t>
      </w:r>
      <w:r w:rsidR="00201DC0" w:rsidRPr="006E5F92">
        <w:rPr>
          <w:sz w:val="24"/>
          <w:szCs w:val="24"/>
          <w:lang w:val="lv-LV"/>
        </w:rPr>
        <w:t>Nodrošināt tiesību aktos noteikto prasību ievērošanu ugunsdrošības, darba aizsardzības, ve</w:t>
      </w:r>
      <w:r w:rsidR="001A270E">
        <w:rPr>
          <w:sz w:val="24"/>
          <w:szCs w:val="24"/>
          <w:lang w:val="lv-LV"/>
        </w:rPr>
        <w:t>selības aizsardzības u.c. jomās;</w:t>
      </w:r>
    </w:p>
    <w:p w:rsidR="00766272" w:rsidRDefault="009D740D" w:rsidP="005A5850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53</w:t>
      </w:r>
      <w:r w:rsidR="00201DC0" w:rsidRPr="006E5F92">
        <w:rPr>
          <w:sz w:val="24"/>
          <w:szCs w:val="24"/>
          <w:lang w:val="lv-LV"/>
        </w:rPr>
        <w:t>.7.</w:t>
      </w:r>
      <w:r w:rsidR="00201DC0">
        <w:rPr>
          <w:sz w:val="24"/>
          <w:szCs w:val="24"/>
          <w:lang w:val="lv-LV"/>
        </w:rPr>
        <w:t xml:space="preserve"> </w:t>
      </w:r>
      <w:r w:rsidR="00201DC0" w:rsidRPr="006E5F92">
        <w:rPr>
          <w:sz w:val="24"/>
          <w:szCs w:val="24"/>
          <w:lang w:val="lv-LV"/>
        </w:rPr>
        <w:t>Izstrādāt Centra nolikumu un iesniegt to apsti</w:t>
      </w:r>
      <w:r w:rsidR="00C57FAF">
        <w:rPr>
          <w:sz w:val="24"/>
          <w:szCs w:val="24"/>
          <w:lang w:val="lv-LV"/>
        </w:rPr>
        <w:t>prināšanai Kandavas novada d</w:t>
      </w:r>
      <w:r w:rsidR="00766272">
        <w:rPr>
          <w:sz w:val="24"/>
          <w:szCs w:val="24"/>
          <w:lang w:val="lv-LV"/>
        </w:rPr>
        <w:t>omē.</w:t>
      </w:r>
    </w:p>
    <w:p w:rsidR="00201DC0" w:rsidRPr="006E5F92" w:rsidRDefault="009D740D" w:rsidP="00766272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54</w:t>
      </w:r>
      <w:r w:rsidR="001A270E">
        <w:rPr>
          <w:sz w:val="24"/>
          <w:szCs w:val="24"/>
          <w:lang w:val="lv-LV"/>
        </w:rPr>
        <w:t>.</w:t>
      </w:r>
      <w:r w:rsidR="00201DC0" w:rsidRPr="006E5F92">
        <w:rPr>
          <w:sz w:val="24"/>
          <w:szCs w:val="24"/>
          <w:lang w:val="lv-LV"/>
        </w:rPr>
        <w:t>Direktoram ir šādas tiesības:</w:t>
      </w:r>
    </w:p>
    <w:p w:rsidR="00201DC0" w:rsidRPr="006E5F92" w:rsidRDefault="009D740D" w:rsidP="005A5850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54</w:t>
      </w:r>
      <w:r w:rsidR="00201DC0" w:rsidRPr="006E5F92">
        <w:rPr>
          <w:sz w:val="24"/>
          <w:szCs w:val="24"/>
          <w:lang w:val="lv-LV"/>
        </w:rPr>
        <w:t>.1.</w:t>
      </w:r>
      <w:r w:rsidR="00201DC0">
        <w:rPr>
          <w:sz w:val="24"/>
          <w:szCs w:val="24"/>
          <w:lang w:val="lv-LV"/>
        </w:rPr>
        <w:t xml:space="preserve"> </w:t>
      </w:r>
      <w:r w:rsidR="00201DC0" w:rsidRPr="006E5F92">
        <w:rPr>
          <w:sz w:val="24"/>
          <w:szCs w:val="24"/>
          <w:lang w:val="lv-LV"/>
        </w:rPr>
        <w:t>Bez īpaša pil</w:t>
      </w:r>
      <w:r w:rsidR="001A270E">
        <w:rPr>
          <w:sz w:val="24"/>
          <w:szCs w:val="24"/>
          <w:lang w:val="lv-LV"/>
        </w:rPr>
        <w:t>nvarojuma rīkoties Centra vārdā;</w:t>
      </w:r>
    </w:p>
    <w:p w:rsidR="00201DC0" w:rsidRPr="006E5F92" w:rsidRDefault="009D740D" w:rsidP="005A5850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54</w:t>
      </w:r>
      <w:r w:rsidR="00201DC0">
        <w:rPr>
          <w:sz w:val="24"/>
          <w:szCs w:val="24"/>
          <w:lang w:val="lv-LV"/>
        </w:rPr>
        <w:t>.</w:t>
      </w:r>
      <w:r w:rsidR="00201DC0" w:rsidRPr="006E5F92">
        <w:rPr>
          <w:sz w:val="24"/>
          <w:szCs w:val="24"/>
          <w:lang w:val="lv-LV"/>
        </w:rPr>
        <w:t>2.</w:t>
      </w:r>
      <w:r w:rsidR="00201DC0">
        <w:rPr>
          <w:sz w:val="24"/>
          <w:szCs w:val="24"/>
          <w:lang w:val="lv-LV"/>
        </w:rPr>
        <w:t xml:space="preserve"> </w:t>
      </w:r>
      <w:r w:rsidR="00201DC0" w:rsidRPr="006E5F92">
        <w:rPr>
          <w:sz w:val="24"/>
          <w:szCs w:val="24"/>
          <w:lang w:val="lv-LV"/>
        </w:rPr>
        <w:t>Pārstāvēt Centra intereses valsts un pašvaldību institūcijās, uzņēmumos, kā arī sabiedris</w:t>
      </w:r>
      <w:r w:rsidR="001A270E">
        <w:rPr>
          <w:sz w:val="24"/>
          <w:szCs w:val="24"/>
          <w:lang w:val="lv-LV"/>
        </w:rPr>
        <w:t>kās un reliģiskās organizācijās;</w:t>
      </w:r>
    </w:p>
    <w:p w:rsidR="00061903" w:rsidRDefault="009D740D" w:rsidP="005A5850">
      <w:pPr>
        <w:ind w:left="709"/>
        <w:jc w:val="both"/>
        <w:rPr>
          <w:sz w:val="24"/>
          <w:szCs w:val="24"/>
          <w:lang w:val="lv-LV"/>
        </w:rPr>
      </w:pPr>
      <w:r w:rsidRPr="00061903">
        <w:rPr>
          <w:sz w:val="24"/>
          <w:szCs w:val="24"/>
          <w:lang w:val="lv-LV"/>
        </w:rPr>
        <w:t>54</w:t>
      </w:r>
      <w:r w:rsidR="00201DC0" w:rsidRPr="00061903">
        <w:rPr>
          <w:sz w:val="24"/>
          <w:szCs w:val="24"/>
          <w:lang w:val="lv-LV"/>
        </w:rPr>
        <w:t>.3.</w:t>
      </w:r>
      <w:r w:rsidR="00061903" w:rsidRPr="00061903">
        <w:rPr>
          <w:sz w:val="24"/>
          <w:szCs w:val="24"/>
          <w:lang w:val="lv-LV"/>
        </w:rPr>
        <w:t xml:space="preserve">Slēgt saimnieciskus līgumus par piegādēm, pakalpojumiem un būvdarbiem, kas nepārsniedz EUR 5000,00 (pieci tūkstoši </w:t>
      </w:r>
      <w:r w:rsidR="00061903" w:rsidRPr="00061903">
        <w:rPr>
          <w:i/>
          <w:sz w:val="24"/>
          <w:szCs w:val="24"/>
          <w:lang w:val="lv-LV"/>
        </w:rPr>
        <w:t>eiro</w:t>
      </w:r>
      <w:r w:rsidR="00061903" w:rsidRPr="00061903">
        <w:rPr>
          <w:sz w:val="24"/>
          <w:szCs w:val="24"/>
          <w:lang w:val="lv-LV"/>
        </w:rPr>
        <w:t>). Ja minētā līgumu summa pārsniedz EUR 5000,00, Centra direktors pirms līguma noslēgšanas, saskaņo to ar Domes priekšsēdētāju;</w:t>
      </w:r>
    </w:p>
    <w:p w:rsidR="00061903" w:rsidRPr="00061903" w:rsidRDefault="00061903" w:rsidP="00061903">
      <w:pPr>
        <w:jc w:val="center"/>
        <w:rPr>
          <w:rStyle w:val="Komentraatsauce"/>
          <w:i/>
          <w:sz w:val="22"/>
          <w:szCs w:val="24"/>
          <w:lang w:val="lv-LV"/>
        </w:rPr>
      </w:pPr>
      <w:r>
        <w:rPr>
          <w:i/>
          <w:sz w:val="22"/>
          <w:szCs w:val="24"/>
          <w:lang w:val="lv-LV"/>
        </w:rPr>
        <w:t xml:space="preserve">          </w:t>
      </w:r>
      <w:r w:rsidRPr="00061903">
        <w:rPr>
          <w:i/>
          <w:sz w:val="22"/>
          <w:szCs w:val="24"/>
          <w:lang w:val="lv-LV"/>
        </w:rPr>
        <w:t>( redakcija apstiprināta domes sēdē 2018.gada 25.janvārī, protokols Nr.1  43.§)</w:t>
      </w:r>
    </w:p>
    <w:p w:rsidR="00201DC0" w:rsidRPr="006E5F92" w:rsidRDefault="009D740D" w:rsidP="005A5850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54</w:t>
      </w:r>
      <w:r w:rsidR="00201DC0" w:rsidRPr="006E5F92">
        <w:rPr>
          <w:sz w:val="24"/>
          <w:szCs w:val="24"/>
          <w:lang w:val="lv-LV"/>
        </w:rPr>
        <w:t>.4.</w:t>
      </w:r>
      <w:r w:rsidR="00201DC0">
        <w:rPr>
          <w:sz w:val="24"/>
          <w:szCs w:val="24"/>
          <w:lang w:val="lv-LV"/>
        </w:rPr>
        <w:t xml:space="preserve"> </w:t>
      </w:r>
      <w:r w:rsidR="00201DC0" w:rsidRPr="006E5F92">
        <w:rPr>
          <w:sz w:val="24"/>
          <w:szCs w:val="24"/>
          <w:lang w:val="lv-LV"/>
        </w:rPr>
        <w:t>Savas kompetences ietvaros rīkoties ar Cent</w:t>
      </w:r>
      <w:r w:rsidR="00CF59DB">
        <w:rPr>
          <w:sz w:val="24"/>
          <w:szCs w:val="24"/>
          <w:lang w:val="lv-LV"/>
        </w:rPr>
        <w:t>ra īpašumu un naudas līdzekļiem;</w:t>
      </w:r>
    </w:p>
    <w:p w:rsidR="00201DC0" w:rsidRPr="006E5F92" w:rsidRDefault="009D740D" w:rsidP="005A5850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54</w:t>
      </w:r>
      <w:r w:rsidR="00201DC0" w:rsidRPr="006E5F92">
        <w:rPr>
          <w:sz w:val="24"/>
          <w:szCs w:val="24"/>
          <w:lang w:val="lv-LV"/>
        </w:rPr>
        <w:t>.5.</w:t>
      </w:r>
      <w:r w:rsidR="00201DC0">
        <w:rPr>
          <w:sz w:val="24"/>
          <w:szCs w:val="24"/>
          <w:lang w:val="lv-LV"/>
        </w:rPr>
        <w:t xml:space="preserve"> </w:t>
      </w:r>
      <w:r w:rsidR="00201DC0" w:rsidRPr="006E5F92">
        <w:rPr>
          <w:sz w:val="24"/>
          <w:szCs w:val="24"/>
          <w:lang w:val="lv-LV"/>
        </w:rPr>
        <w:t>Pieņemt darbā un atbrīvot no darba Centra darb</w:t>
      </w:r>
      <w:r w:rsidR="00CF59DB">
        <w:rPr>
          <w:sz w:val="24"/>
          <w:szCs w:val="24"/>
          <w:lang w:val="lv-LV"/>
        </w:rPr>
        <w:t>iniekus saskaņā ar Darba likumu;</w:t>
      </w:r>
      <w:r w:rsidR="00201DC0" w:rsidRPr="006E5F92">
        <w:rPr>
          <w:sz w:val="24"/>
          <w:szCs w:val="24"/>
          <w:lang w:val="lv-LV"/>
        </w:rPr>
        <w:t xml:space="preserve"> </w:t>
      </w:r>
    </w:p>
    <w:p w:rsidR="00201DC0" w:rsidRPr="006E5F92" w:rsidRDefault="009D740D" w:rsidP="005A5850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54</w:t>
      </w:r>
      <w:r w:rsidR="00201DC0" w:rsidRPr="006E5F92">
        <w:rPr>
          <w:sz w:val="24"/>
          <w:szCs w:val="24"/>
          <w:lang w:val="lv-LV"/>
        </w:rPr>
        <w:t>.6.</w:t>
      </w:r>
      <w:r w:rsidR="00201DC0">
        <w:rPr>
          <w:sz w:val="24"/>
          <w:szCs w:val="24"/>
          <w:lang w:val="lv-LV"/>
        </w:rPr>
        <w:t xml:space="preserve"> </w:t>
      </w:r>
      <w:r w:rsidR="00201DC0" w:rsidRPr="006E5F92">
        <w:rPr>
          <w:sz w:val="24"/>
          <w:szCs w:val="24"/>
          <w:lang w:val="lv-LV"/>
        </w:rPr>
        <w:t xml:space="preserve">Izdot rīkojumus </w:t>
      </w:r>
      <w:r w:rsidR="00CF59DB">
        <w:rPr>
          <w:sz w:val="24"/>
          <w:szCs w:val="24"/>
          <w:lang w:val="lv-LV"/>
        </w:rPr>
        <w:t>un dot norādījumus darbiniekiem;</w:t>
      </w:r>
    </w:p>
    <w:p w:rsidR="00201DC0" w:rsidRPr="006E5F92" w:rsidRDefault="009D740D" w:rsidP="005A5850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54</w:t>
      </w:r>
      <w:r w:rsidR="00201DC0" w:rsidRPr="006E5F92">
        <w:rPr>
          <w:sz w:val="24"/>
          <w:szCs w:val="24"/>
          <w:lang w:val="lv-LV"/>
        </w:rPr>
        <w:t>.7.</w:t>
      </w:r>
      <w:r w:rsidR="00201DC0">
        <w:rPr>
          <w:sz w:val="24"/>
          <w:szCs w:val="24"/>
          <w:lang w:val="lv-LV"/>
        </w:rPr>
        <w:t xml:space="preserve"> </w:t>
      </w:r>
      <w:r w:rsidR="00201DC0" w:rsidRPr="006E5F92">
        <w:rPr>
          <w:sz w:val="24"/>
          <w:szCs w:val="24"/>
          <w:lang w:val="lv-LV"/>
        </w:rPr>
        <w:t>Savas kompeten</w:t>
      </w:r>
      <w:r w:rsidR="00CF59DB">
        <w:rPr>
          <w:sz w:val="24"/>
          <w:szCs w:val="24"/>
          <w:lang w:val="lv-LV"/>
        </w:rPr>
        <w:t>ces ietvaros izsniegt pilnvaras;</w:t>
      </w:r>
    </w:p>
    <w:p w:rsidR="00201DC0" w:rsidRPr="006E5F92" w:rsidRDefault="009D740D" w:rsidP="005A5850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54</w:t>
      </w:r>
      <w:r w:rsidR="00201DC0" w:rsidRPr="006E5F92">
        <w:rPr>
          <w:sz w:val="24"/>
          <w:szCs w:val="24"/>
          <w:lang w:val="lv-LV"/>
        </w:rPr>
        <w:t>.8.</w:t>
      </w:r>
      <w:r w:rsidR="00201DC0">
        <w:rPr>
          <w:sz w:val="24"/>
          <w:szCs w:val="24"/>
          <w:lang w:val="lv-LV"/>
        </w:rPr>
        <w:t xml:space="preserve"> </w:t>
      </w:r>
      <w:r w:rsidR="00201DC0" w:rsidRPr="006E5F92">
        <w:rPr>
          <w:sz w:val="24"/>
          <w:szCs w:val="24"/>
          <w:lang w:val="lv-LV"/>
        </w:rPr>
        <w:t>Atvērt norēķinu kontus bankās</w:t>
      </w:r>
      <w:r w:rsidR="00CF59DB">
        <w:rPr>
          <w:sz w:val="24"/>
          <w:szCs w:val="24"/>
          <w:lang w:val="lv-LV"/>
        </w:rPr>
        <w:t>;</w:t>
      </w:r>
    </w:p>
    <w:p w:rsidR="00201DC0" w:rsidRPr="006E5F92" w:rsidRDefault="009D740D" w:rsidP="005A5850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54</w:t>
      </w:r>
      <w:r w:rsidR="00201DC0" w:rsidRPr="006E5F92">
        <w:rPr>
          <w:sz w:val="24"/>
          <w:szCs w:val="24"/>
          <w:lang w:val="lv-LV"/>
        </w:rPr>
        <w:t>.9.</w:t>
      </w:r>
      <w:r w:rsidR="00201DC0">
        <w:rPr>
          <w:sz w:val="24"/>
          <w:szCs w:val="24"/>
          <w:lang w:val="lv-LV"/>
        </w:rPr>
        <w:t xml:space="preserve"> </w:t>
      </w:r>
      <w:r w:rsidR="00201DC0" w:rsidRPr="006E5F92">
        <w:rPr>
          <w:sz w:val="24"/>
          <w:szCs w:val="24"/>
          <w:lang w:val="lv-LV"/>
        </w:rPr>
        <w:t>Pieņemt juridisko un fizisko personu ziedojumus un dāvinājumus</w:t>
      </w:r>
      <w:r w:rsidR="00CF59DB">
        <w:rPr>
          <w:sz w:val="24"/>
          <w:szCs w:val="24"/>
          <w:lang w:val="lv-LV"/>
        </w:rPr>
        <w:t>.</w:t>
      </w:r>
    </w:p>
    <w:p w:rsidR="00201DC0" w:rsidRDefault="009D740D" w:rsidP="00C57FA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55</w:t>
      </w:r>
      <w:r w:rsidR="00CF59DB">
        <w:rPr>
          <w:sz w:val="24"/>
          <w:szCs w:val="24"/>
          <w:lang w:val="lv-LV"/>
        </w:rPr>
        <w:t>.</w:t>
      </w:r>
      <w:r w:rsidR="00201DC0" w:rsidRPr="006E5F92">
        <w:rPr>
          <w:sz w:val="24"/>
          <w:szCs w:val="24"/>
          <w:lang w:val="lv-LV"/>
        </w:rPr>
        <w:t xml:space="preserve"> Centra sniegt</w:t>
      </w:r>
      <w:r w:rsidR="00E945B5">
        <w:rPr>
          <w:sz w:val="24"/>
          <w:szCs w:val="24"/>
          <w:lang w:val="lv-LV"/>
        </w:rPr>
        <w:t xml:space="preserve">o maksas pakalpojumu cenrādi </w:t>
      </w:r>
      <w:r w:rsidR="00201DC0" w:rsidRPr="006E5F92">
        <w:rPr>
          <w:sz w:val="24"/>
          <w:szCs w:val="24"/>
          <w:lang w:val="lv-LV"/>
        </w:rPr>
        <w:t xml:space="preserve">apstiprina Kandavas novada </w:t>
      </w:r>
      <w:r w:rsidR="00C57FAF">
        <w:rPr>
          <w:sz w:val="24"/>
          <w:szCs w:val="24"/>
          <w:lang w:val="lv-LV"/>
        </w:rPr>
        <w:t>d</w:t>
      </w:r>
      <w:r w:rsidR="00201DC0" w:rsidRPr="006E5F92">
        <w:rPr>
          <w:sz w:val="24"/>
          <w:szCs w:val="24"/>
          <w:lang w:val="lv-LV"/>
        </w:rPr>
        <w:t>ome.</w:t>
      </w:r>
    </w:p>
    <w:p w:rsidR="00341321" w:rsidRDefault="00341321" w:rsidP="00C57FAF">
      <w:pPr>
        <w:jc w:val="both"/>
        <w:rPr>
          <w:sz w:val="24"/>
          <w:szCs w:val="24"/>
          <w:lang w:val="lv-LV"/>
        </w:rPr>
      </w:pPr>
    </w:p>
    <w:p w:rsidR="00E00D15" w:rsidRPr="00E00D15" w:rsidRDefault="00341321" w:rsidP="00C57FAF">
      <w:pPr>
        <w:spacing w:line="360" w:lineRule="auto"/>
        <w:jc w:val="center"/>
        <w:rPr>
          <w:b/>
          <w:sz w:val="24"/>
          <w:szCs w:val="24"/>
          <w:lang w:val="lv-LV"/>
        </w:rPr>
      </w:pPr>
      <w:r w:rsidRPr="00E00D15">
        <w:rPr>
          <w:b/>
          <w:sz w:val="24"/>
          <w:szCs w:val="24"/>
          <w:lang w:val="lv-LV"/>
        </w:rPr>
        <w:t>X. CENTRA FIN</w:t>
      </w:r>
      <w:r w:rsidR="00061903">
        <w:rPr>
          <w:b/>
          <w:sz w:val="24"/>
          <w:szCs w:val="24"/>
          <w:lang w:val="lv-LV"/>
        </w:rPr>
        <w:t>ANSIĀLĀ UN SAIMNIECISKĀ DARBĪBA</w:t>
      </w:r>
    </w:p>
    <w:p w:rsidR="00341321" w:rsidRDefault="009D740D" w:rsidP="00C57FA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56</w:t>
      </w:r>
      <w:r w:rsidR="00CF59DB">
        <w:rPr>
          <w:sz w:val="24"/>
          <w:szCs w:val="24"/>
          <w:lang w:val="lv-LV"/>
        </w:rPr>
        <w:t>.</w:t>
      </w:r>
      <w:r w:rsidR="00341321">
        <w:rPr>
          <w:sz w:val="24"/>
          <w:szCs w:val="24"/>
          <w:lang w:val="lv-LV"/>
        </w:rPr>
        <w:t xml:space="preserve">Centru finansē no pašvaldības budžeta. </w:t>
      </w:r>
    </w:p>
    <w:p w:rsidR="00341321" w:rsidRDefault="009D740D" w:rsidP="00C57FA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57</w:t>
      </w:r>
      <w:r w:rsidR="00CF59DB">
        <w:rPr>
          <w:sz w:val="24"/>
          <w:szCs w:val="24"/>
          <w:lang w:val="lv-LV"/>
        </w:rPr>
        <w:t>.</w:t>
      </w:r>
      <w:r w:rsidR="00341321">
        <w:rPr>
          <w:sz w:val="24"/>
          <w:szCs w:val="24"/>
          <w:lang w:val="lv-LV"/>
        </w:rPr>
        <w:t>Centram var būt citi ieņēmumi, kas izlietojami tiesību aktos noteiktajā kārtībā:</w:t>
      </w:r>
    </w:p>
    <w:p w:rsidR="00341321" w:rsidRDefault="009D740D" w:rsidP="005A5850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57</w:t>
      </w:r>
      <w:r w:rsidR="00341321">
        <w:rPr>
          <w:sz w:val="24"/>
          <w:szCs w:val="24"/>
          <w:lang w:val="lv-LV"/>
        </w:rPr>
        <w:t>.1. Juridisko un fizisko personu ziedojumi un dāvinājumi;</w:t>
      </w:r>
    </w:p>
    <w:p w:rsidR="00341321" w:rsidRDefault="009D740D" w:rsidP="005A5850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57</w:t>
      </w:r>
      <w:r w:rsidR="00341321">
        <w:rPr>
          <w:sz w:val="24"/>
          <w:szCs w:val="24"/>
          <w:lang w:val="lv-LV"/>
        </w:rPr>
        <w:t>.2. Finanšu līdzekļi, kas iegūti veicot saimniecisko darbību;</w:t>
      </w:r>
    </w:p>
    <w:p w:rsidR="00341321" w:rsidRDefault="009D740D" w:rsidP="005A5850">
      <w:pPr>
        <w:ind w:left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57</w:t>
      </w:r>
      <w:r w:rsidR="00341321">
        <w:rPr>
          <w:sz w:val="24"/>
          <w:szCs w:val="24"/>
          <w:lang w:val="lv-LV"/>
        </w:rPr>
        <w:t xml:space="preserve">.3. Finanšu līdzekļi, kas iegūti </w:t>
      </w:r>
      <w:r w:rsidR="00A12F5E">
        <w:rPr>
          <w:sz w:val="24"/>
          <w:szCs w:val="24"/>
          <w:lang w:val="lv-LV"/>
        </w:rPr>
        <w:t>realizējot valsts vai starptautiskus projektus</w:t>
      </w:r>
      <w:r w:rsidR="00341321">
        <w:rPr>
          <w:sz w:val="24"/>
          <w:szCs w:val="24"/>
          <w:lang w:val="lv-LV"/>
        </w:rPr>
        <w:t>.</w:t>
      </w:r>
    </w:p>
    <w:p w:rsidR="00341321" w:rsidRDefault="009D740D" w:rsidP="00C57FA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58</w:t>
      </w:r>
      <w:r w:rsidR="00CF59DB">
        <w:rPr>
          <w:sz w:val="24"/>
          <w:szCs w:val="24"/>
          <w:lang w:val="lv-LV"/>
        </w:rPr>
        <w:t>.</w:t>
      </w:r>
      <w:r w:rsidR="00341321">
        <w:rPr>
          <w:sz w:val="24"/>
          <w:szCs w:val="24"/>
          <w:lang w:val="lv-LV"/>
        </w:rPr>
        <w:t>Centra finansiālā un saimnieciskā darbība tiek kontrolēta tiesību aktos noteiktajā kārtībā.</w:t>
      </w:r>
    </w:p>
    <w:p w:rsidR="00341321" w:rsidRDefault="009D740D" w:rsidP="00C57FA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59</w:t>
      </w:r>
      <w:r w:rsidR="00CF59DB">
        <w:rPr>
          <w:sz w:val="24"/>
          <w:szCs w:val="24"/>
          <w:lang w:val="lv-LV"/>
        </w:rPr>
        <w:t>.</w:t>
      </w:r>
      <w:r w:rsidR="00C57FAF">
        <w:rPr>
          <w:sz w:val="24"/>
          <w:szCs w:val="24"/>
          <w:lang w:val="lv-LV"/>
        </w:rPr>
        <w:t>Pārpalikušo ienākumu daļu (b</w:t>
      </w:r>
      <w:r w:rsidR="00E00D15">
        <w:rPr>
          <w:sz w:val="24"/>
          <w:szCs w:val="24"/>
          <w:lang w:val="lv-LV"/>
        </w:rPr>
        <w:t>udžeta izpilde</w:t>
      </w:r>
      <w:r w:rsidR="00C57FAF">
        <w:rPr>
          <w:sz w:val="24"/>
          <w:szCs w:val="24"/>
          <w:lang w:val="lv-LV"/>
        </w:rPr>
        <w:t>s rezultātā iegūtos līdzekļus) C</w:t>
      </w:r>
      <w:r w:rsidR="00E00D15">
        <w:rPr>
          <w:sz w:val="24"/>
          <w:szCs w:val="24"/>
          <w:lang w:val="lv-LV"/>
        </w:rPr>
        <w:t xml:space="preserve">entrs izlieto pakalpojumu </w:t>
      </w:r>
      <w:r w:rsidR="00A12F5E">
        <w:rPr>
          <w:sz w:val="24"/>
          <w:szCs w:val="24"/>
          <w:lang w:val="lv-LV"/>
        </w:rPr>
        <w:t xml:space="preserve">klāsta </w:t>
      </w:r>
      <w:r w:rsidR="00E00D15">
        <w:rPr>
          <w:sz w:val="24"/>
          <w:szCs w:val="24"/>
          <w:lang w:val="lv-LV"/>
        </w:rPr>
        <w:t>paplašināšanai vai uzlabošanai un darbinieku materiālai stimulēšanai.</w:t>
      </w:r>
    </w:p>
    <w:p w:rsidR="00E00D15" w:rsidRDefault="00E00D15" w:rsidP="00341321">
      <w:pPr>
        <w:spacing w:line="360" w:lineRule="auto"/>
        <w:jc w:val="both"/>
        <w:rPr>
          <w:sz w:val="24"/>
          <w:szCs w:val="24"/>
          <w:lang w:val="lv-LV"/>
        </w:rPr>
      </w:pPr>
    </w:p>
    <w:p w:rsidR="004D25B4" w:rsidRDefault="004D25B4" w:rsidP="00341321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Kand</w:t>
      </w:r>
      <w:r w:rsidR="00061903">
        <w:rPr>
          <w:sz w:val="24"/>
          <w:szCs w:val="24"/>
          <w:lang w:val="lv-LV"/>
        </w:rPr>
        <w:t>avas</w:t>
      </w:r>
      <w:r w:rsidR="00426117">
        <w:rPr>
          <w:sz w:val="24"/>
          <w:szCs w:val="24"/>
          <w:lang w:val="lv-LV"/>
        </w:rPr>
        <w:t xml:space="preserve"> novada domes priekšsēdētāja (personiskais paraksts) </w:t>
      </w:r>
      <w:bookmarkStart w:id="0" w:name="_GoBack"/>
      <w:bookmarkEnd w:id="0"/>
      <w:r w:rsidR="00061903">
        <w:rPr>
          <w:sz w:val="24"/>
          <w:szCs w:val="24"/>
          <w:lang w:val="lv-LV"/>
        </w:rPr>
        <w:t>Inga Priede</w:t>
      </w:r>
    </w:p>
    <w:sectPr w:rsidR="004D25B4" w:rsidSect="00837AD9">
      <w:footerReference w:type="even" r:id="rId8"/>
      <w:footerReference w:type="default" r:id="rId9"/>
      <w:pgSz w:w="11907" w:h="16840" w:code="9"/>
      <w:pgMar w:top="851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BB" w:rsidRDefault="00A66ABB">
      <w:r>
        <w:separator/>
      </w:r>
    </w:p>
  </w:endnote>
  <w:endnote w:type="continuationSeparator" w:id="0">
    <w:p w:rsidR="00A66ABB" w:rsidRDefault="00A6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FE" w:rsidRDefault="00FA29FE" w:rsidP="00961BB4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A29FE" w:rsidRDefault="00FA29FE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FE" w:rsidRDefault="00FA29FE" w:rsidP="00961BB4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2611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FA29FE" w:rsidRDefault="00FA29F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BB" w:rsidRDefault="00A66ABB">
      <w:r>
        <w:separator/>
      </w:r>
    </w:p>
  </w:footnote>
  <w:footnote w:type="continuationSeparator" w:id="0">
    <w:p w:rsidR="00A66ABB" w:rsidRDefault="00A6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D6B"/>
    <w:multiLevelType w:val="hybridMultilevel"/>
    <w:tmpl w:val="F2B21A7C"/>
    <w:lvl w:ilvl="0" w:tplc="878EE778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57F612D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3463ECD"/>
    <w:multiLevelType w:val="multilevel"/>
    <w:tmpl w:val="E5DCBE3C"/>
    <w:lvl w:ilvl="0">
      <w:start w:val="4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5F1252F"/>
    <w:multiLevelType w:val="multilevel"/>
    <w:tmpl w:val="7A2AFBCC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40"/>
        </w:tabs>
        <w:ind w:left="26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080"/>
        </w:tabs>
        <w:ind w:left="19080" w:hanging="1800"/>
      </w:pPr>
      <w:rPr>
        <w:rFonts w:cs="Times New Roman" w:hint="default"/>
      </w:rPr>
    </w:lvl>
  </w:abstractNum>
  <w:abstractNum w:abstractNumId="3" w15:restartNumberingAfterBreak="0">
    <w:nsid w:val="0C0D7599"/>
    <w:multiLevelType w:val="multilevel"/>
    <w:tmpl w:val="600079BC"/>
    <w:lvl w:ilvl="0">
      <w:start w:val="4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CA5929"/>
    <w:multiLevelType w:val="multilevel"/>
    <w:tmpl w:val="4B02EA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5" w15:restartNumberingAfterBreak="0">
    <w:nsid w:val="1F5F24B3"/>
    <w:multiLevelType w:val="multilevel"/>
    <w:tmpl w:val="2E58427E"/>
    <w:lvl w:ilvl="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45B5D4D"/>
    <w:multiLevelType w:val="hybridMultilevel"/>
    <w:tmpl w:val="80060E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E43A5C"/>
    <w:multiLevelType w:val="multilevel"/>
    <w:tmpl w:val="545EF03A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923588"/>
    <w:multiLevelType w:val="multilevel"/>
    <w:tmpl w:val="262E02A8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DD430D4"/>
    <w:multiLevelType w:val="hybridMultilevel"/>
    <w:tmpl w:val="60C6F69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761331"/>
    <w:multiLevelType w:val="multilevel"/>
    <w:tmpl w:val="F96C626C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1" w15:restartNumberingAfterBreak="0">
    <w:nsid w:val="474F6A50"/>
    <w:multiLevelType w:val="hybridMultilevel"/>
    <w:tmpl w:val="B8EE18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FB3AFE"/>
    <w:multiLevelType w:val="multilevel"/>
    <w:tmpl w:val="E0F6C64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4E460BB1"/>
    <w:multiLevelType w:val="multilevel"/>
    <w:tmpl w:val="5C70A402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</w:rPr>
    </w:lvl>
  </w:abstractNum>
  <w:abstractNum w:abstractNumId="14" w15:restartNumberingAfterBreak="0">
    <w:nsid w:val="51DB751E"/>
    <w:multiLevelType w:val="hybridMultilevel"/>
    <w:tmpl w:val="C404867C"/>
    <w:lvl w:ilvl="0" w:tplc="E946D5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904C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AEC6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48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B2B5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821F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7D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657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CA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C647F"/>
    <w:multiLevelType w:val="multilevel"/>
    <w:tmpl w:val="31504BF2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640"/>
        </w:tabs>
        <w:ind w:left="26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080"/>
        </w:tabs>
        <w:ind w:left="19080" w:hanging="1800"/>
      </w:pPr>
      <w:rPr>
        <w:rFonts w:cs="Times New Roman" w:hint="default"/>
      </w:rPr>
    </w:lvl>
  </w:abstractNum>
  <w:abstractNum w:abstractNumId="16" w15:restartNumberingAfterBreak="0">
    <w:nsid w:val="5C741B19"/>
    <w:multiLevelType w:val="multilevel"/>
    <w:tmpl w:val="C58652FA"/>
    <w:lvl w:ilvl="0">
      <w:start w:val="4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FBD15EC"/>
    <w:multiLevelType w:val="multilevel"/>
    <w:tmpl w:val="2E58427E"/>
    <w:lvl w:ilvl="0">
      <w:start w:val="4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3A16F3B"/>
    <w:multiLevelType w:val="multilevel"/>
    <w:tmpl w:val="8FBA77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4D92AA7"/>
    <w:multiLevelType w:val="multilevel"/>
    <w:tmpl w:val="446E98AE"/>
    <w:lvl w:ilvl="0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97A48B8"/>
    <w:multiLevelType w:val="multilevel"/>
    <w:tmpl w:val="EA70614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1" w15:restartNumberingAfterBreak="0">
    <w:nsid w:val="6D006DCD"/>
    <w:multiLevelType w:val="hybridMultilevel"/>
    <w:tmpl w:val="C7522D9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92B5D"/>
    <w:multiLevelType w:val="multilevel"/>
    <w:tmpl w:val="761A21D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 w15:restartNumberingAfterBreak="0">
    <w:nsid w:val="7E863FCC"/>
    <w:multiLevelType w:val="hybridMultilevel"/>
    <w:tmpl w:val="21A4ECF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651581"/>
    <w:multiLevelType w:val="multilevel"/>
    <w:tmpl w:val="38A8F14C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</w:rPr>
    </w:lvl>
  </w:abstractNum>
  <w:num w:numId="1">
    <w:abstractNumId w:val="23"/>
  </w:num>
  <w:num w:numId="2">
    <w:abstractNumId w:val="9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19"/>
    <w:lvlOverride w:ilvl="0">
      <w:startOverride w:val="1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0"/>
  </w:num>
  <w:num w:numId="13">
    <w:abstractNumId w:val="15"/>
  </w:num>
  <w:num w:numId="14">
    <w:abstractNumId w:val="2"/>
  </w:num>
  <w:num w:numId="15">
    <w:abstractNumId w:val="7"/>
  </w:num>
  <w:num w:numId="16">
    <w:abstractNumId w:val="8"/>
  </w:num>
  <w:num w:numId="17">
    <w:abstractNumId w:val="5"/>
  </w:num>
  <w:num w:numId="18">
    <w:abstractNumId w:val="21"/>
  </w:num>
  <w:num w:numId="19">
    <w:abstractNumId w:val="3"/>
  </w:num>
  <w:num w:numId="20">
    <w:abstractNumId w:val="16"/>
  </w:num>
  <w:num w:numId="21">
    <w:abstractNumId w:val="17"/>
  </w:num>
  <w:num w:numId="22">
    <w:abstractNumId w:val="4"/>
  </w:num>
  <w:num w:numId="23">
    <w:abstractNumId w:val="1"/>
  </w:num>
  <w:num w:numId="24">
    <w:abstractNumId w:val="14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775"/>
    <w:rsid w:val="00022085"/>
    <w:rsid w:val="0002577C"/>
    <w:rsid w:val="00051F2A"/>
    <w:rsid w:val="00053C72"/>
    <w:rsid w:val="00056D2E"/>
    <w:rsid w:val="00061903"/>
    <w:rsid w:val="00083340"/>
    <w:rsid w:val="000839DD"/>
    <w:rsid w:val="000A2CDC"/>
    <w:rsid w:val="000B2FE3"/>
    <w:rsid w:val="000D2B54"/>
    <w:rsid w:val="000E296C"/>
    <w:rsid w:val="000E7849"/>
    <w:rsid w:val="000E7D89"/>
    <w:rsid w:val="000F0207"/>
    <w:rsid w:val="000F3775"/>
    <w:rsid w:val="00102EAC"/>
    <w:rsid w:val="00124174"/>
    <w:rsid w:val="001245B7"/>
    <w:rsid w:val="00132543"/>
    <w:rsid w:val="00135546"/>
    <w:rsid w:val="00141ACC"/>
    <w:rsid w:val="00153752"/>
    <w:rsid w:val="001874D8"/>
    <w:rsid w:val="001928B1"/>
    <w:rsid w:val="001A270E"/>
    <w:rsid w:val="001C2DFA"/>
    <w:rsid w:val="001E6080"/>
    <w:rsid w:val="001F1CF5"/>
    <w:rsid w:val="00201DC0"/>
    <w:rsid w:val="00232ED3"/>
    <w:rsid w:val="00236853"/>
    <w:rsid w:val="00250B3F"/>
    <w:rsid w:val="002605D3"/>
    <w:rsid w:val="00266803"/>
    <w:rsid w:val="002911C9"/>
    <w:rsid w:val="00297671"/>
    <w:rsid w:val="002C4772"/>
    <w:rsid w:val="002C73D0"/>
    <w:rsid w:val="002D6A9F"/>
    <w:rsid w:val="002E3969"/>
    <w:rsid w:val="002E7FC4"/>
    <w:rsid w:val="00305655"/>
    <w:rsid w:val="00320540"/>
    <w:rsid w:val="003210CA"/>
    <w:rsid w:val="003307D3"/>
    <w:rsid w:val="00341321"/>
    <w:rsid w:val="00347D80"/>
    <w:rsid w:val="003726F7"/>
    <w:rsid w:val="00373717"/>
    <w:rsid w:val="00385432"/>
    <w:rsid w:val="003861F1"/>
    <w:rsid w:val="003B43FE"/>
    <w:rsid w:val="003B6BB2"/>
    <w:rsid w:val="003B7C5A"/>
    <w:rsid w:val="003C2A9A"/>
    <w:rsid w:val="003C75C3"/>
    <w:rsid w:val="003E3973"/>
    <w:rsid w:val="003E5E13"/>
    <w:rsid w:val="003E633D"/>
    <w:rsid w:val="003F1959"/>
    <w:rsid w:val="003F3DFD"/>
    <w:rsid w:val="00422BF0"/>
    <w:rsid w:val="00426117"/>
    <w:rsid w:val="00437DEE"/>
    <w:rsid w:val="00446DF8"/>
    <w:rsid w:val="0048797C"/>
    <w:rsid w:val="004B5418"/>
    <w:rsid w:val="004D25B4"/>
    <w:rsid w:val="0051636C"/>
    <w:rsid w:val="00530ED1"/>
    <w:rsid w:val="005334D7"/>
    <w:rsid w:val="005344E4"/>
    <w:rsid w:val="00553620"/>
    <w:rsid w:val="0056465E"/>
    <w:rsid w:val="00583579"/>
    <w:rsid w:val="005A5850"/>
    <w:rsid w:val="005B02F1"/>
    <w:rsid w:val="005D09FE"/>
    <w:rsid w:val="005F7B5D"/>
    <w:rsid w:val="00602312"/>
    <w:rsid w:val="0060690D"/>
    <w:rsid w:val="00606F3F"/>
    <w:rsid w:val="0061060D"/>
    <w:rsid w:val="00610DB7"/>
    <w:rsid w:val="00621B80"/>
    <w:rsid w:val="0062277F"/>
    <w:rsid w:val="0062620B"/>
    <w:rsid w:val="00640409"/>
    <w:rsid w:val="00642FAA"/>
    <w:rsid w:val="006511B1"/>
    <w:rsid w:val="00657675"/>
    <w:rsid w:val="006926E3"/>
    <w:rsid w:val="006A29EF"/>
    <w:rsid w:val="006A7689"/>
    <w:rsid w:val="006B26CA"/>
    <w:rsid w:val="006C0B8D"/>
    <w:rsid w:val="006D7DA1"/>
    <w:rsid w:val="006E5F92"/>
    <w:rsid w:val="006F2F60"/>
    <w:rsid w:val="006F632E"/>
    <w:rsid w:val="007001CE"/>
    <w:rsid w:val="00706E42"/>
    <w:rsid w:val="00712F1A"/>
    <w:rsid w:val="007252BC"/>
    <w:rsid w:val="00753778"/>
    <w:rsid w:val="007551FE"/>
    <w:rsid w:val="00755DC6"/>
    <w:rsid w:val="00761EC2"/>
    <w:rsid w:val="00766272"/>
    <w:rsid w:val="00773DB0"/>
    <w:rsid w:val="00783903"/>
    <w:rsid w:val="00784D8F"/>
    <w:rsid w:val="007902AF"/>
    <w:rsid w:val="007C1187"/>
    <w:rsid w:val="007D3225"/>
    <w:rsid w:val="007F6C8F"/>
    <w:rsid w:val="007F7C02"/>
    <w:rsid w:val="008224B1"/>
    <w:rsid w:val="00837AD9"/>
    <w:rsid w:val="00862BDA"/>
    <w:rsid w:val="00895DDD"/>
    <w:rsid w:val="008B011B"/>
    <w:rsid w:val="008B716F"/>
    <w:rsid w:val="008C4D65"/>
    <w:rsid w:val="008E0434"/>
    <w:rsid w:val="008F4D63"/>
    <w:rsid w:val="0094264F"/>
    <w:rsid w:val="00944629"/>
    <w:rsid w:val="00960883"/>
    <w:rsid w:val="00961BB4"/>
    <w:rsid w:val="00971F21"/>
    <w:rsid w:val="00983C19"/>
    <w:rsid w:val="00986AA1"/>
    <w:rsid w:val="00990715"/>
    <w:rsid w:val="009B37A8"/>
    <w:rsid w:val="009B44BD"/>
    <w:rsid w:val="009D740D"/>
    <w:rsid w:val="009E3ECE"/>
    <w:rsid w:val="009E4C55"/>
    <w:rsid w:val="00A12F5E"/>
    <w:rsid w:val="00A14D07"/>
    <w:rsid w:val="00A36939"/>
    <w:rsid w:val="00A5102D"/>
    <w:rsid w:val="00A54478"/>
    <w:rsid w:val="00A60F9B"/>
    <w:rsid w:val="00A6510E"/>
    <w:rsid w:val="00A66ABB"/>
    <w:rsid w:val="00A707D3"/>
    <w:rsid w:val="00A71E7A"/>
    <w:rsid w:val="00A7762E"/>
    <w:rsid w:val="00AB4501"/>
    <w:rsid w:val="00AE457E"/>
    <w:rsid w:val="00B012A7"/>
    <w:rsid w:val="00B142A3"/>
    <w:rsid w:val="00B14CBA"/>
    <w:rsid w:val="00B32AF1"/>
    <w:rsid w:val="00B34B64"/>
    <w:rsid w:val="00B423D7"/>
    <w:rsid w:val="00B46013"/>
    <w:rsid w:val="00B83B52"/>
    <w:rsid w:val="00BA7408"/>
    <w:rsid w:val="00BC2406"/>
    <w:rsid w:val="00BD08A0"/>
    <w:rsid w:val="00BF0034"/>
    <w:rsid w:val="00C04F5E"/>
    <w:rsid w:val="00C14B37"/>
    <w:rsid w:val="00C3382B"/>
    <w:rsid w:val="00C5190B"/>
    <w:rsid w:val="00C57E01"/>
    <w:rsid w:val="00C57FAF"/>
    <w:rsid w:val="00C651E6"/>
    <w:rsid w:val="00CB4AB1"/>
    <w:rsid w:val="00CC1B7B"/>
    <w:rsid w:val="00CD0210"/>
    <w:rsid w:val="00CE1357"/>
    <w:rsid w:val="00CF33B0"/>
    <w:rsid w:val="00CF59DB"/>
    <w:rsid w:val="00D2362B"/>
    <w:rsid w:val="00D30E3E"/>
    <w:rsid w:val="00D40557"/>
    <w:rsid w:val="00D453AA"/>
    <w:rsid w:val="00D5576F"/>
    <w:rsid w:val="00D83B52"/>
    <w:rsid w:val="00D968A9"/>
    <w:rsid w:val="00E00D15"/>
    <w:rsid w:val="00E32C6F"/>
    <w:rsid w:val="00E75606"/>
    <w:rsid w:val="00E945B5"/>
    <w:rsid w:val="00ED3F03"/>
    <w:rsid w:val="00F20FCF"/>
    <w:rsid w:val="00F41272"/>
    <w:rsid w:val="00F75C33"/>
    <w:rsid w:val="00F961EE"/>
    <w:rsid w:val="00FA29FE"/>
    <w:rsid w:val="00FB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D31B88BB-C31F-4C22-8E1A-303A1519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D6A9F"/>
    <w:rPr>
      <w:sz w:val="20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2D6A9F"/>
    <w:pPr>
      <w:keepNext/>
      <w:jc w:val="center"/>
      <w:outlineLvl w:val="0"/>
    </w:pPr>
    <w:rPr>
      <w:b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D6A9F"/>
    <w:pPr>
      <w:keepNext/>
      <w:jc w:val="center"/>
      <w:outlineLvl w:val="1"/>
    </w:pPr>
    <w:rPr>
      <w:sz w:val="32"/>
      <w:lang w:val="en-GB" w:eastAsia="en-US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990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990715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2D6A9F"/>
    <w:pPr>
      <w:keepNext/>
      <w:outlineLvl w:val="5"/>
    </w:pPr>
    <w:rPr>
      <w:sz w:val="28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71E7A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A71E7A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A71E7A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A71E7A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A71E7A"/>
    <w:rPr>
      <w:rFonts w:ascii="Calibri" w:hAnsi="Calibri" w:cs="Times New Roman"/>
      <w:b/>
      <w:bCs/>
      <w:sz w:val="22"/>
      <w:szCs w:val="22"/>
      <w:lang w:val="en-US"/>
    </w:rPr>
  </w:style>
  <w:style w:type="paragraph" w:styleId="Nosaukums">
    <w:name w:val="Title"/>
    <w:basedOn w:val="Parasts"/>
    <w:link w:val="NosaukumsRakstz"/>
    <w:uiPriority w:val="99"/>
    <w:qFormat/>
    <w:rsid w:val="002D6A9F"/>
    <w:pPr>
      <w:jc w:val="center"/>
    </w:pPr>
    <w:rPr>
      <w:sz w:val="28"/>
      <w:lang w:val="en-GB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A71E7A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Pamattekstsaratkpi">
    <w:name w:val="Body Text Indent"/>
    <w:basedOn w:val="Parasts"/>
    <w:link w:val="PamattekstsaratkpiRakstz"/>
    <w:uiPriority w:val="99"/>
    <w:rsid w:val="002D6A9F"/>
    <w:pPr>
      <w:jc w:val="center"/>
    </w:pPr>
    <w:rPr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A71E7A"/>
    <w:rPr>
      <w:rFonts w:cs="Times New Roman"/>
      <w:lang w:val="en-US"/>
    </w:rPr>
  </w:style>
  <w:style w:type="character" w:styleId="Hipersaite">
    <w:name w:val="Hyperlink"/>
    <w:basedOn w:val="Noklusjumarindkopasfonts"/>
    <w:uiPriority w:val="99"/>
    <w:rsid w:val="002D6A9F"/>
    <w:rPr>
      <w:rFonts w:cs="Times New Roman"/>
      <w:color w:val="0000FF"/>
      <w:u w:val="single"/>
    </w:rPr>
  </w:style>
  <w:style w:type="paragraph" w:customStyle="1" w:styleId="Galva">
    <w:name w:val="Galva"/>
    <w:basedOn w:val="Parasts"/>
    <w:uiPriority w:val="99"/>
    <w:rsid w:val="003E5E13"/>
    <w:pPr>
      <w:tabs>
        <w:tab w:val="left" w:pos="283"/>
        <w:tab w:val="right" w:pos="6520"/>
      </w:tabs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Pamatteksts2">
    <w:name w:val="Body Text 2"/>
    <w:basedOn w:val="Parasts"/>
    <w:link w:val="Pamatteksts2Rakstz"/>
    <w:uiPriority w:val="99"/>
    <w:rsid w:val="005B02F1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A71E7A"/>
    <w:rPr>
      <w:rFonts w:cs="Times New Roman"/>
      <w:lang w:val="en-US"/>
    </w:rPr>
  </w:style>
  <w:style w:type="paragraph" w:styleId="Kjene">
    <w:name w:val="footer"/>
    <w:basedOn w:val="Parasts"/>
    <w:link w:val="KjeneRakstz"/>
    <w:uiPriority w:val="99"/>
    <w:rsid w:val="00621B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A71E7A"/>
    <w:rPr>
      <w:rFonts w:cs="Times New Roman"/>
      <w:lang w:val="en-US"/>
    </w:rPr>
  </w:style>
  <w:style w:type="character" w:styleId="Lappusesnumurs">
    <w:name w:val="page number"/>
    <w:basedOn w:val="Noklusjumarindkopasfonts"/>
    <w:uiPriority w:val="99"/>
    <w:rsid w:val="00621B80"/>
    <w:rPr>
      <w:rFonts w:cs="Times New Roman"/>
    </w:rPr>
  </w:style>
  <w:style w:type="paragraph" w:customStyle="1" w:styleId="tv213">
    <w:name w:val="tv213"/>
    <w:basedOn w:val="Parasts"/>
    <w:uiPriority w:val="99"/>
    <w:rsid w:val="00C3382B"/>
    <w:pPr>
      <w:spacing w:before="100" w:beforeAutospacing="1" w:after="100" w:afterAutospacing="1"/>
    </w:pPr>
    <w:rPr>
      <w:sz w:val="24"/>
      <w:szCs w:val="24"/>
      <w:lang w:val="lv-LV"/>
    </w:rPr>
  </w:style>
  <w:style w:type="paragraph" w:customStyle="1" w:styleId="Char">
    <w:name w:val="Char"/>
    <w:basedOn w:val="Parasts"/>
    <w:rsid w:val="00530ED1"/>
    <w:pPr>
      <w:spacing w:before="120" w:after="160" w:line="240" w:lineRule="exact"/>
      <w:ind w:firstLine="720"/>
      <w:jc w:val="both"/>
    </w:pPr>
    <w:rPr>
      <w:rFonts w:ascii="Verdana" w:hAnsi="Verdana"/>
      <w:lang w:val="lv-LV"/>
    </w:rPr>
  </w:style>
  <w:style w:type="paragraph" w:styleId="Sarakstarindkopa">
    <w:name w:val="List Paragraph"/>
    <w:basedOn w:val="Parasts"/>
    <w:uiPriority w:val="34"/>
    <w:qFormat/>
    <w:rsid w:val="0013554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D25B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25B4"/>
    <w:rPr>
      <w:rFonts w:ascii="Segoe UI" w:hAnsi="Segoe UI" w:cs="Segoe UI"/>
      <w:sz w:val="18"/>
      <w:szCs w:val="18"/>
      <w:lang w:val="en-US"/>
    </w:rPr>
  </w:style>
  <w:style w:type="paragraph" w:customStyle="1" w:styleId="RakstzCharCharRakstz">
    <w:name w:val="Rakstz. Char Char Rakstz."/>
    <w:basedOn w:val="Parasts"/>
    <w:rsid w:val="00712F1A"/>
    <w:pPr>
      <w:spacing w:before="120" w:after="160" w:line="240" w:lineRule="exact"/>
      <w:ind w:firstLine="720"/>
      <w:jc w:val="both"/>
    </w:pPr>
    <w:rPr>
      <w:rFonts w:ascii="Verdana" w:hAnsi="Verdana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6190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61903"/>
    <w:rPr>
      <w:lang w:val="lv-LV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61903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8486</Words>
  <Characters>4838</Characters>
  <Application>Microsoft Office Word</Application>
  <DocSecurity>0</DocSecurity>
  <Lines>40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ZANTES ĢIMENES KRĪZES CENTRS</vt:lpstr>
      <vt:lpstr>ZANTES ĢIMENES KRĪZES CENTRS</vt:lpstr>
    </vt:vector>
  </TitlesOfParts>
  <Company>Grizli777</Company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ZANTES ĢIMENES KRĪZES CENTRS</dc:title>
  <dc:subject/>
  <dc:creator>zx</dc:creator>
  <cp:keywords/>
  <dc:description/>
  <cp:lastModifiedBy>Anita</cp:lastModifiedBy>
  <cp:revision>36</cp:revision>
  <cp:lastPrinted>2018-01-30T07:23:00Z</cp:lastPrinted>
  <dcterms:created xsi:type="dcterms:W3CDTF">2013-09-18T08:44:00Z</dcterms:created>
  <dcterms:modified xsi:type="dcterms:W3CDTF">2018-01-31T07:50:00Z</dcterms:modified>
</cp:coreProperties>
</file>