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80" w:rsidRDefault="008C4C80" w:rsidP="008C4C80">
      <w:pPr>
        <w:jc w:val="center"/>
        <w:rPr>
          <w:b/>
        </w:rPr>
      </w:pPr>
    </w:p>
    <w:p w:rsidR="008C4C80" w:rsidRDefault="008C4C80" w:rsidP="008C4C80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697939C" wp14:editId="70068E2D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C80" w:rsidRDefault="008C4C80" w:rsidP="008C4C80">
      <w:pPr>
        <w:jc w:val="center"/>
        <w:rPr>
          <w:b/>
        </w:rPr>
      </w:pPr>
    </w:p>
    <w:p w:rsidR="008C4C80" w:rsidRDefault="008C4C80" w:rsidP="008C4C80">
      <w:pPr>
        <w:jc w:val="center"/>
        <w:rPr>
          <w:b/>
        </w:rPr>
      </w:pPr>
    </w:p>
    <w:p w:rsidR="008C4C80" w:rsidRDefault="008C4C80" w:rsidP="008C4C80">
      <w:pPr>
        <w:jc w:val="center"/>
        <w:rPr>
          <w:b/>
        </w:rPr>
      </w:pPr>
    </w:p>
    <w:p w:rsidR="008C4C80" w:rsidRPr="0099629E" w:rsidRDefault="008C4C80" w:rsidP="008C4C80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8C4C80" w:rsidRPr="00DF0892" w:rsidRDefault="008C4C80" w:rsidP="008C4C80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8C4C80" w:rsidRPr="0053148E" w:rsidRDefault="008C4C80" w:rsidP="008C4C80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>. Nr.90000050886,</w:t>
      </w:r>
    </w:p>
    <w:p w:rsidR="008C4C80" w:rsidRPr="0053148E" w:rsidRDefault="008C4C80" w:rsidP="008C4C80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8C4C80" w:rsidRDefault="008C4C80" w:rsidP="008C4C80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951A1" wp14:editId="1D0D5BF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4B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8C4C80" w:rsidRDefault="008C4C80" w:rsidP="008C4C80">
      <w:pPr>
        <w:jc w:val="center"/>
      </w:pPr>
      <w:r w:rsidRPr="005545E6">
        <w:t>Kandavā</w:t>
      </w:r>
    </w:p>
    <w:p w:rsidR="008C4C80" w:rsidRDefault="008C4C80" w:rsidP="008C4C80"/>
    <w:p w:rsidR="008C4C80" w:rsidRPr="00E72ED3" w:rsidRDefault="008C4C80" w:rsidP="008C4C80">
      <w:pPr>
        <w:jc w:val="right"/>
        <w:rPr>
          <w:b/>
        </w:rPr>
      </w:pPr>
      <w:r w:rsidRPr="00E72ED3">
        <w:rPr>
          <w:b/>
        </w:rPr>
        <w:t>APSTIPRINĀTS</w:t>
      </w:r>
    </w:p>
    <w:p w:rsidR="008C4C80" w:rsidRDefault="008C4C80" w:rsidP="008C4C80">
      <w:pPr>
        <w:jc w:val="right"/>
      </w:pPr>
      <w:r>
        <w:t>Kandavas novada domes sēdē</w:t>
      </w:r>
    </w:p>
    <w:p w:rsidR="008C4C80" w:rsidRDefault="008C4C80" w:rsidP="008C4C80">
      <w:pPr>
        <w:jc w:val="right"/>
      </w:pPr>
      <w:r>
        <w:t xml:space="preserve">2015.gada 22.decembrī </w:t>
      </w:r>
    </w:p>
    <w:p w:rsidR="008C4C80" w:rsidRDefault="008C4C80" w:rsidP="008C4C80">
      <w:pPr>
        <w:jc w:val="right"/>
      </w:pPr>
      <w:r>
        <w:t>( protokols Nr.19   1.§)</w:t>
      </w:r>
    </w:p>
    <w:p w:rsidR="008C4C80" w:rsidRDefault="008C4C80" w:rsidP="008C4C80">
      <w:pPr>
        <w:jc w:val="right"/>
      </w:pPr>
    </w:p>
    <w:p w:rsidR="008C4C80" w:rsidRDefault="008C4C80" w:rsidP="008C4C80">
      <w:pPr>
        <w:jc w:val="right"/>
      </w:pPr>
    </w:p>
    <w:p w:rsidR="008C4C80" w:rsidRPr="00AC248B" w:rsidRDefault="008C4C80" w:rsidP="008C4C80">
      <w:pPr>
        <w:jc w:val="center"/>
        <w:rPr>
          <w:b/>
        </w:rPr>
      </w:pPr>
      <w:r w:rsidRPr="00AC248B">
        <w:rPr>
          <w:b/>
        </w:rPr>
        <w:t xml:space="preserve">Kandavas novada </w:t>
      </w:r>
      <w:r>
        <w:rPr>
          <w:b/>
        </w:rPr>
        <w:t>domes saistošie noteikumi Nr. 26</w:t>
      </w:r>
    </w:p>
    <w:p w:rsidR="008C4C80" w:rsidRPr="00AC248B" w:rsidRDefault="008C4C80" w:rsidP="008C4C80">
      <w:pPr>
        <w:jc w:val="center"/>
        <w:rPr>
          <w:b/>
        </w:rPr>
      </w:pPr>
      <w:r w:rsidRPr="00AC248B">
        <w:rPr>
          <w:b/>
        </w:rPr>
        <w:t>“Grozīj</w:t>
      </w:r>
      <w:r>
        <w:rPr>
          <w:b/>
        </w:rPr>
        <w:t xml:space="preserve">umi Kandavas novada domes </w:t>
      </w:r>
      <w:r w:rsidRPr="00AC248B">
        <w:rPr>
          <w:b/>
        </w:rPr>
        <w:t xml:space="preserve">2015. </w:t>
      </w:r>
      <w:r>
        <w:rPr>
          <w:b/>
        </w:rPr>
        <w:t xml:space="preserve">gada 29.janvāra saistošajos noteikumos Nr.1 </w:t>
      </w:r>
    </w:p>
    <w:p w:rsidR="008C4C80" w:rsidRDefault="008C4C80" w:rsidP="008C4C80">
      <w:pPr>
        <w:jc w:val="center"/>
        <w:rPr>
          <w:b/>
        </w:rPr>
      </w:pPr>
      <w:r w:rsidRPr="00AC248B">
        <w:rPr>
          <w:b/>
        </w:rPr>
        <w:t xml:space="preserve">“2015.gada pamatbudžets un speciālais budžets” </w:t>
      </w:r>
    </w:p>
    <w:p w:rsidR="008C4C80" w:rsidRPr="00AC248B" w:rsidRDefault="008C4C80" w:rsidP="008C4C80">
      <w:pPr>
        <w:jc w:val="center"/>
        <w:rPr>
          <w:b/>
        </w:rPr>
      </w:pPr>
    </w:p>
    <w:p w:rsidR="008C4C80" w:rsidRPr="00205FD8" w:rsidRDefault="008C4C80" w:rsidP="008C4C80">
      <w:pPr>
        <w:jc w:val="right"/>
        <w:rPr>
          <w:i/>
          <w:sz w:val="20"/>
        </w:rPr>
      </w:pPr>
      <w:r w:rsidRPr="00205FD8">
        <w:rPr>
          <w:i/>
          <w:sz w:val="20"/>
        </w:rPr>
        <w:t>Izdoti saskaņā ar likumu “Par pašvaldībām”</w:t>
      </w:r>
    </w:p>
    <w:p w:rsidR="008C4C80" w:rsidRPr="00205FD8" w:rsidRDefault="008C4C80" w:rsidP="00205FD8">
      <w:pPr>
        <w:jc w:val="right"/>
        <w:rPr>
          <w:i/>
          <w:sz w:val="20"/>
        </w:rPr>
      </w:pPr>
      <w:r w:rsidRPr="00205FD8">
        <w:rPr>
          <w:i/>
          <w:sz w:val="20"/>
        </w:rPr>
        <w:t>21.panta pirmās daļas 2.punktu un  46.pantu</w:t>
      </w:r>
    </w:p>
    <w:tbl>
      <w:tblPr>
        <w:tblW w:w="10410" w:type="dxa"/>
        <w:tblInd w:w="-851" w:type="dxa"/>
        <w:tblLook w:val="04A0" w:firstRow="1" w:lastRow="0" w:firstColumn="1" w:lastColumn="0" w:noHBand="0" w:noVBand="1"/>
      </w:tblPr>
      <w:tblGrid>
        <w:gridCol w:w="425"/>
        <w:gridCol w:w="1358"/>
        <w:gridCol w:w="61"/>
        <w:gridCol w:w="3260"/>
        <w:gridCol w:w="1276"/>
        <w:gridCol w:w="874"/>
        <w:gridCol w:w="590"/>
        <w:gridCol w:w="95"/>
        <w:gridCol w:w="1166"/>
        <w:gridCol w:w="922"/>
        <w:gridCol w:w="383"/>
      </w:tblGrid>
      <w:tr w:rsidR="008C4C80" w:rsidTr="00205FD8">
        <w:trPr>
          <w:gridAfter w:val="1"/>
          <w:wAfter w:w="383" w:type="dxa"/>
          <w:trHeight w:val="375"/>
        </w:trPr>
        <w:tc>
          <w:tcPr>
            <w:tcW w:w="100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C80" w:rsidRPr="008C4C80" w:rsidRDefault="008C4C8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C4C80">
              <w:rPr>
                <w:b/>
                <w:bCs/>
                <w:color w:val="000000"/>
                <w:szCs w:val="28"/>
              </w:rPr>
              <w:t xml:space="preserve">Pamatbudžeta kopsavilkums ar grozījumiem pa valdības funkcijām un </w:t>
            </w:r>
          </w:p>
          <w:p w:rsidR="008C4C80" w:rsidRDefault="008C4C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C80">
              <w:rPr>
                <w:b/>
                <w:bCs/>
                <w:color w:val="000000"/>
                <w:szCs w:val="28"/>
              </w:rPr>
              <w:t>ekonomiskās klasifikācijas kodiem  2015. gadam</w:t>
            </w:r>
          </w:p>
        </w:tc>
      </w:tr>
      <w:tr w:rsidR="008C4C80" w:rsidTr="00205FD8">
        <w:trPr>
          <w:gridAfter w:val="1"/>
          <w:wAfter w:w="383" w:type="dxa"/>
          <w:trHeight w:val="375"/>
        </w:trPr>
        <w:tc>
          <w:tcPr>
            <w:tcW w:w="100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C80" w:rsidRDefault="008C4C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D8" w:rsidRPr="00205FD8" w:rsidRDefault="00205FD8" w:rsidP="00205FD8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</w:p>
        </w:tc>
      </w:tr>
      <w:tr w:rsidR="00205FD8" w:rsidRPr="00205FD8" w:rsidTr="00205FD8">
        <w:trPr>
          <w:gridBefore w:val="1"/>
          <w:wBefore w:w="425" w:type="dxa"/>
          <w:trHeight w:val="300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Klasifikā</w:t>
            </w:r>
            <w:proofErr w:type="spellEnd"/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</w:t>
            </w: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cijas</w:t>
            </w:r>
            <w:proofErr w:type="spellEnd"/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grupa, kods </w:t>
            </w:r>
          </w:p>
        </w:tc>
        <w:tc>
          <w:tcPr>
            <w:tcW w:w="4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Rādītāju nosaukums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2015. </w:t>
            </w: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  <w:t>gada plāns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Grozījumi 22.12.2015.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Plāns ar grozījumiem</w:t>
            </w:r>
          </w:p>
        </w:tc>
      </w:tr>
      <w:tr w:rsidR="00205FD8" w:rsidRPr="00205FD8" w:rsidTr="00205FD8">
        <w:trPr>
          <w:gridBefore w:val="1"/>
          <w:wBefore w:w="425" w:type="dxa"/>
          <w:trHeight w:val="63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05FD8" w:rsidRPr="00205FD8" w:rsidTr="00205FD8">
        <w:trPr>
          <w:gridBefore w:val="1"/>
          <w:wBefore w:w="425" w:type="dxa"/>
          <w:trHeight w:val="39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205FD8" w:rsidRPr="00205FD8" w:rsidTr="00205FD8">
        <w:trPr>
          <w:gridBefore w:val="1"/>
          <w:gridAfter w:val="5"/>
          <w:wBefore w:w="425" w:type="dxa"/>
          <w:wAfter w:w="3156" w:type="dxa"/>
          <w:trHeight w:val="315"/>
        </w:trPr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5FD8">
              <w:rPr>
                <w:b/>
                <w:bCs/>
                <w:color w:val="000000"/>
                <w:lang w:eastAsia="lv-LV"/>
              </w:rPr>
              <w:t>Kandavas novads konsolidētais</w:t>
            </w:r>
          </w:p>
        </w:tc>
      </w:tr>
      <w:tr w:rsidR="00205FD8" w:rsidRPr="00205FD8" w:rsidTr="00205FD8">
        <w:trPr>
          <w:gridBefore w:val="1"/>
          <w:wBefore w:w="425" w:type="dxa"/>
          <w:trHeight w:val="31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9 380 324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138 975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9 519 299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01.01.00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Nodokļu ieņēmumi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3 719 620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3 764 754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Ienākuma nodokļi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01.01.16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iedzīvotāju ienākuma nodokļa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1.1.0.0.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iedzīvotāju ienākuma nodokļa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01.04.16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576 695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4.0.0.0.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576 695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4.1.0.0.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576 695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01.02.00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Nenodokļu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46 986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38 945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85 931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8.0.0.0.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uzņēmējdarbības un īpašuma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8.6.0.0.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Procentu ieņēmumi par depozītiem, kontu atlikumiem, valsts parāda vērtspapīriem un atlikto maksājumu // Procentu ieņēmumi par depozītiem, kontu atlikumiem un valsts parāda vērtspapīriem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Valsts (pašvaldību) nodevas un kancelejas nodevas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6 908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9.4.0.0.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Valsts nodevas, kuras ieskaita pašvaldību budžetā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3 668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9.5.0.0.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nodevas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1 930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3 240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10.0.0.0.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Naudas sodi un sankcijas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10.1.0.0.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Naudas sodi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1 467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lastRenderedPageBreak/>
              <w:t>13.0.0.0.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41 326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36 229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77 555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13.1.0.0.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ēku un būvju īpašuma pārdošanas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36 205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36 205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13.2.0.0.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zemes, meža īpašuma pārdošanas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41 280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-4 385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36 895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4 455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01.03.00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326 129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23 553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349 682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283 587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25 694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309 281</w:t>
            </w:r>
          </w:p>
        </w:tc>
      </w:tr>
      <w:tr w:rsidR="00205FD8" w:rsidRPr="00205FD8" w:rsidTr="00205FD8">
        <w:trPr>
          <w:gridBefore w:val="1"/>
          <w:wBefore w:w="425" w:type="dxa"/>
          <w:trHeight w:val="10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42 542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-2 141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40 401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01.05.00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5 287 589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31 343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5 318 932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5 099 589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26 932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5 126 521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18.6.0.0.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valsts budžeta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5 099 589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26 932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5 126 521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budžetu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192 411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19.2.0.0.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citām pašvaldībām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192 411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Pašvaldības iestāžu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augstākas iestādes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9 291 195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-110 449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9 180 746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01.000 Vispārējie valdības dienesti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578 698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-47 493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531 205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540 819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-48 236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492 583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387 943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-36 985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350 958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313 894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-39 487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274 407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74 049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2 502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76 551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152 876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-11 251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141 625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4 958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-2 749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116 518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-7 528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108 990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21 400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-974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20 426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procentu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8 928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9 671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8 928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9 671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8 928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9 671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16 007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16 007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16 007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1 210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14 797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03.000 Sabiedriskā kārtība un drošība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187 652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-44 084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143 568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187 652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-44 084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143 568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148 486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-32 732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115 754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119 776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-28 714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91 062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1200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28 710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24 692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39 166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-11 352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27 814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-8 938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18 090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12 096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-2 372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9 724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04.000 Ekonomiskā 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172 093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-18 895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153 198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172 093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-18 895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153 198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70 590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-2 186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68 404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57 060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-3 711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53 349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13 530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1 525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101 503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-16 709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84 794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91 669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-14 718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76 951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6 819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1 011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7 830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-62 920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62 709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-62 920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62 709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-62 920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62 709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-62 920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62 709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05.000 Vides aizsardzība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241 201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06.000 Teritoriju un mājokļu apsaimniekošana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688 270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8 711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696 981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668 920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-557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668 363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178 663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-7 398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171 265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144 563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-10 843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133 720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34 100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3 445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37 545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490 257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6 841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497 098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439 113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439 698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50 394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55 120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2 232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9 268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28 618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7 078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26 428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3200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19 350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7 078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26 428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-4 163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266 642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-4 163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266 642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-4 163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266 642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4 308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4 308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-8 471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262 334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08.000 Atpūta, kultūra un reliģija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791 611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-4 681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786 930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681 710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5 989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687 699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391 453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-1 591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389 862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317 505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-1 157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316 348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73 948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73 514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290 257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7 580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297 837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222 515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7 221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229 736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61 149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60 948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Izdevumi periodikas iegādei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6 593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7 097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101 901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-8 810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93 091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-9 220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91 681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-9 220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91 681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1 410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1 410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-1 860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6 140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-1 860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6 140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-1 860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6 140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357 714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359 997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357 714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359 997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357 714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359 997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357 714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359 997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09.000 Izglītība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4 859 616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-22 505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4 837 111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4 724 117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2 719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4 726 836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3 488 008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-37 468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3 450 540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2 824 288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-47 206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2 777 082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663 720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9 738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673 458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1 236 109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40 187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1 276 296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-3 441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7 266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613 001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-12 988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600 013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2300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591 524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59 231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650 755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Izdevumi periodikas iegādei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377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2 014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-2 992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16 248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maksājumi iekšzemes kredītiestādēm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-25 232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105 080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-25 232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105 080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-25 232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105 080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100 827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51 501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152 328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100 827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51 501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152 328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100 827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51 501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152 328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2 328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-1 940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98 499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53 441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151 940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10.000 Sociālā aizsardzība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920 491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-11 348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909 143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692 754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26 647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719 401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468 399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5 746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474 145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379 043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9 226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388 269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89 356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-3 480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85 876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224 355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20 901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245 256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160 345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18 466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178 811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64 010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66 201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224 237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-37 876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186 361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224 237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-38 376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185 861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Pensijas un sociālie pabalsti naudā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150 362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-30 735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119 627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 natūrā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-2 365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28 635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42 875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-5 276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37 599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3 381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3 381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3 381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5 603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8 603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5 603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8 603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5 603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8 603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5 603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8 603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89 129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249 424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338 553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-89 129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-249 424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-338 553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-89 129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-249 424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-338 553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F20010000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Naudas līdzekļi un noguldījumi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252 248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-116 567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135 681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SAK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sākumā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265 472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265 472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BEI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beigās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13 224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116 567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129 791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F40020000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Aizņēmumi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60 387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-137 296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-76 909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F4002 SAN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Aizņēmumu saņemšana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490 421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-73 582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416 839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F4002 ATM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Aizņēmumu atmaksa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-430 034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-63 714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-493 748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F50010000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Finanšu ieguldījumi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-401 764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-397 325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F50001 IEG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Ieguldīts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-401 764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-397 325</w:t>
            </w:r>
          </w:p>
        </w:tc>
      </w:tr>
      <w:tr w:rsidR="00205FD8" w:rsidRPr="00205FD8" w:rsidTr="00205FD8">
        <w:trPr>
          <w:gridBefore w:val="1"/>
          <w:gridAfter w:val="5"/>
          <w:wBefore w:w="425" w:type="dxa"/>
          <w:wAfter w:w="3156" w:type="dxa"/>
          <w:trHeight w:val="312"/>
        </w:trPr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5FD8">
              <w:rPr>
                <w:b/>
                <w:bCs/>
                <w:color w:val="000000"/>
                <w:lang w:eastAsia="lv-LV"/>
              </w:rPr>
              <w:t>Kandavas novada PA Kandavas novada sociālās palīdzības dienests kopsavilkums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766 848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5 177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772 025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01.03.00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26 700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27 339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27 339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01.05.00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740 148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4 538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744 686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4 538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69 138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18.6.0.0.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valsts budžeta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4 538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69 138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budžetu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675 548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675 548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Pašvaldības iestāžu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augstākas iestādes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675 548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675 548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769 121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544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769 665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10.000 Sociālā aizsardzība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766 121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-1 481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764 640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574 259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28 711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602 970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405 382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15 427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420 809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328 054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17 755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345 809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77 328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-2 328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75 000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168 877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13 284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182 161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135 052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15 175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150 227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33 825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-2 135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31 690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188 362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-30 073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158 289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188 362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-30 073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158 289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Pensijas un sociālie pabalsti naudā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150 362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-30 735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119 627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 natūrā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-2 365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28 635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10 027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3 381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3 381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3 381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5 025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5 025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5 025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2 025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5 025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4 633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2 360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-4 633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-2 360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-4 633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-2 360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F20010000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Naudas līdzekļi un noguldījumi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-4 633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-2 360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SAK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sākumā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2 273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NL BEI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beigās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4 633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4 633</w:t>
            </w:r>
          </w:p>
        </w:tc>
      </w:tr>
      <w:tr w:rsidR="00205FD8" w:rsidRPr="00205FD8" w:rsidTr="00205FD8">
        <w:trPr>
          <w:gridBefore w:val="1"/>
          <w:gridAfter w:val="5"/>
          <w:wBefore w:w="425" w:type="dxa"/>
          <w:wAfter w:w="3156" w:type="dxa"/>
          <w:trHeight w:val="312"/>
        </w:trPr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5FD8">
              <w:rPr>
                <w:b/>
                <w:bCs/>
                <w:color w:val="000000"/>
                <w:lang w:eastAsia="lv-LV"/>
              </w:rPr>
              <w:t>Kandavas novada Zantes ģimenes krīzes centrs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117 996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-4 688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113 308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01.03.00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63 996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-4 688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59 308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63 996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-4 688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59 308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01.05.00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budžetu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Pašvaldības iestāžu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augstākas iestādes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54 000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118 150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-4 733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113 417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10.000 Sociālā aizsardzība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118 150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-4 733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113 417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118 150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-4 733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113 417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63 017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-9 681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53 336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50 989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-8 529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42 460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12 028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-1 152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10 876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55 133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4 948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60 081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24 948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25 570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30 185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4 326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34 511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-109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F20010000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Naudas līdzekļi un noguldījumi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SAK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sākumā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BEI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beigās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205FD8" w:rsidRPr="00205FD8" w:rsidTr="00205FD8">
        <w:trPr>
          <w:gridBefore w:val="1"/>
          <w:gridAfter w:val="5"/>
          <w:wBefore w:w="425" w:type="dxa"/>
          <w:wAfter w:w="3156" w:type="dxa"/>
          <w:trHeight w:val="312"/>
        </w:trPr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5FD8">
              <w:rPr>
                <w:b/>
                <w:bCs/>
                <w:color w:val="000000"/>
                <w:lang w:eastAsia="lv-LV"/>
              </w:rPr>
              <w:t>Kandavas novada Izglītība konsolidētais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4 865 281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79 627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4 944 908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01.03.00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106 931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26 793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133 724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98 156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26 093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124 249</w:t>
            </w:r>
          </w:p>
        </w:tc>
      </w:tr>
      <w:tr w:rsidR="00205FD8" w:rsidRPr="00205FD8" w:rsidTr="00205FD8">
        <w:trPr>
          <w:gridBefore w:val="1"/>
          <w:wBefore w:w="425" w:type="dxa"/>
          <w:trHeight w:val="10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8 775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9 475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01.05.00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4 758 350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52 834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4 811 184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2 923 632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48 423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2 972 055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18.6.0.0.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valsts budžeta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2 923 632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48 423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2 972 055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budžetu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1 834 718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1 839 129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19.2.0.0.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citām pašvaldībām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192 411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Pašvaldības iestāžu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augstākas iestādes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4 913 711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28 279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4 941 990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09.000 Izglītība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4 845 218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-23 222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4 821 996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4 709 817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4 711 827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3 488 008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-37 468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3 450 540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2 824 288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-47 206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2 777 082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1200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663 720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9 738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673 458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1 221 809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39 478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1 261 287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-3 441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7 266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609 461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-13 081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596 380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580 764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59 742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640 506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Izdevumi periodikas iegādei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377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2 014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15 121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5 089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-25 232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105 080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-25 232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105 080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130 312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-25 232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105 080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68 493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51 501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119 994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68 493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51 501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119 994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68 493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51 501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119 994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2 328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-1 940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66 165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53 441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119 606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-48 430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51 348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2 918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48 430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-51 348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-2 918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48 430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-51 348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-2 918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F20010000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Naudas līdzekļi un noguldījumi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48 430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-51 348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-2 918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SAK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sākumā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61 654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61 654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BEI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beigās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13 224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51 348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64 572</w:t>
            </w:r>
          </w:p>
        </w:tc>
      </w:tr>
      <w:tr w:rsidR="00205FD8" w:rsidRPr="00205FD8" w:rsidTr="00205FD8">
        <w:trPr>
          <w:gridBefore w:val="1"/>
          <w:gridAfter w:val="5"/>
          <w:wBefore w:w="425" w:type="dxa"/>
          <w:wAfter w:w="3156" w:type="dxa"/>
          <w:trHeight w:val="312"/>
        </w:trPr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5FD8">
              <w:rPr>
                <w:b/>
                <w:bCs/>
                <w:color w:val="000000"/>
                <w:lang w:eastAsia="lv-LV"/>
              </w:rPr>
              <w:t>Kandavas novada Kultūras pārvalde kopsavilkums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917 698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3 671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921 369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01.02.00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Nenodokļu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ieņēmumi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01.03.00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23 502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24 018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21 235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2 783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24 018</w:t>
            </w:r>
          </w:p>
        </w:tc>
      </w:tr>
      <w:tr w:rsidR="00205FD8" w:rsidRPr="00205FD8" w:rsidTr="00205FD8">
        <w:trPr>
          <w:gridBefore w:val="1"/>
          <w:wBefore w:w="425" w:type="dxa"/>
          <w:trHeight w:val="10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-2 267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01.05.00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894 150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897 219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53 213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56 282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18.6.0.0.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valsts budžeta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53 213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56 282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budžetu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840 937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840 937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Pašvaldības iestāžu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augstākas iestādes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840 937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840 937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917 714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3 649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921 363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04.000 Ekonomiskā 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1.0.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26 261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906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27 167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26 261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906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27 167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17 422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17 959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14 272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3 382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3 687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8 839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9 208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5 159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-1 459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3 700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3 680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1 828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5 508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08.000 Atpūta, kultūra un reliģija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638 539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-1 384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637 155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630 539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631 015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391 453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-2 212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389 241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317 505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-1 778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315 727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73 948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73 514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239 086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2 688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241 774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182 494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187 221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49 999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-2 599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47 400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Izdevumi periodikas iegādei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6 593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7 097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-1 860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6 140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-1 860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6 140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-1 860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6 140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252 914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3 898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256 812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213 411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3 898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217 309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213 411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3 898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217 309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213 411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3 898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217 309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F20010000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Naudas līdzekļi un noguldījumi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SAK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sākumā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BEI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beigās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</w:tr>
      <w:tr w:rsidR="00205FD8" w:rsidRPr="00205FD8" w:rsidTr="00205FD8">
        <w:trPr>
          <w:gridBefore w:val="1"/>
          <w:gridAfter w:val="5"/>
          <w:wBefore w:w="425" w:type="dxa"/>
          <w:wAfter w:w="3156" w:type="dxa"/>
          <w:trHeight w:val="312"/>
        </w:trPr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5FD8">
              <w:rPr>
                <w:b/>
                <w:bCs/>
                <w:color w:val="000000"/>
                <w:lang w:eastAsia="lv-LV"/>
              </w:rPr>
              <w:t>Kandavas novada pašvaldība kopsavilkums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5 969 207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55 188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6 024 395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01.01.00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Nodokļu ieņēmumi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3 719 620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3 764 754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Ienākuma nodokļi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01.01.16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iedzīvotāju ienākuma nodokļa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1.1.0.0.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iedzīvotāju ienākuma nodokļa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3 188 059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01.04.16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576 695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4.0.0.0.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576 695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4.1.0.0.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45 134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576 695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01.02.00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Nenodokļu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46 940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38 859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85 799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lastRenderedPageBreak/>
              <w:t>8.0.0.0.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uzņēmējdarbības un īpašuma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8.6.0.0.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Procentu ieņēmumi par depozītiem, kontu atlikumiem, valsts parāda vērtspapīriem un atlikto maksājumu // Procentu ieņēmumi par depozītiem, kontu atlikumiem un valsts parāda vērtspapīriem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Valsts (pašvaldību) nodevas un kancelejas nodevas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6 908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9.4.0.0.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Valsts nodevas, kuras ieskaita pašvaldību budžetā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3 668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9.5.0.0.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nodevas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1 930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3 240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10.0.0.0.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Naudas sodi un sankcijas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10.1.0.0.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Naudas sodi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1 467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41 280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36 143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77 423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13.1.0.0.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ēku un būvju īpašuma pārdošanas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36 205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36 205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13.2.0.0.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zemes, meža īpašuma pārdošanas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41 280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-4 385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36 895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13.4.0.0.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4 323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4 323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01.03.00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293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105 293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73 500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74 367</w:t>
            </w:r>
          </w:p>
        </w:tc>
      </w:tr>
      <w:tr w:rsidR="00205FD8" w:rsidRPr="00205FD8" w:rsidTr="00205FD8">
        <w:trPr>
          <w:gridBefore w:val="1"/>
          <w:wBefore w:w="425" w:type="dxa"/>
          <w:trHeight w:val="10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21.4.0.0.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-574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30 926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01.05.00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2 097 647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-29 098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2 068 549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2 058 144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-29 098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2 029 046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18.6.0.0.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valsts budžeta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2 058 144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-29 098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2 029 046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Pašvaldību budžetu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>19.3.0.0.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sz w:val="20"/>
                <w:szCs w:val="20"/>
                <w:lang w:eastAsia="lv-LV"/>
              </w:rPr>
            </w:pPr>
            <w:r w:rsidRPr="00205FD8">
              <w:rPr>
                <w:sz w:val="20"/>
                <w:szCs w:val="20"/>
                <w:lang w:eastAsia="lv-LV"/>
              </w:rPr>
              <w:t xml:space="preserve">Pašvaldības iestāžu saņemtie </w:t>
            </w:r>
            <w:proofErr w:type="spellStart"/>
            <w:r w:rsidRPr="00205FD8">
              <w:rPr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sz w:val="20"/>
                <w:szCs w:val="20"/>
                <w:lang w:eastAsia="lv-LV"/>
              </w:rPr>
              <w:t xml:space="preserve"> no augstākas iestādes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39 503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5 829 205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-138 188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5 691 017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01.000 Vispārējie valdības dienesti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578 698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-47 493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531 205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540 819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-48 236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492 583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387 943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-36 985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350 958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313 894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-39 487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274 407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74 049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2 502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76 551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152 876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-11 251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141 625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4 958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-2 749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116 518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-7 528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108 990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21 400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-974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20 426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procentu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28 951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8 928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9 671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8 928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9 671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8 928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9 671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16 007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16 007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5000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16 007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1 210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14 797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03.000 Sabiedriskā kārtība un drošība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187 652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-44 084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143 568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187 652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-44 084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143 568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148 486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-32 732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115 754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119 776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-28 714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91 062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-4 018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24 692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39 166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-11 352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27 814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-8 938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18 090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12 096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-2 372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9 724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5 889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9 168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15 057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04.000 Ekonomiskā 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145 832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-19 801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126 031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145 832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-19 801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126 031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53 168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-2 723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50 445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43 020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-3 943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39 077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10 148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1 220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11 368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92 664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-17 078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75 586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86 510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-13 259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73 251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2 322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-63 149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62 480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-63 149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62 480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-63 149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62 480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125 629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-63 149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62 480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05.000 Vides aizsardzība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17 667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241 267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223 600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17 601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241 201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06.000 Teritoriju un mājokļu apsaimniekošana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688 270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8 711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696 981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668 920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-557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668 363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178 663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-7 398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171 265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144 563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-10 843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133 720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34 100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3 445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37 545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490 257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6 841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497 098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2100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439 113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439 698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50 394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4 726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55 120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2 232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9 268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28 618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7 078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26 428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19 350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7 078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26 428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2 190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-4 163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266 642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-4 163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266 642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-4 163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266 642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4 308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4 308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270 805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-8 471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262 334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08.000 Atpūta, kultūra un reliģija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803 072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-3 297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799 775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51 171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5 513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56 684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621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51 171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4 892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56 063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40 021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2 494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42 515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11 150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2 398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13 548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101 901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-8 810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93 091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-9 220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91 681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100 901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-9 220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91 681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1 410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1 410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650 000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650 000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650 000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650 000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650 000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650 000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335 240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-1 615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333 625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144 303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-1 615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142 688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144 303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-1 615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142 688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144 303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-1 615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142 688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190 937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190 937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190 937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190 937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kapitālo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190 937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190 937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1 661 116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1 661 833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15 009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3 633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10 249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1 127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1 127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lastRenderedPageBreak/>
              <w:t>1.2.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Procentu maksājumi iekšzemes kredītiestādēm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1 646 718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32 334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10.000 Sociālā aizsardzība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765 768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-5 134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760 634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2 669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3 014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2 669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3 014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2 669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3 014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Subsīdijas, dotācijas un 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35 875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-7 803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28 072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205FD8" w:rsidRPr="00205FD8" w:rsidTr="00205FD8">
        <w:trPr>
          <w:gridBefore w:val="1"/>
          <w:wBefore w:w="425" w:type="dxa"/>
          <w:trHeight w:val="76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35 875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-8 303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27 572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6400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35 875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-8 303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27 572</w:t>
            </w:r>
          </w:p>
        </w:tc>
      </w:tr>
      <w:tr w:rsidR="00205FD8" w:rsidRPr="00205FD8" w:rsidTr="00205FD8">
        <w:trPr>
          <w:gridBefore w:val="1"/>
          <w:wBefore w:w="425" w:type="dxa"/>
          <w:trHeight w:val="51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  <w:r w:rsidRPr="00205FD8">
              <w:rPr>
                <w:color w:val="000000"/>
                <w:sz w:val="20"/>
                <w:szCs w:val="20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729 548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729 548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729 548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729 548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 xml:space="preserve">Pašvaldību uzturēšanas izdevumu </w:t>
            </w:r>
            <w:proofErr w:type="spellStart"/>
            <w:r w:rsidRPr="00205FD8">
              <w:rPr>
                <w:color w:val="000000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729 548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729 548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2.0.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3 578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140 002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193 376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333 378</w:t>
            </w:r>
          </w:p>
        </w:tc>
      </w:tr>
      <w:tr w:rsidR="00205FD8" w:rsidRPr="00205FD8" w:rsidTr="00205FD8">
        <w:trPr>
          <w:gridBefore w:val="1"/>
          <w:wBefore w:w="425" w:type="dxa"/>
          <w:trHeight w:val="28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05FD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-140 002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-193 376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b/>
                <w:bCs/>
                <w:color w:val="000000"/>
                <w:sz w:val="20"/>
                <w:szCs w:val="20"/>
                <w:lang w:eastAsia="lv-LV"/>
              </w:rPr>
              <w:t>-333 378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-140 002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-193 376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-333 378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F20010000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Naudas līdzekļi un noguldījumi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201 375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-60 519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140 856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SAK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sākumā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201 375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201 375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BEI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NL atlikums gada beigās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60 519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60 519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F40020000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Aizņēmumi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60 387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-137 296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-76 909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F4002 SAN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Aizņēmumu saņemšana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490 421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-73 582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416 839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F4002 ATM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Aizņēmumu atmaksa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-430 034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-63 714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-493 748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F50010000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Finanšu ieguldījumi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-401 764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-397 325</w:t>
            </w:r>
          </w:p>
        </w:tc>
      </w:tr>
      <w:tr w:rsidR="00205FD8" w:rsidRPr="00205FD8" w:rsidTr="00205FD8">
        <w:trPr>
          <w:gridBefore w:val="1"/>
          <w:wBefore w:w="425" w:type="dxa"/>
          <w:trHeight w:val="255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F50001 IEG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Ieguldīts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-401 764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4 439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Pr="00205FD8" w:rsidRDefault="00205FD8" w:rsidP="00205FD8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205FD8">
              <w:rPr>
                <w:color w:val="000000"/>
                <w:sz w:val="20"/>
                <w:szCs w:val="20"/>
                <w:lang w:eastAsia="lv-LV"/>
              </w:rPr>
              <w:t>-397 325</w:t>
            </w:r>
          </w:p>
        </w:tc>
      </w:tr>
      <w:tr w:rsidR="00205FD8" w:rsidTr="00205FD8">
        <w:trPr>
          <w:gridBefore w:val="1"/>
          <w:wBefore w:w="425" w:type="dxa"/>
          <w:trHeight w:val="375"/>
        </w:trPr>
        <w:tc>
          <w:tcPr>
            <w:tcW w:w="99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FD8" w:rsidRDefault="00205FD8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205FD8">
              <w:rPr>
                <w:b/>
                <w:bCs/>
                <w:color w:val="000000"/>
                <w:sz w:val="22"/>
                <w:szCs w:val="28"/>
              </w:rPr>
              <w:t xml:space="preserve">Speciālā budžeta kopsavilkums ar grozījumiem pa valdības funkcijām un </w:t>
            </w:r>
          </w:p>
          <w:p w:rsidR="00205FD8" w:rsidRDefault="00205F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5FD8">
              <w:rPr>
                <w:b/>
                <w:bCs/>
                <w:color w:val="000000"/>
                <w:sz w:val="22"/>
                <w:szCs w:val="28"/>
              </w:rPr>
              <w:t>ekonomiskās klasifikācijas kodiem  2015. gadam</w:t>
            </w:r>
          </w:p>
        </w:tc>
      </w:tr>
      <w:tr w:rsidR="00205FD8" w:rsidTr="00205FD8">
        <w:trPr>
          <w:gridBefore w:val="1"/>
          <w:wBefore w:w="425" w:type="dxa"/>
          <w:trHeight w:val="375"/>
        </w:trPr>
        <w:tc>
          <w:tcPr>
            <w:tcW w:w="99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5FD8" w:rsidTr="00205FD8">
        <w:trPr>
          <w:gridBefore w:val="1"/>
          <w:wBefore w:w="425" w:type="dxa"/>
          <w:trHeight w:val="300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Default="0020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Klasifikā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cijas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grupa, kods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Rādītāju nosaukums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Default="0020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2015.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gada plāns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Grozījumi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Default="0020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Plāns ar grozījumiem</w:t>
            </w:r>
          </w:p>
        </w:tc>
      </w:tr>
      <w:tr w:rsidR="00205FD8" w:rsidTr="00205FD8">
        <w:trPr>
          <w:gridBefore w:val="1"/>
          <w:wBefore w:w="425" w:type="dxa"/>
          <w:trHeight w:val="630"/>
        </w:trPr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FD8" w:rsidTr="00205FD8">
        <w:trPr>
          <w:gridBefore w:val="1"/>
          <w:wBefore w:w="425" w:type="dxa"/>
          <w:trHeight w:val="390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05FD8" w:rsidTr="00205FD8">
        <w:trPr>
          <w:gridBefore w:val="1"/>
          <w:wBefore w:w="425" w:type="dxa"/>
          <w:trHeight w:val="315"/>
        </w:trPr>
        <w:tc>
          <w:tcPr>
            <w:tcW w:w="99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novads konsolidētais</w:t>
            </w:r>
          </w:p>
        </w:tc>
      </w:tr>
      <w:tr w:rsidR="00205FD8" w:rsidTr="00205FD8">
        <w:trPr>
          <w:gridBefore w:val="1"/>
          <w:wBefore w:w="425" w:type="dxa"/>
          <w:trHeight w:val="31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21 308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279 432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Nodokļu ieņēmumi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21 308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31 308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5.0.0.0.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par pakalpojumiem un precēm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21 308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31 308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21 308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31 308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5.5.0.0.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21 308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31 308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</w:tr>
      <w:tr w:rsidR="00205FD8" w:rsidTr="00205FD8">
        <w:trPr>
          <w:gridBefore w:val="1"/>
          <w:wBefore w:w="425" w:type="dxa"/>
          <w:trHeight w:val="28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258 170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272 403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01.000 Vispārējie valdības dienesti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04.000 Ekonomiskā darbība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247 513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247 513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247 513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248 124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247 513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05.000 Vides aizsardzība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24 236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24 236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24 236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24 236</w:t>
            </w:r>
          </w:p>
        </w:tc>
      </w:tr>
      <w:tr w:rsidR="00205FD8" w:rsidTr="00205FD8">
        <w:trPr>
          <w:gridBefore w:val="1"/>
          <w:wBefore w:w="425" w:type="dxa"/>
          <w:trHeight w:val="28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5FD8" w:rsidRDefault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7 075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7 029</w:t>
            </w:r>
          </w:p>
        </w:tc>
      </w:tr>
      <w:tr w:rsidR="00205FD8" w:rsidTr="00205FD8">
        <w:trPr>
          <w:gridBefore w:val="1"/>
          <w:wBefore w:w="425" w:type="dxa"/>
          <w:trHeight w:val="28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-7 075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-7 029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-7 075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-7 029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-7 075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-7 029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205FD8" w:rsidTr="00205FD8">
        <w:trPr>
          <w:gridBefore w:val="1"/>
          <w:wBefore w:w="425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2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7 075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FD8" w:rsidRDefault="00205F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7 245</w:t>
            </w:r>
          </w:p>
        </w:tc>
      </w:tr>
    </w:tbl>
    <w:p w:rsidR="00205FD8" w:rsidRDefault="00205FD8"/>
    <w:p w:rsidR="00205FD8" w:rsidRDefault="00205FD8"/>
    <w:p w:rsidR="005B35E5" w:rsidRDefault="005B35E5">
      <w:r>
        <w:t>Kandavas nova</w:t>
      </w:r>
      <w:r w:rsidR="00476A79">
        <w:t>da domes priekšsēdētājs  (personiskais</w:t>
      </w:r>
      <w:bookmarkStart w:id="0" w:name="_GoBack"/>
      <w:bookmarkEnd w:id="0"/>
      <w:r w:rsidR="00476A79">
        <w:t xml:space="preserve"> paraksts) </w:t>
      </w:r>
      <w:r>
        <w:t xml:space="preserve">   </w:t>
      </w:r>
      <w:proofErr w:type="spellStart"/>
      <w:r>
        <w:t>N.Štoferts</w:t>
      </w:r>
      <w:proofErr w:type="spellEnd"/>
    </w:p>
    <w:sectPr w:rsidR="005B35E5" w:rsidSect="00205FD8">
      <w:pgSz w:w="11906" w:h="16838"/>
      <w:pgMar w:top="851" w:right="179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80"/>
    <w:rsid w:val="00205FD8"/>
    <w:rsid w:val="00476A79"/>
    <w:rsid w:val="004E6B4E"/>
    <w:rsid w:val="005B35E5"/>
    <w:rsid w:val="008C4C80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803B-D43B-45D9-99DA-04036DF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4C80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8C4C80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C4C80"/>
    <w:rPr>
      <w:color w:val="954F72"/>
      <w:u w:val="single"/>
    </w:rPr>
  </w:style>
  <w:style w:type="paragraph" w:customStyle="1" w:styleId="xl138">
    <w:name w:val="xl138"/>
    <w:basedOn w:val="Parasts"/>
    <w:rsid w:val="008C4C80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39">
    <w:name w:val="xl139"/>
    <w:basedOn w:val="Parasts"/>
    <w:rsid w:val="008C4C80"/>
    <w:pPr>
      <w:spacing w:before="100" w:beforeAutospacing="1" w:after="100" w:afterAutospacing="1"/>
      <w:jc w:val="center"/>
    </w:pPr>
    <w:rPr>
      <w:lang w:eastAsia="lv-LV"/>
    </w:rPr>
  </w:style>
  <w:style w:type="paragraph" w:customStyle="1" w:styleId="xl140">
    <w:name w:val="xl140"/>
    <w:basedOn w:val="Parasts"/>
    <w:rsid w:val="008C4C80"/>
    <w:pPr>
      <w:spacing w:before="100" w:beforeAutospacing="1" w:after="100" w:afterAutospacing="1"/>
    </w:pPr>
    <w:rPr>
      <w:b/>
      <w:bCs/>
      <w:sz w:val="28"/>
      <w:szCs w:val="28"/>
      <w:lang w:eastAsia="lv-LV"/>
    </w:rPr>
  </w:style>
  <w:style w:type="paragraph" w:customStyle="1" w:styleId="xl141">
    <w:name w:val="xl141"/>
    <w:basedOn w:val="Parasts"/>
    <w:rsid w:val="008C4C80"/>
    <w:pPr>
      <w:spacing w:before="100" w:beforeAutospacing="1" w:after="100" w:afterAutospacing="1"/>
      <w:jc w:val="right"/>
    </w:pPr>
    <w:rPr>
      <w:sz w:val="20"/>
      <w:szCs w:val="20"/>
      <w:lang w:eastAsia="lv-LV"/>
    </w:rPr>
  </w:style>
  <w:style w:type="paragraph" w:customStyle="1" w:styleId="xl142">
    <w:name w:val="xl142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43">
    <w:name w:val="xl143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4">
    <w:name w:val="xl144"/>
    <w:basedOn w:val="Parasts"/>
    <w:rsid w:val="008C4C80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lv-LV"/>
    </w:rPr>
  </w:style>
  <w:style w:type="paragraph" w:customStyle="1" w:styleId="xl145">
    <w:name w:val="xl145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46">
    <w:name w:val="xl146"/>
    <w:basedOn w:val="Parasts"/>
    <w:rsid w:val="008C4C80"/>
    <w:pPr>
      <w:spacing w:before="100" w:beforeAutospacing="1" w:after="100" w:afterAutospacing="1"/>
    </w:pPr>
    <w:rPr>
      <w:b/>
      <w:bCs/>
      <w:lang w:eastAsia="lv-LV"/>
    </w:rPr>
  </w:style>
  <w:style w:type="paragraph" w:customStyle="1" w:styleId="xl147">
    <w:name w:val="xl147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48">
    <w:name w:val="xl148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49">
    <w:name w:val="xl149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0">
    <w:name w:val="xl150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1">
    <w:name w:val="xl151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2">
    <w:name w:val="xl152"/>
    <w:basedOn w:val="Parasts"/>
    <w:rsid w:val="008C4C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3">
    <w:name w:val="xl153"/>
    <w:basedOn w:val="Parasts"/>
    <w:rsid w:val="008C4C80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lv-LV"/>
    </w:rPr>
  </w:style>
  <w:style w:type="paragraph" w:customStyle="1" w:styleId="xl154">
    <w:name w:val="xl154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5">
    <w:name w:val="xl155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56">
    <w:name w:val="xl156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7">
    <w:name w:val="xl157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8">
    <w:name w:val="xl158"/>
    <w:basedOn w:val="Parasts"/>
    <w:rsid w:val="008C4C80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lv-LV"/>
    </w:rPr>
  </w:style>
  <w:style w:type="paragraph" w:customStyle="1" w:styleId="xl159">
    <w:name w:val="xl159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60">
    <w:name w:val="xl160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61">
    <w:name w:val="xl161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62">
    <w:name w:val="xl162"/>
    <w:basedOn w:val="Parasts"/>
    <w:rsid w:val="008C4C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63">
    <w:name w:val="xl163"/>
    <w:basedOn w:val="Parasts"/>
    <w:rsid w:val="008C4C8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4">
    <w:name w:val="xl164"/>
    <w:basedOn w:val="Parasts"/>
    <w:rsid w:val="008C4C80"/>
    <w:pPr>
      <w:spacing w:before="100" w:beforeAutospacing="1" w:after="100" w:afterAutospacing="1"/>
      <w:jc w:val="center"/>
    </w:pPr>
    <w:rPr>
      <w:b/>
      <w:bCs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35E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23978</Words>
  <Characters>13669</Characters>
  <Application>Microsoft Office Word</Application>
  <DocSecurity>0</DocSecurity>
  <Lines>113</Lines>
  <Paragraphs>75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cp:lastPrinted>2016-02-09T07:40:00Z</cp:lastPrinted>
  <dcterms:created xsi:type="dcterms:W3CDTF">2015-12-28T09:22:00Z</dcterms:created>
  <dcterms:modified xsi:type="dcterms:W3CDTF">2016-02-15T06:20:00Z</dcterms:modified>
</cp:coreProperties>
</file>