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A7" w:rsidRPr="004F7CA7" w:rsidRDefault="004F7CA7" w:rsidP="004F7CA7">
      <w:pPr>
        <w:jc w:val="right"/>
        <w:rPr>
          <w:b/>
          <w:i/>
          <w:sz w:val="24"/>
          <w:szCs w:val="24"/>
        </w:rPr>
      </w:pPr>
      <w:r w:rsidRPr="004F7CA7">
        <w:rPr>
          <w:b/>
          <w:i/>
          <w:sz w:val="24"/>
          <w:szCs w:val="24"/>
        </w:rPr>
        <w:t>Pielikums Nr.3</w:t>
      </w:r>
    </w:p>
    <w:p w:rsidR="004F7CA7" w:rsidRDefault="004F7CA7" w:rsidP="004F7CA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Kandavas novada domes saistošajiem noteikumiem Nr.1</w:t>
      </w:r>
    </w:p>
    <w:p w:rsidR="004F7CA7" w:rsidRPr="004F7CA7" w:rsidRDefault="004F7CA7" w:rsidP="004F7CA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“2018.gada pamatbudžets un speciālais budžets”</w:t>
      </w:r>
    </w:p>
    <w:p w:rsidR="004F7CA7" w:rsidRDefault="004F7CA7" w:rsidP="004F7CA7">
      <w:pPr>
        <w:jc w:val="right"/>
        <w:rPr>
          <w:b/>
          <w:sz w:val="24"/>
          <w:szCs w:val="24"/>
        </w:rPr>
      </w:pPr>
    </w:p>
    <w:p w:rsidR="009C5024" w:rsidRPr="009C5024" w:rsidRDefault="009C5024" w:rsidP="009C5024">
      <w:pPr>
        <w:ind w:right="42"/>
        <w:rPr>
          <w:sz w:val="24"/>
          <w:szCs w:val="24"/>
        </w:rPr>
      </w:pPr>
    </w:p>
    <w:p w:rsidR="009C5024" w:rsidRPr="00774DD9" w:rsidRDefault="009C5024" w:rsidP="009C5024">
      <w:pPr>
        <w:jc w:val="center"/>
        <w:rPr>
          <w:b/>
          <w:sz w:val="26"/>
        </w:rPr>
      </w:pPr>
      <w:r w:rsidRPr="00774DD9">
        <w:rPr>
          <w:b/>
          <w:sz w:val="26"/>
        </w:rPr>
        <w:t>Kandavas novada domes saistošie noteikumi Nr.1</w:t>
      </w:r>
    </w:p>
    <w:p w:rsidR="009C5024" w:rsidRPr="00774DD9" w:rsidRDefault="009C5024" w:rsidP="009C5024">
      <w:pPr>
        <w:jc w:val="center"/>
        <w:rPr>
          <w:b/>
          <w:sz w:val="26"/>
        </w:rPr>
      </w:pPr>
      <w:r w:rsidRPr="00774DD9">
        <w:rPr>
          <w:b/>
          <w:sz w:val="26"/>
        </w:rPr>
        <w:t>“2018.gada pamatbudžets un speciālais budžets”</w:t>
      </w:r>
    </w:p>
    <w:p w:rsidR="009C5024" w:rsidRPr="009C5024" w:rsidRDefault="009C5024">
      <w:pPr>
        <w:rPr>
          <w:sz w:val="24"/>
          <w:szCs w:val="24"/>
        </w:rPr>
      </w:pPr>
    </w:p>
    <w:tbl>
      <w:tblPr>
        <w:tblW w:w="9685" w:type="dxa"/>
        <w:tblLook w:val="04A0" w:firstRow="1" w:lastRow="0" w:firstColumn="1" w:lastColumn="0" w:noHBand="0" w:noVBand="1"/>
      </w:tblPr>
      <w:tblGrid>
        <w:gridCol w:w="4820"/>
        <w:gridCol w:w="2693"/>
        <w:gridCol w:w="2172"/>
      </w:tblGrid>
      <w:tr w:rsidR="009C5024" w:rsidRPr="009C5024" w:rsidTr="009C5024">
        <w:trPr>
          <w:trHeight w:val="342"/>
        </w:trPr>
        <w:tc>
          <w:tcPr>
            <w:tcW w:w="96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KANDAVAS NOVADA PAŠVALDĪBAS SPECIĀLĀ BUDŽETA  IEŅĒMUMI UN IZDEVUMI 2018. gadam</w:t>
            </w:r>
          </w:p>
        </w:tc>
      </w:tr>
      <w:tr w:rsidR="009C5024" w:rsidRPr="009C5024" w:rsidTr="009C5024">
        <w:trPr>
          <w:trHeight w:val="342"/>
        </w:trPr>
        <w:tc>
          <w:tcPr>
            <w:tcW w:w="96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024" w:rsidRPr="009C5024" w:rsidRDefault="009C5024" w:rsidP="009C5024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C5024" w:rsidRPr="009C5024" w:rsidTr="009C5024">
        <w:trPr>
          <w:trHeight w:val="300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Visas strukt</w:t>
            </w:r>
            <w:r w:rsidRPr="009C5024">
              <w:rPr>
                <w:color w:val="000000"/>
                <w:sz w:val="24"/>
                <w:szCs w:val="24"/>
                <w:lang w:eastAsia="lv-LV"/>
              </w:rPr>
              <w:t>ūrvienības | Speciālais budžets | Visas valdības funkcijas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sz w:val="24"/>
                <w:szCs w:val="24"/>
                <w:lang w:eastAsia="lv-LV"/>
              </w:rPr>
            </w:pPr>
          </w:p>
        </w:tc>
      </w:tr>
      <w:tr w:rsidR="009C5024" w:rsidRPr="009C5024" w:rsidTr="009C5024">
        <w:trPr>
          <w:trHeight w:val="63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Rādītāju nosaukumi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Budžeta kategoriju kodi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Apstiprināts 2018. gadam (sākotnējais)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024" w:rsidRPr="009C5024" w:rsidRDefault="009C5024" w:rsidP="009C5024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024" w:rsidRPr="009C5024" w:rsidRDefault="009C5024" w:rsidP="009C5024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EUR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I IEŅĒMUMI - kopā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315 460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sz w:val="24"/>
                <w:szCs w:val="24"/>
                <w:lang w:eastAsia="lv-LV"/>
              </w:rPr>
            </w:pPr>
            <w:r w:rsidRPr="009C5024"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sz w:val="24"/>
                <w:szCs w:val="24"/>
                <w:lang w:eastAsia="lv-LV"/>
              </w:rPr>
            </w:pPr>
            <w:r w:rsidRPr="009C5024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sz w:val="24"/>
                <w:szCs w:val="24"/>
                <w:lang w:eastAsia="lv-LV"/>
              </w:rPr>
            </w:pPr>
            <w:r w:rsidRPr="009C5024">
              <w:rPr>
                <w:sz w:val="24"/>
                <w:szCs w:val="24"/>
                <w:lang w:eastAsia="lv-LV"/>
              </w:rPr>
              <w:t>3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24" w:rsidRPr="009C5024" w:rsidRDefault="009C5024" w:rsidP="009C5024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 xml:space="preserve">Valsts budžeta </w:t>
            </w:r>
            <w:proofErr w:type="spellStart"/>
            <w:r w:rsidRPr="009C5024">
              <w:rPr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18.0.0.0.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275 460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24" w:rsidRPr="009C5024" w:rsidRDefault="009C5024" w:rsidP="009C5024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C5024">
              <w:rPr>
                <w:sz w:val="24"/>
                <w:szCs w:val="24"/>
                <w:lang w:eastAsia="lv-LV"/>
              </w:rPr>
              <w:t xml:space="preserve">Pašvaldību saņemtie </w:t>
            </w:r>
            <w:proofErr w:type="spellStart"/>
            <w:r w:rsidRPr="009C5024">
              <w:rPr>
                <w:sz w:val="24"/>
                <w:szCs w:val="24"/>
                <w:lang w:eastAsia="lv-LV"/>
              </w:rPr>
              <w:t>transferti</w:t>
            </w:r>
            <w:proofErr w:type="spellEnd"/>
            <w:r w:rsidRPr="009C5024">
              <w:rPr>
                <w:sz w:val="24"/>
                <w:szCs w:val="24"/>
                <w:lang w:eastAsia="lv-LV"/>
              </w:rPr>
              <w:t xml:space="preserve"> no valsts budžeta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18.6.0.0.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275 460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24" w:rsidRPr="009C5024" w:rsidRDefault="009C5024" w:rsidP="009C5024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NODOKĻI PAR PAKALPOJUMIEM UN PRECĒM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5.0.0.0.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40 000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24" w:rsidRPr="009C5024" w:rsidRDefault="009C5024" w:rsidP="009C5024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C5024">
              <w:rPr>
                <w:sz w:val="24"/>
                <w:szCs w:val="24"/>
                <w:lang w:eastAsia="lv-LV"/>
              </w:rPr>
              <w:t>Nodokļi un maksājumi par tiesībām lietot atsevišķas preces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5.5.0.0.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40 000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sz w:val="24"/>
                <w:szCs w:val="24"/>
                <w:lang w:eastAsia="lv-LV"/>
              </w:rPr>
            </w:pP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II IZDEVUMI - kopā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325 988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sz w:val="24"/>
                <w:szCs w:val="24"/>
                <w:lang w:eastAsia="lv-LV"/>
              </w:rPr>
            </w:pPr>
            <w:r w:rsidRPr="009C5024"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sz w:val="24"/>
                <w:szCs w:val="24"/>
                <w:lang w:eastAsia="lv-LV"/>
              </w:rPr>
            </w:pPr>
            <w:r w:rsidRPr="009C5024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sz w:val="24"/>
                <w:szCs w:val="24"/>
                <w:lang w:eastAsia="lv-LV"/>
              </w:rPr>
            </w:pPr>
            <w:r w:rsidRPr="009C5024">
              <w:rPr>
                <w:sz w:val="24"/>
                <w:szCs w:val="24"/>
                <w:lang w:eastAsia="lv-LV"/>
              </w:rPr>
              <w:t>3</w:t>
            </w:r>
          </w:p>
        </w:tc>
      </w:tr>
      <w:tr w:rsidR="009C5024" w:rsidRPr="009C5024" w:rsidTr="009C5024">
        <w:trPr>
          <w:trHeight w:val="300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  <w:r w:rsidRPr="009C5024">
              <w:rPr>
                <w:i/>
                <w:iCs/>
                <w:sz w:val="24"/>
                <w:szCs w:val="24"/>
                <w:lang w:eastAsia="lv-LV"/>
              </w:rPr>
              <w:t>Izdevumi atbilstoši funkcionālajām kategorijām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24" w:rsidRPr="009C5024" w:rsidRDefault="009C5024" w:rsidP="009C5024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Ekonomiskā darbība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04.000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285 988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24" w:rsidRPr="009C5024" w:rsidRDefault="009C5024" w:rsidP="009C5024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Vides aizsardzība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05.000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40 000</w:t>
            </w:r>
          </w:p>
        </w:tc>
      </w:tr>
      <w:tr w:rsidR="009C5024" w:rsidRPr="009C5024" w:rsidTr="009C5024">
        <w:trPr>
          <w:trHeight w:val="300"/>
        </w:trPr>
        <w:tc>
          <w:tcPr>
            <w:tcW w:w="96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  <w:r w:rsidRPr="009C5024">
              <w:rPr>
                <w:i/>
                <w:iCs/>
                <w:sz w:val="24"/>
                <w:szCs w:val="24"/>
                <w:lang w:eastAsia="lv-LV"/>
              </w:rPr>
              <w:t>Izdevumi atbilstoši ekonomiskajām kategorijām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24" w:rsidRPr="009C5024" w:rsidRDefault="009C5024" w:rsidP="009C5024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325 988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24" w:rsidRPr="009C5024" w:rsidRDefault="009C5024" w:rsidP="009C5024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C5024">
              <w:rPr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325 988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sz w:val="24"/>
                <w:szCs w:val="24"/>
                <w:lang w:eastAsia="lv-LV"/>
              </w:rPr>
            </w:pP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III Ieņēmumu pārsniegums (+) deficīts (-) (I - II)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-10 528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sz w:val="24"/>
                <w:szCs w:val="24"/>
                <w:lang w:eastAsia="lv-LV"/>
              </w:rPr>
            </w:pP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IV FINANSĒŠANA - kopā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10 528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sz w:val="24"/>
                <w:szCs w:val="24"/>
                <w:lang w:eastAsia="lv-LV"/>
              </w:rPr>
            </w:pPr>
            <w:r w:rsidRPr="009C5024"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sz w:val="24"/>
                <w:szCs w:val="24"/>
                <w:lang w:eastAsia="lv-LV"/>
              </w:rPr>
            </w:pPr>
            <w:r w:rsidRPr="009C5024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center"/>
              <w:rPr>
                <w:sz w:val="24"/>
                <w:szCs w:val="24"/>
                <w:lang w:eastAsia="lv-LV"/>
              </w:rPr>
            </w:pPr>
            <w:r w:rsidRPr="009C5024">
              <w:rPr>
                <w:sz w:val="24"/>
                <w:szCs w:val="24"/>
                <w:lang w:eastAsia="lv-LV"/>
              </w:rPr>
              <w:t>3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24" w:rsidRPr="009C5024" w:rsidRDefault="009C5024" w:rsidP="009C5024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C5024">
              <w:rPr>
                <w:b/>
                <w:bCs/>
                <w:sz w:val="24"/>
                <w:szCs w:val="24"/>
                <w:lang w:eastAsia="lv-LV"/>
              </w:rPr>
              <w:t>Naudas līdzekļi un noguldījumi (bilances aktīvā)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F20010000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10 528</w:t>
            </w:r>
          </w:p>
        </w:tc>
      </w:tr>
      <w:tr w:rsidR="009C5024" w:rsidRPr="009C5024" w:rsidTr="009C502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24" w:rsidRPr="009C5024" w:rsidRDefault="009C5024" w:rsidP="009C5024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C5024">
              <w:rPr>
                <w:sz w:val="24"/>
                <w:szCs w:val="24"/>
                <w:lang w:eastAsia="lv-LV"/>
              </w:rPr>
              <w:t>Pieprasījuma noguldījumi (bilances aktīvā)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F22010000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024" w:rsidRPr="009C5024" w:rsidRDefault="009C5024" w:rsidP="009C5024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C5024">
              <w:rPr>
                <w:color w:val="000000"/>
                <w:sz w:val="24"/>
                <w:szCs w:val="24"/>
                <w:lang w:eastAsia="lv-LV"/>
              </w:rPr>
              <w:t>10 528</w:t>
            </w:r>
          </w:p>
        </w:tc>
      </w:tr>
    </w:tbl>
    <w:p w:rsidR="009C5024" w:rsidRDefault="009C5024">
      <w:pPr>
        <w:rPr>
          <w:sz w:val="24"/>
          <w:szCs w:val="24"/>
        </w:rPr>
      </w:pPr>
    </w:p>
    <w:p w:rsidR="009C5024" w:rsidRPr="009C5024" w:rsidRDefault="009C5024">
      <w:pPr>
        <w:rPr>
          <w:sz w:val="24"/>
          <w:szCs w:val="24"/>
        </w:rPr>
      </w:pPr>
      <w:r>
        <w:rPr>
          <w:sz w:val="24"/>
          <w:szCs w:val="24"/>
        </w:rPr>
        <w:t xml:space="preserve">Kandavas novada domes </w:t>
      </w:r>
      <w:r w:rsidR="004912D1">
        <w:rPr>
          <w:sz w:val="24"/>
          <w:szCs w:val="24"/>
        </w:rPr>
        <w:t xml:space="preserve">priekšsēdētāja      (personiskais paraksts) </w:t>
      </w:r>
      <w:bookmarkStart w:id="0" w:name="_GoBack"/>
      <w:bookmarkEnd w:id="0"/>
      <w:r>
        <w:rPr>
          <w:sz w:val="24"/>
          <w:szCs w:val="24"/>
        </w:rPr>
        <w:t xml:space="preserve"> Inga Priede</w:t>
      </w:r>
    </w:p>
    <w:sectPr w:rsidR="009C5024" w:rsidRPr="009C5024" w:rsidSect="004F7CA7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24"/>
    <w:rsid w:val="004912D1"/>
    <w:rsid w:val="004F7CA7"/>
    <w:rsid w:val="00943A5D"/>
    <w:rsid w:val="009C5024"/>
    <w:rsid w:val="00A1383A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FE531-4561-4418-9E7C-A4A7A16A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C5024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1383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3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cp:lastPrinted>2018-01-24T07:12:00Z</cp:lastPrinted>
  <dcterms:created xsi:type="dcterms:W3CDTF">2018-01-24T06:57:00Z</dcterms:created>
  <dcterms:modified xsi:type="dcterms:W3CDTF">2018-01-31T07:56:00Z</dcterms:modified>
</cp:coreProperties>
</file>