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1D" w:rsidRPr="00281BFC" w:rsidRDefault="0003251D" w:rsidP="0003251D">
      <w:pPr>
        <w:jc w:val="center"/>
        <w:rPr>
          <w:sz w:val="24"/>
          <w:szCs w:val="24"/>
        </w:rPr>
      </w:pPr>
      <w:r w:rsidRPr="00281BFC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129A0657" wp14:editId="39F200BC">
            <wp:simplePos x="0" y="0"/>
            <wp:positionH relativeFrom="margin">
              <wp:align>center</wp:align>
            </wp:positionH>
            <wp:positionV relativeFrom="margin">
              <wp:posOffset>-179705</wp:posOffset>
            </wp:positionV>
            <wp:extent cx="533400" cy="638175"/>
            <wp:effectExtent l="0" t="0" r="0" b="952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51D" w:rsidRPr="00281BFC" w:rsidRDefault="0003251D" w:rsidP="0003251D">
      <w:pPr>
        <w:jc w:val="center"/>
        <w:rPr>
          <w:sz w:val="24"/>
          <w:szCs w:val="24"/>
        </w:rPr>
      </w:pPr>
    </w:p>
    <w:p w:rsidR="0003251D" w:rsidRPr="00281BFC" w:rsidRDefault="0003251D" w:rsidP="0003251D">
      <w:pPr>
        <w:jc w:val="center"/>
        <w:rPr>
          <w:sz w:val="24"/>
          <w:szCs w:val="24"/>
        </w:rPr>
      </w:pPr>
    </w:p>
    <w:p w:rsidR="0003251D" w:rsidRPr="00281BFC" w:rsidRDefault="0003251D" w:rsidP="0003251D">
      <w:pPr>
        <w:jc w:val="center"/>
        <w:rPr>
          <w:b/>
          <w:sz w:val="24"/>
          <w:szCs w:val="24"/>
        </w:rPr>
      </w:pPr>
      <w:r w:rsidRPr="00281BFC">
        <w:rPr>
          <w:b/>
          <w:sz w:val="24"/>
          <w:szCs w:val="24"/>
        </w:rPr>
        <w:t>LATVIJAS REPUBLIKA</w:t>
      </w:r>
    </w:p>
    <w:p w:rsidR="0003251D" w:rsidRPr="00281BFC" w:rsidRDefault="0003251D" w:rsidP="0003251D">
      <w:pPr>
        <w:jc w:val="center"/>
        <w:rPr>
          <w:b/>
          <w:sz w:val="24"/>
          <w:szCs w:val="24"/>
        </w:rPr>
      </w:pPr>
      <w:r w:rsidRPr="00281BFC">
        <w:rPr>
          <w:b/>
          <w:sz w:val="24"/>
          <w:szCs w:val="24"/>
        </w:rPr>
        <w:t>KANDAVAS NOVADA DOME</w:t>
      </w:r>
    </w:p>
    <w:p w:rsidR="0003251D" w:rsidRPr="00281BFC" w:rsidRDefault="0003251D" w:rsidP="0003251D">
      <w:pPr>
        <w:jc w:val="center"/>
        <w:rPr>
          <w:sz w:val="24"/>
          <w:szCs w:val="24"/>
        </w:rPr>
      </w:pPr>
      <w:r w:rsidRPr="00281BFC">
        <w:rPr>
          <w:sz w:val="24"/>
          <w:szCs w:val="24"/>
        </w:rPr>
        <w:t xml:space="preserve">Dārza iela 6, Kandava, Kandavas novads, LV - 3120 </w:t>
      </w:r>
      <w:proofErr w:type="spellStart"/>
      <w:r w:rsidRPr="00281BFC">
        <w:rPr>
          <w:sz w:val="24"/>
          <w:szCs w:val="24"/>
        </w:rPr>
        <w:t>Reģ</w:t>
      </w:r>
      <w:proofErr w:type="spellEnd"/>
      <w:r w:rsidRPr="00281BFC">
        <w:rPr>
          <w:sz w:val="24"/>
          <w:szCs w:val="24"/>
        </w:rPr>
        <w:t xml:space="preserve">. Nr.90000050886, </w:t>
      </w:r>
    </w:p>
    <w:p w:rsidR="0003251D" w:rsidRPr="00281BFC" w:rsidRDefault="0003251D" w:rsidP="0003251D">
      <w:pPr>
        <w:jc w:val="center"/>
        <w:rPr>
          <w:sz w:val="24"/>
          <w:szCs w:val="24"/>
        </w:rPr>
      </w:pPr>
      <w:r w:rsidRPr="00281BFC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41310EE" wp14:editId="3A7D2BC4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2D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281BFC">
        <w:rPr>
          <w:sz w:val="24"/>
          <w:szCs w:val="24"/>
        </w:rPr>
        <w:t>Tālrunis 631 82028, fakss 631 82027, e-pasts: dome@kandava.lv</w:t>
      </w:r>
    </w:p>
    <w:p w:rsidR="0003251D" w:rsidRPr="00281BFC" w:rsidRDefault="0003251D" w:rsidP="0003251D">
      <w:pPr>
        <w:pStyle w:val="Bezatstarpm"/>
        <w:jc w:val="center"/>
        <w:rPr>
          <w:sz w:val="24"/>
          <w:szCs w:val="24"/>
          <w:lang w:val="lv-LV"/>
        </w:rPr>
      </w:pPr>
      <w:r w:rsidRPr="00281BFC">
        <w:rPr>
          <w:sz w:val="24"/>
          <w:szCs w:val="24"/>
          <w:lang w:val="lv-LV"/>
        </w:rPr>
        <w:t>Kandavā</w:t>
      </w:r>
    </w:p>
    <w:p w:rsidR="0003251D" w:rsidRPr="00281BFC" w:rsidRDefault="0003251D" w:rsidP="0003251D">
      <w:pPr>
        <w:jc w:val="right"/>
        <w:rPr>
          <w:sz w:val="24"/>
          <w:szCs w:val="24"/>
        </w:rPr>
      </w:pPr>
    </w:p>
    <w:p w:rsidR="0003251D" w:rsidRPr="00281BFC" w:rsidRDefault="0003251D" w:rsidP="0003251D">
      <w:pPr>
        <w:jc w:val="right"/>
        <w:rPr>
          <w:sz w:val="24"/>
          <w:szCs w:val="24"/>
        </w:rPr>
      </w:pPr>
    </w:p>
    <w:p w:rsidR="0003251D" w:rsidRPr="00281BFC" w:rsidRDefault="0003251D" w:rsidP="0003251D">
      <w:pPr>
        <w:jc w:val="right"/>
        <w:rPr>
          <w:b/>
          <w:sz w:val="24"/>
          <w:szCs w:val="24"/>
        </w:rPr>
      </w:pPr>
      <w:r w:rsidRPr="00281BFC">
        <w:rPr>
          <w:b/>
          <w:sz w:val="24"/>
          <w:szCs w:val="24"/>
        </w:rPr>
        <w:t>APSTIPRINĀTS</w:t>
      </w:r>
    </w:p>
    <w:p w:rsidR="0003251D" w:rsidRPr="00281BFC" w:rsidRDefault="0003251D" w:rsidP="0003251D">
      <w:pPr>
        <w:jc w:val="right"/>
        <w:rPr>
          <w:sz w:val="24"/>
          <w:szCs w:val="24"/>
        </w:rPr>
      </w:pPr>
      <w:r w:rsidRPr="00281BFC">
        <w:rPr>
          <w:sz w:val="24"/>
          <w:szCs w:val="24"/>
        </w:rPr>
        <w:t>Kandavas novada domes sēdē</w:t>
      </w:r>
    </w:p>
    <w:p w:rsidR="0003251D" w:rsidRPr="00281BFC" w:rsidRDefault="0047050B" w:rsidP="0003251D">
      <w:pPr>
        <w:jc w:val="right"/>
        <w:rPr>
          <w:sz w:val="24"/>
          <w:szCs w:val="24"/>
        </w:rPr>
      </w:pPr>
      <w:r>
        <w:rPr>
          <w:sz w:val="24"/>
          <w:szCs w:val="24"/>
        </w:rPr>
        <w:t>2018. gada  25.oktobrī</w:t>
      </w:r>
    </w:p>
    <w:p w:rsidR="0003251D" w:rsidRPr="00281BFC" w:rsidRDefault="00281BFC" w:rsidP="0003251D">
      <w:pPr>
        <w:jc w:val="right"/>
        <w:rPr>
          <w:sz w:val="24"/>
          <w:szCs w:val="24"/>
        </w:rPr>
      </w:pPr>
      <w:r w:rsidRPr="00281BFC">
        <w:rPr>
          <w:sz w:val="24"/>
          <w:szCs w:val="24"/>
        </w:rPr>
        <w:t>(protokols Nr.</w:t>
      </w:r>
      <w:r w:rsidR="0047050B">
        <w:rPr>
          <w:sz w:val="24"/>
          <w:szCs w:val="24"/>
        </w:rPr>
        <w:t xml:space="preserve">16   </w:t>
      </w:r>
      <w:r w:rsidR="0003251D" w:rsidRPr="00281BFC">
        <w:rPr>
          <w:sz w:val="24"/>
          <w:szCs w:val="24"/>
        </w:rPr>
        <w:t xml:space="preserve"> </w:t>
      </w:r>
      <w:r w:rsidR="0047050B">
        <w:rPr>
          <w:sz w:val="24"/>
          <w:szCs w:val="24"/>
        </w:rPr>
        <w:t>2</w:t>
      </w:r>
      <w:r w:rsidR="0003251D" w:rsidRPr="00281BFC">
        <w:rPr>
          <w:sz w:val="24"/>
          <w:szCs w:val="24"/>
        </w:rPr>
        <w:t>.§)</w:t>
      </w:r>
    </w:p>
    <w:p w:rsidR="0003251D" w:rsidRPr="00281BFC" w:rsidRDefault="0003251D" w:rsidP="0003251D">
      <w:pPr>
        <w:jc w:val="right"/>
        <w:rPr>
          <w:sz w:val="24"/>
          <w:szCs w:val="24"/>
        </w:rPr>
      </w:pPr>
    </w:p>
    <w:p w:rsidR="0003251D" w:rsidRPr="00281BFC" w:rsidRDefault="0003251D" w:rsidP="0047050B">
      <w:pPr>
        <w:jc w:val="center"/>
        <w:rPr>
          <w:b/>
          <w:bCs/>
          <w:sz w:val="24"/>
          <w:szCs w:val="24"/>
        </w:rPr>
      </w:pPr>
      <w:r w:rsidRPr="00281BFC">
        <w:rPr>
          <w:b/>
          <w:bCs/>
          <w:sz w:val="24"/>
          <w:szCs w:val="24"/>
        </w:rPr>
        <w:t xml:space="preserve">Kandavas novada </w:t>
      </w:r>
      <w:r w:rsidR="00281BFC" w:rsidRPr="00281BFC">
        <w:rPr>
          <w:b/>
          <w:bCs/>
          <w:sz w:val="24"/>
          <w:szCs w:val="24"/>
        </w:rPr>
        <w:t>domes saistošie noteikumi Nr. 17</w:t>
      </w:r>
    </w:p>
    <w:p w:rsidR="0003251D" w:rsidRPr="00281BFC" w:rsidRDefault="0003251D" w:rsidP="0047050B">
      <w:pPr>
        <w:jc w:val="center"/>
        <w:rPr>
          <w:b/>
          <w:bCs/>
          <w:sz w:val="24"/>
          <w:szCs w:val="24"/>
        </w:rPr>
      </w:pPr>
      <w:r w:rsidRPr="00281BFC">
        <w:rPr>
          <w:b/>
          <w:bCs/>
          <w:sz w:val="24"/>
          <w:szCs w:val="24"/>
        </w:rPr>
        <w:t>“Grozījumi Kandavas novada domes 2018.gada 25.janvāra saistošajos noteikumos Nr. 1 “2018.gada pamatbudžets un speciālais budžets”</w:t>
      </w:r>
    </w:p>
    <w:p w:rsidR="0003251D" w:rsidRPr="00281BFC" w:rsidRDefault="0003251D">
      <w:pPr>
        <w:rPr>
          <w:sz w:val="24"/>
          <w:szCs w:val="24"/>
        </w:rPr>
      </w:pPr>
    </w:p>
    <w:tbl>
      <w:tblPr>
        <w:tblW w:w="9755" w:type="dxa"/>
        <w:tblInd w:w="-572" w:type="dxa"/>
        <w:tblLook w:val="04A0" w:firstRow="1" w:lastRow="0" w:firstColumn="1" w:lastColumn="0" w:noHBand="0" w:noVBand="1"/>
      </w:tblPr>
      <w:tblGrid>
        <w:gridCol w:w="4395"/>
        <w:gridCol w:w="1310"/>
        <w:gridCol w:w="1390"/>
        <w:gridCol w:w="1300"/>
        <w:gridCol w:w="1360"/>
      </w:tblGrid>
      <w:tr w:rsidR="00281BFC" w:rsidRPr="00281BFC" w:rsidTr="00281BFC">
        <w:trPr>
          <w:trHeight w:val="300"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bCs/>
                <w:color w:val="000000"/>
                <w:sz w:val="24"/>
                <w:szCs w:val="24"/>
                <w:lang w:eastAsia="lv-LV"/>
              </w:rPr>
              <w:t>Pamatbudžeta kopsavilkums ar grozījumiem</w:t>
            </w:r>
          </w:p>
        </w:tc>
      </w:tr>
      <w:tr w:rsidR="00281BFC" w:rsidRPr="00281BFC" w:rsidTr="00281BFC">
        <w:trPr>
          <w:trHeight w:val="983"/>
        </w:trPr>
        <w:tc>
          <w:tcPr>
            <w:tcW w:w="4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Rādītāju nosaukumi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Budžeta kategoriju kodi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Apstiprināts 2018. gadam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Grozījumi (+/-)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Precizētais 2018.gada plāns</w:t>
            </w:r>
          </w:p>
        </w:tc>
      </w:tr>
      <w:tr w:rsidR="00281BFC" w:rsidRPr="00281BFC" w:rsidTr="00281BFC">
        <w:trPr>
          <w:trHeight w:val="229"/>
        </w:trPr>
        <w:tc>
          <w:tcPr>
            <w:tcW w:w="4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281BFC" w:rsidRPr="00281BFC" w:rsidTr="00281BFC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47050B" w:rsidRDefault="00281BFC" w:rsidP="00281BF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7050B">
              <w:rPr>
                <w:b/>
                <w:bCs/>
                <w:color w:val="000000"/>
                <w:sz w:val="24"/>
                <w:szCs w:val="24"/>
                <w:lang w:eastAsia="lv-LV"/>
              </w:rPr>
              <w:t>I IEŅĒMUMI - kopā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10 959 074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977 674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11 936 748</w:t>
            </w:r>
          </w:p>
        </w:tc>
      </w:tr>
      <w:tr w:rsidR="00281BFC" w:rsidRPr="00281BFC" w:rsidTr="00281BFC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47050B" w:rsidRDefault="00281BFC" w:rsidP="00281BF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47050B">
              <w:rPr>
                <w:b/>
                <w:bCs/>
                <w:sz w:val="24"/>
                <w:szCs w:val="24"/>
                <w:lang w:eastAsia="lv-LV"/>
              </w:rPr>
              <w:t>IENĀKUMA NODOKĻI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1.0.0.0.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Ieņēmumi no iedzīvotāju ienākuma nodokļa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3 858 954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47050B" w:rsidRDefault="00281BFC" w:rsidP="00281BF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47050B">
              <w:rPr>
                <w:b/>
                <w:bCs/>
                <w:sz w:val="24"/>
                <w:szCs w:val="24"/>
                <w:lang w:eastAsia="lv-LV"/>
              </w:rPr>
              <w:t>NAUDAS SODI UN SANKCIJAS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10.0.0.0.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Naudas sodi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10.1.0.0.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1 000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47050B" w:rsidRDefault="00281BFC" w:rsidP="00281BF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47050B">
              <w:rPr>
                <w:b/>
                <w:bCs/>
                <w:sz w:val="24"/>
                <w:szCs w:val="24"/>
                <w:lang w:eastAsia="lv-LV"/>
              </w:rPr>
              <w:t>PĀRĒJIE NENODOKĻU IEŅĒMUMI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12.0.0.0.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2 761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 xml:space="preserve">Dažādi </w:t>
            </w:r>
            <w:proofErr w:type="spellStart"/>
            <w:r w:rsidRPr="00281BFC">
              <w:rPr>
                <w:bCs/>
                <w:sz w:val="24"/>
                <w:szCs w:val="24"/>
                <w:lang w:eastAsia="lv-LV"/>
              </w:rPr>
              <w:t>nenodokļu</w:t>
            </w:r>
            <w:proofErr w:type="spellEnd"/>
            <w:r w:rsidRPr="00281BFC">
              <w:rPr>
                <w:bCs/>
                <w:sz w:val="24"/>
                <w:szCs w:val="24"/>
                <w:lang w:eastAsia="lv-LV"/>
              </w:rPr>
              <w:t xml:space="preserve"> ieņēmumi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12.3.0.0.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2 761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2 761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13.0.0.0.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80 935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80 935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Ieņēmumi no ēku un būvju īpašuma pārdošanas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13.1.0.0.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10 743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10 743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Ieņēmumi no zemes, meža īpašuma pārdošanas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13.2.0.0.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66 692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66 692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Ieņēmumi no valsts un pašvaldību kustamā īpašuma un mantas realizācijas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13.4.0.0.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3 500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 xml:space="preserve">Valsts budžeta </w:t>
            </w:r>
            <w:proofErr w:type="spellStart"/>
            <w:r w:rsidRPr="00281BFC">
              <w:rPr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18.0.0.0.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5 906 616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964 112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6 870 728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281BFC">
              <w:rPr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281BFC">
              <w:rPr>
                <w:bCs/>
                <w:sz w:val="24"/>
                <w:szCs w:val="24"/>
                <w:lang w:eastAsia="lv-LV"/>
              </w:rPr>
              <w:t xml:space="preserve"> no valsts budžeta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18.6.0.0.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5 906 616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964 112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6 870 728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 xml:space="preserve">Pašvaldību budžetu </w:t>
            </w:r>
            <w:proofErr w:type="spellStart"/>
            <w:r w:rsidRPr="00281BFC">
              <w:rPr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19.0.0.0.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 xml:space="preserve">Pašvaldību saņemtie </w:t>
            </w:r>
            <w:proofErr w:type="spellStart"/>
            <w:r w:rsidRPr="00281BFC">
              <w:rPr>
                <w:sz w:val="24"/>
                <w:szCs w:val="24"/>
                <w:lang w:eastAsia="lv-LV"/>
              </w:rPr>
              <w:t>transferti</w:t>
            </w:r>
            <w:proofErr w:type="spellEnd"/>
            <w:r w:rsidRPr="00281BFC">
              <w:rPr>
                <w:sz w:val="24"/>
                <w:szCs w:val="24"/>
                <w:lang w:eastAsia="lv-LV"/>
              </w:rPr>
              <w:t xml:space="preserve"> no citām pašvaldībām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19.2.0.0.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210 000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lastRenderedPageBreak/>
              <w:t>Iestādes ieņēmumi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21.0.0.0.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295 653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10 801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306 454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21.3.0.0.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295 653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10 801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306 454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47050B" w:rsidRDefault="00281BFC" w:rsidP="00281BF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47050B">
              <w:rPr>
                <w:b/>
                <w:bCs/>
                <w:sz w:val="24"/>
                <w:szCs w:val="24"/>
                <w:lang w:eastAsia="lv-LV"/>
              </w:rPr>
              <w:t>ĪPAŠUMA NODOKĻI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600 296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600 296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Nekustamā īpašuma nodoklis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4.1.0.0.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600 296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600 296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47050B" w:rsidRDefault="00281BFC" w:rsidP="00281BFC">
            <w:pPr>
              <w:rPr>
                <w:b/>
                <w:bCs/>
                <w:sz w:val="24"/>
                <w:szCs w:val="24"/>
                <w:lang w:eastAsia="lv-LV"/>
              </w:rPr>
            </w:pPr>
            <w:r w:rsidRPr="0047050B">
              <w:rPr>
                <w:b/>
                <w:bCs/>
                <w:sz w:val="24"/>
                <w:szCs w:val="24"/>
                <w:lang w:eastAsia="lv-LV"/>
              </w:rPr>
              <w:t>VALSTS (PAŠVALDĪBU) NODEVAS UN KANCELEJAS NODEVAS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9.0.0.0.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5 620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5 620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Valsts nodevas, kuras ieskaita pašvaldību budžetā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9.4.0.0.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4 900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Pašvaldību nodevas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9.5.0.0.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720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</w:tr>
      <w:tr w:rsidR="00281BFC" w:rsidRPr="00281BFC" w:rsidTr="00281BFC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47050B" w:rsidRDefault="00281BFC" w:rsidP="00281BFC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47050B">
              <w:rPr>
                <w:b/>
                <w:bCs/>
                <w:sz w:val="24"/>
                <w:szCs w:val="24"/>
                <w:lang w:eastAsia="lv-LV"/>
              </w:rPr>
              <w:t>II IZDEVUMI - kopā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11 856 297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975 419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12 831 716</w:t>
            </w:r>
          </w:p>
        </w:tc>
      </w:tr>
      <w:tr w:rsidR="00281BFC" w:rsidRPr="00281BFC" w:rsidTr="00281BFC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281BFC" w:rsidRPr="00281BFC" w:rsidTr="00281BFC">
        <w:trPr>
          <w:trHeight w:val="398"/>
        </w:trPr>
        <w:tc>
          <w:tcPr>
            <w:tcW w:w="97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281BFC">
              <w:rPr>
                <w:i/>
                <w:iCs/>
                <w:sz w:val="24"/>
                <w:szCs w:val="24"/>
                <w:lang w:eastAsia="lv-LV"/>
              </w:rPr>
              <w:t>Izdevumi atbilstoši funkcionālajām kategorijām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Vispārējie valdības dienesti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01.000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584 350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5 000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589 350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Sabiedriskā kārtība un drošība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03.000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179 724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179 724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Ekonomiskā darbība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04.000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2 359 752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-2 000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2 357 752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Vides aizsardzība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05.000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282 300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282 300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Teritoriju un mājokļu apsaimniekošana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06.000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1 128 977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1 130 977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Veselība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07.000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110 494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110 494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Atpūta, kultūra un reliģija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08.000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1 128 912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-7 255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1 121 657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Izglītība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09.000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5 173 946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973 103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6 147 049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Sociālā aizsardzība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10.000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907 842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4 571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912 413</w:t>
            </w:r>
          </w:p>
        </w:tc>
      </w:tr>
      <w:tr w:rsidR="00281BFC" w:rsidRPr="00281BFC" w:rsidTr="00281BFC">
        <w:trPr>
          <w:trHeight w:val="349"/>
        </w:trPr>
        <w:tc>
          <w:tcPr>
            <w:tcW w:w="975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i/>
                <w:iCs/>
                <w:sz w:val="24"/>
                <w:szCs w:val="24"/>
                <w:lang w:eastAsia="lv-LV"/>
              </w:rPr>
            </w:pPr>
            <w:r w:rsidRPr="00281BFC">
              <w:rPr>
                <w:i/>
                <w:iCs/>
                <w:sz w:val="24"/>
                <w:szCs w:val="24"/>
                <w:lang w:eastAsia="lv-LV"/>
              </w:rPr>
              <w:t>Izdevumi atbilstoši ekonomiskajām kategorijām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5 004 529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807 942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5 812 471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4 028 358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617 765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4 646 123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976 171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190 177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1 166 348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2 756 915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132 069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2 888 984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Mācību, darba un dienesta komandējumi, darba braucieni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50 016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1 639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51 655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1 968 532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55 890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2 024 422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700 964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73 322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774 286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Izdevumi periodikas iegādei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6 746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-178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6 568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Budžeta iestāžu nodokļu, nodevu un naudas sodu maksājumi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30 657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1 396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32 053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45 386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-1 935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43 451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Subsīdijas un dotācijas komersantiem, biedrībām un nodibinājumiem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45 386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-1 935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43 451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26 160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26 160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26 160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26 160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3 693 325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32 321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3 725 646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lastRenderedPageBreak/>
              <w:t>Pamatlīdzekļi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3 693 325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32 321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3 725 646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219 595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4 315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223 910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126 005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4 315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130 320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1 800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91 790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91 790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 xml:space="preserve">Uzturēšanas izdevumu </w:t>
            </w:r>
            <w:proofErr w:type="spellStart"/>
            <w:r w:rsidRPr="00281BFC">
              <w:rPr>
                <w:bCs/>
                <w:sz w:val="24"/>
                <w:szCs w:val="24"/>
                <w:lang w:eastAsia="lv-LV"/>
              </w:rPr>
              <w:t>transferti</w:t>
            </w:r>
            <w:proofErr w:type="spellEnd"/>
            <w:r w:rsidRPr="00281BFC">
              <w:rPr>
                <w:bCs/>
                <w:sz w:val="24"/>
                <w:szCs w:val="24"/>
                <w:lang w:eastAsia="lv-LV"/>
              </w:rPr>
              <w:t>, pašu resursu maksājumi, starptautiskā sadarbība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111 094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 xml:space="preserve">Pašvaldību uzturēšanas izdevumu </w:t>
            </w:r>
            <w:proofErr w:type="spellStart"/>
            <w:r w:rsidRPr="00281BFC">
              <w:rPr>
                <w:bCs/>
                <w:sz w:val="24"/>
                <w:szCs w:val="24"/>
                <w:lang w:eastAsia="lv-LV"/>
              </w:rPr>
              <w:t>transferti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110 387</w:t>
            </w:r>
          </w:p>
        </w:tc>
      </w:tr>
      <w:tr w:rsidR="00281BFC" w:rsidRPr="00281BFC" w:rsidTr="00281BFC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 xml:space="preserve">Valsts budžeta uzturēšanas izdevumu </w:t>
            </w:r>
            <w:proofErr w:type="spellStart"/>
            <w:r w:rsidRPr="00281BFC">
              <w:rPr>
                <w:sz w:val="24"/>
                <w:szCs w:val="24"/>
                <w:lang w:eastAsia="lv-LV"/>
              </w:rPr>
              <w:t>transferti</w:t>
            </w:r>
            <w:proofErr w:type="spellEnd"/>
            <w:r w:rsidRPr="00281BFC">
              <w:rPr>
                <w:sz w:val="24"/>
                <w:szCs w:val="24"/>
                <w:lang w:eastAsia="lv-LV"/>
              </w:rPr>
              <w:t xml:space="preserve"> pašvaldībām noteiktam mērķim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707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</w:tr>
      <w:tr w:rsidR="00281BFC" w:rsidRPr="00281BFC" w:rsidTr="00281BFC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III Ieņēmumu pārsniegums (+) deficīts (-) (I - II)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-897 223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2 255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-894 968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sz w:val="24"/>
                <w:szCs w:val="24"/>
                <w:lang w:eastAsia="lv-LV"/>
              </w:rPr>
            </w:pPr>
          </w:p>
        </w:tc>
      </w:tr>
      <w:tr w:rsidR="00281BFC" w:rsidRPr="00281BFC" w:rsidTr="00281BFC">
        <w:trPr>
          <w:trHeight w:val="2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47050B" w:rsidRDefault="00281BFC" w:rsidP="00281BFC">
            <w:pPr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47050B">
              <w:rPr>
                <w:b/>
                <w:bCs/>
                <w:sz w:val="24"/>
                <w:szCs w:val="24"/>
                <w:lang w:eastAsia="lv-LV"/>
              </w:rPr>
              <w:t>IV FINANSĒŠANA - kopā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897 223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-2 255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894 968</w:t>
            </w:r>
          </w:p>
        </w:tc>
      </w:tr>
      <w:tr w:rsidR="00281BFC" w:rsidRPr="00281BFC" w:rsidTr="00281BFC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center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5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Naudas līdzekļi un noguldījumi (bilances aktīvā)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F20010000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313 349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313 349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F21010000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59 422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59 422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Pieprasījuma noguldījumi (bilances aktīvā)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F22010000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253 927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253 927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F40020000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635 213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635 213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Saņemtie aizņēmumi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F40020010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1 209 705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1 209 705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>Saņemto aizņēmumu atmaksa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F40020020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574 492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574 492</w:t>
            </w:r>
          </w:p>
        </w:tc>
      </w:tr>
      <w:tr w:rsidR="00281BFC" w:rsidRPr="00281BFC" w:rsidTr="00281BFC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rPr>
                <w:bCs/>
                <w:sz w:val="24"/>
                <w:szCs w:val="24"/>
                <w:lang w:eastAsia="lv-LV"/>
              </w:rPr>
            </w:pPr>
            <w:r w:rsidRPr="00281BFC">
              <w:rPr>
                <w:bCs/>
                <w:sz w:val="24"/>
                <w:szCs w:val="24"/>
                <w:lang w:eastAsia="lv-LV"/>
              </w:rPr>
              <w:t>Akcijas un cita līdzdalība  pašu kapitālā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F50010000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-51 339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-2 255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-53 594</w:t>
            </w:r>
          </w:p>
        </w:tc>
      </w:tr>
      <w:tr w:rsidR="00281BFC" w:rsidRPr="00281BFC" w:rsidTr="00281BFC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1BFC" w:rsidRPr="00281BFC" w:rsidRDefault="00281BFC" w:rsidP="00281BFC">
            <w:pPr>
              <w:ind w:firstLineChars="100" w:firstLine="240"/>
              <w:rPr>
                <w:sz w:val="24"/>
                <w:szCs w:val="24"/>
                <w:lang w:eastAsia="lv-LV"/>
              </w:rPr>
            </w:pPr>
            <w:r w:rsidRPr="00281BFC">
              <w:rPr>
                <w:sz w:val="24"/>
                <w:szCs w:val="24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281BFC">
              <w:rPr>
                <w:sz w:val="24"/>
                <w:szCs w:val="24"/>
                <w:lang w:eastAsia="lv-LV"/>
              </w:rPr>
              <w:t>kopieguldījumu</w:t>
            </w:r>
            <w:proofErr w:type="spellEnd"/>
            <w:r w:rsidRPr="00281BFC">
              <w:rPr>
                <w:sz w:val="24"/>
                <w:szCs w:val="24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F55010023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51 339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2 255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BFC" w:rsidRPr="00281BFC" w:rsidRDefault="00281BFC" w:rsidP="00281BFC">
            <w:pPr>
              <w:jc w:val="right"/>
              <w:rPr>
                <w:color w:val="000000"/>
                <w:sz w:val="24"/>
                <w:szCs w:val="24"/>
                <w:lang w:eastAsia="lv-LV"/>
              </w:rPr>
            </w:pPr>
            <w:r w:rsidRPr="00281BFC">
              <w:rPr>
                <w:color w:val="000000"/>
                <w:sz w:val="24"/>
                <w:szCs w:val="24"/>
                <w:lang w:eastAsia="lv-LV"/>
              </w:rPr>
              <w:t>53 594</w:t>
            </w:r>
          </w:p>
        </w:tc>
      </w:tr>
    </w:tbl>
    <w:p w:rsidR="008C5C10" w:rsidRPr="00281BFC" w:rsidRDefault="008C5C10" w:rsidP="0003251D">
      <w:pPr>
        <w:ind w:hanging="993"/>
        <w:rPr>
          <w:sz w:val="24"/>
          <w:szCs w:val="24"/>
        </w:rPr>
      </w:pPr>
    </w:p>
    <w:p w:rsidR="008C5C10" w:rsidRPr="00281BFC" w:rsidRDefault="008C5C10" w:rsidP="008C5C10">
      <w:pPr>
        <w:ind w:hanging="993"/>
        <w:jc w:val="center"/>
        <w:rPr>
          <w:sz w:val="24"/>
          <w:szCs w:val="24"/>
        </w:rPr>
      </w:pPr>
      <w:r w:rsidRPr="00281BFC">
        <w:rPr>
          <w:sz w:val="24"/>
          <w:szCs w:val="24"/>
        </w:rPr>
        <w:t>Kandavas novada domes priekšsēdētāja</w:t>
      </w:r>
      <w:r w:rsidR="00281BFC" w:rsidRPr="00281BFC">
        <w:rPr>
          <w:sz w:val="24"/>
          <w:szCs w:val="24"/>
        </w:rPr>
        <w:t xml:space="preserve"> </w:t>
      </w:r>
      <w:r w:rsidR="00A826C1">
        <w:rPr>
          <w:sz w:val="24"/>
          <w:szCs w:val="24"/>
        </w:rPr>
        <w:t xml:space="preserve">   (personiskais paraksts) </w:t>
      </w:r>
      <w:bookmarkStart w:id="0" w:name="_GoBack"/>
      <w:bookmarkEnd w:id="0"/>
      <w:r w:rsidR="00AC45D5" w:rsidRPr="00281BFC">
        <w:rPr>
          <w:sz w:val="24"/>
          <w:szCs w:val="24"/>
        </w:rPr>
        <w:t xml:space="preserve"> </w:t>
      </w:r>
      <w:r w:rsidR="00281BFC" w:rsidRPr="00281BFC">
        <w:rPr>
          <w:sz w:val="24"/>
          <w:szCs w:val="24"/>
        </w:rPr>
        <w:t xml:space="preserve"> </w:t>
      </w:r>
      <w:proofErr w:type="spellStart"/>
      <w:r w:rsidR="00281BFC" w:rsidRPr="00281BFC">
        <w:rPr>
          <w:sz w:val="24"/>
          <w:szCs w:val="24"/>
        </w:rPr>
        <w:t>I.Priede</w:t>
      </w:r>
      <w:proofErr w:type="spellEnd"/>
    </w:p>
    <w:p w:rsidR="00281BFC" w:rsidRPr="00281BFC" w:rsidRDefault="00281BFC" w:rsidP="008C5C10">
      <w:pPr>
        <w:ind w:hanging="993"/>
        <w:jc w:val="center"/>
        <w:rPr>
          <w:sz w:val="24"/>
          <w:szCs w:val="24"/>
        </w:rPr>
      </w:pPr>
    </w:p>
    <w:sectPr w:rsidR="00281BFC" w:rsidRPr="00281B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1D"/>
    <w:rsid w:val="0003251D"/>
    <w:rsid w:val="00281BFC"/>
    <w:rsid w:val="0047050B"/>
    <w:rsid w:val="00731B12"/>
    <w:rsid w:val="008C5C10"/>
    <w:rsid w:val="00A826C1"/>
    <w:rsid w:val="00AC45D5"/>
    <w:rsid w:val="00C96862"/>
    <w:rsid w:val="00CF351D"/>
    <w:rsid w:val="00D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256A3-5DBF-403C-AB5F-F64418F4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3251D"/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ezatstarpm">
    <w:name w:val="No Spacing"/>
    <w:qFormat/>
    <w:rsid w:val="0003251D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03251D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3251D"/>
    <w:rPr>
      <w:color w:val="800080"/>
      <w:u w:val="single"/>
    </w:rPr>
  </w:style>
  <w:style w:type="paragraph" w:customStyle="1" w:styleId="xl63">
    <w:name w:val="xl63"/>
    <w:basedOn w:val="Parasts"/>
    <w:rsid w:val="0003251D"/>
    <w:pP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4">
    <w:name w:val="xl64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65">
    <w:name w:val="xl65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66">
    <w:name w:val="xl66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0325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68">
    <w:name w:val="xl68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69">
    <w:name w:val="xl69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0">
    <w:name w:val="xl70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sz w:val="24"/>
      <w:szCs w:val="24"/>
      <w:lang w:eastAsia="lv-LV"/>
    </w:rPr>
  </w:style>
  <w:style w:type="paragraph" w:customStyle="1" w:styleId="xl71">
    <w:name w:val="xl71"/>
    <w:basedOn w:val="Parasts"/>
    <w:rsid w:val="0003251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2">
    <w:name w:val="xl72"/>
    <w:basedOn w:val="Parasts"/>
    <w:rsid w:val="0003251D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Cambria" w:hAnsi="Cambria"/>
      <w:sz w:val="24"/>
      <w:szCs w:val="24"/>
      <w:lang w:eastAsia="lv-LV"/>
    </w:rPr>
  </w:style>
  <w:style w:type="paragraph" w:customStyle="1" w:styleId="xl73">
    <w:name w:val="xl73"/>
    <w:basedOn w:val="Parasts"/>
    <w:rsid w:val="0003251D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sz w:val="24"/>
      <w:szCs w:val="24"/>
      <w:lang w:eastAsia="lv-LV"/>
    </w:rPr>
  </w:style>
  <w:style w:type="paragraph" w:customStyle="1" w:styleId="xl74">
    <w:name w:val="xl74"/>
    <w:basedOn w:val="Parasts"/>
    <w:rsid w:val="0003251D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5">
    <w:name w:val="xl75"/>
    <w:basedOn w:val="Parasts"/>
    <w:rsid w:val="0003251D"/>
    <w:pPr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rFonts w:ascii="Cambria" w:hAnsi="Cambria"/>
      <w:sz w:val="24"/>
      <w:szCs w:val="24"/>
      <w:lang w:eastAsia="lv-LV"/>
    </w:rPr>
  </w:style>
  <w:style w:type="paragraph" w:customStyle="1" w:styleId="xl76">
    <w:name w:val="xl76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7">
    <w:name w:val="xl77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  <w:b/>
      <w:bCs/>
      <w:sz w:val="24"/>
      <w:szCs w:val="24"/>
      <w:lang w:eastAsia="lv-LV"/>
    </w:rPr>
  </w:style>
  <w:style w:type="paragraph" w:customStyle="1" w:styleId="xl78">
    <w:name w:val="xl78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79">
    <w:name w:val="xl79"/>
    <w:basedOn w:val="Parasts"/>
    <w:rsid w:val="000325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80">
    <w:name w:val="xl80"/>
    <w:basedOn w:val="Parasts"/>
    <w:rsid w:val="000325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81">
    <w:name w:val="xl81"/>
    <w:basedOn w:val="Parasts"/>
    <w:rsid w:val="00032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customStyle="1" w:styleId="xl82">
    <w:name w:val="xl82"/>
    <w:basedOn w:val="Parasts"/>
    <w:rsid w:val="0003251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83">
    <w:name w:val="xl83"/>
    <w:basedOn w:val="Parasts"/>
    <w:rsid w:val="0003251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i/>
      <w:iCs/>
      <w:sz w:val="24"/>
      <w:szCs w:val="24"/>
      <w:lang w:eastAsia="lv-LV"/>
    </w:rPr>
  </w:style>
  <w:style w:type="paragraph" w:customStyle="1" w:styleId="xl84">
    <w:name w:val="xl84"/>
    <w:basedOn w:val="Parasts"/>
    <w:rsid w:val="0003251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mbria" w:hAnsi="Cambria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050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05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3263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7</cp:revision>
  <cp:lastPrinted>2018-10-26T08:32:00Z</cp:lastPrinted>
  <dcterms:created xsi:type="dcterms:W3CDTF">2018-09-27T06:20:00Z</dcterms:created>
  <dcterms:modified xsi:type="dcterms:W3CDTF">2018-11-02T07:43:00Z</dcterms:modified>
</cp:coreProperties>
</file>