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1" name="Attēls 1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1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</w:p>
    <w:p w:rsidR="00FE5675" w:rsidRDefault="00FE5675" w:rsidP="00F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REPUBLIKA</w:t>
      </w:r>
    </w:p>
    <w:p w:rsidR="00FE5675" w:rsidRDefault="00FE5675" w:rsidP="00F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DOME</w:t>
      </w:r>
    </w:p>
    <w:p w:rsidR="00FE5675" w:rsidRDefault="00FE5675" w:rsidP="00FE5675">
      <w:pPr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Dārza iela 6, Kandava, Kandavas novads, LV – 3120, Reģ. Nr.90000050886, </w:t>
      </w:r>
    </w:p>
    <w:p w:rsidR="00FE5675" w:rsidRDefault="00FE5675" w:rsidP="00FE5675">
      <w:pPr>
        <w:jc w:val="center"/>
        <w:rPr>
          <w:sz w:val="24"/>
          <w:szCs w:val="22"/>
        </w:rPr>
      </w:pPr>
      <w:r>
        <w:rPr>
          <w:sz w:val="24"/>
          <w:szCs w:val="22"/>
        </w:rPr>
        <w:t>Tālrunis 631 82028, fakss 631 82027, e-pasts: dome@kandava.lv</w:t>
      </w:r>
    </w:p>
    <w:p w:rsidR="00FE5675" w:rsidRDefault="00FE5675" w:rsidP="00FE5675">
      <w:pPr>
        <w:jc w:val="center"/>
        <w:rPr>
          <w:sz w:val="22"/>
          <w:szCs w:val="22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0" t="0" r="19050" b="19050"/>
                <wp:wrapNone/>
                <wp:docPr id="30" name="Taisns bultveida savienotāj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29A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30" o:spid="_x0000_s1026" type="#_x0000_t32" style="position:absolute;margin-left:-14.25pt;margin-top:3.6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9p3sYTUCAABR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FE5675" w:rsidRDefault="00FE5675" w:rsidP="00FE5675">
      <w:pPr>
        <w:jc w:val="center"/>
        <w:rPr>
          <w:sz w:val="24"/>
          <w:szCs w:val="24"/>
        </w:rPr>
      </w:pPr>
      <w:r>
        <w:rPr>
          <w:sz w:val="24"/>
          <w:szCs w:val="24"/>
        </w:rPr>
        <w:t>Kandavā</w:t>
      </w:r>
    </w:p>
    <w:p w:rsidR="00FE5675" w:rsidRDefault="00FE5675" w:rsidP="00FE5675">
      <w:pPr>
        <w:jc w:val="center"/>
        <w:rPr>
          <w:sz w:val="24"/>
          <w:szCs w:val="24"/>
        </w:rPr>
      </w:pPr>
    </w:p>
    <w:p w:rsidR="00FE5675" w:rsidRDefault="00FE5675" w:rsidP="00FE5675">
      <w:pPr>
        <w:jc w:val="right"/>
      </w:pPr>
    </w:p>
    <w:p w:rsidR="00FE5675" w:rsidRDefault="00FE5675" w:rsidP="00FE5675">
      <w:pPr>
        <w:jc w:val="right"/>
        <w:rPr>
          <w:b/>
          <w:sz w:val="24"/>
        </w:rPr>
      </w:pPr>
      <w:r>
        <w:rPr>
          <w:b/>
          <w:sz w:val="24"/>
        </w:rPr>
        <w:t>APSTIPRINĀTS</w:t>
      </w:r>
    </w:p>
    <w:p w:rsidR="00FE5675" w:rsidRDefault="00FE5675" w:rsidP="00FE5675">
      <w:pPr>
        <w:jc w:val="right"/>
        <w:rPr>
          <w:sz w:val="24"/>
        </w:rPr>
      </w:pPr>
      <w:r>
        <w:rPr>
          <w:sz w:val="24"/>
        </w:rPr>
        <w:t>Kandavas novada domes sēdē</w:t>
      </w:r>
    </w:p>
    <w:p w:rsidR="00FE5675" w:rsidRDefault="00FE5675" w:rsidP="00FE5675">
      <w:pPr>
        <w:jc w:val="right"/>
        <w:rPr>
          <w:sz w:val="24"/>
        </w:rPr>
      </w:pPr>
      <w:r>
        <w:rPr>
          <w:sz w:val="24"/>
        </w:rPr>
        <w:t>2016.gada 27.oktobrī</w:t>
      </w:r>
    </w:p>
    <w:p w:rsidR="00FE5675" w:rsidRDefault="00FE5675" w:rsidP="00FE5675">
      <w:pPr>
        <w:jc w:val="right"/>
        <w:rPr>
          <w:sz w:val="24"/>
        </w:rPr>
      </w:pPr>
      <w:r>
        <w:rPr>
          <w:sz w:val="24"/>
        </w:rPr>
        <w:t>(protokols Nr.14  1.§)</w:t>
      </w:r>
    </w:p>
    <w:p w:rsidR="00FE5675" w:rsidRDefault="00FE5675" w:rsidP="00FE5675">
      <w:pPr>
        <w:jc w:val="right"/>
        <w:rPr>
          <w:sz w:val="24"/>
        </w:rPr>
      </w:pPr>
    </w:p>
    <w:p w:rsidR="00FE5675" w:rsidRDefault="00FE5675" w:rsidP="00FE5675">
      <w:pPr>
        <w:jc w:val="center"/>
        <w:rPr>
          <w:b/>
          <w:sz w:val="24"/>
        </w:rPr>
      </w:pPr>
      <w:r>
        <w:rPr>
          <w:b/>
          <w:sz w:val="24"/>
        </w:rPr>
        <w:t>Kandavas novada domes saistošie noteikumi Nr. 12</w:t>
      </w:r>
    </w:p>
    <w:p w:rsidR="00FE5675" w:rsidRDefault="00FE5675" w:rsidP="00FE5675">
      <w:pPr>
        <w:jc w:val="center"/>
        <w:rPr>
          <w:b/>
          <w:sz w:val="24"/>
        </w:rPr>
      </w:pPr>
      <w:r>
        <w:rPr>
          <w:b/>
          <w:sz w:val="24"/>
        </w:rPr>
        <w:t>“Grozījumi Kandavas novada domes 2016.gada 28.janvāra saistošajos noteikumos Nr.1  “2016.gada pamatbudžets un speciālais budžets”</w:t>
      </w:r>
    </w:p>
    <w:p w:rsidR="00FE5675" w:rsidRDefault="00FE5675" w:rsidP="00FE5675">
      <w:pPr>
        <w:jc w:val="center"/>
        <w:rPr>
          <w:b/>
          <w:sz w:val="24"/>
        </w:rPr>
      </w:pPr>
    </w:p>
    <w:tbl>
      <w:tblPr>
        <w:tblW w:w="9818" w:type="dxa"/>
        <w:jc w:val="center"/>
        <w:tblLook w:val="04A0" w:firstRow="1" w:lastRow="0" w:firstColumn="1" w:lastColumn="0" w:noHBand="0" w:noVBand="1"/>
      </w:tblPr>
      <w:tblGrid>
        <w:gridCol w:w="9818"/>
      </w:tblGrid>
      <w:tr w:rsidR="00FE5675" w:rsidTr="00FE5675">
        <w:trPr>
          <w:trHeight w:val="375"/>
          <w:jc w:val="center"/>
        </w:trPr>
        <w:tc>
          <w:tcPr>
            <w:tcW w:w="9818" w:type="dxa"/>
            <w:vAlign w:val="bottom"/>
            <w:hideMark/>
          </w:tcPr>
          <w:p w:rsidR="00FE5675" w:rsidRDefault="00FE5675">
            <w:pPr>
              <w:jc w:val="center"/>
              <w:rPr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bCs/>
                <w:color w:val="000000"/>
                <w:sz w:val="22"/>
                <w:szCs w:val="28"/>
                <w:lang w:eastAsia="lv-LV"/>
              </w:rPr>
              <w:t>Pamatbudžeta kopsavilkums ar grozījumiem pa valdības funkcijām un ekonomiskās klasifikācijas kodiem  2016. gadam</w:t>
            </w:r>
          </w:p>
        </w:tc>
      </w:tr>
    </w:tbl>
    <w:p w:rsidR="00C96862" w:rsidRDefault="00C96862"/>
    <w:tbl>
      <w:tblPr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40"/>
        <w:gridCol w:w="3480"/>
        <w:gridCol w:w="1418"/>
        <w:gridCol w:w="1276"/>
        <w:gridCol w:w="1559"/>
      </w:tblGrid>
      <w:tr w:rsidR="00FE5675" w:rsidRPr="00FE5675" w:rsidTr="00027476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Klasifikā-</w:t>
            </w:r>
            <w:r w:rsidRPr="00FE5675">
              <w:rPr>
                <w:b/>
                <w:bCs/>
                <w:color w:val="000000"/>
                <w:lang w:eastAsia="lv-LV"/>
              </w:rPr>
              <w:br/>
              <w:t xml:space="preserve">cijas grupa, kods 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Rādītāju nosaukums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 xml:space="preserve">2016. </w:t>
            </w:r>
            <w:r w:rsidRPr="00FE5675">
              <w:rPr>
                <w:b/>
                <w:bCs/>
                <w:color w:val="000000"/>
                <w:lang w:eastAsia="lv-LV"/>
              </w:rPr>
              <w:br/>
              <w:t>gada plāns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Grozījumi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Plāns ar grozījumiem</w:t>
            </w:r>
          </w:p>
        </w:tc>
      </w:tr>
      <w:tr w:rsidR="00FE5675" w:rsidRPr="00FE5675" w:rsidTr="00027476">
        <w:trPr>
          <w:trHeight w:val="630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FE5675" w:rsidRPr="00FE5675" w:rsidTr="00027476">
        <w:trPr>
          <w:trHeight w:val="39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center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center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center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center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center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</w:t>
            </w:r>
          </w:p>
        </w:tc>
      </w:tr>
      <w:tr w:rsidR="00FE5675" w:rsidRPr="00FE5675" w:rsidTr="00027476">
        <w:trPr>
          <w:trHeight w:val="315"/>
        </w:trPr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5675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novads konsolidētais</w:t>
            </w:r>
          </w:p>
        </w:tc>
      </w:tr>
      <w:tr w:rsidR="00FE5675" w:rsidRPr="00FE5675" w:rsidTr="00027476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9 711 507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-15 929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9 695 578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01.01.00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Nodokļu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3 933 493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3 933 493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Ienākuma nodokļi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3 382 072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3 382 072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01.01.16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Ieņēmumi no iedzīvotāju ienākuma nodokļa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3 382 072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3 382 072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1.1.0.0.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Ieņēmumi no iedzīvotāju ienākuma nodokļa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3 382 072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3 382 072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01.04.16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Īpašuma nodokļi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551 421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551 421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4.0.0.0.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Īpašuma nodokļi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551 421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551 421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4.1.0.0.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Nekustamā īpašuma nodoklis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551 421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551 421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01.02.00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Nenodokļu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209 631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209 631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9.0.0.0.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Valsts (pašvaldību) nodevas un kancelejas nodevas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6 200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9.4.0.0.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Valsts nodevas, kuras ieskaita pašvaldību budžetā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3 500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9.5.0.0.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 xml:space="preserve">Pašvaldību nodevas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2 700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10.0.0.0.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Naudas sodi un sankcijas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1 000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10.1.0.0.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Naudas sodi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1 000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13.0.0.0.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202 431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202 431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13.1.0.0.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Ieņēmumi no ēku un būvju īpašuma pārdošanas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31 840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31 840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lastRenderedPageBreak/>
              <w:t>13.2.0.0.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Ieņēmumi no zemes, meža īpašuma pārdošanas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153 467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153 467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13.4.0.0.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17 124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01.03.00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287 381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311 581</w:t>
            </w:r>
          </w:p>
        </w:tc>
      </w:tr>
      <w:tr w:rsidR="00FE5675" w:rsidRPr="00FE5675" w:rsidTr="00027476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21.3.0.0.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283 641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305 841</w:t>
            </w:r>
          </w:p>
        </w:tc>
      </w:tr>
      <w:tr w:rsidR="00FE5675" w:rsidRPr="00FE5675" w:rsidTr="00027476">
        <w:trPr>
          <w:trHeight w:val="102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21.4.0.0.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Pārējie 21.3.0.0.grupā neklasificētie iestāžu ieņēmumi par iestāžu sniegtajiem maksas pakalpojumiem un citi pašu ieņēmumi // Pārējie 21.3.0.0.grupā neklasificētie budžeta iestāžu ieņēmumi par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5 740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01.05.00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5 281 002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5 240 873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5 090 941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-28 329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5 062 612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18.6.0.0.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5 090 941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-28 329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5 062 612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190 061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-11 800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178 261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19.2.0.0.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saņemtie transferti no citām pašvaldībām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178 261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178 261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-11 800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9 791 447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303 107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10 094 554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01.000 Vispārējie valdības dienesti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610 990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-11 800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599 190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549 790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549 790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395 362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395 362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319 906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319 906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75 456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75 456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154 428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154 428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10 612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110 812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110 812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2300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22 804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22 804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2500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10 200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Procentu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-11 800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40 200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Procentu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-11 800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40 200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4300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Pārējie procentu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-11 800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40 200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9 200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9 200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6400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9 200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9 300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2.1.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9 300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9 300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9 300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9 300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08.000 Atpūta, kultūra un reliģija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lastRenderedPageBreak/>
              <w:t>1.0.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767 104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2 619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769 723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1.1.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675 895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2 619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678 514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389 135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394 932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315 860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4 691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320 551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73 275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74 381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286 760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283 582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213 595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-3 423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210 172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2300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66 511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66 756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6 594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83 546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83 546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Subsīdijas un dotācijas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81 046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81 046</w:t>
            </w:r>
          </w:p>
        </w:tc>
      </w:tr>
      <w:tr w:rsidR="00FE5675" w:rsidRPr="00FE5675" w:rsidTr="00027476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81 046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81 046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2 500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6400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2 500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7 663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7 663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Pašvaldību uzturēšanas izdevumu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7 663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403 138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406 916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403 138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406 916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403 138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406 916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403 138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406 916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4 733 793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270 610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5 004 403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4 628 394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270 610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4 899 004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3 501 020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79 256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3 580 276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2 834 065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63 279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2 897 344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666 955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15 977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682 932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1 127 374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191 354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1 318 728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26 485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604 573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45 520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650 093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2300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489 904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140 987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630 891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1 547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2500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9 712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6 220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6 220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lastRenderedPageBreak/>
              <w:t>6400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6 220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6 220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99 179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99 179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99 179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99 179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Pašvaldību uzturēšanas izdevumu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99 179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99 179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271 147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302 547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271 147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302 547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271 147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302 547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271 147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302 547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10.000 Sociālā aizsardzība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892 590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899 090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682 243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688 743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485 969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485 969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393 317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393 317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92 652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92 652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196 274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202 774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401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134 471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134 471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2300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61 402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67 902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206 647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206 647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206 647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206 647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Pensijas un sociālie pabalsti naudā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149 780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149 780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6300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Sociālie pabalsti natūrā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15 867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15 867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6400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41 000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3 700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3 700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Pašvaldību uzturēšanas izdevumu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3 700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5 200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5 200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5 200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Nemateriālie ieguldījumi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3 200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2 000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-79 940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-319 036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-398 976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79 940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319 036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398 976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IV.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79 940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319 036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398 976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-153 347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319 036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165 689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SAK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172 575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172 575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BEI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325 922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-319 036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6 886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F40020000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Aizņēmumi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269 345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269 345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F4002 SAN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Aizņēmumu saņemšana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738 095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738 095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F4002 ATM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Aizņēmumu atmaksa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-468 750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-468 750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F50010000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Finanšu ieguldījumi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-36 058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-36 058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lastRenderedPageBreak/>
              <w:t>F50001 IEG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Ieguldīts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-36 058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-36 058</w:t>
            </w:r>
          </w:p>
        </w:tc>
      </w:tr>
      <w:tr w:rsidR="00FE5675" w:rsidRPr="00FE5675" w:rsidTr="00027476">
        <w:trPr>
          <w:trHeight w:val="312"/>
        </w:trPr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5675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Zantes ģimenes krīzes centrs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115 522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122 022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01.03.00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64 022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70 522</w:t>
            </w:r>
          </w:p>
        </w:tc>
      </w:tr>
      <w:tr w:rsidR="00FE5675" w:rsidRPr="00FE5675" w:rsidTr="00027476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21.3.0.0.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64 022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70 522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01.05.00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51 500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51 500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51 500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115 567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122 067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10.000 Sociālā aizsardzība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115 567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122 067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115 567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122 067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62 174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62 174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50 307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50 307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11 867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11 867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53 393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59 893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25 691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25 691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2300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27 702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34 202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-45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45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IV.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SAK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45</w:t>
            </w:r>
          </w:p>
        </w:tc>
      </w:tr>
      <w:tr w:rsidR="00FE5675" w:rsidRPr="00FE5675" w:rsidTr="00027476">
        <w:trPr>
          <w:trHeight w:val="312"/>
        </w:trPr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5675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Kultūras pārvalde kopsavilkums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660 646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6 397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667 043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01.03.00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29 300</w:t>
            </w:r>
          </w:p>
        </w:tc>
      </w:tr>
      <w:tr w:rsidR="00FE5675" w:rsidRPr="00FE5675" w:rsidTr="00027476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21.3.0.0.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29 300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01.05.00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631 346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637 743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6 397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18.6.0.0.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6 397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631 346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631 346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631 346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631 346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660 668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6 397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667 065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04.000 Ekonomiskā darbība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28 000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28 000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18 138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18 138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14 676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14 676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lastRenderedPageBreak/>
              <w:t>1200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3 462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3 462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9 862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9 862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4 652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2300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5 210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08.000 Atpūta, kultūra un reliģija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609 718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612 337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602 055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604 674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389 135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394 932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315 860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4 691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320 551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73 275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74 381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212 920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209 742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159 415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-3 423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155 992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2300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46 851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47 096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6 594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7 663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7 663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Pašvaldību uzturēšanas izdevumu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7 663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26 728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26 728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26 728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26 728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-22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IV.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SAK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</w:t>
            </w:r>
          </w:p>
        </w:tc>
      </w:tr>
      <w:tr w:rsidR="00FE5675" w:rsidRPr="00FE5675" w:rsidTr="00027476">
        <w:trPr>
          <w:trHeight w:val="312"/>
        </w:trPr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5675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muzejs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56 253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56 853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01.03.00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400</w:t>
            </w:r>
          </w:p>
        </w:tc>
      </w:tr>
      <w:tr w:rsidR="00FE5675" w:rsidRPr="00FE5675" w:rsidTr="00027476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21.3.0.0.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01.05.00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55 853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56 453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18.0.0.0.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18.6.0.0.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55 853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55 853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55 853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55 853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56 253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56 853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08.000 Atpūta, kultūra un reliģija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1.0.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55 753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55 998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55 753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55 998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41 926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41 926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33 924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33 924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8 002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8 002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13 827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14 072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11 575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11 575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2300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2 437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855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855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855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855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FE5675" w:rsidRPr="00FE5675" w:rsidTr="00027476">
        <w:trPr>
          <w:trHeight w:val="312"/>
        </w:trPr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5675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Kultūras nami kopsavilkums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478 170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5 797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483 967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01.03.00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25 200</w:t>
            </w:r>
          </w:p>
        </w:tc>
      </w:tr>
      <w:tr w:rsidR="00FE5675" w:rsidRPr="00FE5675" w:rsidTr="00027476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21.3.0.0.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25 200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01.05.00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452 970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458 767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5 797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18.6.0.0.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5 797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452 970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452 970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452 970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452 970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478 192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5 797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483 989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08.000 Atpūta, kultūra un reliģija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464 410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466 784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456 747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459 121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280 915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286 712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228 296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4 691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232 987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52 619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53 725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175 832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-3 423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172 409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133 538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-3 423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130 115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2300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42 294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42 294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7 663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7 663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7 663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lastRenderedPageBreak/>
              <w:t>7200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Pašvaldību uzturēšanas izdevumu transferti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7 663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7 663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2.0.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13 782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3 423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17 205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13 782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17 205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13 782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17 205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13 782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17 205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-22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IV.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SAK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</w:t>
            </w:r>
          </w:p>
        </w:tc>
      </w:tr>
      <w:tr w:rsidR="00FE5675" w:rsidRPr="00FE5675" w:rsidTr="00027476">
        <w:trPr>
          <w:trHeight w:val="312"/>
        </w:trPr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5675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Izglītība konsolidētais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5 019 792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-17 026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5 002 766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01.03.00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97 912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115 612</w:t>
            </w:r>
          </w:p>
        </w:tc>
      </w:tr>
      <w:tr w:rsidR="00FE5675" w:rsidRPr="00FE5675" w:rsidTr="00027476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21.3.0.0.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96 749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15 700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112 449</w:t>
            </w:r>
          </w:p>
        </w:tc>
      </w:tr>
      <w:tr w:rsidR="00FE5675" w:rsidRPr="00FE5675" w:rsidTr="00027476">
        <w:trPr>
          <w:trHeight w:val="102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21.4.0.0.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Pārējie 21.3.0.0.grupā neklasificētie iestāžu ieņēmumi par iestāžu sniegtajiem maksas pakalpojumiem un citi pašu ieņēmumi // Pārējie 21.3.0.0.grupā neklasificētie budžeta iestāžu ieņēmumi par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3 163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01.05.00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4 921 880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-34 726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4 887 154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3 035 659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-34 726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3 000 933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18.6.0.0.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3 035 659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-34 726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3 000 933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1 886 221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1 886 221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19.2.0.0.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saņemtie transferti no citām pašvaldībām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178 261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178 261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1 707 960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1 707 960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4 758 442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302 010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5 060 452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4 703 414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270 610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4 974 024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4 598 015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270 610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4 868 625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3 501 020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79 256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3 580 276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2 834 065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63 279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2 897 344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1200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666 955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15 977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682 932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1 096 995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191 354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1 288 349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26 485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577 144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45 520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622 664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2300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486 954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140 987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627 941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1 547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2500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9 712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lastRenderedPageBreak/>
              <w:t>1.3.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6 220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6 220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6 220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6400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6 220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99 179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99 179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99 179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99 179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Pašvaldību uzturēšanas izdevumu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99 179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99 179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55 028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86 428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55 028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86 428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55 028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86 428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55 028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86 428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261 350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-319 036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-57 686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-261 350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319 036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57 686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IV.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-261 350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319 036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57 686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-261 350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319 036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57 686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SAK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64 572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64 572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BEI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325 922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-319 036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6 886</w:t>
            </w:r>
          </w:p>
        </w:tc>
      </w:tr>
      <w:tr w:rsidR="00FE5675" w:rsidRPr="00FE5675" w:rsidTr="00027476">
        <w:trPr>
          <w:trHeight w:val="312"/>
        </w:trPr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5675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 bērnu un jaunatnes sporta skola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245 396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3 973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249 369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01.03.00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29 806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33 779</w:t>
            </w:r>
          </w:p>
        </w:tc>
      </w:tr>
      <w:tr w:rsidR="00FE5675" w:rsidRPr="00FE5675" w:rsidTr="00027476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21.3.0.0.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28 643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32 616</w:t>
            </w:r>
          </w:p>
        </w:tc>
      </w:tr>
      <w:tr w:rsidR="00FE5675" w:rsidRPr="00FE5675" w:rsidTr="00027476">
        <w:trPr>
          <w:trHeight w:val="102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21.4.0.0.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Pārējie 21.3.0.0.grupā neklasificētie iestāžu ieņēmumi par iestāžu sniegtajiem maksas pakalpojumiem un citi pašu ieņēmumi // Pārējie 21.3.0.0.grupā neklasificētie budžeta iestāžu ieņēmumi par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1 163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01.05.00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215 590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215 590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68 247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68 247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18.6.0.0.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68 247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68 247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147 343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147 343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19.3.0.0.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147 343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147 343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245 307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3 973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249 280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243 514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246 887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243 514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246 887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179 389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179 389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145 165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145 165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34 224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34 224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64 125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67 498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2100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 xml:space="preserve">Mācību, darba un dienesta komandējumi, darba braucieni // </w:t>
            </w:r>
            <w:r w:rsidRPr="00FE5675">
              <w:rPr>
                <w:color w:val="000000"/>
                <w:lang w:eastAsia="lv-LV"/>
              </w:rPr>
              <w:lastRenderedPageBreak/>
              <w:t>Mācību, darba un dienesta komandējumi, dienesta, darba braucieni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lastRenderedPageBreak/>
              <w:t>262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262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44 428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2 608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47 036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2300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17 224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2500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2 880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2 393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2 393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2 393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2 393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89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-89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IV.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-89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-89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SAK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BEI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180</w:t>
            </w:r>
          </w:p>
        </w:tc>
      </w:tr>
      <w:tr w:rsidR="00FE5675" w:rsidRPr="00FE5675" w:rsidTr="00027476">
        <w:trPr>
          <w:trHeight w:val="312"/>
        </w:trPr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5675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Cēres pamatskola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258 809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1 457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260 266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01.03.00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3 072</w:t>
            </w:r>
          </w:p>
        </w:tc>
      </w:tr>
      <w:tr w:rsidR="00FE5675" w:rsidRPr="00FE5675" w:rsidTr="00027476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21.3.0.0.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3 072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01.05.00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255 737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257 194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114 605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116 062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18.6.0.0.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114 605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116 062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141 132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141 132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141 132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141 132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272 598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1 457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274 055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270 183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271 640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270 183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271 640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200 598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200 598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162 311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162 311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1200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38 287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38 287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69 585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1 457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71 042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10 061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10 061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26 578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26 578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2300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32 731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34 188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2500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2 415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2 415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lastRenderedPageBreak/>
              <w:t>5000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2 415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2 415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2 415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-13 789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-13 789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13 789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13 789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IV.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13 789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13 789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13 789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13 789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SAK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13 789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13 789</w:t>
            </w:r>
          </w:p>
        </w:tc>
      </w:tr>
      <w:tr w:rsidR="00FE5675" w:rsidRPr="00FE5675" w:rsidTr="00027476">
        <w:trPr>
          <w:trHeight w:val="312"/>
        </w:trPr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5675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Kandavas internātvidusskola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1 636 591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-39 112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1 597 479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01.03.00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9 860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21 462</w:t>
            </w:r>
          </w:p>
        </w:tc>
      </w:tr>
      <w:tr w:rsidR="00FE5675" w:rsidRPr="00FE5675" w:rsidTr="00027476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21.3.0.0.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7 860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19 462</w:t>
            </w:r>
          </w:p>
        </w:tc>
      </w:tr>
      <w:tr w:rsidR="00FE5675" w:rsidRPr="00FE5675" w:rsidTr="00027476">
        <w:trPr>
          <w:trHeight w:val="102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21.4.0.0.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Pārējie 21.3.0.0.grupā neklasificētie iestāžu ieņēmumi par iestāžu sniegtajiem maksas pakalpojumiem un citi pašu ieņēmumi // Pārējie 21.3.0.0.grupā neklasificētie budžeta iestāžu ieņēmumi par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2 000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01.05.00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1 624 989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-48 972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1 576 017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1 616 527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-48 972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1 567 555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18.6.0.0.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1 616 527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-48 972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1 567 555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8 462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8 462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8 462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8 462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1 323 731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279 924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1 603 655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1 300 599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251 924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1 552 523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1 300 599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251 924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1 552 523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959 126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79 256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1 038 382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776 249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64 128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840 377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1200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182 877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15 128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198 005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341 473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172 668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514 141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4 648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6 861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158 392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42 912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201 304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2300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176 513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125 861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302 374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550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2500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3 052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23 132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51 132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23 132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51 132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23 132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51 132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23 132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51 132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312 860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-319 036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-6 176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-312 860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319 036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6 176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IV.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-312 860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319 036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6 176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-312 860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319 036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6 176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SAK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6 176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BEI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atlikums gada beigās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319 036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-319 036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</w:tr>
      <w:tr w:rsidR="00FE5675" w:rsidRPr="00FE5675" w:rsidTr="00027476">
        <w:trPr>
          <w:trHeight w:val="312"/>
        </w:trPr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5675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K.Mīlenbaha vidusskola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1 086 798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8 580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1 095 378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01.03.00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12 880</w:t>
            </w:r>
          </w:p>
        </w:tc>
      </w:tr>
      <w:tr w:rsidR="00FE5675" w:rsidRPr="00FE5675" w:rsidTr="00027476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21.3.0.0.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12 880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01.05.00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1 073 918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8 580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1 082 498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629 063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8 580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637 643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18.6.0.0.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629 063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8 580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637 643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444 855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444 855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19.2.0.0.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saņemtie transferti no citām pašvaldībām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6 000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438 855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438 855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1 107 888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8 580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1 116 468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1 091 240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8 580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1 099 820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1 091 240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8 580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1 099 820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786 457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786 457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636 356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636 356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1200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150 101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150 101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304 783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8 580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313 363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7 228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167 656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167 656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2300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128 379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8 580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136 959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430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2500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1 090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16 648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16 648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16 648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16 648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16 648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16 648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16 648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16 648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-21 090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-21 090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21 090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21 090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lastRenderedPageBreak/>
              <w:t>IV.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21 090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21 090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21 090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21 090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SAK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21 090</w:t>
            </w:r>
          </w:p>
        </w:tc>
      </w:tr>
      <w:tr w:rsidR="00FE5675" w:rsidRPr="00FE5675" w:rsidTr="00027476">
        <w:trPr>
          <w:trHeight w:val="312"/>
        </w:trPr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5675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Vānes pamatskola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285 197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1 673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286 870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01.03.00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2 750</w:t>
            </w:r>
          </w:p>
        </w:tc>
      </w:tr>
      <w:tr w:rsidR="00FE5675" w:rsidRPr="00FE5675" w:rsidTr="00027476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21.3.0.0.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2 750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01.05.00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282 447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284 120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122 992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124 665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18.6.0.0.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122 992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124 665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159 455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159 455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159 455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159 455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290 766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1 673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292 439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288 970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290 643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288 970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290 643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211 567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211 567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171 312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171 312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40 255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40 255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77 403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79 076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52 646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52 646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2300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23 875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25 548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2400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124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478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1 796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1 796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1 796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1 796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-5 569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-5 569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5 569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5 569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IV.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5 569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5 569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SAK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5 569</w:t>
            </w:r>
          </w:p>
        </w:tc>
      </w:tr>
      <w:tr w:rsidR="00FE5675" w:rsidRPr="00FE5675" w:rsidTr="00027476">
        <w:trPr>
          <w:trHeight w:val="312"/>
        </w:trPr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5675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Zantes pamatskola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287 241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1 781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289 022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01.03.00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1 877</w:t>
            </w:r>
          </w:p>
        </w:tc>
      </w:tr>
      <w:tr w:rsidR="00FE5675" w:rsidRPr="00FE5675" w:rsidTr="00027476">
        <w:trPr>
          <w:trHeight w:val="76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21.3.0.0.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 xml:space="preserve">Ieņēmumi no iestāžu sniegtajiem maksas pakalpojumiem un citi pašu ieņēmumi // Ieņēmumi no budžeta </w:t>
            </w:r>
            <w:r w:rsidRPr="00FE5675">
              <w:rPr>
                <w:lang w:eastAsia="lv-LV"/>
              </w:rPr>
              <w:lastRenderedPageBreak/>
              <w:t>iestāžu sniegtajiem maksas pakalpojumiem un citi pašu ieņēmumi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lastRenderedPageBreak/>
              <w:t>1 877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1 877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01.05.00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285 364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1 781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287 145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151 480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153 261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18.6.0.0.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151 480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153 261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133 884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133 884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133 884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133 884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290 125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1 781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291 906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289 551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289 551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226 041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226 041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183 052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183 052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42 989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42 989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61 729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63 510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27 314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27 314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2300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33 905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35 686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2500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260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2 355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2 355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2 355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2 355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-2 884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-2 884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2 884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2 884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IV.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2 884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2 884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2 884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2 884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SAK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2 884</w:t>
            </w:r>
          </w:p>
        </w:tc>
      </w:tr>
      <w:tr w:rsidR="00FE5675" w:rsidRPr="00FE5675" w:rsidTr="00027476">
        <w:trPr>
          <w:trHeight w:val="312"/>
        </w:trPr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5675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Zemītes pamatskola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223 925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4 622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228 547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01.03.00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Maksas pakalpojumi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6 559</w:t>
            </w:r>
          </w:p>
        </w:tc>
      </w:tr>
      <w:tr w:rsidR="00FE5675" w:rsidRPr="00FE5675" w:rsidTr="00027476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21.3.0.0.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6 559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01.05.00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221 233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221 988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Valsts budžeta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105 782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106 537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18.6.0.0.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saņemtie transferti no valsts budžeta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105 782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106 537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19.0.0.0.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Pašvaldību budžetu transferti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115 451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115 451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19.3.0.0.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lang w:eastAsia="lv-LV"/>
              </w:rPr>
            </w:pPr>
            <w:r w:rsidRPr="00FE5675">
              <w:rPr>
                <w:lang w:eastAsia="lv-LV"/>
              </w:rPr>
              <w:t>Pašvaldības iestāžu saņemtie transferti no augstākas iestādes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115 451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115 451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224 607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4 622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229 229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1.0.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223 844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1 822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225 666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223 844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225 666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181 173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181 173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146 593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-849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145 744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34 580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35 429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42 671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44 493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19 276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19 276</w:t>
            </w:r>
          </w:p>
        </w:tc>
      </w:tr>
      <w:tr w:rsidR="00FE5675" w:rsidRPr="00FE5675" w:rsidTr="00027476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2300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22 817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1 435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24 252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2400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80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2500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885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3 563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3 563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3 563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5200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3 563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-682</w:t>
            </w:r>
          </w:p>
        </w:tc>
      </w:tr>
      <w:tr w:rsidR="00FE5675" w:rsidRPr="00FE5675" w:rsidTr="0002747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E5675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FE5675">
              <w:rPr>
                <w:b/>
                <w:bCs/>
                <w:color w:val="000000"/>
                <w:lang w:eastAsia="lv-LV"/>
              </w:rPr>
              <w:t>682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IV.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682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682</w:t>
            </w:r>
          </w:p>
        </w:tc>
      </w:tr>
      <w:tr w:rsidR="00FE5675" w:rsidRPr="00FE5675" w:rsidTr="0002747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SAK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675" w:rsidRPr="00FE5675" w:rsidRDefault="00FE5675" w:rsidP="00FE5675">
            <w:pPr>
              <w:jc w:val="right"/>
              <w:rPr>
                <w:color w:val="000000"/>
                <w:lang w:eastAsia="lv-LV"/>
              </w:rPr>
            </w:pPr>
            <w:r w:rsidRPr="00FE5675">
              <w:rPr>
                <w:color w:val="000000"/>
                <w:lang w:eastAsia="lv-LV"/>
              </w:rPr>
              <w:t>682</w:t>
            </w:r>
          </w:p>
        </w:tc>
      </w:tr>
    </w:tbl>
    <w:p w:rsidR="00FE5675" w:rsidRDefault="00FE5675"/>
    <w:p w:rsidR="00F73D65" w:rsidRPr="00E94259" w:rsidRDefault="00F73D65">
      <w:pPr>
        <w:rPr>
          <w:sz w:val="22"/>
        </w:rPr>
      </w:pPr>
      <w:r w:rsidRPr="00E94259">
        <w:rPr>
          <w:sz w:val="22"/>
        </w:rPr>
        <w:t>Kandavas novada domes priekšsēdētājs</w:t>
      </w:r>
      <w:r w:rsidR="00E97DD1">
        <w:rPr>
          <w:sz w:val="22"/>
        </w:rPr>
        <w:t xml:space="preserve">      (personiskais paraksts) </w:t>
      </w:r>
      <w:bookmarkStart w:id="0" w:name="_GoBack"/>
      <w:bookmarkEnd w:id="0"/>
      <w:r w:rsidRPr="00E94259">
        <w:rPr>
          <w:sz w:val="22"/>
        </w:rPr>
        <w:t xml:space="preserve">  N.Štoferts</w:t>
      </w:r>
    </w:p>
    <w:sectPr w:rsidR="00F73D65" w:rsidRPr="00E94259" w:rsidSect="00FE5675">
      <w:pgSz w:w="11906" w:h="16838"/>
      <w:pgMar w:top="851" w:right="1559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44" w:rsidRDefault="00346144" w:rsidP="00E94259">
      <w:r>
        <w:separator/>
      </w:r>
    </w:p>
  </w:endnote>
  <w:endnote w:type="continuationSeparator" w:id="0">
    <w:p w:rsidR="00346144" w:rsidRDefault="00346144" w:rsidP="00E9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44" w:rsidRDefault="00346144" w:rsidP="00E94259">
      <w:r>
        <w:separator/>
      </w:r>
    </w:p>
  </w:footnote>
  <w:footnote w:type="continuationSeparator" w:id="0">
    <w:p w:rsidR="00346144" w:rsidRDefault="00346144" w:rsidP="00E94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75"/>
    <w:rsid w:val="00027476"/>
    <w:rsid w:val="00346144"/>
    <w:rsid w:val="00A61FEF"/>
    <w:rsid w:val="00C96862"/>
    <w:rsid w:val="00CF351D"/>
    <w:rsid w:val="00E94259"/>
    <w:rsid w:val="00E97DD1"/>
    <w:rsid w:val="00F73D65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13C2E-8882-4698-826D-90A9DB2A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E5675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FE5675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E5675"/>
    <w:rPr>
      <w:color w:val="954F72"/>
      <w:u w:val="single"/>
    </w:rPr>
  </w:style>
  <w:style w:type="paragraph" w:customStyle="1" w:styleId="xl138">
    <w:name w:val="xl138"/>
    <w:basedOn w:val="Parasts"/>
    <w:rsid w:val="00FE5675"/>
    <w:pPr>
      <w:spacing w:before="100" w:beforeAutospacing="1" w:after="100" w:afterAutospacing="1"/>
    </w:pPr>
    <w:rPr>
      <w:lang w:eastAsia="lv-LV"/>
    </w:rPr>
  </w:style>
  <w:style w:type="paragraph" w:customStyle="1" w:styleId="xl139">
    <w:name w:val="xl139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40">
    <w:name w:val="xl140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lv-LV"/>
    </w:rPr>
  </w:style>
  <w:style w:type="paragraph" w:customStyle="1" w:styleId="xl141">
    <w:name w:val="xl141"/>
    <w:basedOn w:val="Parasts"/>
    <w:rsid w:val="00FE5675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lv-LV"/>
    </w:rPr>
  </w:style>
  <w:style w:type="paragraph" w:customStyle="1" w:styleId="xl142">
    <w:name w:val="xl142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43">
    <w:name w:val="xl143"/>
    <w:basedOn w:val="Parasts"/>
    <w:rsid w:val="00FE5675"/>
    <w:pPr>
      <w:spacing w:before="100" w:beforeAutospacing="1" w:after="100" w:afterAutospacing="1"/>
    </w:pPr>
    <w:rPr>
      <w:b/>
      <w:bCs/>
      <w:sz w:val="24"/>
      <w:szCs w:val="24"/>
      <w:lang w:eastAsia="lv-LV"/>
    </w:rPr>
  </w:style>
  <w:style w:type="paragraph" w:customStyle="1" w:styleId="xl144">
    <w:name w:val="xl144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5">
    <w:name w:val="xl145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6">
    <w:name w:val="xl146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7">
    <w:name w:val="xl147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8">
    <w:name w:val="xl148"/>
    <w:basedOn w:val="Parasts"/>
    <w:rsid w:val="00FE56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lv-LV"/>
    </w:rPr>
  </w:style>
  <w:style w:type="paragraph" w:customStyle="1" w:styleId="xl149">
    <w:name w:val="xl149"/>
    <w:basedOn w:val="Parasts"/>
    <w:rsid w:val="00FE5675"/>
    <w:pPr>
      <w:pBdr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lv-LV"/>
    </w:rPr>
  </w:style>
  <w:style w:type="paragraph" w:customStyle="1" w:styleId="xl150">
    <w:name w:val="xl150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1">
    <w:name w:val="xl151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52">
    <w:name w:val="xl152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3">
    <w:name w:val="xl153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4">
    <w:name w:val="xl154"/>
    <w:basedOn w:val="Parasts"/>
    <w:rsid w:val="00FE5675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lv-LV"/>
    </w:rPr>
  </w:style>
  <w:style w:type="paragraph" w:customStyle="1" w:styleId="xl155">
    <w:name w:val="xl155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6">
    <w:name w:val="xl156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7">
    <w:name w:val="xl157"/>
    <w:basedOn w:val="Parasts"/>
    <w:rsid w:val="00FE5675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8">
    <w:name w:val="xl158"/>
    <w:basedOn w:val="Parasts"/>
    <w:rsid w:val="00FE5675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9">
    <w:name w:val="xl159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160">
    <w:name w:val="xl160"/>
    <w:basedOn w:val="Parasts"/>
    <w:rsid w:val="00FE5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161">
    <w:name w:val="xl161"/>
    <w:basedOn w:val="Parasts"/>
    <w:rsid w:val="00FE5675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9425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94259"/>
  </w:style>
  <w:style w:type="paragraph" w:styleId="Kjene">
    <w:name w:val="footer"/>
    <w:basedOn w:val="Parasts"/>
    <w:link w:val="KjeneRakstz"/>
    <w:uiPriority w:val="99"/>
    <w:unhideWhenUsed/>
    <w:rsid w:val="00E9425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9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21239</Words>
  <Characters>12107</Characters>
  <Application>Microsoft Office Word</Application>
  <DocSecurity>0</DocSecurity>
  <Lines>100</Lines>
  <Paragraphs>66</Paragraphs>
  <ScaleCrop>false</ScaleCrop>
  <Company/>
  <LinksUpToDate>false</LinksUpToDate>
  <CharactersWithSpaces>33280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7</cp:revision>
  <dcterms:created xsi:type="dcterms:W3CDTF">2016-10-25T11:21:00Z</dcterms:created>
  <dcterms:modified xsi:type="dcterms:W3CDTF">2016-11-02T11:11:00Z</dcterms:modified>
</cp:coreProperties>
</file>