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5A" w:rsidRPr="009E2739" w:rsidRDefault="00A05D5A" w:rsidP="00A05D5A">
      <w:pPr>
        <w:spacing w:after="0" w:line="240" w:lineRule="auto"/>
        <w:jc w:val="center"/>
        <w:rPr>
          <w:rFonts w:ascii="Times New Roman" w:hAnsi="Times New Roman"/>
          <w:b/>
          <w:sz w:val="24"/>
          <w:szCs w:val="24"/>
        </w:rPr>
      </w:pPr>
      <w:r w:rsidRPr="009E2739">
        <w:rPr>
          <w:rFonts w:ascii="Times New Roman" w:hAnsi="Times New Roman"/>
          <w:b/>
          <w:sz w:val="24"/>
          <w:szCs w:val="24"/>
        </w:rPr>
        <w:t>Kandavas novada Iepirkuma komisijas</w:t>
      </w:r>
    </w:p>
    <w:p w:rsidR="00A05D5A" w:rsidRPr="009E2739" w:rsidRDefault="00A05D5A" w:rsidP="00A05D5A">
      <w:pPr>
        <w:spacing w:after="0" w:line="240" w:lineRule="auto"/>
        <w:jc w:val="center"/>
        <w:rPr>
          <w:rFonts w:ascii="Times New Roman" w:hAnsi="Times New Roman"/>
          <w:b/>
          <w:sz w:val="24"/>
          <w:szCs w:val="24"/>
        </w:rPr>
      </w:pPr>
      <w:r w:rsidRPr="009E2739">
        <w:rPr>
          <w:rFonts w:ascii="Times New Roman" w:hAnsi="Times New Roman"/>
          <w:b/>
          <w:sz w:val="24"/>
          <w:szCs w:val="24"/>
        </w:rPr>
        <w:t>ID Nr. KND 2016/15_ak</w:t>
      </w:r>
      <w:r w:rsidR="00E745A2">
        <w:rPr>
          <w:rFonts w:ascii="Times New Roman" w:hAnsi="Times New Roman"/>
          <w:b/>
          <w:sz w:val="24"/>
          <w:szCs w:val="24"/>
        </w:rPr>
        <w:t>/ELFLA/LAP</w:t>
      </w:r>
    </w:p>
    <w:p w:rsidR="00A05D5A" w:rsidRPr="009E2739" w:rsidRDefault="00B76886" w:rsidP="00A05D5A">
      <w:pPr>
        <w:spacing w:after="0" w:line="240" w:lineRule="auto"/>
        <w:jc w:val="center"/>
        <w:rPr>
          <w:rFonts w:ascii="Times New Roman" w:hAnsi="Times New Roman"/>
          <w:b/>
          <w:sz w:val="24"/>
          <w:szCs w:val="24"/>
        </w:rPr>
      </w:pPr>
      <w:r>
        <w:rPr>
          <w:rFonts w:ascii="Times New Roman" w:hAnsi="Times New Roman"/>
          <w:b/>
          <w:sz w:val="24"/>
          <w:szCs w:val="24"/>
        </w:rPr>
        <w:t>Sēdes protokols Nr.6</w:t>
      </w:r>
    </w:p>
    <w:p w:rsidR="00A05D5A" w:rsidRPr="009E2739" w:rsidRDefault="00A05D5A" w:rsidP="00A05D5A">
      <w:pPr>
        <w:spacing w:after="0" w:line="240" w:lineRule="auto"/>
        <w:jc w:val="center"/>
        <w:rPr>
          <w:rFonts w:ascii="Times New Roman" w:hAnsi="Times New Roman"/>
          <w:b/>
          <w:sz w:val="24"/>
          <w:szCs w:val="24"/>
        </w:rPr>
      </w:pPr>
    </w:p>
    <w:p w:rsidR="00A05D5A" w:rsidRPr="009E2739" w:rsidRDefault="00A05D5A" w:rsidP="00A05D5A">
      <w:pPr>
        <w:spacing w:after="0" w:line="240" w:lineRule="auto"/>
        <w:jc w:val="center"/>
        <w:rPr>
          <w:rFonts w:ascii="Times New Roman" w:hAnsi="Times New Roman"/>
          <w:b/>
          <w:sz w:val="24"/>
          <w:szCs w:val="24"/>
        </w:rPr>
      </w:pPr>
    </w:p>
    <w:p w:rsidR="00A05D5A" w:rsidRPr="009E2739" w:rsidRDefault="00D74A56" w:rsidP="00A05D5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Vieta: </w:t>
      </w:r>
      <w:r w:rsidR="00A05D5A" w:rsidRPr="009E2739">
        <w:rPr>
          <w:rFonts w:ascii="Times New Roman" w:eastAsia="Times New Roman" w:hAnsi="Times New Roman"/>
          <w:sz w:val="24"/>
          <w:szCs w:val="24"/>
          <w:lang w:eastAsia="lv-LV"/>
        </w:rPr>
        <w:t>Kandavā, Dārza iela 6, 1.stāva zālē.</w:t>
      </w:r>
    </w:p>
    <w:p w:rsidR="00A05D5A" w:rsidRPr="009E2739" w:rsidRDefault="00A05D5A" w:rsidP="00A05D5A">
      <w:pPr>
        <w:spacing w:after="0" w:line="240" w:lineRule="auto"/>
        <w:rPr>
          <w:rFonts w:ascii="Times New Roman" w:eastAsia="Times New Roman" w:hAnsi="Times New Roman"/>
          <w:sz w:val="24"/>
          <w:szCs w:val="24"/>
          <w:lang w:eastAsia="lv-LV"/>
        </w:rPr>
      </w:pPr>
      <w:r w:rsidRPr="009E2739">
        <w:rPr>
          <w:rFonts w:ascii="Times New Roman" w:eastAsia="Times New Roman" w:hAnsi="Times New Roman"/>
          <w:sz w:val="24"/>
          <w:szCs w:val="24"/>
          <w:lang w:eastAsia="lv-LV"/>
        </w:rPr>
        <w:t xml:space="preserve">Laiks: 2016. gada </w:t>
      </w:r>
      <w:r>
        <w:rPr>
          <w:rFonts w:ascii="Times New Roman" w:eastAsia="Times New Roman" w:hAnsi="Times New Roman"/>
          <w:sz w:val="24"/>
          <w:szCs w:val="24"/>
          <w:lang w:eastAsia="lv-LV"/>
        </w:rPr>
        <w:t>7. novembris</w:t>
      </w:r>
      <w:r w:rsidRPr="009E2739">
        <w:rPr>
          <w:rFonts w:ascii="Times New Roman" w:eastAsia="Times New Roman" w:hAnsi="Times New Roman"/>
          <w:sz w:val="24"/>
          <w:szCs w:val="24"/>
          <w:lang w:eastAsia="lv-LV"/>
        </w:rPr>
        <w:t>, plkst.1</w:t>
      </w:r>
      <w:r>
        <w:rPr>
          <w:rFonts w:ascii="Times New Roman" w:eastAsia="Times New Roman" w:hAnsi="Times New Roman"/>
          <w:sz w:val="24"/>
          <w:szCs w:val="24"/>
          <w:lang w:eastAsia="lv-LV"/>
        </w:rPr>
        <w:t>1</w:t>
      </w:r>
      <w:r w:rsidRPr="009E2739">
        <w:rPr>
          <w:rFonts w:ascii="Times New Roman" w:eastAsia="Times New Roman" w:hAnsi="Times New Roman"/>
          <w:sz w:val="24"/>
          <w:szCs w:val="24"/>
          <w:lang w:eastAsia="lv-LV"/>
        </w:rPr>
        <w:t>:</w:t>
      </w:r>
      <w:r>
        <w:rPr>
          <w:rFonts w:ascii="Times New Roman" w:eastAsia="Times New Roman" w:hAnsi="Times New Roman"/>
          <w:sz w:val="24"/>
          <w:szCs w:val="24"/>
          <w:lang w:eastAsia="lv-LV"/>
        </w:rPr>
        <w:t>1</w:t>
      </w:r>
      <w:r w:rsidRPr="009E2739">
        <w:rPr>
          <w:rFonts w:ascii="Times New Roman" w:eastAsia="Times New Roman" w:hAnsi="Times New Roman"/>
          <w:sz w:val="24"/>
          <w:szCs w:val="24"/>
          <w:lang w:eastAsia="lv-LV"/>
        </w:rPr>
        <w:t>0</w:t>
      </w:r>
    </w:p>
    <w:p w:rsidR="00A05D5A" w:rsidRPr="009E2739" w:rsidRDefault="00A05D5A" w:rsidP="00A05D5A">
      <w:pPr>
        <w:spacing w:after="0" w:line="240" w:lineRule="auto"/>
        <w:jc w:val="both"/>
        <w:rPr>
          <w:rFonts w:ascii="Times New Roman" w:eastAsia="Times New Roman" w:hAnsi="Times New Roman"/>
          <w:b/>
          <w:sz w:val="24"/>
          <w:szCs w:val="24"/>
          <w:highlight w:val="yellow"/>
          <w:u w:val="single"/>
          <w:lang w:eastAsia="lv-LV"/>
        </w:rPr>
      </w:pPr>
    </w:p>
    <w:p w:rsidR="00A05D5A" w:rsidRPr="009E2739" w:rsidRDefault="00A05D5A" w:rsidP="00A05D5A">
      <w:pPr>
        <w:spacing w:after="0" w:line="240" w:lineRule="auto"/>
        <w:jc w:val="both"/>
        <w:rPr>
          <w:rFonts w:ascii="Times New Roman" w:eastAsia="Times New Roman" w:hAnsi="Times New Roman"/>
          <w:b/>
          <w:i/>
          <w:sz w:val="24"/>
          <w:szCs w:val="24"/>
          <w:u w:val="single"/>
          <w:lang w:eastAsia="lv-LV"/>
        </w:rPr>
      </w:pPr>
      <w:r w:rsidRPr="009E2739">
        <w:rPr>
          <w:rFonts w:ascii="Times New Roman" w:eastAsia="Times New Roman" w:hAnsi="Times New Roman"/>
          <w:b/>
          <w:sz w:val="24"/>
          <w:szCs w:val="24"/>
          <w:u w:val="single"/>
          <w:lang w:eastAsia="lv-LV"/>
        </w:rPr>
        <w:t>Komisijas sastāvs</w:t>
      </w:r>
      <w:r w:rsidRPr="009E2739">
        <w:rPr>
          <w:rFonts w:ascii="Times New Roman" w:eastAsia="Times New Roman" w:hAnsi="Times New Roman"/>
          <w:i/>
          <w:sz w:val="24"/>
          <w:szCs w:val="24"/>
          <w:lang w:eastAsia="lv-LV"/>
        </w:rPr>
        <w:t>:</w:t>
      </w:r>
    </w:p>
    <w:tbl>
      <w:tblPr>
        <w:tblW w:w="9398" w:type="dxa"/>
        <w:tblLook w:val="04A0"/>
      </w:tblPr>
      <w:tblGrid>
        <w:gridCol w:w="3467"/>
        <w:gridCol w:w="5931"/>
      </w:tblGrid>
      <w:tr w:rsidR="00A05D5A" w:rsidRPr="009E2739" w:rsidTr="00B84C3D">
        <w:trPr>
          <w:trHeight w:val="427"/>
        </w:trPr>
        <w:tc>
          <w:tcPr>
            <w:tcW w:w="3467" w:type="dxa"/>
            <w:shd w:val="clear" w:color="auto" w:fill="auto"/>
          </w:tcPr>
          <w:p w:rsidR="00A05D5A" w:rsidRPr="009E2739" w:rsidRDefault="00A05D5A" w:rsidP="00B84C3D">
            <w:pPr>
              <w:spacing w:after="0" w:line="240" w:lineRule="auto"/>
              <w:rPr>
                <w:rFonts w:ascii="Times New Roman" w:hAnsi="Times New Roman"/>
                <w:b/>
                <w:sz w:val="24"/>
                <w:szCs w:val="24"/>
              </w:rPr>
            </w:pPr>
            <w:r w:rsidRPr="009E2739">
              <w:rPr>
                <w:rFonts w:ascii="Times New Roman" w:hAnsi="Times New Roman"/>
                <w:b/>
                <w:sz w:val="24"/>
                <w:szCs w:val="24"/>
              </w:rPr>
              <w:t xml:space="preserve"> </w:t>
            </w:r>
          </w:p>
        </w:tc>
        <w:tc>
          <w:tcPr>
            <w:tcW w:w="5931" w:type="dxa"/>
            <w:shd w:val="clear" w:color="auto" w:fill="auto"/>
          </w:tcPr>
          <w:p w:rsidR="00A05D5A" w:rsidRPr="009E2739" w:rsidRDefault="00A05D5A" w:rsidP="00B84C3D">
            <w:pPr>
              <w:spacing w:after="0" w:line="240" w:lineRule="auto"/>
              <w:rPr>
                <w:rFonts w:ascii="Times New Roman" w:hAnsi="Times New Roman"/>
                <w:sz w:val="24"/>
                <w:szCs w:val="24"/>
              </w:rPr>
            </w:pPr>
          </w:p>
        </w:tc>
      </w:tr>
      <w:tr w:rsidR="00A05D5A" w:rsidRPr="009E2739" w:rsidTr="00B84C3D">
        <w:trPr>
          <w:trHeight w:val="3596"/>
        </w:trPr>
        <w:tc>
          <w:tcPr>
            <w:tcW w:w="3467" w:type="dxa"/>
            <w:shd w:val="clear" w:color="auto" w:fill="auto"/>
          </w:tcPr>
          <w:p w:rsidR="00A05D5A" w:rsidRPr="009E2739" w:rsidRDefault="00A05D5A" w:rsidP="00B84C3D">
            <w:pPr>
              <w:spacing w:after="0" w:line="240" w:lineRule="auto"/>
              <w:rPr>
                <w:rFonts w:ascii="Times New Roman" w:hAnsi="Times New Roman"/>
                <w:b/>
                <w:sz w:val="24"/>
                <w:szCs w:val="24"/>
              </w:rPr>
            </w:pPr>
            <w:r w:rsidRPr="009E2739">
              <w:rPr>
                <w:rFonts w:ascii="Times New Roman" w:hAnsi="Times New Roman"/>
                <w:b/>
                <w:sz w:val="24"/>
                <w:szCs w:val="24"/>
              </w:rPr>
              <w:t>Komisijas priekšsēdētāja vietniece:</w:t>
            </w:r>
          </w:p>
          <w:p w:rsidR="00A05D5A" w:rsidRPr="009E2739" w:rsidRDefault="00A05D5A" w:rsidP="00B84C3D">
            <w:pPr>
              <w:spacing w:after="0" w:line="240" w:lineRule="auto"/>
              <w:rPr>
                <w:rFonts w:ascii="Times New Roman" w:hAnsi="Times New Roman"/>
                <w:b/>
                <w:sz w:val="24"/>
                <w:szCs w:val="24"/>
              </w:rPr>
            </w:pPr>
          </w:p>
          <w:p w:rsidR="00A05D5A" w:rsidRPr="009E2739" w:rsidRDefault="00A05D5A" w:rsidP="00B84C3D">
            <w:pPr>
              <w:spacing w:after="0" w:line="240" w:lineRule="auto"/>
              <w:rPr>
                <w:rFonts w:ascii="Times New Roman" w:hAnsi="Times New Roman"/>
                <w:b/>
                <w:sz w:val="24"/>
                <w:szCs w:val="24"/>
              </w:rPr>
            </w:pPr>
            <w:r w:rsidRPr="009E2739">
              <w:rPr>
                <w:rFonts w:ascii="Times New Roman" w:hAnsi="Times New Roman"/>
                <w:b/>
                <w:sz w:val="24"/>
                <w:szCs w:val="24"/>
              </w:rPr>
              <w:t xml:space="preserve">Komisijas locekļi: </w:t>
            </w:r>
          </w:p>
        </w:tc>
        <w:tc>
          <w:tcPr>
            <w:tcW w:w="5931" w:type="dxa"/>
            <w:shd w:val="clear" w:color="auto" w:fill="auto"/>
          </w:tcPr>
          <w:p w:rsidR="00A05D5A" w:rsidRPr="009E2739" w:rsidRDefault="00A05D5A" w:rsidP="00A05D5A">
            <w:pPr>
              <w:numPr>
                <w:ilvl w:val="0"/>
                <w:numId w:val="1"/>
              </w:numPr>
              <w:spacing w:after="0" w:line="240" w:lineRule="auto"/>
              <w:rPr>
                <w:rFonts w:ascii="Times New Roman" w:hAnsi="Times New Roman"/>
                <w:sz w:val="24"/>
                <w:szCs w:val="24"/>
              </w:rPr>
            </w:pPr>
            <w:proofErr w:type="spellStart"/>
            <w:r w:rsidRPr="009E2739">
              <w:rPr>
                <w:rFonts w:ascii="Times New Roman" w:hAnsi="Times New Roman"/>
                <w:sz w:val="24"/>
                <w:szCs w:val="24"/>
              </w:rPr>
              <w:t>Rudēvica-</w:t>
            </w:r>
            <w:proofErr w:type="spellEnd"/>
            <w:r w:rsidRPr="009E2739">
              <w:rPr>
                <w:rFonts w:ascii="Times New Roman" w:hAnsi="Times New Roman"/>
                <w:sz w:val="24"/>
                <w:szCs w:val="24"/>
              </w:rPr>
              <w:t xml:space="preserve"> Kandavas novada domes Finanšu nodaļas vadītāja</w:t>
            </w:r>
          </w:p>
          <w:p w:rsidR="00A05D5A" w:rsidRPr="009E2739" w:rsidRDefault="00A05D5A" w:rsidP="00B84C3D">
            <w:pPr>
              <w:spacing w:after="0" w:line="240" w:lineRule="auto"/>
              <w:rPr>
                <w:rFonts w:ascii="Times New Roman" w:hAnsi="Times New Roman"/>
                <w:sz w:val="24"/>
                <w:szCs w:val="24"/>
              </w:rPr>
            </w:pPr>
          </w:p>
          <w:p w:rsidR="00A05D5A" w:rsidRPr="009E2739" w:rsidRDefault="00A05D5A" w:rsidP="00B84C3D">
            <w:pPr>
              <w:spacing w:after="0" w:line="240" w:lineRule="auto"/>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Stova</w:t>
            </w:r>
            <w:proofErr w:type="spellEnd"/>
            <w:r>
              <w:rPr>
                <w:rFonts w:ascii="Times New Roman" w:hAnsi="Times New Roman"/>
                <w:sz w:val="24"/>
                <w:szCs w:val="24"/>
              </w:rPr>
              <w:t xml:space="preserve"> , </w:t>
            </w:r>
            <w:r w:rsidRPr="009E2739">
              <w:rPr>
                <w:rFonts w:ascii="Times New Roman" w:hAnsi="Times New Roman"/>
                <w:sz w:val="24"/>
                <w:szCs w:val="24"/>
              </w:rPr>
              <w:t>Kandavas novada domes Juridiskās un personāla nodaļas iepirkumu speciāliste;</w:t>
            </w:r>
          </w:p>
          <w:p w:rsidR="00A05D5A" w:rsidRPr="009E2739" w:rsidRDefault="00A05D5A" w:rsidP="00B84C3D">
            <w:pPr>
              <w:spacing w:after="0" w:line="240" w:lineRule="auto"/>
              <w:rPr>
                <w:rFonts w:ascii="Times New Roman" w:hAnsi="Times New Roman"/>
                <w:sz w:val="24"/>
                <w:szCs w:val="24"/>
              </w:rPr>
            </w:pPr>
            <w:r w:rsidRPr="009E2739">
              <w:rPr>
                <w:rFonts w:ascii="Times New Roman" w:hAnsi="Times New Roman"/>
                <w:sz w:val="24"/>
                <w:szCs w:val="24"/>
              </w:rPr>
              <w:t xml:space="preserve">E. </w:t>
            </w:r>
            <w:proofErr w:type="spellStart"/>
            <w:r w:rsidRPr="009E2739">
              <w:rPr>
                <w:rFonts w:ascii="Times New Roman" w:hAnsi="Times New Roman"/>
                <w:sz w:val="24"/>
                <w:szCs w:val="24"/>
              </w:rPr>
              <w:t>Zeltzaķe</w:t>
            </w:r>
            <w:proofErr w:type="spellEnd"/>
            <w:r w:rsidRPr="009E2739">
              <w:rPr>
                <w:rFonts w:ascii="Times New Roman" w:hAnsi="Times New Roman"/>
                <w:sz w:val="24"/>
                <w:szCs w:val="24"/>
              </w:rPr>
              <w:t>, Kandavas novada domes Juridiskās un personāla nodaļas jurista palīgs;</w:t>
            </w:r>
          </w:p>
          <w:p w:rsidR="00A05D5A" w:rsidRPr="009E2739" w:rsidRDefault="00A05D5A" w:rsidP="00B84C3D">
            <w:pPr>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Šimkēviča</w:t>
            </w:r>
            <w:proofErr w:type="spellEnd"/>
            <w:r>
              <w:rPr>
                <w:rFonts w:ascii="Times New Roman" w:hAnsi="Times New Roman"/>
                <w:sz w:val="24"/>
                <w:szCs w:val="24"/>
              </w:rPr>
              <w:t xml:space="preserve">, </w:t>
            </w:r>
            <w:r w:rsidRPr="009E2739">
              <w:rPr>
                <w:rFonts w:ascii="Times New Roman" w:hAnsi="Times New Roman"/>
                <w:sz w:val="24"/>
                <w:szCs w:val="24"/>
              </w:rPr>
              <w:t xml:space="preserve">Kandavas novada domes Nekustamo īpašumu nodaļas juriste; </w:t>
            </w:r>
          </w:p>
          <w:p w:rsidR="00A05D5A" w:rsidRPr="009E2739" w:rsidRDefault="00A05D5A" w:rsidP="00B84C3D">
            <w:pPr>
              <w:spacing w:after="0" w:line="240" w:lineRule="auto"/>
              <w:jc w:val="both"/>
              <w:rPr>
                <w:rFonts w:ascii="Times New Roman" w:hAnsi="Times New Roman"/>
                <w:sz w:val="24"/>
                <w:szCs w:val="24"/>
              </w:rPr>
            </w:pPr>
            <w:r>
              <w:rPr>
                <w:rFonts w:ascii="Times New Roman" w:hAnsi="Times New Roman"/>
                <w:sz w:val="24"/>
                <w:szCs w:val="24"/>
              </w:rPr>
              <w:t xml:space="preserve">S. Āboliņa, </w:t>
            </w:r>
            <w:r w:rsidRPr="009E2739">
              <w:rPr>
                <w:rFonts w:ascii="Times New Roman" w:hAnsi="Times New Roman"/>
                <w:sz w:val="24"/>
                <w:szCs w:val="24"/>
              </w:rPr>
              <w:t>Kandavas novada domes Attīstības un plānošanas nodaļas projektu vadītāja;</w:t>
            </w:r>
          </w:p>
          <w:p w:rsidR="00A05D5A" w:rsidRPr="009E2739" w:rsidRDefault="00A05D5A" w:rsidP="00B84C3D">
            <w:pPr>
              <w:spacing w:after="0" w:line="240" w:lineRule="auto"/>
              <w:jc w:val="both"/>
              <w:rPr>
                <w:rFonts w:ascii="Times New Roman" w:hAnsi="Times New Roman"/>
                <w:sz w:val="24"/>
                <w:szCs w:val="24"/>
              </w:rPr>
            </w:pPr>
            <w:r>
              <w:rPr>
                <w:rFonts w:ascii="Times New Roman" w:hAnsi="Times New Roman"/>
                <w:sz w:val="24"/>
                <w:szCs w:val="24"/>
              </w:rPr>
              <w:t>E. Zandberga,</w:t>
            </w:r>
            <w:r w:rsidRPr="009E2739">
              <w:rPr>
                <w:rFonts w:ascii="Times New Roman" w:hAnsi="Times New Roman"/>
                <w:sz w:val="24"/>
                <w:szCs w:val="24"/>
              </w:rPr>
              <w:t xml:space="preserve"> Kandavas novada Izglītības pārvaldes ekonomiste – grāmatvede.</w:t>
            </w:r>
          </w:p>
        </w:tc>
      </w:tr>
    </w:tbl>
    <w:p w:rsidR="00A05D5A" w:rsidRPr="009E2739" w:rsidRDefault="00A05D5A" w:rsidP="00A05D5A">
      <w:pPr>
        <w:spacing w:after="0" w:line="240" w:lineRule="auto"/>
        <w:jc w:val="both"/>
        <w:rPr>
          <w:rFonts w:ascii="Times New Roman" w:eastAsia="Times New Roman" w:hAnsi="Times New Roman"/>
          <w:b/>
          <w:sz w:val="24"/>
          <w:szCs w:val="24"/>
          <w:lang w:eastAsia="lv-LV"/>
        </w:rPr>
      </w:pPr>
    </w:p>
    <w:p w:rsidR="00A05D5A" w:rsidRPr="009E2739" w:rsidRDefault="00A05D5A" w:rsidP="00A05D5A">
      <w:pPr>
        <w:spacing w:after="0" w:line="240" w:lineRule="auto"/>
        <w:ind w:left="3600" w:hanging="3600"/>
        <w:jc w:val="both"/>
        <w:rPr>
          <w:rFonts w:ascii="Times New Roman" w:eastAsia="Times New Roman" w:hAnsi="Times New Roman"/>
          <w:b/>
          <w:sz w:val="24"/>
          <w:szCs w:val="24"/>
          <w:lang w:eastAsia="lv-LV"/>
        </w:rPr>
      </w:pPr>
      <w:r w:rsidRPr="009E2739">
        <w:rPr>
          <w:rFonts w:ascii="Times New Roman" w:eastAsia="Times New Roman" w:hAnsi="Times New Roman"/>
          <w:b/>
          <w:sz w:val="24"/>
          <w:szCs w:val="24"/>
          <w:lang w:eastAsia="lv-LV"/>
        </w:rPr>
        <w:t>Komisijas sekretāre:</w:t>
      </w:r>
      <w:r w:rsidRPr="009E2739">
        <w:rPr>
          <w:rFonts w:ascii="Times New Roman" w:eastAsia="Times New Roman" w:hAnsi="Times New Roman"/>
          <w:b/>
          <w:sz w:val="24"/>
          <w:szCs w:val="24"/>
          <w:lang w:eastAsia="lv-LV"/>
        </w:rPr>
        <w:tab/>
      </w:r>
      <w:r>
        <w:rPr>
          <w:rFonts w:ascii="Times New Roman" w:hAnsi="Times New Roman"/>
          <w:sz w:val="24"/>
          <w:szCs w:val="24"/>
        </w:rPr>
        <w:t xml:space="preserve">V. </w:t>
      </w:r>
      <w:proofErr w:type="spellStart"/>
      <w:r>
        <w:rPr>
          <w:rFonts w:ascii="Times New Roman" w:hAnsi="Times New Roman"/>
          <w:sz w:val="24"/>
          <w:szCs w:val="24"/>
        </w:rPr>
        <w:t>Stova</w:t>
      </w:r>
      <w:proofErr w:type="spellEnd"/>
      <w:r>
        <w:rPr>
          <w:rFonts w:ascii="Times New Roman" w:hAnsi="Times New Roman"/>
          <w:sz w:val="24"/>
          <w:szCs w:val="24"/>
        </w:rPr>
        <w:t xml:space="preserve">, </w:t>
      </w:r>
      <w:r w:rsidRPr="009E2739">
        <w:rPr>
          <w:rFonts w:ascii="Times New Roman" w:hAnsi="Times New Roman"/>
          <w:sz w:val="24"/>
          <w:szCs w:val="24"/>
        </w:rPr>
        <w:t>Kandavas novada domes Juridiskās un personāla nodaļas iepirkumu speciāliste</w:t>
      </w:r>
      <w:r w:rsidRPr="009E2739">
        <w:rPr>
          <w:rFonts w:ascii="Times New Roman" w:eastAsia="Times New Roman" w:hAnsi="Times New Roman"/>
          <w:b/>
          <w:sz w:val="24"/>
          <w:szCs w:val="24"/>
          <w:lang w:eastAsia="lv-LV"/>
        </w:rPr>
        <w:t>.</w:t>
      </w:r>
      <w:r w:rsidRPr="009E2739">
        <w:rPr>
          <w:rFonts w:ascii="Times New Roman" w:eastAsia="Times New Roman" w:hAnsi="Times New Roman"/>
          <w:b/>
          <w:sz w:val="24"/>
          <w:szCs w:val="24"/>
          <w:lang w:eastAsia="lv-LV"/>
        </w:rPr>
        <w:tab/>
      </w:r>
      <w:r w:rsidRPr="009E2739">
        <w:rPr>
          <w:rFonts w:ascii="Times New Roman" w:eastAsia="Times New Roman" w:hAnsi="Times New Roman"/>
          <w:b/>
          <w:sz w:val="24"/>
          <w:szCs w:val="24"/>
          <w:lang w:eastAsia="lv-LV"/>
        </w:rPr>
        <w:tab/>
      </w:r>
    </w:p>
    <w:p w:rsidR="00A05D5A" w:rsidRDefault="00A05D5A" w:rsidP="00A05D5A">
      <w:pPr>
        <w:spacing w:after="0" w:line="240" w:lineRule="auto"/>
        <w:jc w:val="both"/>
        <w:rPr>
          <w:rFonts w:ascii="Times New Roman" w:eastAsia="Times New Roman" w:hAnsi="Times New Roman"/>
          <w:sz w:val="24"/>
          <w:szCs w:val="24"/>
          <w:u w:val="single"/>
          <w:lang w:eastAsia="lv-LV"/>
        </w:rPr>
      </w:pPr>
    </w:p>
    <w:p w:rsidR="00A05D5A" w:rsidRPr="006638DF" w:rsidRDefault="00A05D5A" w:rsidP="00A05D5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u w:val="single"/>
          <w:lang w:eastAsia="lv-LV"/>
        </w:rPr>
        <w:t>Nepiedalās:</w:t>
      </w:r>
      <w:r>
        <w:rPr>
          <w:rFonts w:ascii="Times New Roman" w:eastAsia="Times New Roman" w:hAnsi="Times New Roman"/>
          <w:sz w:val="24"/>
          <w:szCs w:val="24"/>
          <w:lang w:eastAsia="lv-LV"/>
        </w:rPr>
        <w:t xml:space="preserve"> A.Ķieģelis</w:t>
      </w:r>
    </w:p>
    <w:p w:rsidR="00A05D5A" w:rsidRPr="009E2739" w:rsidRDefault="00A05D5A" w:rsidP="00A05D5A">
      <w:pPr>
        <w:spacing w:after="0" w:line="240" w:lineRule="auto"/>
        <w:jc w:val="both"/>
        <w:rPr>
          <w:rFonts w:ascii="Times New Roman" w:eastAsia="Times New Roman" w:hAnsi="Times New Roman"/>
          <w:sz w:val="24"/>
          <w:szCs w:val="24"/>
          <w:lang w:eastAsia="lv-LV"/>
        </w:rPr>
      </w:pPr>
      <w:r w:rsidRPr="009E2739">
        <w:rPr>
          <w:rFonts w:ascii="Times New Roman" w:eastAsia="Times New Roman" w:hAnsi="Times New Roman"/>
          <w:sz w:val="24"/>
          <w:szCs w:val="24"/>
          <w:u w:val="single"/>
          <w:lang w:eastAsia="lv-LV"/>
        </w:rPr>
        <w:t>Sēdi vada:</w:t>
      </w:r>
      <w:r>
        <w:rPr>
          <w:rFonts w:ascii="Times New Roman" w:eastAsia="Times New Roman" w:hAnsi="Times New Roman"/>
          <w:sz w:val="24"/>
          <w:szCs w:val="24"/>
          <w:u w:val="single"/>
          <w:lang w:eastAsia="lv-LV"/>
        </w:rPr>
        <w:t xml:space="preserve"> </w:t>
      </w:r>
      <w:proofErr w:type="spellStart"/>
      <w:r w:rsidRPr="00AE3AE8">
        <w:rPr>
          <w:rFonts w:ascii="Times New Roman" w:eastAsia="Times New Roman" w:hAnsi="Times New Roman"/>
          <w:sz w:val="24"/>
          <w:szCs w:val="24"/>
          <w:lang w:eastAsia="lv-LV"/>
        </w:rPr>
        <w:t>D.Rudēvica</w:t>
      </w:r>
      <w:proofErr w:type="spellEnd"/>
      <w:r w:rsidRPr="00AE3AE8">
        <w:rPr>
          <w:rFonts w:ascii="Times New Roman" w:eastAsia="Times New Roman" w:hAnsi="Times New Roman"/>
          <w:b/>
          <w:sz w:val="24"/>
          <w:szCs w:val="24"/>
          <w:lang w:eastAsia="lv-LV"/>
        </w:rPr>
        <w:t xml:space="preserve"> </w:t>
      </w:r>
    </w:p>
    <w:p w:rsidR="00A05D5A" w:rsidRPr="009E2739" w:rsidRDefault="00A05D5A" w:rsidP="00A05D5A">
      <w:pPr>
        <w:spacing w:after="0" w:line="240" w:lineRule="auto"/>
        <w:ind w:left="4320" w:hanging="4320"/>
        <w:jc w:val="both"/>
        <w:rPr>
          <w:rFonts w:ascii="Times New Roman" w:eastAsia="Times New Roman" w:hAnsi="Times New Roman"/>
          <w:sz w:val="24"/>
          <w:szCs w:val="24"/>
          <w:lang w:eastAsia="lv-LV"/>
        </w:rPr>
      </w:pPr>
      <w:r w:rsidRPr="009E2739">
        <w:rPr>
          <w:rFonts w:ascii="Times New Roman" w:eastAsia="Times New Roman" w:hAnsi="Times New Roman"/>
          <w:sz w:val="24"/>
          <w:szCs w:val="24"/>
          <w:u w:val="single"/>
          <w:lang w:eastAsia="lv-LV"/>
        </w:rPr>
        <w:t>Protokolē</w:t>
      </w:r>
      <w:r w:rsidRPr="009E2739">
        <w:rPr>
          <w:rFonts w:ascii="Times New Roman" w:eastAsia="Times New Roman" w:hAnsi="Times New Roman"/>
          <w:sz w:val="24"/>
          <w:szCs w:val="24"/>
          <w:lang w:eastAsia="lv-LV"/>
        </w:rPr>
        <w:t xml:space="preserve">: V. </w:t>
      </w:r>
      <w:proofErr w:type="spellStart"/>
      <w:r w:rsidRPr="009E2739">
        <w:rPr>
          <w:rFonts w:ascii="Times New Roman" w:eastAsia="Times New Roman" w:hAnsi="Times New Roman"/>
          <w:sz w:val="24"/>
          <w:szCs w:val="24"/>
          <w:lang w:eastAsia="lv-LV"/>
        </w:rPr>
        <w:t>Stova</w:t>
      </w:r>
      <w:proofErr w:type="spellEnd"/>
    </w:p>
    <w:p w:rsidR="00A05D5A" w:rsidRPr="009E2739" w:rsidRDefault="00A05D5A" w:rsidP="00A05D5A">
      <w:pPr>
        <w:spacing w:after="0" w:line="240" w:lineRule="auto"/>
        <w:ind w:left="4320" w:hanging="4320"/>
        <w:jc w:val="both"/>
        <w:rPr>
          <w:rFonts w:ascii="Times New Roman" w:eastAsia="Times New Roman" w:hAnsi="Times New Roman"/>
          <w:sz w:val="24"/>
          <w:szCs w:val="24"/>
          <w:lang w:eastAsia="lv-LV"/>
        </w:rPr>
      </w:pPr>
      <w:r w:rsidRPr="009E2739">
        <w:rPr>
          <w:rFonts w:ascii="Times New Roman" w:eastAsia="Times New Roman" w:hAnsi="Times New Roman"/>
          <w:sz w:val="24"/>
          <w:szCs w:val="24"/>
          <w:lang w:eastAsia="lv-LV"/>
        </w:rPr>
        <w:t>Komisija ir lemttiesīga.</w:t>
      </w:r>
    </w:p>
    <w:p w:rsidR="00A05D5A" w:rsidRPr="009E2739" w:rsidRDefault="00A05D5A" w:rsidP="00A05D5A">
      <w:pPr>
        <w:spacing w:after="0" w:line="240" w:lineRule="auto"/>
        <w:jc w:val="both"/>
        <w:rPr>
          <w:rFonts w:ascii="Times New Roman" w:eastAsia="Times New Roman" w:hAnsi="Times New Roman"/>
          <w:sz w:val="24"/>
          <w:szCs w:val="24"/>
          <w:highlight w:val="yellow"/>
          <w:lang w:eastAsia="lv-LV"/>
        </w:rPr>
      </w:pPr>
    </w:p>
    <w:p w:rsidR="00A05D5A" w:rsidRPr="009E2739" w:rsidRDefault="00A05D5A" w:rsidP="00A05D5A">
      <w:pPr>
        <w:spacing w:after="0" w:line="240" w:lineRule="auto"/>
        <w:jc w:val="both"/>
        <w:rPr>
          <w:rFonts w:ascii="Times New Roman" w:eastAsia="Times New Roman" w:hAnsi="Times New Roman"/>
          <w:b/>
          <w:sz w:val="24"/>
          <w:szCs w:val="24"/>
          <w:lang w:eastAsia="lv-LV"/>
        </w:rPr>
      </w:pPr>
      <w:r w:rsidRPr="009E2739">
        <w:rPr>
          <w:rFonts w:ascii="Times New Roman" w:eastAsia="Times New Roman" w:hAnsi="Times New Roman"/>
          <w:b/>
          <w:sz w:val="24"/>
          <w:szCs w:val="24"/>
          <w:lang w:eastAsia="lv-LV"/>
        </w:rPr>
        <w:t>Darba kārtībā:</w:t>
      </w:r>
    </w:p>
    <w:p w:rsidR="00A05D5A" w:rsidRDefault="00A05D5A" w:rsidP="00A05D5A">
      <w:pPr>
        <w:numPr>
          <w:ilvl w:val="0"/>
          <w:numId w:val="2"/>
        </w:numPr>
        <w:tabs>
          <w:tab w:val="left" w:pos="709"/>
        </w:tabs>
        <w:spacing w:after="0" w:line="240" w:lineRule="auto"/>
        <w:contextualSpacing/>
        <w:rPr>
          <w:rFonts w:ascii="Times New Roman" w:hAnsi="Times New Roman"/>
          <w:sz w:val="24"/>
          <w:szCs w:val="24"/>
        </w:rPr>
      </w:pPr>
      <w:r>
        <w:rPr>
          <w:rFonts w:ascii="Times New Roman" w:hAnsi="Times New Roman"/>
          <w:sz w:val="24"/>
          <w:szCs w:val="24"/>
        </w:rPr>
        <w:t xml:space="preserve">Par VID atzinumu izvērtēšanu. </w:t>
      </w:r>
    </w:p>
    <w:p w:rsidR="00A05D5A" w:rsidRDefault="00A05D5A" w:rsidP="00A05D5A">
      <w:pPr>
        <w:numPr>
          <w:ilvl w:val="0"/>
          <w:numId w:val="2"/>
        </w:numPr>
        <w:tabs>
          <w:tab w:val="left" w:pos="709"/>
        </w:tabs>
        <w:spacing w:after="0" w:line="240" w:lineRule="auto"/>
        <w:contextualSpacing/>
        <w:rPr>
          <w:rFonts w:ascii="Times New Roman" w:hAnsi="Times New Roman"/>
          <w:sz w:val="24"/>
          <w:szCs w:val="24"/>
        </w:rPr>
      </w:pPr>
      <w:r w:rsidRPr="009E2739">
        <w:rPr>
          <w:rFonts w:ascii="Times New Roman" w:hAnsi="Times New Roman"/>
          <w:sz w:val="24"/>
          <w:szCs w:val="24"/>
        </w:rPr>
        <w:t>Tehnisko piedāvājumu pārbaude.</w:t>
      </w:r>
    </w:p>
    <w:p w:rsidR="00E43CBB" w:rsidRPr="009E2739" w:rsidRDefault="00E43CBB" w:rsidP="00A05D5A">
      <w:pPr>
        <w:numPr>
          <w:ilvl w:val="0"/>
          <w:numId w:val="2"/>
        </w:numPr>
        <w:tabs>
          <w:tab w:val="left" w:pos="709"/>
        </w:tabs>
        <w:spacing w:after="0" w:line="240" w:lineRule="auto"/>
        <w:contextualSpacing/>
        <w:rPr>
          <w:rFonts w:ascii="Times New Roman" w:hAnsi="Times New Roman"/>
          <w:sz w:val="24"/>
          <w:szCs w:val="24"/>
        </w:rPr>
      </w:pPr>
      <w:r>
        <w:rPr>
          <w:rFonts w:ascii="Times New Roman" w:hAnsi="Times New Roman"/>
          <w:sz w:val="24"/>
          <w:szCs w:val="24"/>
        </w:rPr>
        <w:t>Finanšu piedāvājumu pārbaude.</w:t>
      </w:r>
    </w:p>
    <w:p w:rsidR="00A05D5A" w:rsidRPr="00526CBD" w:rsidRDefault="00A05D5A" w:rsidP="00A05D5A">
      <w:pPr>
        <w:numPr>
          <w:ilvl w:val="0"/>
          <w:numId w:val="2"/>
        </w:numPr>
        <w:tabs>
          <w:tab w:val="left" w:pos="709"/>
        </w:tabs>
        <w:spacing w:after="0" w:line="240" w:lineRule="auto"/>
        <w:contextualSpacing/>
        <w:rPr>
          <w:rFonts w:ascii="Times New Roman" w:hAnsi="Times New Roman"/>
          <w:sz w:val="24"/>
          <w:szCs w:val="24"/>
        </w:rPr>
      </w:pPr>
      <w:r w:rsidRPr="00526CBD">
        <w:rPr>
          <w:rFonts w:ascii="Times New Roman" w:hAnsi="Times New Roman"/>
          <w:sz w:val="24"/>
          <w:szCs w:val="24"/>
        </w:rPr>
        <w:t xml:space="preserve">Par pretendentu atbilstību </w:t>
      </w:r>
      <w:r w:rsidRPr="00526CBD">
        <w:rPr>
          <w:rFonts w:ascii="Times New Roman" w:eastAsia="Times New Roman" w:hAnsi="Times New Roman"/>
          <w:sz w:val="24"/>
          <w:szCs w:val="24"/>
        </w:rPr>
        <w:t xml:space="preserve">Publisko iepirkumu likuma </w:t>
      </w:r>
      <w:r w:rsidRPr="00526CBD">
        <w:rPr>
          <w:rFonts w:ascii="Times New Roman" w:hAnsi="Times New Roman"/>
          <w:bCs/>
          <w:sz w:val="24"/>
          <w:szCs w:val="24"/>
        </w:rPr>
        <w:t>39.</w:t>
      </w:r>
      <w:r w:rsidRPr="00526CBD">
        <w:rPr>
          <w:rFonts w:ascii="Times New Roman" w:hAnsi="Times New Roman"/>
          <w:bCs/>
          <w:sz w:val="24"/>
          <w:szCs w:val="24"/>
          <w:vertAlign w:val="superscript"/>
        </w:rPr>
        <w:t xml:space="preserve">1 </w:t>
      </w:r>
      <w:r w:rsidRPr="00526CBD">
        <w:rPr>
          <w:rFonts w:ascii="Times New Roman" w:hAnsi="Times New Roman"/>
          <w:bCs/>
          <w:sz w:val="24"/>
          <w:szCs w:val="24"/>
        </w:rPr>
        <w:t xml:space="preserve">panta </w:t>
      </w:r>
      <w:r w:rsidR="00526CBD" w:rsidRPr="00526CBD">
        <w:rPr>
          <w:rFonts w:ascii="Times New Roman" w:hAnsi="Times New Roman"/>
          <w:bCs/>
          <w:sz w:val="24"/>
          <w:szCs w:val="24"/>
        </w:rPr>
        <w:t>pirmajai</w:t>
      </w:r>
      <w:r w:rsidRPr="00526CBD">
        <w:rPr>
          <w:rFonts w:ascii="Times New Roman" w:hAnsi="Times New Roman"/>
          <w:bCs/>
          <w:sz w:val="24"/>
          <w:szCs w:val="24"/>
        </w:rPr>
        <w:t xml:space="preserve"> daļai.</w:t>
      </w:r>
    </w:p>
    <w:p w:rsidR="00A05D5A" w:rsidRDefault="00A05D5A" w:rsidP="00A05D5A">
      <w:pPr>
        <w:numPr>
          <w:ilvl w:val="0"/>
          <w:numId w:val="2"/>
        </w:numPr>
        <w:tabs>
          <w:tab w:val="left" w:pos="709"/>
        </w:tabs>
        <w:spacing w:after="0" w:line="240" w:lineRule="auto"/>
        <w:contextualSpacing/>
        <w:rPr>
          <w:rFonts w:ascii="Times New Roman" w:hAnsi="Times New Roman"/>
          <w:sz w:val="24"/>
          <w:szCs w:val="24"/>
        </w:rPr>
      </w:pPr>
      <w:r w:rsidRPr="009E2739">
        <w:rPr>
          <w:rFonts w:ascii="Times New Roman" w:hAnsi="Times New Roman"/>
          <w:sz w:val="24"/>
          <w:szCs w:val="24"/>
        </w:rPr>
        <w:t>Lēmuma pieņemšana.</w:t>
      </w:r>
    </w:p>
    <w:p w:rsidR="00733A79" w:rsidRDefault="00733A79"/>
    <w:p w:rsidR="00B76886" w:rsidRPr="00B76886" w:rsidRDefault="00B76886">
      <w:pPr>
        <w:rPr>
          <w:rFonts w:ascii="Times New Roman" w:hAnsi="Times New Roman"/>
          <w:b/>
          <w:sz w:val="24"/>
          <w:szCs w:val="24"/>
        </w:rPr>
      </w:pPr>
      <w:r>
        <w:rPr>
          <w:rFonts w:ascii="Times New Roman" w:hAnsi="Times New Roman"/>
          <w:b/>
          <w:sz w:val="24"/>
          <w:szCs w:val="24"/>
        </w:rPr>
        <w:t>Sēdes norise:</w:t>
      </w:r>
    </w:p>
    <w:p w:rsidR="00B76886" w:rsidRPr="009E2739" w:rsidRDefault="007F4806" w:rsidP="00B76886">
      <w:pPr>
        <w:numPr>
          <w:ilvl w:val="0"/>
          <w:numId w:val="3"/>
        </w:numPr>
        <w:tabs>
          <w:tab w:val="left" w:pos="709"/>
        </w:tabs>
        <w:spacing w:after="0" w:line="240" w:lineRule="auto"/>
        <w:contextualSpacing/>
        <w:rPr>
          <w:rFonts w:ascii="Times New Roman" w:hAnsi="Times New Roman"/>
          <w:b/>
          <w:sz w:val="24"/>
          <w:szCs w:val="24"/>
        </w:rPr>
      </w:pPr>
      <w:r>
        <w:rPr>
          <w:rFonts w:ascii="Times New Roman" w:hAnsi="Times New Roman"/>
          <w:b/>
          <w:sz w:val="24"/>
          <w:szCs w:val="24"/>
        </w:rPr>
        <w:t>Par VID</w:t>
      </w:r>
      <w:r w:rsidR="00AD3F03">
        <w:rPr>
          <w:rFonts w:ascii="Times New Roman" w:hAnsi="Times New Roman"/>
          <w:b/>
          <w:sz w:val="24"/>
          <w:szCs w:val="24"/>
        </w:rPr>
        <w:t xml:space="preserve"> atzinuma</w:t>
      </w:r>
      <w:r>
        <w:rPr>
          <w:rFonts w:ascii="Times New Roman" w:hAnsi="Times New Roman"/>
          <w:b/>
          <w:sz w:val="24"/>
          <w:szCs w:val="24"/>
        </w:rPr>
        <w:t xml:space="preserve"> </w:t>
      </w:r>
      <w:r w:rsidR="00B76886" w:rsidRPr="009E2739">
        <w:rPr>
          <w:rFonts w:ascii="Times New Roman" w:hAnsi="Times New Roman"/>
          <w:b/>
          <w:sz w:val="24"/>
          <w:szCs w:val="24"/>
        </w:rPr>
        <w:t xml:space="preserve">izvērtēšanu. </w:t>
      </w:r>
    </w:p>
    <w:p w:rsidR="00D6044E" w:rsidRDefault="00B76886" w:rsidP="00B76886">
      <w:pPr>
        <w:spacing w:after="0" w:line="240" w:lineRule="auto"/>
        <w:jc w:val="both"/>
        <w:rPr>
          <w:rFonts w:ascii="Times New Roman" w:hAnsi="Times New Roman"/>
          <w:sz w:val="24"/>
          <w:szCs w:val="24"/>
          <w:lang w:val="sv-SE"/>
        </w:rPr>
      </w:pPr>
      <w:r w:rsidRPr="009E2739">
        <w:rPr>
          <w:rFonts w:ascii="Times New Roman" w:hAnsi="Times New Roman"/>
          <w:sz w:val="24"/>
          <w:szCs w:val="24"/>
          <w:lang w:val="sv-SE"/>
        </w:rPr>
        <w:t>Komisijas sekretāre V. Stova</w:t>
      </w:r>
      <w:r w:rsidR="007F4806">
        <w:rPr>
          <w:rFonts w:ascii="Times New Roman" w:hAnsi="Times New Roman"/>
          <w:sz w:val="24"/>
          <w:szCs w:val="24"/>
          <w:lang w:val="sv-SE"/>
        </w:rPr>
        <w:t xml:space="preserve"> informē, ka 2016.gada 03.novembrī</w:t>
      </w:r>
      <w:r w:rsidRPr="009E2739">
        <w:rPr>
          <w:rFonts w:ascii="Times New Roman" w:hAnsi="Times New Roman"/>
          <w:sz w:val="24"/>
          <w:szCs w:val="24"/>
          <w:lang w:val="sv-SE"/>
        </w:rPr>
        <w:t xml:space="preserve"> Kandavas novada domē saņemts </w:t>
      </w:r>
      <w:r>
        <w:rPr>
          <w:rFonts w:ascii="Times New Roman" w:hAnsi="Times New Roman"/>
          <w:sz w:val="24"/>
          <w:szCs w:val="24"/>
          <w:lang w:val="sv-SE"/>
        </w:rPr>
        <w:t>VID</w:t>
      </w:r>
      <w:r w:rsidR="007F4806">
        <w:rPr>
          <w:rFonts w:ascii="Times New Roman" w:hAnsi="Times New Roman"/>
          <w:sz w:val="24"/>
          <w:szCs w:val="24"/>
          <w:lang w:val="sv-SE"/>
        </w:rPr>
        <w:t xml:space="preserve"> atzinums par pretendenta darba ņēmēju vidējās stundas tarifa </w:t>
      </w:r>
      <w:r w:rsidR="007F4806" w:rsidRPr="00E745A2">
        <w:rPr>
          <w:rFonts w:ascii="Times New Roman" w:hAnsi="Times New Roman"/>
          <w:sz w:val="24"/>
          <w:szCs w:val="24"/>
          <w:lang w:val="sv-SE"/>
        </w:rPr>
        <w:t xml:space="preserve">likmes pamatotību, kur tiek norādīts, ka  Valsts ieņēmumu dienesta ieskatā </w:t>
      </w:r>
      <w:r w:rsidR="00E745A2" w:rsidRPr="00E745A2">
        <w:rPr>
          <w:rFonts w:ascii="Times New Roman" w:hAnsi="Times New Roman"/>
          <w:sz w:val="24"/>
          <w:szCs w:val="24"/>
          <w:lang w:val="sv-SE"/>
        </w:rPr>
        <w:t xml:space="preserve">SIA </w:t>
      </w:r>
      <w:r w:rsidR="00D6044E" w:rsidRPr="00E745A2">
        <w:rPr>
          <w:rFonts w:ascii="Times New Roman" w:hAnsi="Times New Roman"/>
          <w:sz w:val="24"/>
          <w:szCs w:val="24"/>
          <w:lang w:val="sv-SE"/>
        </w:rPr>
        <w:t>PROJEKTĒŠANAS BIROJS AUSTRUMI norādīto</w:t>
      </w:r>
      <w:r w:rsidR="00D6044E">
        <w:rPr>
          <w:rFonts w:ascii="Times New Roman" w:hAnsi="Times New Roman"/>
          <w:sz w:val="24"/>
          <w:szCs w:val="24"/>
          <w:lang w:val="sv-SE"/>
        </w:rPr>
        <w:t xml:space="preserve"> darba ņēmēju vidējā stundas tarifa likme laika periodā no 2015.gada augusta līdz 2016.gada aprīlim nav uzskatāma par atbilstošu tā veiktajai saimnieciskajai darbībai.</w:t>
      </w:r>
    </w:p>
    <w:p w:rsidR="00B76886" w:rsidRPr="009E2739" w:rsidRDefault="00D6044E" w:rsidP="00B76886">
      <w:pPr>
        <w:spacing w:after="0" w:line="240" w:lineRule="auto"/>
        <w:jc w:val="both"/>
        <w:rPr>
          <w:rFonts w:ascii="Times New Roman" w:hAnsi="Times New Roman"/>
          <w:sz w:val="24"/>
          <w:szCs w:val="24"/>
          <w:lang w:val="sv-SE"/>
        </w:rPr>
      </w:pPr>
      <w:r>
        <w:rPr>
          <w:rFonts w:ascii="Times New Roman" w:hAnsi="Times New Roman"/>
          <w:sz w:val="24"/>
          <w:szCs w:val="24"/>
          <w:lang w:val="sv-SE"/>
        </w:rPr>
        <w:lastRenderedPageBreak/>
        <w:t xml:space="preserve">Valsts ieņēmumu </w:t>
      </w:r>
      <w:r w:rsidRPr="00E745A2">
        <w:rPr>
          <w:rFonts w:ascii="Times New Roman" w:hAnsi="Times New Roman"/>
          <w:sz w:val="24"/>
          <w:szCs w:val="24"/>
          <w:lang w:val="sv-SE"/>
        </w:rPr>
        <w:t>dienesta ieskatā</w:t>
      </w:r>
      <w:r w:rsidR="00E745A2" w:rsidRPr="00E745A2">
        <w:rPr>
          <w:rFonts w:ascii="Times New Roman" w:hAnsi="Times New Roman"/>
          <w:sz w:val="24"/>
          <w:szCs w:val="24"/>
          <w:lang w:val="sv-SE"/>
        </w:rPr>
        <w:t xml:space="preserve"> SIA</w:t>
      </w:r>
      <w:r w:rsidRPr="00E745A2">
        <w:rPr>
          <w:rFonts w:ascii="Times New Roman" w:hAnsi="Times New Roman"/>
          <w:sz w:val="24"/>
          <w:szCs w:val="24"/>
          <w:lang w:val="sv-SE"/>
        </w:rPr>
        <w:t xml:space="preserve"> PRO AKVA</w:t>
      </w:r>
      <w:r>
        <w:rPr>
          <w:rFonts w:ascii="Times New Roman" w:hAnsi="Times New Roman"/>
          <w:sz w:val="24"/>
          <w:szCs w:val="24"/>
          <w:lang w:val="sv-SE"/>
        </w:rPr>
        <w:t xml:space="preserve"> norādīto darba ņēmēju vidējās stundas tarifa likme laika periodā no 2015.gada oktobra līdz 2016.gada jūnijam ir uzskatāma par atbilstošu tā veiktajai saimnieciskajai darbībai.</w:t>
      </w:r>
      <w:r w:rsidR="00B76886" w:rsidRPr="009E2739">
        <w:rPr>
          <w:rFonts w:ascii="Times New Roman" w:hAnsi="Times New Roman"/>
          <w:sz w:val="24"/>
          <w:szCs w:val="24"/>
          <w:lang w:val="sv-SE"/>
        </w:rPr>
        <w:t xml:space="preserve"> </w:t>
      </w:r>
    </w:p>
    <w:p w:rsidR="00DE1846" w:rsidRDefault="00372C1A" w:rsidP="00DE1846">
      <w:pPr>
        <w:spacing w:after="0" w:line="240" w:lineRule="auto"/>
        <w:contextualSpacing/>
        <w:jc w:val="both"/>
        <w:rPr>
          <w:rFonts w:ascii="Times New Roman" w:hAnsi="Times New Roman"/>
          <w:b/>
          <w:sz w:val="24"/>
          <w:szCs w:val="24"/>
          <w:lang w:val="sv-SE"/>
        </w:rPr>
      </w:pPr>
      <w:r>
        <w:rPr>
          <w:rFonts w:ascii="Times New Roman" w:hAnsi="Times New Roman"/>
          <w:b/>
          <w:sz w:val="24"/>
          <w:szCs w:val="24"/>
          <w:lang w:val="sv-SE"/>
        </w:rPr>
        <w:t>Komisija</w:t>
      </w:r>
      <w:r w:rsidR="00B76886" w:rsidRPr="009E2739">
        <w:rPr>
          <w:rFonts w:ascii="Times New Roman" w:hAnsi="Times New Roman"/>
          <w:b/>
          <w:sz w:val="24"/>
          <w:szCs w:val="24"/>
          <w:lang w:val="sv-SE"/>
        </w:rPr>
        <w:t xml:space="preserve"> vienbalsīgi nolemj:</w:t>
      </w:r>
    </w:p>
    <w:p w:rsidR="00DE1846" w:rsidRDefault="006D67A1" w:rsidP="00E43CBB">
      <w:pPr>
        <w:spacing w:after="0" w:line="240" w:lineRule="auto"/>
        <w:contextualSpacing/>
        <w:jc w:val="both"/>
        <w:rPr>
          <w:rFonts w:ascii="Times New Roman" w:hAnsi="Times New Roman"/>
          <w:b/>
          <w:sz w:val="24"/>
          <w:szCs w:val="24"/>
          <w:lang w:val="sv-SE"/>
        </w:rPr>
      </w:pPr>
      <w:r>
        <w:rPr>
          <w:rFonts w:ascii="Times New Roman" w:hAnsi="Times New Roman"/>
          <w:sz w:val="24"/>
          <w:szCs w:val="24"/>
          <w:lang w:val="sv-SE"/>
        </w:rPr>
        <w:t>Saskaņā ar Nolikuma 9.8.punktu SIA ”Projektēšanas birojs AUSTRUMI”</w:t>
      </w:r>
      <w:r w:rsidR="00E43CBB">
        <w:rPr>
          <w:rFonts w:ascii="Times New Roman" w:hAnsi="Times New Roman"/>
          <w:sz w:val="24"/>
          <w:szCs w:val="24"/>
          <w:lang w:val="sv-SE"/>
        </w:rPr>
        <w:t xml:space="preserve"> un SIA ”PRO AKVA”</w:t>
      </w:r>
      <w:r>
        <w:rPr>
          <w:rFonts w:ascii="Times New Roman" w:hAnsi="Times New Roman"/>
          <w:sz w:val="24"/>
          <w:szCs w:val="24"/>
          <w:lang w:val="sv-SE"/>
        </w:rPr>
        <w:t xml:space="preserve"> atbilst Nolikuma 5.nodaļas prasībām un nav </w:t>
      </w:r>
      <w:r w:rsidR="00E43CBB">
        <w:rPr>
          <w:rFonts w:ascii="Times New Roman" w:hAnsi="Times New Roman"/>
          <w:sz w:val="24"/>
          <w:szCs w:val="24"/>
          <w:lang w:val="sv-SE"/>
        </w:rPr>
        <w:t>izslēdzami no turpmākas dalības Iepirkumā.</w:t>
      </w:r>
    </w:p>
    <w:p w:rsidR="00B76886" w:rsidRPr="009E2739" w:rsidRDefault="00FD4AEC" w:rsidP="00FD4AEC">
      <w:pPr>
        <w:spacing w:after="0" w:line="240" w:lineRule="auto"/>
        <w:contextualSpacing/>
        <w:jc w:val="both"/>
        <w:rPr>
          <w:rFonts w:ascii="Times New Roman" w:hAnsi="Times New Roman"/>
          <w:b/>
          <w:sz w:val="24"/>
          <w:szCs w:val="24"/>
          <w:lang w:val="sv-SE"/>
        </w:rPr>
      </w:pPr>
      <w:r>
        <w:rPr>
          <w:rFonts w:ascii="Times New Roman" w:hAnsi="Times New Roman"/>
          <w:b/>
          <w:sz w:val="24"/>
          <w:szCs w:val="24"/>
          <w:lang w:val="sv-SE"/>
        </w:rPr>
        <w:t xml:space="preserve">2. </w:t>
      </w:r>
      <w:r w:rsidR="00B76886" w:rsidRPr="009E2739">
        <w:rPr>
          <w:rFonts w:ascii="Times New Roman" w:hAnsi="Times New Roman"/>
          <w:b/>
          <w:sz w:val="24"/>
          <w:szCs w:val="24"/>
          <w:lang w:val="sv-SE"/>
        </w:rPr>
        <w:t>Tehnisko piedāvājum</w:t>
      </w:r>
      <w:r w:rsidR="00E43CBB">
        <w:rPr>
          <w:rFonts w:ascii="Times New Roman" w:hAnsi="Times New Roman"/>
          <w:b/>
          <w:sz w:val="24"/>
          <w:szCs w:val="24"/>
          <w:lang w:val="sv-SE"/>
        </w:rPr>
        <w:t>a</w:t>
      </w:r>
      <w:r w:rsidR="00B76886" w:rsidRPr="009E2739">
        <w:rPr>
          <w:rFonts w:ascii="Times New Roman" w:hAnsi="Times New Roman"/>
          <w:b/>
          <w:sz w:val="24"/>
          <w:szCs w:val="24"/>
          <w:lang w:val="sv-SE"/>
        </w:rPr>
        <w:t xml:space="preserve"> pārbaude.</w:t>
      </w:r>
    </w:p>
    <w:p w:rsidR="00B76886" w:rsidRPr="00FF1FA1" w:rsidRDefault="00B76886" w:rsidP="00FF1FA1">
      <w:pPr>
        <w:pStyle w:val="ListParagraph"/>
        <w:numPr>
          <w:ilvl w:val="1"/>
          <w:numId w:val="4"/>
        </w:numPr>
        <w:tabs>
          <w:tab w:val="left" w:pos="567"/>
          <w:tab w:val="left" w:pos="851"/>
        </w:tabs>
        <w:spacing w:after="0" w:line="240" w:lineRule="auto"/>
        <w:jc w:val="both"/>
        <w:rPr>
          <w:rFonts w:ascii="Times New Roman" w:eastAsia="Times New Roman" w:hAnsi="Times New Roman"/>
        </w:rPr>
      </w:pPr>
      <w:r w:rsidRPr="00FF1FA1">
        <w:rPr>
          <w:rFonts w:ascii="Times New Roman" w:hAnsi="Times New Roman"/>
          <w:lang w:val="sv-SE"/>
        </w:rPr>
        <w:t>Komisija veic tehnisko piedāvājum</w:t>
      </w:r>
      <w:r w:rsidR="00E43CBB">
        <w:rPr>
          <w:rFonts w:ascii="Times New Roman" w:hAnsi="Times New Roman"/>
          <w:lang w:val="sv-SE"/>
        </w:rPr>
        <w:t>a</w:t>
      </w:r>
      <w:r w:rsidRPr="00FF1FA1">
        <w:rPr>
          <w:rFonts w:ascii="Times New Roman" w:hAnsi="Times New Roman"/>
          <w:lang w:val="sv-SE"/>
        </w:rPr>
        <w:t xml:space="preserve"> pārbaudi saskaņā ar Nolikumu</w:t>
      </w:r>
      <w:r w:rsidR="00E43CBB">
        <w:rPr>
          <w:rFonts w:ascii="Times New Roman" w:hAnsi="Times New Roman"/>
          <w:lang w:val="sv-SE"/>
        </w:rPr>
        <w:t xml:space="preserve"> </w:t>
      </w:r>
      <w:r w:rsidR="00FD4AEC" w:rsidRPr="00FF1FA1">
        <w:rPr>
          <w:rFonts w:ascii="Times New Roman" w:hAnsi="Times New Roman"/>
          <w:lang w:val="sv-SE"/>
        </w:rPr>
        <w:t>6.1. apakšpunkt</w:t>
      </w:r>
      <w:r w:rsidR="00E43CBB">
        <w:rPr>
          <w:rFonts w:ascii="Times New Roman" w:hAnsi="Times New Roman"/>
          <w:lang w:val="sv-SE"/>
        </w:rPr>
        <w:t>am</w:t>
      </w:r>
      <w:r w:rsidRPr="00FF1FA1">
        <w:rPr>
          <w:rFonts w:ascii="Times New Roman" w:hAnsi="Times New Roman"/>
          <w:lang w:val="sv-SE"/>
        </w:rPr>
        <w:t>, pi</w:t>
      </w:r>
      <w:proofErr w:type="spellStart"/>
      <w:r w:rsidRPr="00FF1FA1">
        <w:rPr>
          <w:rFonts w:ascii="Times New Roman" w:eastAsia="Times New Roman" w:hAnsi="Times New Roman"/>
        </w:rPr>
        <w:t>edāvājum</w:t>
      </w:r>
      <w:r w:rsidR="00E43CBB">
        <w:rPr>
          <w:rFonts w:ascii="Times New Roman" w:eastAsia="Times New Roman" w:hAnsi="Times New Roman"/>
        </w:rPr>
        <w:t>a</w:t>
      </w:r>
      <w:proofErr w:type="spellEnd"/>
      <w:r w:rsidRPr="00FF1FA1">
        <w:rPr>
          <w:rFonts w:ascii="Times New Roman" w:eastAsia="Times New Roman" w:hAnsi="Times New Roman"/>
        </w:rPr>
        <w:t xml:space="preserve"> vērtēšanas laikā iepirkuma komisija pārbauda, vai piedāvājum</w:t>
      </w:r>
      <w:r w:rsidR="00E43CBB">
        <w:rPr>
          <w:rFonts w:ascii="Times New Roman" w:eastAsia="Times New Roman" w:hAnsi="Times New Roman"/>
        </w:rPr>
        <w:t>ā</w:t>
      </w:r>
      <w:r w:rsidRPr="00FF1FA1">
        <w:rPr>
          <w:rFonts w:ascii="Times New Roman" w:eastAsia="Times New Roman" w:hAnsi="Times New Roman"/>
        </w:rPr>
        <w:t xml:space="preserve"> </w:t>
      </w:r>
      <w:r w:rsidR="00E43CBB">
        <w:rPr>
          <w:rFonts w:ascii="Times New Roman" w:eastAsia="Times New Roman" w:hAnsi="Times New Roman"/>
        </w:rPr>
        <w:t>ir iesniegti visi Nolikuma 6.2. apakšpunktā norādītie dokumenti</w:t>
      </w:r>
      <w:r w:rsidRPr="00FF1FA1">
        <w:rPr>
          <w:rFonts w:ascii="Times New Roman" w:eastAsia="Times New Roman" w:hAnsi="Times New Roman"/>
        </w:rPr>
        <w:t>.</w:t>
      </w:r>
    </w:p>
    <w:p w:rsidR="00B76886" w:rsidRPr="009E2739" w:rsidRDefault="00B76886" w:rsidP="00B76886">
      <w:pPr>
        <w:tabs>
          <w:tab w:val="left" w:pos="567"/>
          <w:tab w:val="left" w:pos="851"/>
        </w:tabs>
        <w:spacing w:after="0" w:line="240" w:lineRule="auto"/>
        <w:ind w:left="360"/>
        <w:contextualSpacing/>
        <w:jc w:val="both"/>
        <w:rPr>
          <w:rFonts w:ascii="Times New Roman" w:eastAsia="Times New Roman" w:hAnsi="Times New Roman"/>
          <w:sz w:val="24"/>
          <w:szCs w:val="24"/>
        </w:rPr>
      </w:pPr>
    </w:p>
    <w:p w:rsidR="00B76886" w:rsidRPr="009E2739" w:rsidRDefault="00B76886" w:rsidP="00FF1FA1">
      <w:pPr>
        <w:numPr>
          <w:ilvl w:val="1"/>
          <w:numId w:val="4"/>
        </w:numPr>
        <w:tabs>
          <w:tab w:val="left" w:pos="567"/>
          <w:tab w:val="left" w:pos="851"/>
        </w:tabs>
        <w:spacing w:after="0" w:line="240" w:lineRule="auto"/>
        <w:contextualSpacing/>
        <w:jc w:val="both"/>
        <w:rPr>
          <w:rFonts w:ascii="Times New Roman" w:eastAsia="Times New Roman" w:hAnsi="Times New Roman"/>
          <w:sz w:val="24"/>
          <w:szCs w:val="24"/>
        </w:rPr>
      </w:pPr>
      <w:r w:rsidRPr="009E2739">
        <w:rPr>
          <w:rFonts w:ascii="Times New Roman" w:hAnsi="Times New Roman"/>
          <w:b/>
          <w:sz w:val="24"/>
          <w:szCs w:val="24"/>
          <w:u w:val="single"/>
          <w:lang w:val="sv-SE"/>
        </w:rPr>
        <w:t xml:space="preserve">Par </w:t>
      </w:r>
      <w:r w:rsidRPr="00223BEC">
        <w:rPr>
          <w:rFonts w:ascii="Times New Roman" w:hAnsi="Times New Roman"/>
          <w:b/>
          <w:sz w:val="24"/>
          <w:szCs w:val="24"/>
          <w:u w:val="single"/>
          <w:lang w:val="sv-SE"/>
        </w:rPr>
        <w:t xml:space="preserve">SIA </w:t>
      </w:r>
      <w:r w:rsidRPr="00223BEC">
        <w:rPr>
          <w:rFonts w:ascii="Times New Roman" w:hAnsi="Times New Roman"/>
          <w:b/>
          <w:sz w:val="24"/>
          <w:szCs w:val="24"/>
          <w:u w:val="single"/>
        </w:rPr>
        <w:t>„Projektēšanas birojs AUSTRUMI”</w:t>
      </w:r>
      <w:r w:rsidRPr="009E2739">
        <w:rPr>
          <w:rFonts w:ascii="Times New Roman" w:hAnsi="Times New Roman"/>
          <w:b/>
          <w:sz w:val="24"/>
          <w:szCs w:val="24"/>
          <w:u w:val="single"/>
          <w:lang w:val="sv-SE"/>
        </w:rPr>
        <w:t xml:space="preserve"> tehnisko</w:t>
      </w:r>
      <w:r w:rsidR="00E43CBB">
        <w:rPr>
          <w:rFonts w:ascii="Times New Roman" w:hAnsi="Times New Roman"/>
          <w:b/>
          <w:sz w:val="24"/>
          <w:szCs w:val="24"/>
          <w:u w:val="single"/>
          <w:lang w:val="sv-SE"/>
        </w:rPr>
        <w:t xml:space="preserve"> </w:t>
      </w:r>
      <w:r w:rsidRPr="009E2739">
        <w:rPr>
          <w:rFonts w:ascii="Times New Roman" w:hAnsi="Times New Roman"/>
          <w:b/>
          <w:sz w:val="24"/>
          <w:szCs w:val="24"/>
          <w:u w:val="single"/>
          <w:lang w:val="sv-SE"/>
        </w:rPr>
        <w:t xml:space="preserve">piedāvājumu: </w:t>
      </w:r>
    </w:p>
    <w:p w:rsidR="00B76886" w:rsidRPr="009E2739" w:rsidRDefault="00B76886" w:rsidP="00FF1FA1">
      <w:pPr>
        <w:numPr>
          <w:ilvl w:val="2"/>
          <w:numId w:val="4"/>
        </w:numPr>
        <w:tabs>
          <w:tab w:val="left" w:pos="567"/>
          <w:tab w:val="left" w:pos="851"/>
        </w:tabs>
        <w:spacing w:after="0" w:line="240" w:lineRule="auto"/>
        <w:contextualSpacing/>
        <w:jc w:val="both"/>
        <w:rPr>
          <w:rFonts w:ascii="Times New Roman" w:eastAsia="Times New Roman" w:hAnsi="Times New Roman"/>
          <w:sz w:val="24"/>
          <w:szCs w:val="24"/>
        </w:rPr>
      </w:pPr>
      <w:r w:rsidRPr="009E2739">
        <w:rPr>
          <w:rFonts w:ascii="Times New Roman" w:hAnsi="Times New Roman"/>
          <w:sz w:val="24"/>
          <w:szCs w:val="24"/>
          <w:lang w:val="sv-SE"/>
        </w:rPr>
        <w:t xml:space="preserve"> </w:t>
      </w:r>
      <w:r w:rsidRPr="00223BEC">
        <w:rPr>
          <w:rFonts w:ascii="Times New Roman" w:hAnsi="Times New Roman"/>
          <w:sz w:val="24"/>
          <w:szCs w:val="24"/>
          <w:lang w:val="sv-SE"/>
        </w:rPr>
        <w:t xml:space="preserve">SIA </w:t>
      </w:r>
      <w:r w:rsidRPr="00223BEC">
        <w:rPr>
          <w:rFonts w:ascii="Times New Roman" w:hAnsi="Times New Roman"/>
          <w:sz w:val="24"/>
          <w:szCs w:val="24"/>
        </w:rPr>
        <w:t>„Projektēšanas birojs AUSTRUMI</w:t>
      </w:r>
      <w:r w:rsidRPr="00055E03">
        <w:rPr>
          <w:rFonts w:ascii="Times New Roman" w:hAnsi="Times New Roman"/>
          <w:sz w:val="24"/>
          <w:szCs w:val="24"/>
        </w:rPr>
        <w:t>”</w:t>
      </w:r>
      <w:r>
        <w:rPr>
          <w:rFonts w:ascii="Times New Roman" w:hAnsi="Times New Roman"/>
          <w:sz w:val="24"/>
          <w:szCs w:val="24"/>
        </w:rPr>
        <w:t xml:space="preserve"> </w:t>
      </w:r>
      <w:r w:rsidRPr="009E2739">
        <w:rPr>
          <w:rFonts w:ascii="Times New Roman" w:hAnsi="Times New Roman"/>
          <w:sz w:val="24"/>
          <w:szCs w:val="24"/>
          <w:lang w:val="sv-SE"/>
        </w:rPr>
        <w:t xml:space="preserve">iesniegtais tehniskais piedāvājums atbilst Nolikuma prasībām. </w:t>
      </w:r>
    </w:p>
    <w:p w:rsidR="00B76886" w:rsidRPr="009E2739" w:rsidRDefault="00B76886" w:rsidP="00B76886">
      <w:pPr>
        <w:spacing w:after="0" w:line="240" w:lineRule="auto"/>
        <w:jc w:val="both"/>
        <w:rPr>
          <w:rFonts w:ascii="Times New Roman" w:hAnsi="Times New Roman"/>
          <w:b/>
          <w:sz w:val="24"/>
          <w:szCs w:val="24"/>
          <w:lang w:val="sv-SE"/>
        </w:rPr>
      </w:pPr>
      <w:r w:rsidRPr="009E2739">
        <w:rPr>
          <w:rFonts w:ascii="Times New Roman" w:hAnsi="Times New Roman"/>
          <w:b/>
          <w:sz w:val="24"/>
          <w:szCs w:val="24"/>
          <w:lang w:val="sv-SE"/>
        </w:rPr>
        <w:t>Komisija vienbalsīgi nolemj:</w:t>
      </w:r>
    </w:p>
    <w:p w:rsidR="00B76886" w:rsidRPr="009E2739" w:rsidRDefault="00B76886" w:rsidP="00B76886">
      <w:pPr>
        <w:tabs>
          <w:tab w:val="left" w:pos="567"/>
          <w:tab w:val="left" w:pos="851"/>
        </w:tabs>
        <w:spacing w:after="0" w:line="240" w:lineRule="auto"/>
        <w:jc w:val="both"/>
        <w:rPr>
          <w:rFonts w:ascii="Times New Roman" w:eastAsia="Times New Roman" w:hAnsi="Times New Roman"/>
          <w:sz w:val="24"/>
          <w:szCs w:val="24"/>
        </w:rPr>
      </w:pPr>
      <w:r w:rsidRPr="009E2739">
        <w:rPr>
          <w:rFonts w:ascii="Times New Roman" w:eastAsia="Times New Roman" w:hAnsi="Times New Roman"/>
          <w:sz w:val="24"/>
          <w:szCs w:val="24"/>
        </w:rPr>
        <w:tab/>
      </w:r>
      <w:r w:rsidRPr="00055E03">
        <w:rPr>
          <w:rFonts w:ascii="Times New Roman" w:hAnsi="Times New Roman"/>
          <w:sz w:val="24"/>
          <w:szCs w:val="24"/>
          <w:lang w:val="sv-SE"/>
        </w:rPr>
        <w:t xml:space="preserve">SIA </w:t>
      </w:r>
      <w:r w:rsidRPr="00055E03">
        <w:rPr>
          <w:rFonts w:ascii="Times New Roman" w:hAnsi="Times New Roman"/>
          <w:sz w:val="24"/>
          <w:szCs w:val="24"/>
        </w:rPr>
        <w:t>„Projektēšanas birojs AUSTRUMI”</w:t>
      </w:r>
      <w:r>
        <w:rPr>
          <w:rFonts w:ascii="Times New Roman" w:hAnsi="Times New Roman"/>
          <w:sz w:val="24"/>
          <w:szCs w:val="24"/>
        </w:rPr>
        <w:t xml:space="preserve"> </w:t>
      </w:r>
      <w:r w:rsidRPr="009E2739">
        <w:rPr>
          <w:rFonts w:ascii="Times New Roman" w:eastAsia="Times New Roman" w:hAnsi="Times New Roman"/>
          <w:sz w:val="24"/>
          <w:szCs w:val="24"/>
        </w:rPr>
        <w:t>iesniegtais tehniskais</w:t>
      </w:r>
      <w:r w:rsidR="00E43CBB">
        <w:rPr>
          <w:rFonts w:ascii="Times New Roman" w:eastAsia="Times New Roman" w:hAnsi="Times New Roman"/>
          <w:sz w:val="24"/>
          <w:szCs w:val="24"/>
        </w:rPr>
        <w:t xml:space="preserve"> </w:t>
      </w:r>
      <w:r w:rsidRPr="009E2739">
        <w:rPr>
          <w:rFonts w:ascii="Times New Roman" w:eastAsia="Times New Roman" w:hAnsi="Times New Roman"/>
          <w:sz w:val="24"/>
          <w:szCs w:val="24"/>
        </w:rPr>
        <w:t xml:space="preserve">piedāvājums atbilst Nolikuma prasībām. </w:t>
      </w:r>
    </w:p>
    <w:p w:rsidR="00B76886" w:rsidRPr="009E2739" w:rsidRDefault="00B76886" w:rsidP="00B76886">
      <w:pPr>
        <w:tabs>
          <w:tab w:val="left" w:pos="567"/>
          <w:tab w:val="left" w:pos="851"/>
        </w:tabs>
        <w:spacing w:after="0" w:line="240" w:lineRule="auto"/>
        <w:jc w:val="both"/>
        <w:rPr>
          <w:rFonts w:ascii="Times New Roman" w:eastAsia="Times New Roman" w:hAnsi="Times New Roman"/>
          <w:sz w:val="24"/>
          <w:szCs w:val="24"/>
        </w:rPr>
      </w:pPr>
    </w:p>
    <w:p w:rsidR="00B76886" w:rsidRPr="009E2739" w:rsidRDefault="00B76886" w:rsidP="00FF1FA1">
      <w:pPr>
        <w:numPr>
          <w:ilvl w:val="1"/>
          <w:numId w:val="4"/>
        </w:numPr>
        <w:tabs>
          <w:tab w:val="left" w:pos="567"/>
          <w:tab w:val="left" w:pos="851"/>
        </w:tabs>
        <w:spacing w:after="0" w:line="240" w:lineRule="auto"/>
        <w:contextualSpacing/>
        <w:jc w:val="both"/>
        <w:rPr>
          <w:rFonts w:ascii="Times New Roman" w:eastAsia="Times New Roman" w:hAnsi="Times New Roman"/>
          <w:sz w:val="24"/>
          <w:szCs w:val="24"/>
        </w:rPr>
      </w:pPr>
      <w:r w:rsidRPr="009E2739">
        <w:rPr>
          <w:rFonts w:ascii="Times New Roman" w:hAnsi="Times New Roman"/>
          <w:b/>
          <w:sz w:val="24"/>
          <w:szCs w:val="24"/>
          <w:u w:val="single"/>
          <w:lang w:val="sv-SE"/>
        </w:rPr>
        <w:t xml:space="preserve">Par </w:t>
      </w:r>
      <w:r w:rsidRPr="00223BEC">
        <w:rPr>
          <w:rFonts w:ascii="Times New Roman" w:hAnsi="Times New Roman"/>
          <w:b/>
          <w:sz w:val="24"/>
          <w:szCs w:val="24"/>
          <w:u w:val="single"/>
        </w:rPr>
        <w:t>SIA „</w:t>
      </w:r>
      <w:proofErr w:type="spellStart"/>
      <w:r w:rsidRPr="00223BEC">
        <w:rPr>
          <w:rFonts w:ascii="Times New Roman" w:hAnsi="Times New Roman"/>
          <w:b/>
          <w:sz w:val="24"/>
          <w:szCs w:val="24"/>
          <w:u w:val="single"/>
        </w:rPr>
        <w:t>Vertex</w:t>
      </w:r>
      <w:proofErr w:type="spellEnd"/>
      <w:r w:rsidRPr="00223BEC">
        <w:rPr>
          <w:rFonts w:ascii="Times New Roman" w:hAnsi="Times New Roman"/>
          <w:b/>
          <w:sz w:val="24"/>
          <w:szCs w:val="24"/>
          <w:u w:val="single"/>
        </w:rPr>
        <w:t xml:space="preserve"> projekti”</w:t>
      </w:r>
      <w:r w:rsidRPr="009E2739">
        <w:rPr>
          <w:rFonts w:ascii="Times New Roman" w:hAnsi="Times New Roman"/>
          <w:b/>
          <w:sz w:val="24"/>
          <w:szCs w:val="24"/>
          <w:u w:val="single"/>
          <w:lang w:val="sv-SE"/>
        </w:rPr>
        <w:t xml:space="preserve">tehnisko piedāvājumu: </w:t>
      </w:r>
    </w:p>
    <w:p w:rsidR="00B76886" w:rsidRPr="009E2739" w:rsidRDefault="00B76886" w:rsidP="00FF1FA1">
      <w:pPr>
        <w:numPr>
          <w:ilvl w:val="2"/>
          <w:numId w:val="4"/>
        </w:numPr>
        <w:tabs>
          <w:tab w:val="left" w:pos="567"/>
          <w:tab w:val="left" w:pos="851"/>
        </w:tabs>
        <w:spacing w:after="0" w:line="240" w:lineRule="auto"/>
        <w:contextualSpacing/>
        <w:jc w:val="both"/>
        <w:rPr>
          <w:rFonts w:ascii="Times New Roman" w:eastAsia="Times New Roman" w:hAnsi="Times New Roman"/>
          <w:sz w:val="24"/>
          <w:szCs w:val="24"/>
        </w:rPr>
      </w:pPr>
      <w:r w:rsidRPr="00055E03">
        <w:rPr>
          <w:rFonts w:ascii="Times New Roman" w:hAnsi="Times New Roman"/>
          <w:sz w:val="24"/>
          <w:szCs w:val="24"/>
        </w:rPr>
        <w:t>SIA „</w:t>
      </w:r>
      <w:proofErr w:type="spellStart"/>
      <w:r w:rsidRPr="00055E03">
        <w:rPr>
          <w:rFonts w:ascii="Times New Roman" w:hAnsi="Times New Roman"/>
          <w:sz w:val="24"/>
          <w:szCs w:val="24"/>
        </w:rPr>
        <w:t>Vertex</w:t>
      </w:r>
      <w:proofErr w:type="spellEnd"/>
      <w:r w:rsidRPr="00055E03">
        <w:rPr>
          <w:rFonts w:ascii="Times New Roman" w:hAnsi="Times New Roman"/>
          <w:sz w:val="24"/>
          <w:szCs w:val="24"/>
        </w:rPr>
        <w:t xml:space="preserve"> projekti”</w:t>
      </w:r>
      <w:r>
        <w:rPr>
          <w:rFonts w:ascii="Times New Roman" w:hAnsi="Times New Roman"/>
          <w:sz w:val="24"/>
          <w:szCs w:val="24"/>
        </w:rPr>
        <w:t xml:space="preserve"> </w:t>
      </w:r>
      <w:r w:rsidRPr="009E2739">
        <w:rPr>
          <w:rFonts w:ascii="Times New Roman" w:hAnsi="Times New Roman"/>
          <w:sz w:val="24"/>
          <w:szCs w:val="24"/>
          <w:lang w:val="sv-SE"/>
        </w:rPr>
        <w:t>iesniegtais tehniskais</w:t>
      </w:r>
      <w:r w:rsidR="00E43CBB">
        <w:rPr>
          <w:rFonts w:ascii="Times New Roman" w:hAnsi="Times New Roman"/>
          <w:sz w:val="24"/>
          <w:szCs w:val="24"/>
          <w:lang w:val="sv-SE"/>
        </w:rPr>
        <w:t xml:space="preserve"> </w:t>
      </w:r>
      <w:r w:rsidRPr="009E2739">
        <w:rPr>
          <w:rFonts w:ascii="Times New Roman" w:hAnsi="Times New Roman"/>
          <w:sz w:val="24"/>
          <w:szCs w:val="24"/>
          <w:lang w:val="sv-SE"/>
        </w:rPr>
        <w:t xml:space="preserve">piedāvājums atbilst Nolikuma prasībām. </w:t>
      </w:r>
    </w:p>
    <w:p w:rsidR="00B76886" w:rsidRPr="009E2739" w:rsidRDefault="00B76886" w:rsidP="00B76886">
      <w:pPr>
        <w:spacing w:after="0" w:line="240" w:lineRule="auto"/>
        <w:jc w:val="both"/>
        <w:rPr>
          <w:rFonts w:ascii="Times New Roman" w:hAnsi="Times New Roman"/>
          <w:b/>
          <w:sz w:val="24"/>
          <w:szCs w:val="24"/>
          <w:lang w:val="sv-SE"/>
        </w:rPr>
      </w:pPr>
      <w:r w:rsidRPr="009E2739">
        <w:rPr>
          <w:rFonts w:ascii="Times New Roman" w:hAnsi="Times New Roman"/>
          <w:b/>
          <w:sz w:val="24"/>
          <w:szCs w:val="24"/>
          <w:lang w:val="sv-SE"/>
        </w:rPr>
        <w:t>Komisija vienbalsīgi nolemj:</w:t>
      </w:r>
    </w:p>
    <w:p w:rsidR="00B76886" w:rsidRPr="009E2739" w:rsidRDefault="00B76886" w:rsidP="00B76886">
      <w:pPr>
        <w:tabs>
          <w:tab w:val="left" w:pos="567"/>
          <w:tab w:val="left" w:pos="851"/>
        </w:tabs>
        <w:spacing w:after="0" w:line="240" w:lineRule="auto"/>
        <w:jc w:val="both"/>
        <w:rPr>
          <w:rFonts w:ascii="Times New Roman" w:eastAsia="Times New Roman" w:hAnsi="Times New Roman"/>
          <w:sz w:val="24"/>
          <w:szCs w:val="24"/>
        </w:rPr>
      </w:pPr>
      <w:r w:rsidRPr="009E2739">
        <w:rPr>
          <w:rFonts w:ascii="Times New Roman" w:eastAsia="Times New Roman" w:hAnsi="Times New Roman"/>
          <w:sz w:val="24"/>
          <w:szCs w:val="24"/>
        </w:rPr>
        <w:tab/>
      </w:r>
      <w:r w:rsidRPr="00055E03">
        <w:rPr>
          <w:rFonts w:ascii="Times New Roman" w:hAnsi="Times New Roman"/>
          <w:sz w:val="24"/>
          <w:szCs w:val="24"/>
        </w:rPr>
        <w:t>SIA „</w:t>
      </w:r>
      <w:proofErr w:type="spellStart"/>
      <w:r w:rsidRPr="00055E03">
        <w:rPr>
          <w:rFonts w:ascii="Times New Roman" w:hAnsi="Times New Roman"/>
          <w:sz w:val="24"/>
          <w:szCs w:val="24"/>
        </w:rPr>
        <w:t>Vertex</w:t>
      </w:r>
      <w:proofErr w:type="spellEnd"/>
      <w:r w:rsidRPr="00055E03">
        <w:rPr>
          <w:rFonts w:ascii="Times New Roman" w:hAnsi="Times New Roman"/>
          <w:sz w:val="24"/>
          <w:szCs w:val="24"/>
        </w:rPr>
        <w:t xml:space="preserve"> projekti”</w:t>
      </w:r>
      <w:r>
        <w:rPr>
          <w:rFonts w:ascii="Times New Roman" w:hAnsi="Times New Roman"/>
          <w:sz w:val="24"/>
          <w:szCs w:val="24"/>
        </w:rPr>
        <w:t xml:space="preserve"> </w:t>
      </w:r>
      <w:r w:rsidRPr="009E2739">
        <w:rPr>
          <w:rFonts w:ascii="Times New Roman" w:eastAsia="Times New Roman" w:hAnsi="Times New Roman"/>
          <w:sz w:val="24"/>
          <w:szCs w:val="24"/>
        </w:rPr>
        <w:t>iesniegtais tehniskais</w:t>
      </w:r>
      <w:r w:rsidR="00E43CBB">
        <w:rPr>
          <w:rFonts w:ascii="Times New Roman" w:eastAsia="Times New Roman" w:hAnsi="Times New Roman"/>
          <w:sz w:val="24"/>
          <w:szCs w:val="24"/>
        </w:rPr>
        <w:t xml:space="preserve"> </w:t>
      </w:r>
      <w:r w:rsidRPr="009E2739">
        <w:rPr>
          <w:rFonts w:ascii="Times New Roman" w:eastAsia="Times New Roman" w:hAnsi="Times New Roman"/>
          <w:sz w:val="24"/>
          <w:szCs w:val="24"/>
        </w:rPr>
        <w:t xml:space="preserve">piedāvājums atbilst Nolikuma prasībām. </w:t>
      </w:r>
    </w:p>
    <w:p w:rsidR="00B76886" w:rsidRDefault="00B76886" w:rsidP="00B76886">
      <w:pPr>
        <w:spacing w:after="0" w:line="240" w:lineRule="auto"/>
        <w:jc w:val="both"/>
        <w:rPr>
          <w:rFonts w:ascii="Times New Roman" w:hAnsi="Times New Roman"/>
          <w:b/>
          <w:sz w:val="24"/>
          <w:szCs w:val="24"/>
          <w:highlight w:val="yellow"/>
          <w:lang w:val="sv-SE"/>
        </w:rPr>
      </w:pPr>
    </w:p>
    <w:p w:rsidR="00D13CC5" w:rsidRDefault="00B76886">
      <w:pPr>
        <w:numPr>
          <w:ilvl w:val="1"/>
          <w:numId w:val="4"/>
        </w:numPr>
        <w:tabs>
          <w:tab w:val="left" w:pos="567"/>
          <w:tab w:val="left" w:pos="851"/>
        </w:tabs>
        <w:spacing w:after="0" w:line="240" w:lineRule="auto"/>
        <w:contextualSpacing/>
        <w:jc w:val="both"/>
        <w:rPr>
          <w:rFonts w:ascii="Times New Roman" w:eastAsia="Times New Roman" w:hAnsi="Times New Roman"/>
          <w:sz w:val="24"/>
          <w:szCs w:val="24"/>
        </w:rPr>
      </w:pPr>
      <w:r w:rsidRPr="009E2739">
        <w:rPr>
          <w:rFonts w:ascii="Times New Roman" w:hAnsi="Times New Roman"/>
          <w:b/>
          <w:sz w:val="24"/>
          <w:szCs w:val="24"/>
          <w:u w:val="single"/>
          <w:lang w:val="sv-SE"/>
        </w:rPr>
        <w:t xml:space="preserve">Par </w:t>
      </w:r>
      <w:r w:rsidRPr="00223BEC">
        <w:rPr>
          <w:rFonts w:ascii="Times New Roman" w:hAnsi="Times New Roman"/>
          <w:b/>
          <w:sz w:val="24"/>
          <w:szCs w:val="24"/>
          <w:u w:val="single"/>
        </w:rPr>
        <w:t>SIA „PRO AKVA”</w:t>
      </w:r>
      <w:r w:rsidRPr="00055E03">
        <w:rPr>
          <w:rFonts w:ascii="Times New Roman" w:hAnsi="Times New Roman"/>
          <w:sz w:val="24"/>
          <w:szCs w:val="24"/>
        </w:rPr>
        <w:t xml:space="preserve"> </w:t>
      </w:r>
      <w:r w:rsidRPr="009E2739">
        <w:rPr>
          <w:rFonts w:ascii="Times New Roman" w:hAnsi="Times New Roman"/>
          <w:b/>
          <w:sz w:val="24"/>
          <w:szCs w:val="24"/>
          <w:u w:val="single"/>
          <w:lang w:val="sv-SE"/>
        </w:rPr>
        <w:t xml:space="preserve">tehnisko piedāvājumu: </w:t>
      </w:r>
    </w:p>
    <w:p w:rsidR="00D13CC5" w:rsidRDefault="00B76886">
      <w:pPr>
        <w:numPr>
          <w:ilvl w:val="2"/>
          <w:numId w:val="4"/>
        </w:numPr>
        <w:tabs>
          <w:tab w:val="left" w:pos="567"/>
          <w:tab w:val="left" w:pos="851"/>
        </w:tabs>
        <w:spacing w:after="0" w:line="240" w:lineRule="auto"/>
        <w:contextualSpacing/>
        <w:jc w:val="both"/>
        <w:rPr>
          <w:rFonts w:ascii="Times New Roman" w:eastAsia="Times New Roman" w:hAnsi="Times New Roman"/>
          <w:sz w:val="24"/>
          <w:szCs w:val="24"/>
        </w:rPr>
      </w:pPr>
      <w:r w:rsidRPr="00055E03">
        <w:rPr>
          <w:rFonts w:ascii="Times New Roman" w:hAnsi="Times New Roman"/>
          <w:sz w:val="24"/>
          <w:szCs w:val="24"/>
        </w:rPr>
        <w:t xml:space="preserve">SIA „PRO AKVA” </w:t>
      </w:r>
      <w:r w:rsidRPr="009E2739">
        <w:rPr>
          <w:rFonts w:ascii="Times New Roman" w:hAnsi="Times New Roman"/>
          <w:sz w:val="24"/>
          <w:szCs w:val="24"/>
          <w:lang w:val="sv-SE"/>
        </w:rPr>
        <w:t>iesniegtais tehniskais</w:t>
      </w:r>
      <w:r w:rsidR="00E43CBB">
        <w:rPr>
          <w:rFonts w:ascii="Times New Roman" w:hAnsi="Times New Roman"/>
          <w:sz w:val="24"/>
          <w:szCs w:val="24"/>
          <w:lang w:val="sv-SE"/>
        </w:rPr>
        <w:t xml:space="preserve"> </w:t>
      </w:r>
      <w:r w:rsidRPr="009E2739">
        <w:rPr>
          <w:rFonts w:ascii="Times New Roman" w:hAnsi="Times New Roman"/>
          <w:sz w:val="24"/>
          <w:szCs w:val="24"/>
          <w:lang w:val="sv-SE"/>
        </w:rPr>
        <w:t xml:space="preserve">piedāvājums atbilst Nolikuma prasībām. </w:t>
      </w:r>
    </w:p>
    <w:p w:rsidR="00B76886" w:rsidRPr="009E2739" w:rsidRDefault="00B76886" w:rsidP="00B76886">
      <w:pPr>
        <w:spacing w:after="0" w:line="240" w:lineRule="auto"/>
        <w:jc w:val="both"/>
        <w:rPr>
          <w:rFonts w:ascii="Times New Roman" w:hAnsi="Times New Roman"/>
          <w:b/>
          <w:sz w:val="24"/>
          <w:szCs w:val="24"/>
          <w:lang w:val="sv-SE"/>
        </w:rPr>
      </w:pPr>
      <w:r w:rsidRPr="009E2739">
        <w:rPr>
          <w:rFonts w:ascii="Times New Roman" w:hAnsi="Times New Roman"/>
          <w:b/>
          <w:sz w:val="24"/>
          <w:szCs w:val="24"/>
          <w:lang w:val="sv-SE"/>
        </w:rPr>
        <w:t>Komisija vienbalsīgi nolemj:</w:t>
      </w:r>
    </w:p>
    <w:p w:rsidR="00B76886" w:rsidRDefault="00B76886" w:rsidP="00B76886">
      <w:pPr>
        <w:tabs>
          <w:tab w:val="left" w:pos="567"/>
          <w:tab w:val="left" w:pos="851"/>
        </w:tabs>
        <w:spacing w:after="0" w:line="240" w:lineRule="auto"/>
        <w:jc w:val="both"/>
        <w:rPr>
          <w:rFonts w:ascii="Times New Roman" w:eastAsia="Times New Roman" w:hAnsi="Times New Roman"/>
          <w:sz w:val="24"/>
          <w:szCs w:val="24"/>
        </w:rPr>
      </w:pPr>
      <w:r w:rsidRPr="009E2739">
        <w:rPr>
          <w:rFonts w:ascii="Times New Roman" w:eastAsia="Times New Roman" w:hAnsi="Times New Roman"/>
          <w:sz w:val="24"/>
          <w:szCs w:val="24"/>
        </w:rPr>
        <w:tab/>
      </w:r>
      <w:r w:rsidRPr="00055E03">
        <w:rPr>
          <w:rFonts w:ascii="Times New Roman" w:hAnsi="Times New Roman"/>
          <w:sz w:val="24"/>
          <w:szCs w:val="24"/>
        </w:rPr>
        <w:t xml:space="preserve">SIA </w:t>
      </w:r>
      <w:proofErr w:type="spellStart"/>
      <w:r w:rsidRPr="00055E03">
        <w:rPr>
          <w:rFonts w:ascii="Times New Roman" w:hAnsi="Times New Roman"/>
          <w:sz w:val="24"/>
          <w:szCs w:val="24"/>
        </w:rPr>
        <w:t>SIA</w:t>
      </w:r>
      <w:proofErr w:type="spellEnd"/>
      <w:r w:rsidRPr="00055E03">
        <w:rPr>
          <w:rFonts w:ascii="Times New Roman" w:hAnsi="Times New Roman"/>
          <w:sz w:val="24"/>
          <w:szCs w:val="24"/>
        </w:rPr>
        <w:t xml:space="preserve"> „PRO AKVA” </w:t>
      </w:r>
      <w:r w:rsidRPr="009E2739">
        <w:rPr>
          <w:rFonts w:ascii="Times New Roman" w:eastAsia="Times New Roman" w:hAnsi="Times New Roman"/>
          <w:sz w:val="24"/>
          <w:szCs w:val="24"/>
        </w:rPr>
        <w:t>iesniegtais tehniskais</w:t>
      </w:r>
      <w:r w:rsidR="00E43CBB">
        <w:rPr>
          <w:rFonts w:ascii="Times New Roman" w:eastAsia="Times New Roman" w:hAnsi="Times New Roman"/>
          <w:sz w:val="24"/>
          <w:szCs w:val="24"/>
        </w:rPr>
        <w:t xml:space="preserve"> </w:t>
      </w:r>
      <w:r w:rsidRPr="009E2739">
        <w:rPr>
          <w:rFonts w:ascii="Times New Roman" w:eastAsia="Times New Roman" w:hAnsi="Times New Roman"/>
          <w:sz w:val="24"/>
          <w:szCs w:val="24"/>
        </w:rPr>
        <w:t xml:space="preserve">piedāvājums atbilst Nolikuma prasībām. </w:t>
      </w:r>
    </w:p>
    <w:p w:rsidR="00B76886" w:rsidRPr="009E2739" w:rsidRDefault="00B76886" w:rsidP="00B76886">
      <w:pPr>
        <w:tabs>
          <w:tab w:val="left" w:pos="567"/>
          <w:tab w:val="left" w:pos="851"/>
        </w:tabs>
        <w:spacing w:after="0" w:line="240" w:lineRule="auto"/>
        <w:jc w:val="both"/>
        <w:rPr>
          <w:rFonts w:ascii="Times New Roman" w:eastAsia="Times New Roman" w:hAnsi="Times New Roman"/>
          <w:sz w:val="24"/>
          <w:szCs w:val="24"/>
        </w:rPr>
      </w:pPr>
    </w:p>
    <w:p w:rsidR="00D13CC5" w:rsidRDefault="00B76886">
      <w:pPr>
        <w:pStyle w:val="ListParagraph"/>
        <w:numPr>
          <w:ilvl w:val="1"/>
          <w:numId w:val="4"/>
        </w:numPr>
        <w:tabs>
          <w:tab w:val="left" w:pos="567"/>
          <w:tab w:val="left" w:pos="851"/>
        </w:tabs>
        <w:spacing w:after="0" w:line="240" w:lineRule="auto"/>
        <w:jc w:val="both"/>
        <w:rPr>
          <w:rFonts w:ascii="Times New Roman" w:eastAsia="Times New Roman" w:hAnsi="Times New Roman"/>
        </w:rPr>
      </w:pPr>
      <w:r w:rsidRPr="00223BEC">
        <w:rPr>
          <w:rFonts w:ascii="Times New Roman" w:hAnsi="Times New Roman"/>
          <w:b/>
          <w:u w:val="single"/>
          <w:lang w:val="sv-SE"/>
        </w:rPr>
        <w:t>Par SIA ”Projekts EAE”</w:t>
      </w:r>
      <w:r w:rsidRPr="00223BEC">
        <w:rPr>
          <w:rFonts w:ascii="Times New Roman" w:hAnsi="Times New Roman"/>
          <w:u w:val="single"/>
          <w:lang w:val="sv-SE"/>
        </w:rPr>
        <w:t xml:space="preserve"> </w:t>
      </w:r>
      <w:r w:rsidRPr="00223BEC">
        <w:rPr>
          <w:rFonts w:ascii="Times New Roman" w:hAnsi="Times New Roman"/>
          <w:b/>
          <w:u w:val="single"/>
          <w:lang w:val="sv-SE"/>
        </w:rPr>
        <w:t>tehnisko</w:t>
      </w:r>
      <w:r w:rsidR="00E43CBB">
        <w:rPr>
          <w:rFonts w:ascii="Times New Roman" w:hAnsi="Times New Roman"/>
          <w:b/>
          <w:u w:val="single"/>
          <w:lang w:val="sv-SE"/>
        </w:rPr>
        <w:t xml:space="preserve"> </w:t>
      </w:r>
      <w:r w:rsidRPr="00223BEC">
        <w:rPr>
          <w:rFonts w:ascii="Times New Roman" w:hAnsi="Times New Roman"/>
          <w:b/>
          <w:u w:val="single"/>
          <w:lang w:val="sv-SE"/>
        </w:rPr>
        <w:t xml:space="preserve">piedāvājumu: </w:t>
      </w:r>
    </w:p>
    <w:p w:rsidR="00D13CC5" w:rsidRDefault="00B76886">
      <w:pPr>
        <w:numPr>
          <w:ilvl w:val="2"/>
          <w:numId w:val="4"/>
        </w:numPr>
        <w:tabs>
          <w:tab w:val="left" w:pos="567"/>
          <w:tab w:val="left" w:pos="851"/>
        </w:tabs>
        <w:spacing w:after="0" w:line="240" w:lineRule="auto"/>
        <w:contextualSpacing/>
        <w:jc w:val="both"/>
        <w:rPr>
          <w:rFonts w:ascii="Times New Roman" w:eastAsia="Times New Roman" w:hAnsi="Times New Roman"/>
          <w:sz w:val="24"/>
          <w:szCs w:val="24"/>
        </w:rPr>
      </w:pPr>
      <w:r w:rsidRPr="00055E03">
        <w:rPr>
          <w:rFonts w:ascii="Times New Roman" w:hAnsi="Times New Roman"/>
          <w:sz w:val="24"/>
          <w:szCs w:val="24"/>
        </w:rPr>
        <w:t>SIA „</w:t>
      </w:r>
      <w:r>
        <w:rPr>
          <w:rFonts w:ascii="Times New Roman" w:hAnsi="Times New Roman"/>
          <w:sz w:val="24"/>
          <w:szCs w:val="24"/>
        </w:rPr>
        <w:t>Projekts EAE</w:t>
      </w:r>
      <w:r w:rsidRPr="00055E03">
        <w:rPr>
          <w:rFonts w:ascii="Times New Roman" w:hAnsi="Times New Roman"/>
          <w:sz w:val="24"/>
          <w:szCs w:val="24"/>
        </w:rPr>
        <w:t>”</w:t>
      </w:r>
      <w:r>
        <w:rPr>
          <w:rFonts w:ascii="Times New Roman" w:hAnsi="Times New Roman"/>
          <w:sz w:val="24"/>
          <w:szCs w:val="24"/>
        </w:rPr>
        <w:t xml:space="preserve"> </w:t>
      </w:r>
      <w:r w:rsidRPr="009E2739">
        <w:rPr>
          <w:rFonts w:ascii="Times New Roman" w:hAnsi="Times New Roman"/>
          <w:sz w:val="24"/>
          <w:szCs w:val="24"/>
          <w:lang w:val="sv-SE"/>
        </w:rPr>
        <w:t>iesniegtais tehniskais</w:t>
      </w:r>
      <w:r w:rsidR="00E43CBB">
        <w:rPr>
          <w:rFonts w:ascii="Times New Roman" w:hAnsi="Times New Roman"/>
          <w:sz w:val="24"/>
          <w:szCs w:val="24"/>
          <w:lang w:val="sv-SE"/>
        </w:rPr>
        <w:t xml:space="preserve"> </w:t>
      </w:r>
      <w:r w:rsidRPr="009E2739">
        <w:rPr>
          <w:rFonts w:ascii="Times New Roman" w:hAnsi="Times New Roman"/>
          <w:sz w:val="24"/>
          <w:szCs w:val="24"/>
          <w:lang w:val="sv-SE"/>
        </w:rPr>
        <w:t xml:space="preserve">piedāvājums atbilst Nolikuma prasībām. </w:t>
      </w:r>
    </w:p>
    <w:p w:rsidR="00B76886" w:rsidRPr="009E2739" w:rsidRDefault="00B76886" w:rsidP="00B76886">
      <w:pPr>
        <w:spacing w:after="0" w:line="240" w:lineRule="auto"/>
        <w:jc w:val="both"/>
        <w:rPr>
          <w:rFonts w:ascii="Times New Roman" w:hAnsi="Times New Roman"/>
          <w:b/>
          <w:sz w:val="24"/>
          <w:szCs w:val="24"/>
          <w:lang w:val="sv-SE"/>
        </w:rPr>
      </w:pPr>
      <w:r w:rsidRPr="009E2739">
        <w:rPr>
          <w:rFonts w:ascii="Times New Roman" w:hAnsi="Times New Roman"/>
          <w:b/>
          <w:sz w:val="24"/>
          <w:szCs w:val="24"/>
          <w:lang w:val="sv-SE"/>
        </w:rPr>
        <w:t>Komisija vienbalsīgi nolemj:</w:t>
      </w:r>
    </w:p>
    <w:p w:rsidR="00B76886" w:rsidRDefault="00B76886" w:rsidP="00B76886">
      <w:pPr>
        <w:tabs>
          <w:tab w:val="left" w:pos="567"/>
          <w:tab w:val="left" w:pos="851"/>
        </w:tabs>
        <w:spacing w:after="0" w:line="240" w:lineRule="auto"/>
        <w:jc w:val="both"/>
        <w:rPr>
          <w:rFonts w:ascii="Times New Roman" w:eastAsia="Times New Roman" w:hAnsi="Times New Roman"/>
          <w:sz w:val="24"/>
          <w:szCs w:val="24"/>
        </w:rPr>
      </w:pPr>
      <w:r w:rsidRPr="009E2739">
        <w:rPr>
          <w:rFonts w:ascii="Times New Roman" w:eastAsia="Times New Roman" w:hAnsi="Times New Roman"/>
          <w:sz w:val="24"/>
          <w:szCs w:val="24"/>
        </w:rPr>
        <w:tab/>
      </w:r>
      <w:r w:rsidRPr="00055E03">
        <w:rPr>
          <w:rFonts w:ascii="Times New Roman" w:hAnsi="Times New Roman"/>
          <w:sz w:val="24"/>
          <w:szCs w:val="24"/>
        </w:rPr>
        <w:t>SIA „</w:t>
      </w:r>
      <w:r>
        <w:rPr>
          <w:rFonts w:ascii="Times New Roman" w:hAnsi="Times New Roman"/>
          <w:sz w:val="24"/>
          <w:szCs w:val="24"/>
        </w:rPr>
        <w:t>Projekts EAE</w:t>
      </w:r>
      <w:r w:rsidRPr="00055E03">
        <w:rPr>
          <w:rFonts w:ascii="Times New Roman" w:hAnsi="Times New Roman"/>
          <w:sz w:val="24"/>
          <w:szCs w:val="24"/>
        </w:rPr>
        <w:t>”</w:t>
      </w:r>
      <w:r>
        <w:rPr>
          <w:rFonts w:ascii="Times New Roman" w:hAnsi="Times New Roman"/>
          <w:sz w:val="24"/>
          <w:szCs w:val="24"/>
        </w:rPr>
        <w:t xml:space="preserve"> </w:t>
      </w:r>
      <w:r w:rsidRPr="009E2739">
        <w:rPr>
          <w:rFonts w:ascii="Times New Roman" w:eastAsia="Times New Roman" w:hAnsi="Times New Roman"/>
          <w:sz w:val="24"/>
          <w:szCs w:val="24"/>
        </w:rPr>
        <w:t>iesniegtais tehniskais</w:t>
      </w:r>
      <w:r w:rsidR="00E43CBB">
        <w:rPr>
          <w:rFonts w:ascii="Times New Roman" w:eastAsia="Times New Roman" w:hAnsi="Times New Roman"/>
          <w:sz w:val="24"/>
          <w:szCs w:val="24"/>
        </w:rPr>
        <w:t xml:space="preserve"> </w:t>
      </w:r>
      <w:r w:rsidRPr="009E2739">
        <w:rPr>
          <w:rFonts w:ascii="Times New Roman" w:eastAsia="Times New Roman" w:hAnsi="Times New Roman"/>
          <w:sz w:val="24"/>
          <w:szCs w:val="24"/>
        </w:rPr>
        <w:t xml:space="preserve">piedāvājums atbilst Nolikuma prasībām. </w:t>
      </w:r>
    </w:p>
    <w:p w:rsidR="00E43CBB" w:rsidRDefault="008118C2" w:rsidP="00B76886">
      <w:pPr>
        <w:tabs>
          <w:tab w:val="left" w:pos="567"/>
          <w:tab w:val="left" w:pos="851"/>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 Finanšu piedāvājuma</w:t>
      </w:r>
      <w:r w:rsidR="00E43CBB">
        <w:rPr>
          <w:rFonts w:ascii="Times New Roman" w:eastAsia="Times New Roman" w:hAnsi="Times New Roman"/>
          <w:b/>
          <w:sz w:val="24"/>
          <w:szCs w:val="24"/>
        </w:rPr>
        <w:t xml:space="preserve"> p</w:t>
      </w:r>
      <w:r>
        <w:rPr>
          <w:rFonts w:ascii="Times New Roman" w:eastAsia="Times New Roman" w:hAnsi="Times New Roman"/>
          <w:b/>
          <w:sz w:val="24"/>
          <w:szCs w:val="24"/>
        </w:rPr>
        <w:t>ārbaude.</w:t>
      </w:r>
    </w:p>
    <w:p w:rsidR="008118C2" w:rsidRPr="008118C2" w:rsidRDefault="008118C2" w:rsidP="00B76886">
      <w:pPr>
        <w:tabs>
          <w:tab w:val="left" w:pos="567"/>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 Komisija veic finanšu piedāvājuma pārbaudi saskaņā ar Nolikuma 9.1.apakšpunkta prasībām, vērtēšanas laikā Iepirkuma komisija pārbauda, vai finanšu piedāvājumā ir iekļautas visas prasītās izmaksas, vai nav saņemts nepamatoti lēts piedāvājums, kā arī izvērtē un salīdzina piedāvājumu cenas.</w:t>
      </w:r>
    </w:p>
    <w:p w:rsidR="008118C2" w:rsidRPr="009E2739" w:rsidRDefault="008118C2" w:rsidP="008118C2">
      <w:pPr>
        <w:tabs>
          <w:tab w:val="left" w:pos="567"/>
          <w:tab w:val="left" w:pos="851"/>
        </w:tabs>
        <w:spacing w:after="0" w:line="240" w:lineRule="auto"/>
        <w:ind w:left="360"/>
        <w:contextualSpacing/>
        <w:jc w:val="both"/>
        <w:rPr>
          <w:rFonts w:ascii="Times New Roman" w:eastAsia="Times New Roman" w:hAnsi="Times New Roman"/>
          <w:sz w:val="24"/>
          <w:szCs w:val="24"/>
        </w:rPr>
      </w:pPr>
    </w:p>
    <w:p w:rsidR="008118C2" w:rsidRPr="009E2739" w:rsidRDefault="008118C2" w:rsidP="008118C2">
      <w:pPr>
        <w:tabs>
          <w:tab w:val="left" w:pos="567"/>
          <w:tab w:val="left" w:pos="851"/>
        </w:tabs>
        <w:spacing w:after="0" w:line="240" w:lineRule="auto"/>
        <w:contextualSpacing/>
        <w:jc w:val="both"/>
        <w:rPr>
          <w:rFonts w:ascii="Times New Roman" w:eastAsia="Times New Roman" w:hAnsi="Times New Roman"/>
          <w:sz w:val="24"/>
          <w:szCs w:val="24"/>
        </w:rPr>
      </w:pPr>
      <w:r>
        <w:rPr>
          <w:rFonts w:ascii="Times New Roman" w:hAnsi="Times New Roman"/>
          <w:b/>
          <w:sz w:val="24"/>
          <w:szCs w:val="24"/>
          <w:u w:val="single"/>
          <w:lang w:val="sv-SE"/>
        </w:rPr>
        <w:t xml:space="preserve">3.2. </w:t>
      </w:r>
      <w:r w:rsidRPr="009E2739">
        <w:rPr>
          <w:rFonts w:ascii="Times New Roman" w:hAnsi="Times New Roman"/>
          <w:b/>
          <w:sz w:val="24"/>
          <w:szCs w:val="24"/>
          <w:u w:val="single"/>
          <w:lang w:val="sv-SE"/>
        </w:rPr>
        <w:t xml:space="preserve">Par </w:t>
      </w:r>
      <w:r w:rsidRPr="00223BEC">
        <w:rPr>
          <w:rFonts w:ascii="Times New Roman" w:hAnsi="Times New Roman"/>
          <w:b/>
          <w:sz w:val="24"/>
          <w:szCs w:val="24"/>
          <w:u w:val="single"/>
          <w:lang w:val="sv-SE"/>
        </w:rPr>
        <w:t xml:space="preserve">SIA </w:t>
      </w:r>
      <w:r w:rsidRPr="00223BEC">
        <w:rPr>
          <w:rFonts w:ascii="Times New Roman" w:hAnsi="Times New Roman"/>
          <w:b/>
          <w:sz w:val="24"/>
          <w:szCs w:val="24"/>
          <w:u w:val="single"/>
        </w:rPr>
        <w:t>„Projektēšanas birojs AUSTRUMI”</w:t>
      </w:r>
      <w:r w:rsidRPr="009E2739">
        <w:rPr>
          <w:rFonts w:ascii="Times New Roman" w:hAnsi="Times New Roman"/>
          <w:b/>
          <w:sz w:val="24"/>
          <w:szCs w:val="24"/>
          <w:u w:val="single"/>
          <w:lang w:val="sv-SE"/>
        </w:rPr>
        <w:t xml:space="preserve"> tehnisko</w:t>
      </w:r>
      <w:r>
        <w:rPr>
          <w:rFonts w:ascii="Times New Roman" w:hAnsi="Times New Roman"/>
          <w:b/>
          <w:sz w:val="24"/>
          <w:szCs w:val="24"/>
          <w:u w:val="single"/>
          <w:lang w:val="sv-SE"/>
        </w:rPr>
        <w:t xml:space="preserve"> </w:t>
      </w:r>
      <w:r w:rsidRPr="009E2739">
        <w:rPr>
          <w:rFonts w:ascii="Times New Roman" w:hAnsi="Times New Roman"/>
          <w:b/>
          <w:sz w:val="24"/>
          <w:szCs w:val="24"/>
          <w:u w:val="single"/>
          <w:lang w:val="sv-SE"/>
        </w:rPr>
        <w:t xml:space="preserve">piedāvājumu: </w:t>
      </w:r>
    </w:p>
    <w:p w:rsidR="008118C2" w:rsidRPr="009E2739" w:rsidRDefault="008118C2" w:rsidP="008118C2">
      <w:pPr>
        <w:tabs>
          <w:tab w:val="left" w:pos="567"/>
          <w:tab w:val="left" w:pos="851"/>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lang w:val="sv-SE"/>
        </w:rPr>
        <w:t>3.2.1.</w:t>
      </w:r>
      <w:r w:rsidRPr="009E2739">
        <w:rPr>
          <w:rFonts w:ascii="Times New Roman" w:hAnsi="Times New Roman"/>
          <w:sz w:val="24"/>
          <w:szCs w:val="24"/>
          <w:lang w:val="sv-SE"/>
        </w:rPr>
        <w:t xml:space="preserve"> </w:t>
      </w:r>
      <w:r w:rsidRPr="00223BEC">
        <w:rPr>
          <w:rFonts w:ascii="Times New Roman" w:hAnsi="Times New Roman"/>
          <w:sz w:val="24"/>
          <w:szCs w:val="24"/>
          <w:lang w:val="sv-SE"/>
        </w:rPr>
        <w:t xml:space="preserve">SIA </w:t>
      </w:r>
      <w:r w:rsidRPr="00223BEC">
        <w:rPr>
          <w:rFonts w:ascii="Times New Roman" w:hAnsi="Times New Roman"/>
          <w:sz w:val="24"/>
          <w:szCs w:val="24"/>
        </w:rPr>
        <w:t>„Projektēšanas birojs AUSTRUMI</w:t>
      </w:r>
      <w:r w:rsidRPr="00055E03">
        <w:rPr>
          <w:rFonts w:ascii="Times New Roman" w:hAnsi="Times New Roman"/>
          <w:sz w:val="24"/>
          <w:szCs w:val="24"/>
        </w:rPr>
        <w:t>”</w:t>
      </w:r>
      <w:r>
        <w:rPr>
          <w:rFonts w:ascii="Times New Roman" w:hAnsi="Times New Roman"/>
          <w:sz w:val="24"/>
          <w:szCs w:val="24"/>
        </w:rPr>
        <w:t xml:space="preserve"> </w:t>
      </w:r>
      <w:r w:rsidRPr="009E2739">
        <w:rPr>
          <w:rFonts w:ascii="Times New Roman" w:hAnsi="Times New Roman"/>
          <w:sz w:val="24"/>
          <w:szCs w:val="24"/>
          <w:lang w:val="sv-SE"/>
        </w:rPr>
        <w:t xml:space="preserve">iesniegtais tehniskais piedāvājums atbilst Nolikuma prasībām. </w:t>
      </w:r>
    </w:p>
    <w:p w:rsidR="00DA73E6" w:rsidRDefault="00DA73E6">
      <w:pPr>
        <w:spacing w:line="240" w:lineRule="auto"/>
        <w:rPr>
          <w:rFonts w:ascii="Times New Roman" w:hAnsi="Times New Roman"/>
          <w:b/>
          <w:sz w:val="24"/>
          <w:szCs w:val="24"/>
          <w:lang w:val="sv-SE"/>
        </w:rPr>
      </w:pPr>
      <w:r>
        <w:rPr>
          <w:rFonts w:ascii="Times New Roman" w:hAnsi="Times New Roman"/>
          <w:b/>
          <w:sz w:val="24"/>
          <w:szCs w:val="24"/>
          <w:lang w:val="sv-SE"/>
        </w:rPr>
        <w:br w:type="page"/>
      </w:r>
    </w:p>
    <w:p w:rsidR="008118C2" w:rsidRPr="009E2739" w:rsidRDefault="008118C2" w:rsidP="008118C2">
      <w:pPr>
        <w:spacing w:after="0" w:line="240" w:lineRule="auto"/>
        <w:jc w:val="both"/>
        <w:rPr>
          <w:rFonts w:ascii="Times New Roman" w:hAnsi="Times New Roman"/>
          <w:b/>
          <w:sz w:val="24"/>
          <w:szCs w:val="24"/>
          <w:lang w:val="sv-SE"/>
        </w:rPr>
      </w:pPr>
      <w:r w:rsidRPr="009E2739">
        <w:rPr>
          <w:rFonts w:ascii="Times New Roman" w:hAnsi="Times New Roman"/>
          <w:b/>
          <w:sz w:val="24"/>
          <w:szCs w:val="24"/>
          <w:lang w:val="sv-SE"/>
        </w:rPr>
        <w:lastRenderedPageBreak/>
        <w:t>Komisija vienbalsīgi nolemj:</w:t>
      </w:r>
    </w:p>
    <w:p w:rsidR="008118C2" w:rsidRPr="009E2739" w:rsidRDefault="008118C2" w:rsidP="008118C2">
      <w:pPr>
        <w:tabs>
          <w:tab w:val="left" w:pos="567"/>
          <w:tab w:val="left" w:pos="851"/>
        </w:tabs>
        <w:spacing w:after="0" w:line="240" w:lineRule="auto"/>
        <w:jc w:val="both"/>
        <w:rPr>
          <w:rFonts w:ascii="Times New Roman" w:eastAsia="Times New Roman" w:hAnsi="Times New Roman"/>
          <w:sz w:val="24"/>
          <w:szCs w:val="24"/>
        </w:rPr>
      </w:pPr>
      <w:r w:rsidRPr="009E2739">
        <w:rPr>
          <w:rFonts w:ascii="Times New Roman" w:eastAsia="Times New Roman" w:hAnsi="Times New Roman"/>
          <w:sz w:val="24"/>
          <w:szCs w:val="24"/>
        </w:rPr>
        <w:tab/>
      </w:r>
      <w:r w:rsidRPr="00055E03">
        <w:rPr>
          <w:rFonts w:ascii="Times New Roman" w:hAnsi="Times New Roman"/>
          <w:sz w:val="24"/>
          <w:szCs w:val="24"/>
          <w:lang w:val="sv-SE"/>
        </w:rPr>
        <w:t xml:space="preserve">SIA </w:t>
      </w:r>
      <w:r w:rsidRPr="00055E03">
        <w:rPr>
          <w:rFonts w:ascii="Times New Roman" w:hAnsi="Times New Roman"/>
          <w:sz w:val="24"/>
          <w:szCs w:val="24"/>
        </w:rPr>
        <w:t>„Projektēšanas birojs AUSTRUMI”</w:t>
      </w:r>
      <w:r>
        <w:rPr>
          <w:rFonts w:ascii="Times New Roman" w:hAnsi="Times New Roman"/>
          <w:sz w:val="24"/>
          <w:szCs w:val="24"/>
        </w:rPr>
        <w:t xml:space="preserve"> </w:t>
      </w:r>
      <w:r w:rsidRPr="009E2739">
        <w:rPr>
          <w:rFonts w:ascii="Times New Roman" w:eastAsia="Times New Roman" w:hAnsi="Times New Roman"/>
          <w:sz w:val="24"/>
          <w:szCs w:val="24"/>
        </w:rPr>
        <w:t>iesniegtais tehniskais</w:t>
      </w:r>
      <w:r>
        <w:rPr>
          <w:rFonts w:ascii="Times New Roman" w:eastAsia="Times New Roman" w:hAnsi="Times New Roman"/>
          <w:sz w:val="24"/>
          <w:szCs w:val="24"/>
        </w:rPr>
        <w:t xml:space="preserve"> </w:t>
      </w:r>
      <w:r w:rsidRPr="009E2739">
        <w:rPr>
          <w:rFonts w:ascii="Times New Roman" w:eastAsia="Times New Roman" w:hAnsi="Times New Roman"/>
          <w:sz w:val="24"/>
          <w:szCs w:val="24"/>
        </w:rPr>
        <w:t xml:space="preserve">piedāvājums atbilst Nolikuma prasībām. </w:t>
      </w:r>
    </w:p>
    <w:p w:rsidR="008118C2" w:rsidRPr="009E2739" w:rsidRDefault="008118C2" w:rsidP="008118C2">
      <w:pPr>
        <w:tabs>
          <w:tab w:val="left" w:pos="567"/>
          <w:tab w:val="left" w:pos="851"/>
        </w:tabs>
        <w:spacing w:after="0" w:line="240" w:lineRule="auto"/>
        <w:jc w:val="both"/>
        <w:rPr>
          <w:rFonts w:ascii="Times New Roman" w:eastAsia="Times New Roman" w:hAnsi="Times New Roman"/>
          <w:sz w:val="24"/>
          <w:szCs w:val="24"/>
        </w:rPr>
      </w:pPr>
    </w:p>
    <w:p w:rsidR="008118C2" w:rsidRPr="009E2739" w:rsidRDefault="008118C2" w:rsidP="008118C2">
      <w:pPr>
        <w:tabs>
          <w:tab w:val="left" w:pos="567"/>
          <w:tab w:val="left" w:pos="851"/>
        </w:tabs>
        <w:spacing w:after="0" w:line="240" w:lineRule="auto"/>
        <w:contextualSpacing/>
        <w:jc w:val="both"/>
        <w:rPr>
          <w:rFonts w:ascii="Times New Roman" w:eastAsia="Times New Roman" w:hAnsi="Times New Roman"/>
          <w:sz w:val="24"/>
          <w:szCs w:val="24"/>
        </w:rPr>
      </w:pPr>
      <w:r>
        <w:rPr>
          <w:rFonts w:ascii="Times New Roman" w:hAnsi="Times New Roman"/>
          <w:b/>
          <w:sz w:val="24"/>
          <w:szCs w:val="24"/>
          <w:u w:val="single"/>
          <w:lang w:val="sv-SE"/>
        </w:rPr>
        <w:t xml:space="preserve">3.3. </w:t>
      </w:r>
      <w:r w:rsidRPr="009E2739">
        <w:rPr>
          <w:rFonts w:ascii="Times New Roman" w:hAnsi="Times New Roman"/>
          <w:b/>
          <w:sz w:val="24"/>
          <w:szCs w:val="24"/>
          <w:u w:val="single"/>
          <w:lang w:val="sv-SE"/>
        </w:rPr>
        <w:t xml:space="preserve">Par </w:t>
      </w:r>
      <w:r w:rsidRPr="00223BEC">
        <w:rPr>
          <w:rFonts w:ascii="Times New Roman" w:hAnsi="Times New Roman"/>
          <w:b/>
          <w:sz w:val="24"/>
          <w:szCs w:val="24"/>
          <w:u w:val="single"/>
        </w:rPr>
        <w:t>SIA „</w:t>
      </w:r>
      <w:proofErr w:type="spellStart"/>
      <w:r w:rsidRPr="00223BEC">
        <w:rPr>
          <w:rFonts w:ascii="Times New Roman" w:hAnsi="Times New Roman"/>
          <w:b/>
          <w:sz w:val="24"/>
          <w:szCs w:val="24"/>
          <w:u w:val="single"/>
        </w:rPr>
        <w:t>Vertex</w:t>
      </w:r>
      <w:proofErr w:type="spellEnd"/>
      <w:r w:rsidRPr="00223BEC">
        <w:rPr>
          <w:rFonts w:ascii="Times New Roman" w:hAnsi="Times New Roman"/>
          <w:b/>
          <w:sz w:val="24"/>
          <w:szCs w:val="24"/>
          <w:u w:val="single"/>
        </w:rPr>
        <w:t xml:space="preserve"> projekti”</w:t>
      </w:r>
      <w:r w:rsidRPr="009E2739">
        <w:rPr>
          <w:rFonts w:ascii="Times New Roman" w:hAnsi="Times New Roman"/>
          <w:b/>
          <w:sz w:val="24"/>
          <w:szCs w:val="24"/>
          <w:u w:val="single"/>
          <w:lang w:val="sv-SE"/>
        </w:rPr>
        <w:t xml:space="preserve">tehnisko piedāvājumu: </w:t>
      </w:r>
    </w:p>
    <w:p w:rsidR="008118C2" w:rsidRPr="009E2739" w:rsidRDefault="008118C2" w:rsidP="008118C2">
      <w:pPr>
        <w:tabs>
          <w:tab w:val="left" w:pos="567"/>
          <w:tab w:val="left" w:pos="851"/>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3.3.1. </w:t>
      </w:r>
      <w:r w:rsidRPr="00055E03">
        <w:rPr>
          <w:rFonts w:ascii="Times New Roman" w:hAnsi="Times New Roman"/>
          <w:sz w:val="24"/>
          <w:szCs w:val="24"/>
        </w:rPr>
        <w:t>SIA „</w:t>
      </w:r>
      <w:proofErr w:type="spellStart"/>
      <w:r w:rsidRPr="00055E03">
        <w:rPr>
          <w:rFonts w:ascii="Times New Roman" w:hAnsi="Times New Roman"/>
          <w:sz w:val="24"/>
          <w:szCs w:val="24"/>
        </w:rPr>
        <w:t>Vertex</w:t>
      </w:r>
      <w:proofErr w:type="spellEnd"/>
      <w:r w:rsidRPr="00055E03">
        <w:rPr>
          <w:rFonts w:ascii="Times New Roman" w:hAnsi="Times New Roman"/>
          <w:sz w:val="24"/>
          <w:szCs w:val="24"/>
        </w:rPr>
        <w:t xml:space="preserve"> projekti”</w:t>
      </w:r>
      <w:r>
        <w:rPr>
          <w:rFonts w:ascii="Times New Roman" w:hAnsi="Times New Roman"/>
          <w:sz w:val="24"/>
          <w:szCs w:val="24"/>
        </w:rPr>
        <w:t xml:space="preserve"> </w:t>
      </w:r>
      <w:r w:rsidRPr="009E2739">
        <w:rPr>
          <w:rFonts w:ascii="Times New Roman" w:hAnsi="Times New Roman"/>
          <w:sz w:val="24"/>
          <w:szCs w:val="24"/>
          <w:lang w:val="sv-SE"/>
        </w:rPr>
        <w:t>iesniegtais tehniskais</w:t>
      </w:r>
      <w:r>
        <w:rPr>
          <w:rFonts w:ascii="Times New Roman" w:hAnsi="Times New Roman"/>
          <w:sz w:val="24"/>
          <w:szCs w:val="24"/>
          <w:lang w:val="sv-SE"/>
        </w:rPr>
        <w:t xml:space="preserve"> </w:t>
      </w:r>
      <w:r w:rsidRPr="009E2739">
        <w:rPr>
          <w:rFonts w:ascii="Times New Roman" w:hAnsi="Times New Roman"/>
          <w:sz w:val="24"/>
          <w:szCs w:val="24"/>
          <w:lang w:val="sv-SE"/>
        </w:rPr>
        <w:t xml:space="preserve">piedāvājums atbilst Nolikuma prasībām. </w:t>
      </w:r>
    </w:p>
    <w:p w:rsidR="008118C2" w:rsidRPr="009E2739" w:rsidRDefault="008118C2" w:rsidP="008118C2">
      <w:pPr>
        <w:spacing w:after="0" w:line="240" w:lineRule="auto"/>
        <w:jc w:val="both"/>
        <w:rPr>
          <w:rFonts w:ascii="Times New Roman" w:hAnsi="Times New Roman"/>
          <w:b/>
          <w:sz w:val="24"/>
          <w:szCs w:val="24"/>
          <w:lang w:val="sv-SE"/>
        </w:rPr>
      </w:pPr>
      <w:r w:rsidRPr="009E2739">
        <w:rPr>
          <w:rFonts w:ascii="Times New Roman" w:hAnsi="Times New Roman"/>
          <w:b/>
          <w:sz w:val="24"/>
          <w:szCs w:val="24"/>
          <w:lang w:val="sv-SE"/>
        </w:rPr>
        <w:t>Komisija vienbalsīgi nolemj:</w:t>
      </w:r>
    </w:p>
    <w:p w:rsidR="008118C2" w:rsidRPr="009E2739" w:rsidRDefault="008118C2" w:rsidP="008118C2">
      <w:pPr>
        <w:tabs>
          <w:tab w:val="left" w:pos="567"/>
          <w:tab w:val="left" w:pos="851"/>
        </w:tabs>
        <w:spacing w:after="0" w:line="240" w:lineRule="auto"/>
        <w:jc w:val="both"/>
        <w:rPr>
          <w:rFonts w:ascii="Times New Roman" w:eastAsia="Times New Roman" w:hAnsi="Times New Roman"/>
          <w:sz w:val="24"/>
          <w:szCs w:val="24"/>
        </w:rPr>
      </w:pPr>
      <w:r w:rsidRPr="009E2739">
        <w:rPr>
          <w:rFonts w:ascii="Times New Roman" w:eastAsia="Times New Roman" w:hAnsi="Times New Roman"/>
          <w:sz w:val="24"/>
          <w:szCs w:val="24"/>
        </w:rPr>
        <w:tab/>
      </w:r>
      <w:r w:rsidRPr="00055E03">
        <w:rPr>
          <w:rFonts w:ascii="Times New Roman" w:hAnsi="Times New Roman"/>
          <w:sz w:val="24"/>
          <w:szCs w:val="24"/>
        </w:rPr>
        <w:t>SIA „</w:t>
      </w:r>
      <w:proofErr w:type="spellStart"/>
      <w:r w:rsidRPr="00055E03">
        <w:rPr>
          <w:rFonts w:ascii="Times New Roman" w:hAnsi="Times New Roman"/>
          <w:sz w:val="24"/>
          <w:szCs w:val="24"/>
        </w:rPr>
        <w:t>Vertex</w:t>
      </w:r>
      <w:proofErr w:type="spellEnd"/>
      <w:r w:rsidRPr="00055E03">
        <w:rPr>
          <w:rFonts w:ascii="Times New Roman" w:hAnsi="Times New Roman"/>
          <w:sz w:val="24"/>
          <w:szCs w:val="24"/>
        </w:rPr>
        <w:t xml:space="preserve"> projekti”</w:t>
      </w:r>
      <w:r>
        <w:rPr>
          <w:rFonts w:ascii="Times New Roman" w:hAnsi="Times New Roman"/>
          <w:sz w:val="24"/>
          <w:szCs w:val="24"/>
        </w:rPr>
        <w:t xml:space="preserve"> </w:t>
      </w:r>
      <w:r w:rsidRPr="009E2739">
        <w:rPr>
          <w:rFonts w:ascii="Times New Roman" w:eastAsia="Times New Roman" w:hAnsi="Times New Roman"/>
          <w:sz w:val="24"/>
          <w:szCs w:val="24"/>
        </w:rPr>
        <w:t>iesniegtais tehniskais</w:t>
      </w:r>
      <w:r>
        <w:rPr>
          <w:rFonts w:ascii="Times New Roman" w:eastAsia="Times New Roman" w:hAnsi="Times New Roman"/>
          <w:sz w:val="24"/>
          <w:szCs w:val="24"/>
        </w:rPr>
        <w:t xml:space="preserve"> </w:t>
      </w:r>
      <w:r w:rsidRPr="009E2739">
        <w:rPr>
          <w:rFonts w:ascii="Times New Roman" w:eastAsia="Times New Roman" w:hAnsi="Times New Roman"/>
          <w:sz w:val="24"/>
          <w:szCs w:val="24"/>
        </w:rPr>
        <w:t xml:space="preserve">piedāvājums atbilst Nolikuma prasībām. </w:t>
      </w:r>
    </w:p>
    <w:p w:rsidR="008118C2" w:rsidRDefault="008118C2" w:rsidP="008118C2">
      <w:pPr>
        <w:spacing w:after="0" w:line="240" w:lineRule="auto"/>
        <w:jc w:val="both"/>
        <w:rPr>
          <w:rFonts w:ascii="Times New Roman" w:hAnsi="Times New Roman"/>
          <w:b/>
          <w:sz w:val="24"/>
          <w:szCs w:val="24"/>
          <w:highlight w:val="yellow"/>
          <w:lang w:val="sv-SE"/>
        </w:rPr>
      </w:pPr>
    </w:p>
    <w:p w:rsidR="008118C2" w:rsidRDefault="008118C2" w:rsidP="008118C2">
      <w:pPr>
        <w:tabs>
          <w:tab w:val="left" w:pos="567"/>
          <w:tab w:val="left" w:pos="851"/>
        </w:tabs>
        <w:spacing w:after="0" w:line="240" w:lineRule="auto"/>
        <w:contextualSpacing/>
        <w:jc w:val="both"/>
        <w:rPr>
          <w:rFonts w:ascii="Times New Roman" w:eastAsia="Times New Roman" w:hAnsi="Times New Roman"/>
          <w:sz w:val="24"/>
          <w:szCs w:val="24"/>
        </w:rPr>
      </w:pPr>
      <w:r>
        <w:rPr>
          <w:rFonts w:ascii="Times New Roman" w:hAnsi="Times New Roman"/>
          <w:b/>
          <w:sz w:val="24"/>
          <w:szCs w:val="24"/>
          <w:u w:val="single"/>
          <w:lang w:val="sv-SE"/>
        </w:rPr>
        <w:t xml:space="preserve">3.4. </w:t>
      </w:r>
      <w:r w:rsidRPr="009E2739">
        <w:rPr>
          <w:rFonts w:ascii="Times New Roman" w:hAnsi="Times New Roman"/>
          <w:b/>
          <w:sz w:val="24"/>
          <w:szCs w:val="24"/>
          <w:u w:val="single"/>
          <w:lang w:val="sv-SE"/>
        </w:rPr>
        <w:t xml:space="preserve">Par </w:t>
      </w:r>
      <w:r w:rsidRPr="00223BEC">
        <w:rPr>
          <w:rFonts w:ascii="Times New Roman" w:hAnsi="Times New Roman"/>
          <w:b/>
          <w:sz w:val="24"/>
          <w:szCs w:val="24"/>
          <w:u w:val="single"/>
        </w:rPr>
        <w:t>SIA „PRO AKVA”</w:t>
      </w:r>
      <w:r w:rsidRPr="00055E03">
        <w:rPr>
          <w:rFonts w:ascii="Times New Roman" w:hAnsi="Times New Roman"/>
          <w:sz w:val="24"/>
          <w:szCs w:val="24"/>
        </w:rPr>
        <w:t xml:space="preserve"> </w:t>
      </w:r>
      <w:r w:rsidRPr="009E2739">
        <w:rPr>
          <w:rFonts w:ascii="Times New Roman" w:hAnsi="Times New Roman"/>
          <w:b/>
          <w:sz w:val="24"/>
          <w:szCs w:val="24"/>
          <w:u w:val="single"/>
          <w:lang w:val="sv-SE"/>
        </w:rPr>
        <w:t xml:space="preserve">tehnisko piedāvājumu: </w:t>
      </w:r>
    </w:p>
    <w:p w:rsidR="008118C2" w:rsidRDefault="008118C2" w:rsidP="008118C2">
      <w:pPr>
        <w:tabs>
          <w:tab w:val="left" w:pos="567"/>
          <w:tab w:val="left" w:pos="851"/>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3.4.1. </w:t>
      </w:r>
      <w:r w:rsidRPr="00055E03">
        <w:rPr>
          <w:rFonts w:ascii="Times New Roman" w:hAnsi="Times New Roman"/>
          <w:sz w:val="24"/>
          <w:szCs w:val="24"/>
        </w:rPr>
        <w:t xml:space="preserve">SIA „PRO AKVA” </w:t>
      </w:r>
      <w:r w:rsidRPr="009E2739">
        <w:rPr>
          <w:rFonts w:ascii="Times New Roman" w:hAnsi="Times New Roman"/>
          <w:sz w:val="24"/>
          <w:szCs w:val="24"/>
          <w:lang w:val="sv-SE"/>
        </w:rPr>
        <w:t>iesniegtais tehniskais</w:t>
      </w:r>
      <w:r>
        <w:rPr>
          <w:rFonts w:ascii="Times New Roman" w:hAnsi="Times New Roman"/>
          <w:sz w:val="24"/>
          <w:szCs w:val="24"/>
          <w:lang w:val="sv-SE"/>
        </w:rPr>
        <w:t xml:space="preserve"> </w:t>
      </w:r>
      <w:r w:rsidRPr="009E2739">
        <w:rPr>
          <w:rFonts w:ascii="Times New Roman" w:hAnsi="Times New Roman"/>
          <w:sz w:val="24"/>
          <w:szCs w:val="24"/>
          <w:lang w:val="sv-SE"/>
        </w:rPr>
        <w:t xml:space="preserve">piedāvājums atbilst Nolikuma prasībām. </w:t>
      </w:r>
    </w:p>
    <w:p w:rsidR="008118C2" w:rsidRPr="009E2739" w:rsidRDefault="008118C2" w:rsidP="008118C2">
      <w:pPr>
        <w:spacing w:after="0" w:line="240" w:lineRule="auto"/>
        <w:jc w:val="both"/>
        <w:rPr>
          <w:rFonts w:ascii="Times New Roman" w:hAnsi="Times New Roman"/>
          <w:b/>
          <w:sz w:val="24"/>
          <w:szCs w:val="24"/>
          <w:lang w:val="sv-SE"/>
        </w:rPr>
      </w:pPr>
      <w:r w:rsidRPr="009E2739">
        <w:rPr>
          <w:rFonts w:ascii="Times New Roman" w:hAnsi="Times New Roman"/>
          <w:b/>
          <w:sz w:val="24"/>
          <w:szCs w:val="24"/>
          <w:lang w:val="sv-SE"/>
        </w:rPr>
        <w:t>Komisija vienbalsīgi nolemj:</w:t>
      </w:r>
    </w:p>
    <w:p w:rsidR="008118C2" w:rsidRDefault="008118C2" w:rsidP="008118C2">
      <w:pPr>
        <w:tabs>
          <w:tab w:val="left" w:pos="567"/>
          <w:tab w:val="left" w:pos="851"/>
        </w:tabs>
        <w:spacing w:after="0" w:line="240" w:lineRule="auto"/>
        <w:jc w:val="both"/>
        <w:rPr>
          <w:rFonts w:ascii="Times New Roman" w:eastAsia="Times New Roman" w:hAnsi="Times New Roman"/>
          <w:sz w:val="24"/>
          <w:szCs w:val="24"/>
        </w:rPr>
      </w:pPr>
      <w:r w:rsidRPr="009E2739">
        <w:rPr>
          <w:rFonts w:ascii="Times New Roman" w:eastAsia="Times New Roman" w:hAnsi="Times New Roman"/>
          <w:sz w:val="24"/>
          <w:szCs w:val="24"/>
        </w:rPr>
        <w:tab/>
      </w:r>
      <w:r w:rsidRPr="00055E03">
        <w:rPr>
          <w:rFonts w:ascii="Times New Roman" w:hAnsi="Times New Roman"/>
          <w:sz w:val="24"/>
          <w:szCs w:val="24"/>
        </w:rPr>
        <w:t xml:space="preserve">SIA </w:t>
      </w:r>
      <w:proofErr w:type="spellStart"/>
      <w:r w:rsidRPr="00055E03">
        <w:rPr>
          <w:rFonts w:ascii="Times New Roman" w:hAnsi="Times New Roman"/>
          <w:sz w:val="24"/>
          <w:szCs w:val="24"/>
        </w:rPr>
        <w:t>SIA</w:t>
      </w:r>
      <w:proofErr w:type="spellEnd"/>
      <w:r w:rsidRPr="00055E03">
        <w:rPr>
          <w:rFonts w:ascii="Times New Roman" w:hAnsi="Times New Roman"/>
          <w:sz w:val="24"/>
          <w:szCs w:val="24"/>
        </w:rPr>
        <w:t xml:space="preserve"> „PRO AKVA” </w:t>
      </w:r>
      <w:r w:rsidRPr="009E2739">
        <w:rPr>
          <w:rFonts w:ascii="Times New Roman" w:eastAsia="Times New Roman" w:hAnsi="Times New Roman"/>
          <w:sz w:val="24"/>
          <w:szCs w:val="24"/>
        </w:rPr>
        <w:t>iesniegtais tehniskais</w:t>
      </w:r>
      <w:r>
        <w:rPr>
          <w:rFonts w:ascii="Times New Roman" w:eastAsia="Times New Roman" w:hAnsi="Times New Roman"/>
          <w:sz w:val="24"/>
          <w:szCs w:val="24"/>
        </w:rPr>
        <w:t xml:space="preserve"> </w:t>
      </w:r>
      <w:r w:rsidRPr="009E2739">
        <w:rPr>
          <w:rFonts w:ascii="Times New Roman" w:eastAsia="Times New Roman" w:hAnsi="Times New Roman"/>
          <w:sz w:val="24"/>
          <w:szCs w:val="24"/>
        </w:rPr>
        <w:t xml:space="preserve">piedāvājums atbilst Nolikuma prasībām. </w:t>
      </w:r>
    </w:p>
    <w:p w:rsidR="008118C2" w:rsidRPr="009E2739" w:rsidRDefault="008118C2" w:rsidP="008118C2">
      <w:pPr>
        <w:tabs>
          <w:tab w:val="left" w:pos="567"/>
          <w:tab w:val="left" w:pos="851"/>
        </w:tabs>
        <w:spacing w:after="0" w:line="240" w:lineRule="auto"/>
        <w:jc w:val="both"/>
        <w:rPr>
          <w:rFonts w:ascii="Times New Roman" w:eastAsia="Times New Roman" w:hAnsi="Times New Roman"/>
          <w:sz w:val="24"/>
          <w:szCs w:val="24"/>
        </w:rPr>
      </w:pPr>
    </w:p>
    <w:p w:rsidR="008118C2" w:rsidRPr="008118C2" w:rsidRDefault="008118C2" w:rsidP="008118C2">
      <w:pPr>
        <w:tabs>
          <w:tab w:val="left" w:pos="567"/>
          <w:tab w:val="left" w:pos="851"/>
        </w:tabs>
        <w:spacing w:after="0" w:line="240" w:lineRule="auto"/>
        <w:jc w:val="both"/>
        <w:rPr>
          <w:rFonts w:ascii="Times New Roman" w:eastAsia="Times New Roman" w:hAnsi="Times New Roman"/>
        </w:rPr>
      </w:pPr>
      <w:r>
        <w:rPr>
          <w:rFonts w:ascii="Times New Roman" w:hAnsi="Times New Roman"/>
          <w:b/>
          <w:u w:val="single"/>
          <w:lang w:val="sv-SE"/>
        </w:rPr>
        <w:t xml:space="preserve">3.5. </w:t>
      </w:r>
      <w:r w:rsidRPr="008118C2">
        <w:rPr>
          <w:rFonts w:ascii="Times New Roman" w:hAnsi="Times New Roman"/>
          <w:b/>
          <w:u w:val="single"/>
          <w:lang w:val="sv-SE"/>
        </w:rPr>
        <w:t>Par SIA ”Projekts EAE”</w:t>
      </w:r>
      <w:r w:rsidRPr="008118C2">
        <w:rPr>
          <w:rFonts w:ascii="Times New Roman" w:hAnsi="Times New Roman"/>
          <w:u w:val="single"/>
          <w:lang w:val="sv-SE"/>
        </w:rPr>
        <w:t xml:space="preserve"> </w:t>
      </w:r>
      <w:r w:rsidRPr="008118C2">
        <w:rPr>
          <w:rFonts w:ascii="Times New Roman" w:hAnsi="Times New Roman"/>
          <w:b/>
          <w:u w:val="single"/>
          <w:lang w:val="sv-SE"/>
        </w:rPr>
        <w:t xml:space="preserve">tehnisko piedāvājumu: </w:t>
      </w:r>
    </w:p>
    <w:p w:rsidR="008118C2" w:rsidRDefault="008118C2" w:rsidP="008118C2">
      <w:pPr>
        <w:tabs>
          <w:tab w:val="left" w:pos="567"/>
          <w:tab w:val="left" w:pos="851"/>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3.5.1. </w:t>
      </w:r>
      <w:r w:rsidRPr="00055E03">
        <w:rPr>
          <w:rFonts w:ascii="Times New Roman" w:hAnsi="Times New Roman"/>
          <w:sz w:val="24"/>
          <w:szCs w:val="24"/>
        </w:rPr>
        <w:t>SIA „</w:t>
      </w:r>
      <w:r>
        <w:rPr>
          <w:rFonts w:ascii="Times New Roman" w:hAnsi="Times New Roman"/>
          <w:sz w:val="24"/>
          <w:szCs w:val="24"/>
        </w:rPr>
        <w:t>Projekts EAE</w:t>
      </w:r>
      <w:r w:rsidRPr="00055E03">
        <w:rPr>
          <w:rFonts w:ascii="Times New Roman" w:hAnsi="Times New Roman"/>
          <w:sz w:val="24"/>
          <w:szCs w:val="24"/>
        </w:rPr>
        <w:t>”</w:t>
      </w:r>
      <w:r>
        <w:rPr>
          <w:rFonts w:ascii="Times New Roman" w:hAnsi="Times New Roman"/>
          <w:sz w:val="24"/>
          <w:szCs w:val="24"/>
        </w:rPr>
        <w:t xml:space="preserve"> </w:t>
      </w:r>
      <w:r w:rsidRPr="009E2739">
        <w:rPr>
          <w:rFonts w:ascii="Times New Roman" w:hAnsi="Times New Roman"/>
          <w:sz w:val="24"/>
          <w:szCs w:val="24"/>
          <w:lang w:val="sv-SE"/>
        </w:rPr>
        <w:t>iesniegtais tehniskais</w:t>
      </w:r>
      <w:r>
        <w:rPr>
          <w:rFonts w:ascii="Times New Roman" w:hAnsi="Times New Roman"/>
          <w:sz w:val="24"/>
          <w:szCs w:val="24"/>
          <w:lang w:val="sv-SE"/>
        </w:rPr>
        <w:t xml:space="preserve"> </w:t>
      </w:r>
      <w:r w:rsidRPr="009E2739">
        <w:rPr>
          <w:rFonts w:ascii="Times New Roman" w:hAnsi="Times New Roman"/>
          <w:sz w:val="24"/>
          <w:szCs w:val="24"/>
          <w:lang w:val="sv-SE"/>
        </w:rPr>
        <w:t xml:space="preserve">piedāvājums atbilst Nolikuma prasībām. </w:t>
      </w:r>
    </w:p>
    <w:p w:rsidR="008118C2" w:rsidRPr="009E2739" w:rsidRDefault="008118C2" w:rsidP="008118C2">
      <w:pPr>
        <w:spacing w:after="0" w:line="240" w:lineRule="auto"/>
        <w:jc w:val="both"/>
        <w:rPr>
          <w:rFonts w:ascii="Times New Roman" w:hAnsi="Times New Roman"/>
          <w:b/>
          <w:sz w:val="24"/>
          <w:szCs w:val="24"/>
          <w:lang w:val="sv-SE"/>
        </w:rPr>
      </w:pPr>
      <w:r w:rsidRPr="009E2739">
        <w:rPr>
          <w:rFonts w:ascii="Times New Roman" w:hAnsi="Times New Roman"/>
          <w:b/>
          <w:sz w:val="24"/>
          <w:szCs w:val="24"/>
          <w:lang w:val="sv-SE"/>
        </w:rPr>
        <w:t>Komisija vienbalsīgi nolemj:</w:t>
      </w:r>
    </w:p>
    <w:p w:rsidR="008118C2" w:rsidRDefault="008118C2" w:rsidP="008118C2">
      <w:pPr>
        <w:tabs>
          <w:tab w:val="left" w:pos="567"/>
          <w:tab w:val="left" w:pos="851"/>
        </w:tabs>
        <w:spacing w:after="0" w:line="240" w:lineRule="auto"/>
        <w:jc w:val="both"/>
        <w:rPr>
          <w:rFonts w:ascii="Times New Roman" w:eastAsia="Times New Roman" w:hAnsi="Times New Roman"/>
          <w:sz w:val="24"/>
          <w:szCs w:val="24"/>
        </w:rPr>
      </w:pPr>
      <w:r w:rsidRPr="009E2739">
        <w:rPr>
          <w:rFonts w:ascii="Times New Roman" w:eastAsia="Times New Roman" w:hAnsi="Times New Roman"/>
          <w:sz w:val="24"/>
          <w:szCs w:val="24"/>
        </w:rPr>
        <w:tab/>
      </w:r>
      <w:r w:rsidRPr="00055E03">
        <w:rPr>
          <w:rFonts w:ascii="Times New Roman" w:hAnsi="Times New Roman"/>
          <w:sz w:val="24"/>
          <w:szCs w:val="24"/>
        </w:rPr>
        <w:t>SIA „</w:t>
      </w:r>
      <w:r>
        <w:rPr>
          <w:rFonts w:ascii="Times New Roman" w:hAnsi="Times New Roman"/>
          <w:sz w:val="24"/>
          <w:szCs w:val="24"/>
        </w:rPr>
        <w:t>Projekts EAE</w:t>
      </w:r>
      <w:r w:rsidRPr="00055E03">
        <w:rPr>
          <w:rFonts w:ascii="Times New Roman" w:hAnsi="Times New Roman"/>
          <w:sz w:val="24"/>
          <w:szCs w:val="24"/>
        </w:rPr>
        <w:t>”</w:t>
      </w:r>
      <w:r>
        <w:rPr>
          <w:rFonts w:ascii="Times New Roman" w:hAnsi="Times New Roman"/>
          <w:sz w:val="24"/>
          <w:szCs w:val="24"/>
        </w:rPr>
        <w:t xml:space="preserve"> </w:t>
      </w:r>
      <w:r w:rsidRPr="009E2739">
        <w:rPr>
          <w:rFonts w:ascii="Times New Roman" w:eastAsia="Times New Roman" w:hAnsi="Times New Roman"/>
          <w:sz w:val="24"/>
          <w:szCs w:val="24"/>
        </w:rPr>
        <w:t>iesniegtais tehniskais</w:t>
      </w:r>
      <w:r>
        <w:rPr>
          <w:rFonts w:ascii="Times New Roman" w:eastAsia="Times New Roman" w:hAnsi="Times New Roman"/>
          <w:sz w:val="24"/>
          <w:szCs w:val="24"/>
        </w:rPr>
        <w:t xml:space="preserve"> </w:t>
      </w:r>
      <w:r w:rsidRPr="009E2739">
        <w:rPr>
          <w:rFonts w:ascii="Times New Roman" w:eastAsia="Times New Roman" w:hAnsi="Times New Roman"/>
          <w:sz w:val="24"/>
          <w:szCs w:val="24"/>
        </w:rPr>
        <w:t xml:space="preserve">piedāvājums atbilst Nolikuma prasībām. </w:t>
      </w:r>
    </w:p>
    <w:p w:rsidR="00B76886" w:rsidRPr="008118C2" w:rsidRDefault="00B76886" w:rsidP="00B76886">
      <w:pPr>
        <w:pStyle w:val="ListParagraph"/>
        <w:spacing w:after="0" w:line="240" w:lineRule="auto"/>
        <w:ind w:left="360"/>
        <w:jc w:val="both"/>
        <w:rPr>
          <w:rFonts w:ascii="Times New Roman" w:hAnsi="Times New Roman"/>
          <w:b/>
          <w:highlight w:val="yellow"/>
        </w:rPr>
      </w:pPr>
    </w:p>
    <w:p w:rsidR="00F4153E" w:rsidRDefault="008118C2" w:rsidP="008118C2">
      <w:pPr>
        <w:tabs>
          <w:tab w:val="left" w:pos="709"/>
        </w:tabs>
        <w:spacing w:after="0" w:line="240" w:lineRule="auto"/>
        <w:contextualSpacing/>
        <w:jc w:val="both"/>
        <w:rPr>
          <w:rFonts w:ascii="Times New Roman" w:hAnsi="Times New Roman"/>
          <w:b/>
          <w:sz w:val="24"/>
          <w:szCs w:val="24"/>
        </w:rPr>
      </w:pPr>
      <w:r>
        <w:rPr>
          <w:rFonts w:ascii="Times New Roman" w:hAnsi="Times New Roman"/>
          <w:b/>
          <w:sz w:val="24"/>
          <w:szCs w:val="24"/>
        </w:rPr>
        <w:t xml:space="preserve">4. </w:t>
      </w:r>
      <w:r w:rsidR="00B76886" w:rsidRPr="00526CBD">
        <w:rPr>
          <w:rFonts w:ascii="Times New Roman" w:hAnsi="Times New Roman"/>
          <w:b/>
          <w:sz w:val="24"/>
          <w:szCs w:val="24"/>
        </w:rPr>
        <w:t xml:space="preserve">Par pretendentu atbilstību </w:t>
      </w:r>
      <w:r w:rsidR="00B76886" w:rsidRPr="00526CBD">
        <w:rPr>
          <w:rFonts w:ascii="Times New Roman" w:eastAsia="Times New Roman" w:hAnsi="Times New Roman"/>
          <w:b/>
          <w:sz w:val="24"/>
          <w:szCs w:val="24"/>
        </w:rPr>
        <w:t xml:space="preserve">Publisko iepirkumu likuma </w:t>
      </w:r>
      <w:r w:rsidR="00B76886" w:rsidRPr="00526CBD">
        <w:rPr>
          <w:rFonts w:ascii="Times New Roman" w:hAnsi="Times New Roman"/>
          <w:b/>
          <w:bCs/>
          <w:sz w:val="24"/>
          <w:szCs w:val="24"/>
        </w:rPr>
        <w:t>39.</w:t>
      </w:r>
      <w:r w:rsidR="00B76886" w:rsidRPr="00526CBD">
        <w:rPr>
          <w:rFonts w:ascii="Times New Roman" w:hAnsi="Times New Roman"/>
          <w:b/>
          <w:bCs/>
          <w:sz w:val="24"/>
          <w:szCs w:val="24"/>
          <w:vertAlign w:val="superscript"/>
        </w:rPr>
        <w:t xml:space="preserve">1 </w:t>
      </w:r>
      <w:r w:rsidR="00B76886" w:rsidRPr="00526CBD">
        <w:rPr>
          <w:rFonts w:ascii="Times New Roman" w:hAnsi="Times New Roman"/>
          <w:b/>
          <w:bCs/>
          <w:sz w:val="24"/>
          <w:szCs w:val="24"/>
        </w:rPr>
        <w:t>panta pi</w:t>
      </w:r>
      <w:r w:rsidR="00F4153E">
        <w:rPr>
          <w:rFonts w:ascii="Times New Roman" w:hAnsi="Times New Roman"/>
          <w:b/>
          <w:bCs/>
          <w:sz w:val="24"/>
          <w:szCs w:val="24"/>
        </w:rPr>
        <w:t>ektajai</w:t>
      </w:r>
      <w:r w:rsidR="00B76886" w:rsidRPr="00526CBD">
        <w:rPr>
          <w:rFonts w:ascii="Times New Roman" w:hAnsi="Times New Roman"/>
          <w:b/>
          <w:bCs/>
          <w:sz w:val="24"/>
          <w:szCs w:val="24"/>
        </w:rPr>
        <w:t xml:space="preserve"> daļai.</w:t>
      </w:r>
    </w:p>
    <w:p w:rsidR="00D56B57" w:rsidRPr="009E2739" w:rsidRDefault="00D56B57" w:rsidP="00F4153E">
      <w:pPr>
        <w:tabs>
          <w:tab w:val="left" w:pos="709"/>
        </w:tabs>
        <w:spacing w:after="0" w:line="240" w:lineRule="auto"/>
        <w:contextualSpacing/>
        <w:jc w:val="both"/>
        <w:rPr>
          <w:rFonts w:ascii="Times New Roman" w:eastAsia="Times New Roman" w:hAnsi="Times New Roman"/>
          <w:sz w:val="24"/>
          <w:szCs w:val="24"/>
        </w:rPr>
      </w:pPr>
      <w:r>
        <w:rPr>
          <w:rFonts w:ascii="Times New Roman" w:hAnsi="Times New Roman"/>
          <w:b/>
          <w:bCs/>
          <w:sz w:val="24"/>
          <w:szCs w:val="24"/>
        </w:rPr>
        <w:t xml:space="preserve"> </w:t>
      </w:r>
      <w:r w:rsidR="00F4153E">
        <w:rPr>
          <w:rFonts w:ascii="Times New Roman" w:hAnsi="Times New Roman"/>
          <w:bCs/>
          <w:sz w:val="24"/>
          <w:szCs w:val="24"/>
        </w:rPr>
        <w:t xml:space="preserve">4.1. </w:t>
      </w:r>
      <w:r w:rsidRPr="009E2739">
        <w:rPr>
          <w:rFonts w:ascii="Times New Roman" w:hAnsi="Times New Roman"/>
          <w:sz w:val="24"/>
        </w:rPr>
        <w:t xml:space="preserve">Saskaņā ar Nolikuma </w:t>
      </w:r>
      <w:r>
        <w:rPr>
          <w:rFonts w:ascii="Times New Roman" w:hAnsi="Times New Roman"/>
          <w:sz w:val="24"/>
        </w:rPr>
        <w:t>10.2</w:t>
      </w:r>
      <w:r w:rsidRPr="009E2739">
        <w:rPr>
          <w:rFonts w:ascii="Times New Roman" w:hAnsi="Times New Roman"/>
          <w:sz w:val="24"/>
        </w:rPr>
        <w:t xml:space="preserve">.apakšpunktu </w:t>
      </w:r>
      <w:r w:rsidRPr="009E2739">
        <w:rPr>
          <w:rFonts w:ascii="Times New Roman" w:eastAsia="Times New Roman" w:hAnsi="Times New Roman"/>
          <w:bCs/>
          <w:sz w:val="24"/>
          <w:szCs w:val="24"/>
          <w:lang w:eastAsia="lv-LV"/>
        </w:rPr>
        <w:t>Iepirkuma komisija izvēlas piedāvājumu, kas pilnībā atbilst nolikumā izvirzītajām prasībām un ir ar viszemāko piedāvāto cenu.</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379"/>
        <w:gridCol w:w="1418"/>
      </w:tblGrid>
      <w:tr w:rsidR="00D56B57" w:rsidRPr="009E2739" w:rsidTr="00A60367">
        <w:trPr>
          <w:trHeight w:val="814"/>
        </w:trPr>
        <w:tc>
          <w:tcPr>
            <w:tcW w:w="567" w:type="dxa"/>
          </w:tcPr>
          <w:p w:rsidR="00D56B57" w:rsidRPr="009E2739" w:rsidRDefault="00D56B57" w:rsidP="00A60367">
            <w:pPr>
              <w:tabs>
                <w:tab w:val="left" w:pos="2445"/>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Nr.p.k</w:t>
            </w:r>
            <w:proofErr w:type="spellEnd"/>
            <w:r w:rsidRPr="009E2739">
              <w:rPr>
                <w:rFonts w:ascii="Times New Roman" w:hAnsi="Times New Roman"/>
                <w:sz w:val="24"/>
                <w:szCs w:val="24"/>
              </w:rPr>
              <w:t xml:space="preserve"> </w:t>
            </w:r>
          </w:p>
        </w:tc>
        <w:tc>
          <w:tcPr>
            <w:tcW w:w="6379" w:type="dxa"/>
          </w:tcPr>
          <w:p w:rsidR="00D56B57" w:rsidRDefault="00D56B57" w:rsidP="00A60367">
            <w:pPr>
              <w:tabs>
                <w:tab w:val="left" w:pos="2445"/>
              </w:tabs>
              <w:spacing w:after="0" w:line="240" w:lineRule="auto"/>
              <w:contextualSpacing/>
              <w:jc w:val="both"/>
              <w:rPr>
                <w:rFonts w:ascii="Times New Roman" w:hAnsi="Times New Roman"/>
                <w:sz w:val="24"/>
                <w:szCs w:val="24"/>
              </w:rPr>
            </w:pPr>
          </w:p>
          <w:p w:rsidR="00D56B57" w:rsidRPr="009E2739" w:rsidRDefault="00D56B57" w:rsidP="00A60367">
            <w:pPr>
              <w:tabs>
                <w:tab w:val="left" w:pos="2445"/>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E2739">
              <w:rPr>
                <w:rFonts w:ascii="Times New Roman" w:hAnsi="Times New Roman"/>
                <w:sz w:val="24"/>
                <w:szCs w:val="24"/>
              </w:rPr>
              <w:t xml:space="preserve">Pretendents (nosaukums, </w:t>
            </w:r>
            <w:proofErr w:type="spellStart"/>
            <w:r w:rsidRPr="009E2739">
              <w:rPr>
                <w:rFonts w:ascii="Times New Roman" w:hAnsi="Times New Roman"/>
                <w:sz w:val="24"/>
                <w:szCs w:val="24"/>
              </w:rPr>
              <w:t>Reģ.Nr</w:t>
            </w:r>
            <w:proofErr w:type="spellEnd"/>
            <w:r w:rsidRPr="009E2739">
              <w:rPr>
                <w:rFonts w:ascii="Times New Roman" w:hAnsi="Times New Roman"/>
                <w:sz w:val="24"/>
                <w:szCs w:val="24"/>
              </w:rPr>
              <w:t>., adrese)</w:t>
            </w:r>
          </w:p>
        </w:tc>
        <w:tc>
          <w:tcPr>
            <w:tcW w:w="1418" w:type="dxa"/>
          </w:tcPr>
          <w:p w:rsidR="00D56B57" w:rsidRPr="009E2739" w:rsidRDefault="00D56B57" w:rsidP="00A60367">
            <w:pPr>
              <w:tabs>
                <w:tab w:val="left" w:pos="2445"/>
              </w:tabs>
              <w:spacing w:after="0" w:line="240" w:lineRule="auto"/>
              <w:contextualSpacing/>
              <w:jc w:val="both"/>
              <w:rPr>
                <w:rFonts w:ascii="Times New Roman" w:hAnsi="Times New Roman"/>
                <w:sz w:val="24"/>
                <w:szCs w:val="24"/>
              </w:rPr>
            </w:pPr>
            <w:r w:rsidRPr="009E2739">
              <w:rPr>
                <w:rFonts w:ascii="Times New Roman" w:hAnsi="Times New Roman"/>
                <w:sz w:val="24"/>
                <w:szCs w:val="24"/>
              </w:rPr>
              <w:t>Kopējā summa, EUR bez PVN</w:t>
            </w:r>
          </w:p>
        </w:tc>
      </w:tr>
      <w:tr w:rsidR="00D56B57" w:rsidRPr="009E2739" w:rsidTr="00A60367">
        <w:trPr>
          <w:trHeight w:val="559"/>
        </w:trPr>
        <w:tc>
          <w:tcPr>
            <w:tcW w:w="567" w:type="dxa"/>
          </w:tcPr>
          <w:p w:rsidR="00D56B57" w:rsidRPr="009E2739" w:rsidRDefault="00D56B57" w:rsidP="00A60367">
            <w:pPr>
              <w:tabs>
                <w:tab w:val="left" w:pos="2445"/>
              </w:tabs>
              <w:spacing w:after="0" w:line="240" w:lineRule="auto"/>
              <w:contextualSpacing/>
              <w:jc w:val="both"/>
              <w:rPr>
                <w:rFonts w:ascii="Times New Roman" w:hAnsi="Times New Roman"/>
                <w:sz w:val="24"/>
                <w:szCs w:val="24"/>
              </w:rPr>
            </w:pPr>
            <w:r w:rsidRPr="009E2739">
              <w:rPr>
                <w:rFonts w:ascii="Times New Roman" w:hAnsi="Times New Roman"/>
                <w:sz w:val="24"/>
                <w:szCs w:val="24"/>
              </w:rPr>
              <w:t>1.</w:t>
            </w:r>
          </w:p>
        </w:tc>
        <w:tc>
          <w:tcPr>
            <w:tcW w:w="6379" w:type="dxa"/>
          </w:tcPr>
          <w:p w:rsidR="00D56B57" w:rsidRPr="009E2739" w:rsidRDefault="00D56B57" w:rsidP="00A60367">
            <w:pPr>
              <w:tabs>
                <w:tab w:val="left" w:pos="2445"/>
              </w:tabs>
              <w:spacing w:after="0" w:line="240" w:lineRule="auto"/>
              <w:contextualSpacing/>
              <w:jc w:val="both"/>
              <w:rPr>
                <w:rFonts w:ascii="Times New Roman" w:hAnsi="Times New Roman"/>
                <w:sz w:val="24"/>
                <w:szCs w:val="24"/>
              </w:rPr>
            </w:pPr>
            <w:r>
              <w:rPr>
                <w:rFonts w:ascii="Times New Roman" w:hAnsi="Times New Roman"/>
                <w:sz w:val="24"/>
                <w:szCs w:val="24"/>
              </w:rPr>
              <w:t xml:space="preserve">SIA „AKVA PRO” </w:t>
            </w:r>
            <w:proofErr w:type="spellStart"/>
            <w:r>
              <w:rPr>
                <w:rFonts w:ascii="Times New Roman" w:hAnsi="Times New Roman"/>
                <w:sz w:val="24"/>
                <w:szCs w:val="24"/>
              </w:rPr>
              <w:t>Reģ.Nr</w:t>
            </w:r>
            <w:proofErr w:type="spellEnd"/>
            <w:r>
              <w:rPr>
                <w:rFonts w:ascii="Times New Roman" w:hAnsi="Times New Roman"/>
                <w:sz w:val="24"/>
                <w:szCs w:val="24"/>
              </w:rPr>
              <w:t>. 41203023134, Kasparu iela 8, Stende, Talsu nov., LV-3257</w:t>
            </w:r>
          </w:p>
        </w:tc>
        <w:tc>
          <w:tcPr>
            <w:tcW w:w="1418" w:type="dxa"/>
          </w:tcPr>
          <w:p w:rsidR="00D56B57" w:rsidRPr="009E2739" w:rsidRDefault="00D56B57" w:rsidP="00A60367">
            <w:pPr>
              <w:tabs>
                <w:tab w:val="left" w:pos="2445"/>
              </w:tabs>
              <w:spacing w:after="0" w:line="240" w:lineRule="auto"/>
              <w:contextualSpacing/>
              <w:jc w:val="center"/>
              <w:rPr>
                <w:rFonts w:ascii="Times New Roman" w:hAnsi="Times New Roman"/>
                <w:b/>
                <w:sz w:val="24"/>
                <w:szCs w:val="24"/>
              </w:rPr>
            </w:pPr>
            <w:r>
              <w:rPr>
                <w:rFonts w:ascii="Times New Roman" w:hAnsi="Times New Roman"/>
                <w:b/>
                <w:sz w:val="24"/>
                <w:szCs w:val="24"/>
              </w:rPr>
              <w:t>6 338.00</w:t>
            </w:r>
          </w:p>
        </w:tc>
      </w:tr>
    </w:tbl>
    <w:p w:rsidR="00D13CC5" w:rsidRDefault="00D13CC5">
      <w:pPr>
        <w:tabs>
          <w:tab w:val="left" w:pos="709"/>
        </w:tabs>
        <w:spacing w:after="0" w:line="240" w:lineRule="auto"/>
        <w:contextualSpacing/>
        <w:jc w:val="both"/>
        <w:rPr>
          <w:rFonts w:ascii="Times New Roman" w:hAnsi="Times New Roman"/>
          <w:b/>
          <w:sz w:val="24"/>
          <w:szCs w:val="24"/>
        </w:rPr>
      </w:pPr>
    </w:p>
    <w:p w:rsidR="00D13CC5" w:rsidRDefault="00F4153E" w:rsidP="00F4153E">
      <w:pPr>
        <w:spacing w:after="0" w:line="240" w:lineRule="auto"/>
        <w:jc w:val="both"/>
        <w:rPr>
          <w:rFonts w:ascii="Times New Roman" w:hAnsi="Times New Roman"/>
          <w:b/>
          <w:sz w:val="24"/>
          <w:szCs w:val="24"/>
        </w:rPr>
      </w:pPr>
      <w:r>
        <w:rPr>
          <w:rFonts w:ascii="Times New Roman" w:hAnsi="Times New Roman"/>
          <w:sz w:val="24"/>
          <w:szCs w:val="24"/>
          <w:lang w:val="sv-SE"/>
        </w:rPr>
        <w:t xml:space="preserve">4.2. </w:t>
      </w:r>
      <w:r w:rsidR="00B76886" w:rsidRPr="009E2739">
        <w:rPr>
          <w:rFonts w:ascii="Times New Roman" w:hAnsi="Times New Roman"/>
          <w:sz w:val="24"/>
          <w:szCs w:val="24"/>
          <w:lang w:val="sv-SE"/>
        </w:rPr>
        <w:t xml:space="preserve">Atbilstoši Nolikuma </w:t>
      </w:r>
      <w:r w:rsidR="00B76886">
        <w:rPr>
          <w:rFonts w:ascii="Times New Roman" w:hAnsi="Times New Roman"/>
          <w:sz w:val="24"/>
          <w:szCs w:val="24"/>
          <w:lang w:val="sv-SE"/>
        </w:rPr>
        <w:t>8.4.3.</w:t>
      </w:r>
      <w:r w:rsidR="00B76886" w:rsidRPr="009E2739">
        <w:rPr>
          <w:rFonts w:ascii="Times New Roman" w:hAnsi="Times New Roman"/>
          <w:sz w:val="24"/>
          <w:szCs w:val="24"/>
          <w:lang w:val="sv-SE"/>
        </w:rPr>
        <w:t>apakšpunktam, l</w:t>
      </w:r>
      <w:r w:rsidR="00B76886" w:rsidRPr="009E2739">
        <w:rPr>
          <w:rFonts w:ascii="Times New Roman" w:hAnsi="Times New Roman"/>
          <w:sz w:val="24"/>
          <w:szCs w:val="24"/>
        </w:rPr>
        <w:t xml:space="preserve">ai pārbaudītu, vai pretendents nav izslēdzams no dalības </w:t>
      </w:r>
      <w:r w:rsidR="003B55C4">
        <w:rPr>
          <w:rFonts w:ascii="Times New Roman" w:hAnsi="Times New Roman"/>
          <w:sz w:val="24"/>
          <w:szCs w:val="24"/>
        </w:rPr>
        <w:t>atklātā konkursā P</w:t>
      </w:r>
      <w:r w:rsidR="00B76886" w:rsidRPr="009E2739">
        <w:rPr>
          <w:rFonts w:ascii="Times New Roman" w:eastAsia="Times New Roman" w:hAnsi="Times New Roman"/>
          <w:sz w:val="24"/>
          <w:szCs w:val="24"/>
        </w:rPr>
        <w:t xml:space="preserve">ublisko iepirkumu likuma </w:t>
      </w:r>
      <w:r w:rsidR="00B76886">
        <w:rPr>
          <w:rFonts w:ascii="Times New Roman" w:hAnsi="Times New Roman"/>
          <w:bCs/>
          <w:sz w:val="24"/>
          <w:szCs w:val="24"/>
        </w:rPr>
        <w:t>39.</w:t>
      </w:r>
      <w:r w:rsidR="00B76886" w:rsidRPr="00293B54">
        <w:rPr>
          <w:rFonts w:ascii="Times New Roman" w:hAnsi="Times New Roman"/>
          <w:bCs/>
          <w:sz w:val="24"/>
          <w:szCs w:val="24"/>
          <w:vertAlign w:val="superscript"/>
        </w:rPr>
        <w:t>1</w:t>
      </w:r>
      <w:r w:rsidR="00B76886" w:rsidRPr="009E2739">
        <w:rPr>
          <w:rFonts w:ascii="Times New Roman" w:hAnsi="Times New Roman"/>
          <w:bCs/>
          <w:sz w:val="24"/>
          <w:szCs w:val="24"/>
          <w:vertAlign w:val="superscript"/>
        </w:rPr>
        <w:t xml:space="preserve"> </w:t>
      </w:r>
      <w:r w:rsidR="00B76886" w:rsidRPr="009E2739">
        <w:rPr>
          <w:rFonts w:ascii="Times New Roman" w:hAnsi="Times New Roman"/>
          <w:bCs/>
          <w:sz w:val="24"/>
          <w:szCs w:val="24"/>
        </w:rPr>
        <w:t>panta p</w:t>
      </w:r>
      <w:r w:rsidR="003B55C4">
        <w:rPr>
          <w:rFonts w:ascii="Times New Roman" w:hAnsi="Times New Roman"/>
          <w:bCs/>
          <w:sz w:val="24"/>
          <w:szCs w:val="24"/>
        </w:rPr>
        <w:t>iektās</w:t>
      </w:r>
      <w:r w:rsidR="00B76886">
        <w:rPr>
          <w:rFonts w:ascii="Times New Roman" w:hAnsi="Times New Roman"/>
          <w:bCs/>
          <w:sz w:val="24"/>
          <w:szCs w:val="24"/>
        </w:rPr>
        <w:t xml:space="preserve"> daļas</w:t>
      </w:r>
      <w:r w:rsidR="00B76886" w:rsidRPr="009E2739">
        <w:rPr>
          <w:rFonts w:ascii="Times New Roman" w:hAnsi="Times New Roman"/>
          <w:sz w:val="24"/>
          <w:szCs w:val="24"/>
        </w:rPr>
        <w:t xml:space="preserve"> apstākļu dēļ, pasūtītājs iegūst informāciju no</w:t>
      </w:r>
      <w:r>
        <w:rPr>
          <w:rFonts w:ascii="Times New Roman" w:hAnsi="Times New Roman"/>
          <w:sz w:val="24"/>
          <w:szCs w:val="24"/>
        </w:rPr>
        <w:t xml:space="preserve"> VID EIS reģistra</w:t>
      </w:r>
    </w:p>
    <w:p w:rsidR="00D13CC5" w:rsidRDefault="00F4153E" w:rsidP="00F4153E">
      <w:pPr>
        <w:spacing w:after="0" w:line="240" w:lineRule="auto"/>
        <w:jc w:val="both"/>
        <w:rPr>
          <w:rFonts w:ascii="Times New Roman" w:hAnsi="Times New Roman"/>
          <w:b/>
          <w:sz w:val="24"/>
          <w:szCs w:val="24"/>
        </w:rPr>
      </w:pPr>
      <w:r>
        <w:rPr>
          <w:rFonts w:ascii="Times New Roman" w:hAnsi="Times New Roman"/>
          <w:sz w:val="24"/>
          <w:szCs w:val="24"/>
        </w:rPr>
        <w:t>4.3.</w:t>
      </w:r>
      <w:r w:rsidR="00B76886" w:rsidRPr="009E2739">
        <w:rPr>
          <w:rFonts w:ascii="Times New Roman" w:hAnsi="Times New Roman"/>
          <w:sz w:val="24"/>
          <w:szCs w:val="24"/>
        </w:rPr>
        <w:t xml:space="preserve">Komisijas sekretāre </w:t>
      </w:r>
      <w:r w:rsidR="00B76886">
        <w:rPr>
          <w:rFonts w:ascii="Times New Roman" w:hAnsi="Times New Roman"/>
          <w:sz w:val="24"/>
          <w:szCs w:val="24"/>
        </w:rPr>
        <w:t xml:space="preserve">Valda </w:t>
      </w:r>
      <w:proofErr w:type="spellStart"/>
      <w:r w:rsidR="00B76886">
        <w:rPr>
          <w:rFonts w:ascii="Times New Roman" w:hAnsi="Times New Roman"/>
          <w:sz w:val="24"/>
          <w:szCs w:val="24"/>
        </w:rPr>
        <w:t>Stova</w:t>
      </w:r>
      <w:proofErr w:type="spellEnd"/>
      <w:r w:rsidR="00B76886" w:rsidRPr="009E2739">
        <w:rPr>
          <w:rFonts w:ascii="Times New Roman" w:hAnsi="Times New Roman"/>
          <w:sz w:val="24"/>
          <w:szCs w:val="24"/>
        </w:rPr>
        <w:t xml:space="preserve"> Elektronisko Iepirk</w:t>
      </w:r>
      <w:r w:rsidR="00FD4AEC">
        <w:rPr>
          <w:rFonts w:ascii="Times New Roman" w:hAnsi="Times New Roman"/>
          <w:sz w:val="24"/>
          <w:szCs w:val="24"/>
        </w:rPr>
        <w:t>umu sistēmā saskaņā ar Nolikuma 8.4.3.</w:t>
      </w:r>
      <w:r w:rsidR="00526CBD">
        <w:rPr>
          <w:rFonts w:ascii="Times New Roman" w:hAnsi="Times New Roman"/>
          <w:sz w:val="24"/>
          <w:szCs w:val="24"/>
        </w:rPr>
        <w:t xml:space="preserve"> apakšpunktu</w:t>
      </w:r>
      <w:r w:rsidR="00B76886">
        <w:rPr>
          <w:rFonts w:ascii="Times New Roman" w:hAnsi="Times New Roman"/>
          <w:sz w:val="24"/>
          <w:szCs w:val="24"/>
        </w:rPr>
        <w:t xml:space="preserve"> pieprasīja Izziņu par pretendentu</w:t>
      </w:r>
      <w:r w:rsidR="00B76886" w:rsidRPr="009E2739">
        <w:rPr>
          <w:rFonts w:ascii="Times New Roman" w:hAnsi="Times New Roman"/>
          <w:sz w:val="24"/>
          <w:szCs w:val="24"/>
        </w:rPr>
        <w:t xml:space="preserve"> </w:t>
      </w:r>
      <w:r w:rsidR="00B76886" w:rsidRPr="009E2739">
        <w:rPr>
          <w:rFonts w:ascii="Times New Roman" w:hAnsi="Times New Roman"/>
          <w:sz w:val="24"/>
          <w:szCs w:val="24"/>
          <w:lang w:val="sv-SE"/>
        </w:rPr>
        <w:t>SIA ”</w:t>
      </w:r>
      <w:r w:rsidR="00B76886" w:rsidRPr="00293B54">
        <w:rPr>
          <w:rFonts w:ascii="Times New Roman" w:hAnsi="Times New Roman"/>
          <w:sz w:val="24"/>
          <w:szCs w:val="24"/>
        </w:rPr>
        <w:t xml:space="preserve"> </w:t>
      </w:r>
      <w:r w:rsidR="00B76886">
        <w:rPr>
          <w:rFonts w:ascii="Times New Roman" w:hAnsi="Times New Roman"/>
          <w:sz w:val="24"/>
          <w:szCs w:val="24"/>
        </w:rPr>
        <w:t>AKVA PRO</w:t>
      </w:r>
      <w:r w:rsidR="00B76886" w:rsidRPr="009E2739">
        <w:rPr>
          <w:rFonts w:ascii="Times New Roman" w:hAnsi="Times New Roman"/>
          <w:sz w:val="24"/>
          <w:szCs w:val="24"/>
          <w:lang w:val="sv-SE"/>
        </w:rPr>
        <w:t>” kur tika konstatē</w:t>
      </w:r>
      <w:r w:rsidR="00B76886">
        <w:rPr>
          <w:rFonts w:ascii="Times New Roman" w:hAnsi="Times New Roman"/>
          <w:sz w:val="24"/>
          <w:szCs w:val="24"/>
          <w:lang w:val="sv-SE"/>
        </w:rPr>
        <w:t>t</w:t>
      </w:r>
      <w:r w:rsidR="00B76886" w:rsidRPr="009E2739">
        <w:rPr>
          <w:rFonts w:ascii="Times New Roman" w:hAnsi="Times New Roman"/>
          <w:sz w:val="24"/>
          <w:szCs w:val="24"/>
          <w:lang w:val="sv-SE"/>
        </w:rPr>
        <w:t xml:space="preserve">s, ka: </w:t>
      </w:r>
    </w:p>
    <w:p w:rsidR="00B76886" w:rsidRPr="00293B54" w:rsidRDefault="00B76886" w:rsidP="00B76886">
      <w:pPr>
        <w:spacing w:after="0" w:line="240" w:lineRule="auto"/>
        <w:jc w:val="both"/>
        <w:rPr>
          <w:rFonts w:ascii="Times New Roman" w:hAnsi="Times New Roman"/>
          <w:b/>
          <w:sz w:val="24"/>
          <w:szCs w:val="24"/>
        </w:rPr>
      </w:pPr>
      <w:r w:rsidRPr="009E2739">
        <w:rPr>
          <w:rFonts w:ascii="Times New Roman" w:hAnsi="Times New Roman"/>
          <w:sz w:val="24"/>
          <w:szCs w:val="24"/>
          <w:lang w:val="sv-SE"/>
        </w:rPr>
        <w:t>SIA ”</w:t>
      </w:r>
      <w:r w:rsidRPr="00FE3F30">
        <w:rPr>
          <w:rFonts w:ascii="Times New Roman" w:hAnsi="Times New Roman"/>
          <w:sz w:val="24"/>
          <w:szCs w:val="24"/>
        </w:rPr>
        <w:t>AKVA PRO</w:t>
      </w:r>
      <w:r>
        <w:rPr>
          <w:rFonts w:ascii="Times New Roman" w:hAnsi="Times New Roman"/>
          <w:sz w:val="24"/>
          <w:szCs w:val="24"/>
          <w:lang w:val="sv-SE"/>
        </w:rPr>
        <w:t>” ne</w:t>
      </w:r>
      <w:r w:rsidRPr="009E2739">
        <w:rPr>
          <w:rFonts w:ascii="Times New Roman" w:hAnsi="Times New Roman"/>
          <w:sz w:val="24"/>
          <w:szCs w:val="24"/>
          <w:lang w:val="sv-SE"/>
        </w:rPr>
        <w:t xml:space="preserve">atbilst Publisko iepirkumu likuma </w:t>
      </w:r>
      <w:r w:rsidRPr="00FE3F30">
        <w:rPr>
          <w:rFonts w:ascii="Times New Roman" w:hAnsi="Times New Roman"/>
          <w:sz w:val="24"/>
          <w:szCs w:val="24"/>
          <w:lang w:val="sv-SE"/>
        </w:rPr>
        <w:t>39</w:t>
      </w:r>
      <w:r w:rsidR="003B55C4">
        <w:rPr>
          <w:rFonts w:ascii="Times New Roman" w:hAnsi="Times New Roman"/>
          <w:sz w:val="24"/>
          <w:szCs w:val="24"/>
          <w:vertAlign w:val="superscript"/>
          <w:lang w:val="sv-SE"/>
        </w:rPr>
        <w:t>1</w:t>
      </w:r>
      <w:r w:rsidRPr="009E2739">
        <w:rPr>
          <w:rFonts w:ascii="Times New Roman" w:hAnsi="Times New Roman"/>
          <w:sz w:val="24"/>
          <w:szCs w:val="24"/>
          <w:lang w:val="sv-SE"/>
        </w:rPr>
        <w:t xml:space="preserve">panta </w:t>
      </w:r>
      <w:r w:rsidRPr="00FE3F30">
        <w:rPr>
          <w:rFonts w:ascii="Times New Roman" w:hAnsi="Times New Roman"/>
          <w:sz w:val="24"/>
          <w:szCs w:val="24"/>
          <w:lang w:val="sv-SE"/>
        </w:rPr>
        <w:t>pi</w:t>
      </w:r>
      <w:r w:rsidR="003B55C4">
        <w:rPr>
          <w:rFonts w:ascii="Times New Roman" w:hAnsi="Times New Roman"/>
          <w:sz w:val="24"/>
          <w:szCs w:val="24"/>
          <w:lang w:val="sv-SE"/>
        </w:rPr>
        <w:t>ektās</w:t>
      </w:r>
      <w:r w:rsidRPr="00FE3F30">
        <w:rPr>
          <w:rFonts w:ascii="Times New Roman" w:hAnsi="Times New Roman"/>
          <w:sz w:val="24"/>
          <w:szCs w:val="24"/>
          <w:lang w:val="sv-SE"/>
        </w:rPr>
        <w:t xml:space="preserve"> daļas </w:t>
      </w:r>
      <w:r w:rsidRPr="00FE3F30">
        <w:rPr>
          <w:rFonts w:ascii="Times New Roman" w:hAnsi="Times New Roman"/>
          <w:sz w:val="24"/>
          <w:szCs w:val="24"/>
        </w:rPr>
        <w:t xml:space="preserve">„AKVA PRO”, </w:t>
      </w:r>
      <w:proofErr w:type="spellStart"/>
      <w:r w:rsidRPr="00FE3F30">
        <w:rPr>
          <w:rFonts w:ascii="Times New Roman" w:hAnsi="Times New Roman"/>
          <w:sz w:val="24"/>
          <w:szCs w:val="24"/>
        </w:rPr>
        <w:t>reģ.Nr</w:t>
      </w:r>
      <w:proofErr w:type="spellEnd"/>
      <w:r w:rsidRPr="00FE3F30">
        <w:rPr>
          <w:rFonts w:ascii="Times New Roman" w:hAnsi="Times New Roman"/>
          <w:sz w:val="24"/>
          <w:szCs w:val="24"/>
        </w:rPr>
        <w:t>. 41203019889, Kasparu iela 8, Stende, Talsu novads, LV-3257</w:t>
      </w:r>
      <w:r>
        <w:rPr>
          <w:rFonts w:ascii="Times New Roman" w:hAnsi="Times New Roman"/>
          <w:sz w:val="24"/>
          <w:szCs w:val="24"/>
        </w:rPr>
        <w:t>,</w:t>
      </w:r>
      <w:r w:rsidRPr="00FE3F30">
        <w:rPr>
          <w:rFonts w:ascii="Times New Roman" w:hAnsi="Times New Roman"/>
          <w:sz w:val="24"/>
          <w:szCs w:val="24"/>
        </w:rPr>
        <w:t xml:space="preserve"> nav nodokļu parādu, tajā skaitā valsts sociālās apdrošināšanas obligāto iemaksu parādu, kas kopumā pārsniedz </w:t>
      </w:r>
      <w:r w:rsidRPr="00FE3F30">
        <w:rPr>
          <w:rFonts w:ascii="Times New Roman" w:hAnsi="Times New Roman"/>
          <w:i/>
          <w:sz w:val="24"/>
          <w:szCs w:val="24"/>
        </w:rPr>
        <w:t xml:space="preserve">150 </w:t>
      </w:r>
      <w:proofErr w:type="spellStart"/>
      <w:r w:rsidRPr="00FE3F30">
        <w:rPr>
          <w:rFonts w:ascii="Times New Roman" w:hAnsi="Times New Roman"/>
          <w:i/>
          <w:sz w:val="24"/>
          <w:szCs w:val="24"/>
        </w:rPr>
        <w:t>euro</w:t>
      </w:r>
      <w:proofErr w:type="spellEnd"/>
      <w:r w:rsidRPr="00FE3F30">
        <w:rPr>
          <w:rFonts w:ascii="Times New Roman" w:hAnsi="Times New Roman"/>
          <w:i/>
          <w:sz w:val="24"/>
          <w:szCs w:val="24"/>
        </w:rPr>
        <w:t xml:space="preserve"> </w:t>
      </w:r>
      <w:r w:rsidRPr="00FE3F30">
        <w:rPr>
          <w:rFonts w:ascii="Times New Roman" w:hAnsi="Times New Roman"/>
          <w:sz w:val="24"/>
          <w:szCs w:val="24"/>
        </w:rPr>
        <w:t>uz lēmuma par līguma slēgšanas tiesību piešķiršanas brīdi</w:t>
      </w:r>
      <w:r>
        <w:rPr>
          <w:rFonts w:ascii="Times New Roman" w:hAnsi="Times New Roman"/>
          <w:sz w:val="24"/>
          <w:szCs w:val="24"/>
        </w:rPr>
        <w:t xml:space="preserve"> 2016.gada 07.novembra.</w:t>
      </w:r>
    </w:p>
    <w:p w:rsidR="00B76886" w:rsidRPr="009E2739" w:rsidRDefault="00B76886" w:rsidP="00B76886">
      <w:pPr>
        <w:spacing w:after="0" w:line="240" w:lineRule="auto"/>
        <w:ind w:left="567"/>
        <w:jc w:val="both"/>
        <w:rPr>
          <w:rFonts w:ascii="Times New Roman" w:hAnsi="Times New Roman"/>
          <w:b/>
          <w:sz w:val="24"/>
          <w:szCs w:val="24"/>
        </w:rPr>
      </w:pPr>
      <w:r w:rsidRPr="009E2739">
        <w:rPr>
          <w:rFonts w:ascii="Times New Roman" w:hAnsi="Times New Roman"/>
          <w:b/>
          <w:sz w:val="24"/>
          <w:szCs w:val="24"/>
          <w:lang w:val="sv-SE"/>
        </w:rPr>
        <w:t>Komisija vienbalsīgi nolemj:</w:t>
      </w:r>
    </w:p>
    <w:p w:rsidR="00B76886" w:rsidRPr="009E2739" w:rsidRDefault="00B76886" w:rsidP="00B76886">
      <w:pPr>
        <w:spacing w:after="0" w:line="240" w:lineRule="auto"/>
        <w:jc w:val="both"/>
        <w:rPr>
          <w:rFonts w:ascii="Times New Roman" w:hAnsi="Times New Roman"/>
          <w:sz w:val="24"/>
          <w:szCs w:val="24"/>
          <w:lang w:val="sv-SE"/>
        </w:rPr>
      </w:pPr>
      <w:r w:rsidRPr="009E2739">
        <w:rPr>
          <w:rFonts w:ascii="Times New Roman" w:hAnsi="Times New Roman"/>
          <w:bCs/>
          <w:sz w:val="24"/>
          <w:szCs w:val="24"/>
        </w:rPr>
        <w:t>Pretendent</w:t>
      </w:r>
      <w:r>
        <w:rPr>
          <w:rFonts w:ascii="Times New Roman" w:hAnsi="Times New Roman"/>
          <w:bCs/>
          <w:sz w:val="24"/>
          <w:szCs w:val="24"/>
        </w:rPr>
        <w:t>s</w:t>
      </w:r>
      <w:r w:rsidRPr="009E2739">
        <w:rPr>
          <w:rFonts w:ascii="Times New Roman" w:hAnsi="Times New Roman"/>
          <w:bCs/>
          <w:sz w:val="24"/>
          <w:szCs w:val="24"/>
        </w:rPr>
        <w:t xml:space="preserve"> </w:t>
      </w:r>
      <w:r w:rsidRPr="009E2739">
        <w:rPr>
          <w:rFonts w:ascii="Times New Roman" w:hAnsi="Times New Roman"/>
          <w:sz w:val="24"/>
          <w:szCs w:val="24"/>
          <w:lang w:val="sv-SE"/>
        </w:rPr>
        <w:t>SIA ”</w:t>
      </w:r>
      <w:r w:rsidRPr="00293B54">
        <w:rPr>
          <w:rFonts w:ascii="Times New Roman" w:hAnsi="Times New Roman"/>
          <w:sz w:val="24"/>
          <w:szCs w:val="24"/>
        </w:rPr>
        <w:t xml:space="preserve"> </w:t>
      </w:r>
      <w:r>
        <w:rPr>
          <w:rFonts w:ascii="Times New Roman" w:hAnsi="Times New Roman"/>
          <w:sz w:val="24"/>
          <w:szCs w:val="24"/>
        </w:rPr>
        <w:t>AKVA PRO</w:t>
      </w:r>
      <w:r w:rsidRPr="009E2739">
        <w:rPr>
          <w:rFonts w:ascii="Times New Roman" w:hAnsi="Times New Roman"/>
          <w:sz w:val="24"/>
          <w:szCs w:val="24"/>
          <w:lang w:val="sv-SE"/>
        </w:rPr>
        <w:t xml:space="preserve">” </w:t>
      </w:r>
      <w:r>
        <w:rPr>
          <w:rFonts w:ascii="Times New Roman" w:hAnsi="Times New Roman"/>
          <w:sz w:val="24"/>
          <w:szCs w:val="24"/>
          <w:lang w:val="sv-SE"/>
        </w:rPr>
        <w:t>nav izslēdzams</w:t>
      </w:r>
      <w:r w:rsidRPr="009E2739">
        <w:rPr>
          <w:rFonts w:ascii="Times New Roman" w:hAnsi="Times New Roman"/>
          <w:sz w:val="24"/>
          <w:szCs w:val="24"/>
          <w:lang w:val="sv-SE"/>
        </w:rPr>
        <w:t xml:space="preserve"> no turpmākas dalības </w:t>
      </w:r>
      <w:r w:rsidR="00D56B57">
        <w:rPr>
          <w:rFonts w:ascii="Times New Roman" w:hAnsi="Times New Roman"/>
          <w:sz w:val="24"/>
          <w:szCs w:val="24"/>
          <w:lang w:val="sv-SE"/>
        </w:rPr>
        <w:t>atklātā konkursā</w:t>
      </w:r>
      <w:r w:rsidRPr="009E2739">
        <w:rPr>
          <w:rFonts w:ascii="Times New Roman" w:hAnsi="Times New Roman"/>
          <w:sz w:val="24"/>
          <w:szCs w:val="24"/>
          <w:lang w:val="sv-SE"/>
        </w:rPr>
        <w:t xml:space="preserve">. </w:t>
      </w:r>
    </w:p>
    <w:p w:rsidR="00B76886" w:rsidRPr="009E2739" w:rsidRDefault="00B76886" w:rsidP="00B76886">
      <w:pPr>
        <w:spacing w:after="0" w:line="240" w:lineRule="auto"/>
        <w:jc w:val="both"/>
        <w:rPr>
          <w:rFonts w:ascii="Times New Roman" w:hAnsi="Times New Roman"/>
          <w:sz w:val="24"/>
          <w:szCs w:val="24"/>
          <w:lang w:val="sv-SE"/>
        </w:rPr>
      </w:pPr>
    </w:p>
    <w:p w:rsidR="00D13CC5" w:rsidRDefault="00F4153E" w:rsidP="00F4153E">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5. </w:t>
      </w:r>
      <w:r w:rsidR="00B76886" w:rsidRPr="009E2739">
        <w:rPr>
          <w:rFonts w:ascii="Times New Roman" w:hAnsi="Times New Roman"/>
          <w:b/>
          <w:sz w:val="24"/>
          <w:szCs w:val="24"/>
        </w:rPr>
        <w:t>Lēmuma pieņemšana</w:t>
      </w:r>
    </w:p>
    <w:p w:rsidR="00D13CC5" w:rsidRDefault="00F4153E" w:rsidP="00F4153E">
      <w:pPr>
        <w:spacing w:after="0" w:line="240" w:lineRule="auto"/>
        <w:contextualSpacing/>
        <w:jc w:val="both"/>
        <w:rPr>
          <w:rFonts w:ascii="Times New Roman" w:hAnsi="Times New Roman"/>
          <w:b/>
          <w:sz w:val="24"/>
        </w:rPr>
      </w:pPr>
      <w:r>
        <w:rPr>
          <w:rFonts w:ascii="Times New Roman" w:hAnsi="Times New Roman"/>
          <w:b/>
          <w:sz w:val="24"/>
        </w:rPr>
        <w:t xml:space="preserve">5.1. </w:t>
      </w:r>
      <w:r w:rsidR="00B76886" w:rsidRPr="009E2739">
        <w:rPr>
          <w:rFonts w:ascii="Times New Roman" w:hAnsi="Times New Roman"/>
          <w:b/>
          <w:sz w:val="24"/>
        </w:rPr>
        <w:t>Pamatojoties uz iepriekš minēto, iepirkuma komisija vienbalsīgi nolemj:</w:t>
      </w:r>
    </w:p>
    <w:p w:rsidR="00D13CC5" w:rsidRDefault="00F4153E" w:rsidP="00F4153E">
      <w:pPr>
        <w:spacing w:after="0" w:line="240" w:lineRule="auto"/>
        <w:contextualSpacing/>
        <w:jc w:val="both"/>
        <w:rPr>
          <w:rFonts w:ascii="Times New Roman" w:hAnsi="Times New Roman"/>
          <w:sz w:val="24"/>
          <w:szCs w:val="24"/>
        </w:rPr>
      </w:pPr>
      <w:r w:rsidRPr="00F4153E">
        <w:rPr>
          <w:rFonts w:ascii="Times New Roman" w:hAnsi="Times New Roman"/>
          <w:sz w:val="24"/>
          <w:szCs w:val="24"/>
        </w:rPr>
        <w:t>5.1.1.</w:t>
      </w:r>
      <w:r>
        <w:rPr>
          <w:rFonts w:ascii="Times New Roman" w:hAnsi="Times New Roman"/>
          <w:b/>
          <w:sz w:val="24"/>
          <w:szCs w:val="24"/>
        </w:rPr>
        <w:t xml:space="preserve"> </w:t>
      </w:r>
      <w:r w:rsidR="00B76886" w:rsidRPr="009E2739">
        <w:rPr>
          <w:rFonts w:ascii="Times New Roman" w:hAnsi="Times New Roman"/>
          <w:b/>
          <w:sz w:val="24"/>
          <w:szCs w:val="24"/>
        </w:rPr>
        <w:t xml:space="preserve">Piešķirt </w:t>
      </w:r>
      <w:r w:rsidR="00B76886" w:rsidRPr="009E2739">
        <w:rPr>
          <w:rFonts w:ascii="Times New Roman" w:hAnsi="Times New Roman"/>
          <w:sz w:val="24"/>
          <w:szCs w:val="24"/>
        </w:rPr>
        <w:t xml:space="preserve">iepirkuma līguma slēgšanas tiesības par iepirkumu </w:t>
      </w:r>
      <w:r w:rsidR="00B76886" w:rsidRPr="00FE3F30">
        <w:rPr>
          <w:rFonts w:ascii="Times New Roman" w:hAnsi="Times New Roman"/>
          <w:iCs/>
          <w:sz w:val="24"/>
          <w:szCs w:val="24"/>
        </w:rPr>
        <w:t>„</w:t>
      </w:r>
      <w:r w:rsidR="00B76886" w:rsidRPr="00FE3F30">
        <w:rPr>
          <w:rFonts w:ascii="Times New Roman" w:hAnsi="Times New Roman"/>
          <w:sz w:val="24"/>
          <w:szCs w:val="24"/>
        </w:rPr>
        <w:t>Būvprojekta izstrāde un autoruzraudzība Kandavas novada grants ceļa pārbūvei Eiropas Savienības Eiropas Lauksaimniecības fonda lauku attīstībai (ELFLA) un Lauku attīstības programmas (LAP) pasākuma „Pamatpakalpojumi un ciematu atjaunošana lauku apvidos” ietvaros”</w:t>
      </w:r>
      <w:r w:rsidR="00B76886" w:rsidRPr="009E2739">
        <w:rPr>
          <w:rFonts w:ascii="Times New Roman" w:hAnsi="Times New Roman"/>
          <w:sz w:val="24"/>
          <w:szCs w:val="24"/>
        </w:rPr>
        <w:t xml:space="preserve"> SIA „</w:t>
      </w:r>
      <w:r w:rsidR="00B76886" w:rsidRPr="00FE3F30">
        <w:rPr>
          <w:rFonts w:ascii="Times New Roman" w:hAnsi="Times New Roman"/>
          <w:sz w:val="24"/>
          <w:szCs w:val="24"/>
        </w:rPr>
        <w:t>AKVA PRO</w:t>
      </w:r>
      <w:r w:rsidR="00B76886" w:rsidRPr="009E2739">
        <w:rPr>
          <w:rFonts w:ascii="Times New Roman" w:hAnsi="Times New Roman"/>
          <w:sz w:val="24"/>
          <w:szCs w:val="24"/>
        </w:rPr>
        <w:t xml:space="preserve">”, </w:t>
      </w:r>
      <w:r w:rsidR="00B76886">
        <w:rPr>
          <w:rFonts w:ascii="Times New Roman" w:hAnsi="Times New Roman"/>
          <w:sz w:val="24"/>
          <w:szCs w:val="24"/>
        </w:rPr>
        <w:t>SIA „AKVA PRO” reģistrācijas numurs 41203019889, Kasparu iela 8, Stende, Talsu novads, LV-3257</w:t>
      </w:r>
      <w:r w:rsidR="00B76886" w:rsidRPr="00526CBD">
        <w:rPr>
          <w:rFonts w:ascii="Times New Roman" w:hAnsi="Times New Roman"/>
          <w:sz w:val="24"/>
          <w:szCs w:val="24"/>
        </w:rPr>
        <w:t>, par kopējo</w:t>
      </w:r>
      <w:r w:rsidR="00B76886">
        <w:rPr>
          <w:rFonts w:ascii="Times New Roman" w:hAnsi="Times New Roman"/>
          <w:sz w:val="24"/>
          <w:szCs w:val="24"/>
        </w:rPr>
        <w:t xml:space="preserve"> līguma summu</w:t>
      </w:r>
      <w:r w:rsidR="00B76886">
        <w:rPr>
          <w:rFonts w:ascii="Times New Roman" w:hAnsi="Times New Roman"/>
          <w:b/>
          <w:sz w:val="24"/>
          <w:szCs w:val="24"/>
        </w:rPr>
        <w:t xml:space="preserve"> 6 338 </w:t>
      </w:r>
      <w:r w:rsidR="00B76886" w:rsidRPr="00FE3F30">
        <w:rPr>
          <w:rFonts w:ascii="Times New Roman" w:hAnsi="Times New Roman"/>
          <w:sz w:val="24"/>
          <w:szCs w:val="24"/>
        </w:rPr>
        <w:t>(seši tūkstoši trīs simti trīsdesmit asto</w:t>
      </w:r>
      <w:r w:rsidR="00B76886">
        <w:rPr>
          <w:rFonts w:ascii="Times New Roman" w:hAnsi="Times New Roman"/>
          <w:sz w:val="24"/>
          <w:szCs w:val="24"/>
        </w:rPr>
        <w:t>ņi</w:t>
      </w:r>
      <w:r w:rsidR="00B76886">
        <w:rPr>
          <w:rFonts w:ascii="Times New Roman" w:hAnsi="Times New Roman"/>
          <w:b/>
          <w:sz w:val="24"/>
          <w:szCs w:val="24"/>
        </w:rPr>
        <w:t xml:space="preserve">) eiro </w:t>
      </w:r>
      <w:r w:rsidR="00B76886">
        <w:rPr>
          <w:rFonts w:ascii="Times New Roman" w:hAnsi="Times New Roman"/>
          <w:sz w:val="24"/>
          <w:szCs w:val="24"/>
        </w:rPr>
        <w:t>(bez PVN).</w:t>
      </w:r>
    </w:p>
    <w:p w:rsidR="00D13CC5" w:rsidRDefault="00F4153E" w:rsidP="00F4153E">
      <w:pPr>
        <w:spacing w:after="0" w:line="240" w:lineRule="auto"/>
        <w:contextualSpacing/>
        <w:jc w:val="both"/>
        <w:rPr>
          <w:rFonts w:ascii="Times New Roman" w:hAnsi="Times New Roman"/>
          <w:sz w:val="24"/>
          <w:szCs w:val="24"/>
        </w:rPr>
      </w:pPr>
      <w:r>
        <w:rPr>
          <w:rFonts w:ascii="Times New Roman" w:hAnsi="Times New Roman"/>
          <w:sz w:val="24"/>
          <w:szCs w:val="24"/>
        </w:rPr>
        <w:t xml:space="preserve">5.1.2. </w:t>
      </w:r>
      <w:r w:rsidR="00B76886" w:rsidRPr="00FE3F30">
        <w:rPr>
          <w:rFonts w:ascii="Times New Roman" w:hAnsi="Times New Roman"/>
          <w:sz w:val="24"/>
          <w:szCs w:val="24"/>
        </w:rPr>
        <w:t>Slēgt iepirkuma līgumu ar</w:t>
      </w:r>
      <w:r w:rsidR="00B76886">
        <w:rPr>
          <w:rFonts w:ascii="Times New Roman" w:hAnsi="Times New Roman"/>
          <w:b/>
          <w:sz w:val="24"/>
          <w:szCs w:val="24"/>
        </w:rPr>
        <w:t xml:space="preserve"> </w:t>
      </w:r>
      <w:r w:rsidR="00B76886" w:rsidRPr="009E2739">
        <w:rPr>
          <w:rFonts w:ascii="Times New Roman" w:hAnsi="Times New Roman"/>
          <w:sz w:val="24"/>
          <w:szCs w:val="24"/>
        </w:rPr>
        <w:t>SIA „</w:t>
      </w:r>
      <w:r w:rsidR="00B76886" w:rsidRPr="00FE3F30">
        <w:rPr>
          <w:rFonts w:ascii="Times New Roman" w:hAnsi="Times New Roman"/>
          <w:sz w:val="24"/>
          <w:szCs w:val="24"/>
        </w:rPr>
        <w:t>AKVA PRO</w:t>
      </w:r>
      <w:r w:rsidR="00B76886" w:rsidRPr="009E2739">
        <w:rPr>
          <w:rFonts w:ascii="Times New Roman" w:hAnsi="Times New Roman"/>
          <w:sz w:val="24"/>
          <w:szCs w:val="24"/>
        </w:rPr>
        <w:t xml:space="preserve">”, </w:t>
      </w:r>
      <w:r w:rsidR="00B76886">
        <w:rPr>
          <w:rFonts w:ascii="Times New Roman" w:hAnsi="Times New Roman"/>
          <w:sz w:val="24"/>
          <w:szCs w:val="24"/>
        </w:rPr>
        <w:t xml:space="preserve">SIA „AKVA PRO” reģistrācijas numurs 41203019889, Kasparu iela 8, Stende, Talsu novads, LV-3257, pēc Publisko iepirkumu likuma 67.panta piektās daļas 1) punkta nogaidīšanas termiņa beigām. </w:t>
      </w:r>
    </w:p>
    <w:p w:rsidR="00B76886" w:rsidRPr="009E2739" w:rsidRDefault="00B76886" w:rsidP="00B76886">
      <w:pPr>
        <w:spacing w:after="0" w:line="240" w:lineRule="auto"/>
        <w:ind w:left="720"/>
        <w:contextualSpacing/>
        <w:jc w:val="both"/>
        <w:rPr>
          <w:rFonts w:ascii="Times New Roman" w:hAnsi="Times New Roman"/>
          <w:sz w:val="24"/>
          <w:szCs w:val="24"/>
        </w:rPr>
      </w:pPr>
    </w:p>
    <w:p w:rsidR="00B76886" w:rsidRPr="009E2739" w:rsidRDefault="00B76886" w:rsidP="00B76886">
      <w:pPr>
        <w:spacing w:after="0"/>
        <w:jc w:val="both"/>
        <w:rPr>
          <w:rFonts w:ascii="Times New Roman" w:hAnsi="Times New Roman"/>
          <w:b/>
          <w:snapToGrid w:val="0"/>
          <w:sz w:val="24"/>
          <w:szCs w:val="24"/>
        </w:rPr>
      </w:pPr>
      <w:r w:rsidRPr="009E2739">
        <w:rPr>
          <w:rFonts w:ascii="Times New Roman" w:hAnsi="Times New Roman"/>
          <w:b/>
          <w:snapToGrid w:val="0"/>
          <w:sz w:val="24"/>
          <w:szCs w:val="24"/>
        </w:rPr>
        <w:t>Uzdevums:</w:t>
      </w:r>
    </w:p>
    <w:p w:rsidR="00B76886" w:rsidRPr="009E2739" w:rsidRDefault="00B76886" w:rsidP="00F4153E">
      <w:pPr>
        <w:spacing w:after="0"/>
        <w:ind w:firstLine="360"/>
        <w:contextualSpacing/>
        <w:jc w:val="both"/>
        <w:rPr>
          <w:rFonts w:ascii="Times New Roman" w:hAnsi="Times New Roman"/>
          <w:b/>
          <w:snapToGrid w:val="0"/>
          <w:sz w:val="24"/>
          <w:szCs w:val="24"/>
        </w:rPr>
      </w:pPr>
      <w:r w:rsidRPr="00FE3F30">
        <w:rPr>
          <w:rFonts w:ascii="Times New Roman" w:hAnsi="Times New Roman"/>
          <w:sz w:val="24"/>
          <w:szCs w:val="24"/>
        </w:rPr>
        <w:t xml:space="preserve">V. </w:t>
      </w:r>
      <w:proofErr w:type="spellStart"/>
      <w:r w:rsidRPr="00FE3F30">
        <w:rPr>
          <w:rFonts w:ascii="Times New Roman" w:hAnsi="Times New Roman"/>
          <w:sz w:val="24"/>
          <w:szCs w:val="24"/>
        </w:rPr>
        <w:t>Stovai</w:t>
      </w:r>
      <w:proofErr w:type="spellEnd"/>
      <w:r w:rsidRPr="00FE3F30">
        <w:rPr>
          <w:rFonts w:ascii="Times New Roman" w:hAnsi="Times New Roman"/>
          <w:sz w:val="24"/>
          <w:szCs w:val="24"/>
        </w:rPr>
        <w:t xml:space="preserve"> </w:t>
      </w:r>
      <w:r w:rsidRPr="009E2739">
        <w:rPr>
          <w:rFonts w:ascii="Times New Roman" w:hAnsi="Times New Roman"/>
          <w:snapToGrid w:val="0"/>
          <w:sz w:val="24"/>
          <w:szCs w:val="24"/>
        </w:rPr>
        <w:t xml:space="preserve">Publisko </w:t>
      </w:r>
      <w:bookmarkStart w:id="0" w:name="_GoBack"/>
      <w:r w:rsidRPr="009E2739">
        <w:rPr>
          <w:rFonts w:ascii="Times New Roman" w:hAnsi="Times New Roman"/>
          <w:snapToGrid w:val="0"/>
          <w:sz w:val="24"/>
          <w:szCs w:val="24"/>
        </w:rPr>
        <w:t>iepirku</w:t>
      </w:r>
      <w:bookmarkEnd w:id="0"/>
      <w:r w:rsidRPr="009E2739">
        <w:rPr>
          <w:rFonts w:ascii="Times New Roman" w:hAnsi="Times New Roman"/>
          <w:snapToGrid w:val="0"/>
          <w:sz w:val="24"/>
          <w:szCs w:val="24"/>
        </w:rPr>
        <w:t xml:space="preserve">mu likuma noteiktajā kārtībā un termiņos informēt pretendentus par iepirkuma procedūras rezultātiem, ievietot informāciju par </w:t>
      </w:r>
      <w:r w:rsidR="003F350F">
        <w:rPr>
          <w:rFonts w:ascii="Times New Roman" w:hAnsi="Times New Roman"/>
          <w:snapToGrid w:val="0"/>
          <w:sz w:val="24"/>
          <w:szCs w:val="24"/>
        </w:rPr>
        <w:t>atklāta konkursa</w:t>
      </w:r>
      <w:r w:rsidR="003F350F" w:rsidRPr="009E2739">
        <w:rPr>
          <w:rFonts w:ascii="Times New Roman" w:hAnsi="Times New Roman"/>
          <w:snapToGrid w:val="0"/>
          <w:sz w:val="24"/>
          <w:szCs w:val="24"/>
        </w:rPr>
        <w:t xml:space="preserve"> </w:t>
      </w:r>
      <w:r w:rsidRPr="009E2739">
        <w:rPr>
          <w:rFonts w:ascii="Times New Roman" w:hAnsi="Times New Roman"/>
          <w:snapToGrid w:val="0"/>
          <w:sz w:val="24"/>
          <w:szCs w:val="24"/>
        </w:rPr>
        <w:t xml:space="preserve">rezultātiem Kandavas novada </w:t>
      </w:r>
      <w:r>
        <w:rPr>
          <w:rFonts w:ascii="Times New Roman" w:hAnsi="Times New Roman"/>
          <w:snapToGrid w:val="0"/>
          <w:sz w:val="24"/>
          <w:szCs w:val="24"/>
        </w:rPr>
        <w:t>domes</w:t>
      </w:r>
      <w:r w:rsidRPr="009E2739">
        <w:rPr>
          <w:rFonts w:ascii="Times New Roman" w:hAnsi="Times New Roman"/>
          <w:snapToGrid w:val="0"/>
          <w:sz w:val="24"/>
          <w:szCs w:val="24"/>
        </w:rPr>
        <w:t xml:space="preserve"> mājas lapā internetā un pēc </w:t>
      </w:r>
      <w:r>
        <w:rPr>
          <w:rFonts w:ascii="Times New Roman" w:hAnsi="Times New Roman"/>
          <w:snapToGrid w:val="0"/>
          <w:sz w:val="24"/>
          <w:szCs w:val="24"/>
        </w:rPr>
        <w:t>nogaidīšanas termiņa beigām p</w:t>
      </w:r>
      <w:r w:rsidRPr="009E2739">
        <w:rPr>
          <w:rFonts w:ascii="Times New Roman" w:hAnsi="Times New Roman"/>
          <w:snapToGrid w:val="0"/>
          <w:sz w:val="24"/>
          <w:szCs w:val="24"/>
        </w:rPr>
        <w:t>ublicēt paziņojumu par iepirkuma procedūras rezultātiem Iepirkumu uzraudzības biroja mājas lapā internetā.</w:t>
      </w:r>
    </w:p>
    <w:p w:rsidR="00B76886" w:rsidRPr="009E2739" w:rsidRDefault="00B76886" w:rsidP="00B76886">
      <w:pPr>
        <w:spacing w:after="0" w:line="240" w:lineRule="auto"/>
        <w:ind w:left="360"/>
        <w:contextualSpacing/>
        <w:jc w:val="both"/>
        <w:rPr>
          <w:rFonts w:ascii="Times New Roman" w:hAnsi="Times New Roman"/>
          <w:color w:val="000000"/>
          <w:sz w:val="24"/>
          <w:szCs w:val="24"/>
        </w:rPr>
      </w:pPr>
    </w:p>
    <w:p w:rsidR="00B76886" w:rsidRPr="00526CBD" w:rsidRDefault="00B76886" w:rsidP="00B76886">
      <w:pPr>
        <w:spacing w:after="0" w:line="240" w:lineRule="auto"/>
        <w:contextualSpacing/>
        <w:jc w:val="both"/>
        <w:rPr>
          <w:rFonts w:ascii="Times New Roman" w:hAnsi="Times New Roman"/>
          <w:sz w:val="24"/>
          <w:szCs w:val="24"/>
        </w:rPr>
      </w:pPr>
    </w:p>
    <w:p w:rsidR="00B76886" w:rsidRPr="00526CBD" w:rsidRDefault="00B76886" w:rsidP="00B76886">
      <w:pPr>
        <w:spacing w:after="60" w:line="240" w:lineRule="auto"/>
        <w:jc w:val="both"/>
        <w:rPr>
          <w:rFonts w:ascii="Times New Roman" w:eastAsia="Times New Roman" w:hAnsi="Times New Roman"/>
          <w:snapToGrid w:val="0"/>
          <w:sz w:val="24"/>
          <w:lang w:eastAsia="lv-LV"/>
        </w:rPr>
      </w:pPr>
      <w:r w:rsidRPr="00526CBD">
        <w:rPr>
          <w:rFonts w:ascii="Times New Roman" w:eastAsia="Times New Roman" w:hAnsi="Times New Roman"/>
          <w:snapToGrid w:val="0"/>
          <w:sz w:val="24"/>
          <w:lang w:eastAsia="lv-LV"/>
        </w:rPr>
        <w:t>Sēde tiek slēgta: 2016. gada 7. novembris, plkst. 11:30.</w:t>
      </w:r>
    </w:p>
    <w:p w:rsidR="00B76886" w:rsidRDefault="00B76886" w:rsidP="00B76886">
      <w:pPr>
        <w:tabs>
          <w:tab w:val="left" w:pos="2445"/>
        </w:tabs>
        <w:spacing w:after="0" w:line="240" w:lineRule="auto"/>
        <w:ind w:left="-284"/>
        <w:jc w:val="both"/>
        <w:rPr>
          <w:rFonts w:ascii="Times New Roman" w:hAnsi="Times New Roman"/>
          <w:sz w:val="24"/>
          <w:szCs w:val="24"/>
        </w:rPr>
      </w:pPr>
    </w:p>
    <w:p w:rsidR="00B76886" w:rsidRDefault="00B76886" w:rsidP="00F4153E">
      <w:pPr>
        <w:tabs>
          <w:tab w:val="left" w:pos="2445"/>
        </w:tabs>
        <w:spacing w:after="0" w:line="240" w:lineRule="auto"/>
        <w:jc w:val="both"/>
        <w:rPr>
          <w:rFonts w:ascii="Times New Roman" w:hAnsi="Times New Roman"/>
          <w:sz w:val="24"/>
          <w:szCs w:val="24"/>
        </w:rPr>
      </w:pPr>
      <w:r>
        <w:rPr>
          <w:rFonts w:ascii="Times New Roman" w:hAnsi="Times New Roman"/>
          <w:sz w:val="24"/>
          <w:szCs w:val="24"/>
        </w:rPr>
        <w:t xml:space="preserve"> Komisijas priekšsēdētāja vietniece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Dace </w:t>
      </w:r>
      <w:proofErr w:type="spellStart"/>
      <w:r>
        <w:rPr>
          <w:rFonts w:ascii="Times New Roman" w:hAnsi="Times New Roman"/>
          <w:sz w:val="24"/>
          <w:szCs w:val="24"/>
        </w:rPr>
        <w:t>Rudēvica</w:t>
      </w:r>
      <w:proofErr w:type="spellEnd"/>
    </w:p>
    <w:p w:rsidR="00B76886" w:rsidRDefault="00B76886" w:rsidP="00B76886">
      <w:pPr>
        <w:tabs>
          <w:tab w:val="left" w:pos="2445"/>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B76886" w:rsidRDefault="00B76886" w:rsidP="00F4153E">
      <w:pPr>
        <w:tabs>
          <w:tab w:val="left" w:pos="2445"/>
        </w:tabs>
        <w:spacing w:after="0" w:line="240" w:lineRule="auto"/>
        <w:jc w:val="both"/>
        <w:rPr>
          <w:rFonts w:ascii="Times New Roman" w:hAnsi="Times New Roman"/>
          <w:sz w:val="24"/>
          <w:szCs w:val="24"/>
        </w:rPr>
      </w:pPr>
      <w:r>
        <w:rPr>
          <w:rFonts w:ascii="Times New Roman" w:hAnsi="Times New Roman"/>
          <w:sz w:val="24"/>
          <w:szCs w:val="24"/>
        </w:rPr>
        <w:t xml:space="preserve"> Komisijas locekļi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Santa Āboliņa</w:t>
      </w:r>
    </w:p>
    <w:p w:rsidR="00B76886" w:rsidRDefault="00B76886" w:rsidP="00B76886">
      <w:pPr>
        <w:tabs>
          <w:tab w:val="left" w:pos="2445"/>
        </w:tabs>
        <w:spacing w:after="0" w:line="240" w:lineRule="auto"/>
        <w:ind w:left="426"/>
        <w:jc w:val="both"/>
        <w:rPr>
          <w:rFonts w:ascii="Times New Roman" w:hAnsi="Times New Roman"/>
          <w:sz w:val="24"/>
          <w:szCs w:val="24"/>
        </w:rPr>
      </w:pPr>
    </w:p>
    <w:p w:rsidR="00B76886" w:rsidRDefault="00B76886" w:rsidP="00B76886">
      <w:pPr>
        <w:tabs>
          <w:tab w:val="left" w:pos="2445"/>
        </w:tabs>
        <w:spacing w:after="0" w:line="24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Anita </w:t>
      </w:r>
      <w:proofErr w:type="spellStart"/>
      <w:r>
        <w:rPr>
          <w:rFonts w:ascii="Times New Roman" w:hAnsi="Times New Roman"/>
          <w:sz w:val="24"/>
          <w:szCs w:val="24"/>
        </w:rPr>
        <w:t>Šimkēviča</w:t>
      </w:r>
      <w:proofErr w:type="spellEnd"/>
    </w:p>
    <w:p w:rsidR="00B76886" w:rsidRDefault="00B76886" w:rsidP="00B76886">
      <w:pPr>
        <w:tabs>
          <w:tab w:val="left" w:pos="2445"/>
        </w:tabs>
        <w:spacing w:after="0" w:line="24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76886" w:rsidRDefault="00B76886" w:rsidP="00B76886">
      <w:pPr>
        <w:tabs>
          <w:tab w:val="left" w:pos="2445"/>
        </w:tabs>
        <w:spacing w:after="0" w:line="24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Elīna </w:t>
      </w:r>
      <w:proofErr w:type="spellStart"/>
      <w:r>
        <w:rPr>
          <w:rFonts w:ascii="Times New Roman" w:hAnsi="Times New Roman"/>
          <w:sz w:val="24"/>
          <w:szCs w:val="24"/>
        </w:rPr>
        <w:t>Zeltzaķe</w:t>
      </w:r>
      <w:proofErr w:type="spellEnd"/>
    </w:p>
    <w:p w:rsidR="00B76886" w:rsidRDefault="00B76886" w:rsidP="00B76886">
      <w:pPr>
        <w:tabs>
          <w:tab w:val="left" w:pos="24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76886" w:rsidRDefault="00B76886" w:rsidP="00B76886">
      <w:pPr>
        <w:tabs>
          <w:tab w:val="left" w:pos="24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Valda </w:t>
      </w:r>
      <w:proofErr w:type="spellStart"/>
      <w:r>
        <w:rPr>
          <w:rFonts w:ascii="Times New Roman" w:hAnsi="Times New Roman"/>
          <w:sz w:val="24"/>
          <w:szCs w:val="24"/>
        </w:rPr>
        <w:t>Stova</w:t>
      </w:r>
      <w:proofErr w:type="spellEnd"/>
    </w:p>
    <w:p w:rsidR="00B76886" w:rsidRDefault="00B76886" w:rsidP="00B76886">
      <w:pPr>
        <w:tabs>
          <w:tab w:val="left" w:pos="2445"/>
        </w:tabs>
        <w:spacing w:after="0" w:line="240" w:lineRule="auto"/>
        <w:jc w:val="both"/>
        <w:rPr>
          <w:rFonts w:ascii="Times New Roman" w:hAnsi="Times New Roman"/>
          <w:sz w:val="24"/>
          <w:szCs w:val="24"/>
        </w:rPr>
      </w:pPr>
    </w:p>
    <w:p w:rsidR="00B76886" w:rsidRDefault="00B76886" w:rsidP="00B76886">
      <w:pPr>
        <w:tabs>
          <w:tab w:val="left" w:pos="24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Edīte Zandberga</w:t>
      </w:r>
    </w:p>
    <w:p w:rsidR="00B76886" w:rsidRDefault="00B76886" w:rsidP="00B76886">
      <w:pPr>
        <w:tabs>
          <w:tab w:val="left" w:pos="2445"/>
        </w:tabs>
        <w:spacing w:after="0" w:line="240" w:lineRule="auto"/>
        <w:jc w:val="both"/>
        <w:rPr>
          <w:rFonts w:ascii="Times New Roman" w:hAnsi="Times New Roman"/>
          <w:sz w:val="24"/>
          <w:szCs w:val="24"/>
        </w:rPr>
      </w:pPr>
    </w:p>
    <w:p w:rsidR="00B76886" w:rsidRPr="007B2A7F" w:rsidRDefault="00B76886" w:rsidP="00F4153E">
      <w:pPr>
        <w:tabs>
          <w:tab w:val="left" w:pos="851"/>
          <w:tab w:val="left" w:pos="2445"/>
        </w:tabs>
        <w:spacing w:after="0" w:line="240" w:lineRule="auto"/>
        <w:jc w:val="both"/>
        <w:rPr>
          <w:rFonts w:ascii="Times New Roman" w:hAnsi="Times New Roman"/>
          <w:sz w:val="24"/>
          <w:szCs w:val="24"/>
        </w:rPr>
      </w:pPr>
      <w:r>
        <w:rPr>
          <w:rFonts w:ascii="Times New Roman" w:hAnsi="Times New Roman"/>
          <w:sz w:val="24"/>
          <w:szCs w:val="24"/>
        </w:rPr>
        <w:t>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Valda </w:t>
      </w:r>
      <w:proofErr w:type="spellStart"/>
      <w:r>
        <w:rPr>
          <w:rFonts w:ascii="Times New Roman" w:hAnsi="Times New Roman"/>
          <w:sz w:val="24"/>
          <w:szCs w:val="24"/>
        </w:rPr>
        <w:t>Stova</w:t>
      </w:r>
      <w:proofErr w:type="spellEnd"/>
    </w:p>
    <w:p w:rsidR="00B76886" w:rsidRPr="00B76886" w:rsidRDefault="00B76886">
      <w:pPr>
        <w:rPr>
          <w:rFonts w:ascii="Times New Roman" w:hAnsi="Times New Roman"/>
          <w:b/>
          <w:sz w:val="24"/>
          <w:szCs w:val="24"/>
        </w:rPr>
      </w:pPr>
    </w:p>
    <w:sectPr w:rsidR="00B76886" w:rsidRPr="00B76886" w:rsidSect="00733A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1DDA"/>
    <w:multiLevelType w:val="multilevel"/>
    <w:tmpl w:val="FC5CF22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34486700"/>
    <w:multiLevelType w:val="multilevel"/>
    <w:tmpl w:val="6F8EF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B262BA"/>
    <w:multiLevelType w:val="hybridMultilevel"/>
    <w:tmpl w:val="9C6C84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E705353"/>
    <w:multiLevelType w:val="hybridMultilevel"/>
    <w:tmpl w:val="CD106ED8"/>
    <w:lvl w:ilvl="0" w:tplc="EB88565E">
      <w:start w:val="4"/>
      <w:numFmt w:val="upp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20"/>
  <w:characterSpacingControl w:val="doNotCompress"/>
  <w:compat/>
  <w:rsids>
    <w:rsidRoot w:val="00A05D5A"/>
    <w:rsid w:val="00067040"/>
    <w:rsid w:val="00254724"/>
    <w:rsid w:val="002918CF"/>
    <w:rsid w:val="00372C1A"/>
    <w:rsid w:val="003B55C4"/>
    <w:rsid w:val="003F350F"/>
    <w:rsid w:val="00404204"/>
    <w:rsid w:val="004D12A7"/>
    <w:rsid w:val="00526CBD"/>
    <w:rsid w:val="006D67A1"/>
    <w:rsid w:val="00733A79"/>
    <w:rsid w:val="007D4FD8"/>
    <w:rsid w:val="007F4806"/>
    <w:rsid w:val="008118C2"/>
    <w:rsid w:val="008A0F07"/>
    <w:rsid w:val="008B4C85"/>
    <w:rsid w:val="00A05D5A"/>
    <w:rsid w:val="00AD3F03"/>
    <w:rsid w:val="00B76886"/>
    <w:rsid w:val="00B840DC"/>
    <w:rsid w:val="00CA3CA3"/>
    <w:rsid w:val="00D13CC5"/>
    <w:rsid w:val="00D56B57"/>
    <w:rsid w:val="00D6044E"/>
    <w:rsid w:val="00D74A56"/>
    <w:rsid w:val="00DA73E6"/>
    <w:rsid w:val="00DE1846"/>
    <w:rsid w:val="00E43CBB"/>
    <w:rsid w:val="00E745A2"/>
    <w:rsid w:val="00F4153E"/>
    <w:rsid w:val="00FD4AEC"/>
    <w:rsid w:val="00FF1F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5A"/>
    <w:pPr>
      <w:spacing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H1"/>
    <w:basedOn w:val="Normal"/>
    <w:next w:val="Normal"/>
    <w:link w:val="Heading1Char"/>
    <w:qFormat/>
    <w:rsid w:val="00CA3CA3"/>
    <w:pPr>
      <w:keepNext/>
      <w:tabs>
        <w:tab w:val="left" w:pos="318"/>
      </w:tabs>
      <w:spacing w:before="240" w:after="240"/>
      <w:jc w:val="center"/>
      <w:outlineLvl w:val="0"/>
    </w:pPr>
    <w:rPr>
      <w:rFonts w:eastAsia="Times New Roman"/>
      <w:b/>
      <w:bCs/>
      <w:sz w:val="24"/>
      <w:szCs w:val="24"/>
    </w:rPr>
  </w:style>
  <w:style w:type="paragraph" w:styleId="Heading2">
    <w:name w:val="heading 2"/>
    <w:basedOn w:val="Normal"/>
    <w:next w:val="Normal"/>
    <w:link w:val="Heading2Char"/>
    <w:qFormat/>
    <w:rsid w:val="00CA3CA3"/>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A3CA3"/>
    <w:pPr>
      <w:keepNext/>
      <w:spacing w:before="240" w:after="60"/>
      <w:outlineLvl w:val="2"/>
    </w:pPr>
    <w:rPr>
      <w:rFonts w:ascii="Arial" w:eastAsia="Times New Roman" w:hAnsi="Arial" w:cs="Arial"/>
      <w:b/>
      <w:bCs/>
      <w:sz w:val="26"/>
      <w:szCs w:val="26"/>
    </w:rPr>
  </w:style>
  <w:style w:type="paragraph" w:styleId="Heading7">
    <w:name w:val="heading 7"/>
    <w:basedOn w:val="Normal"/>
    <w:next w:val="Normal"/>
    <w:link w:val="Heading7Char"/>
    <w:qFormat/>
    <w:rsid w:val="00CA3CA3"/>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CA3CA3"/>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CA3CA3"/>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CA3CA3"/>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CA3CA3"/>
    <w:rPr>
      <w:rFonts w:ascii="Calibri" w:eastAsia="Times New Roman" w:hAnsi="Calibri" w:cs="Times New Roman"/>
      <w:kern w:val="28"/>
      <w:sz w:val="24"/>
      <w:szCs w:val="24"/>
      <w:lang w:val="en-GB" w:eastAsia="lv-LV"/>
    </w:rPr>
  </w:style>
  <w:style w:type="paragraph" w:styleId="Title">
    <w:name w:val="Title"/>
    <w:basedOn w:val="Normal"/>
    <w:link w:val="TitleChar"/>
    <w:qFormat/>
    <w:rsid w:val="00CA3CA3"/>
    <w:pPr>
      <w:jc w:val="center"/>
    </w:pPr>
    <w:rPr>
      <w:rFonts w:eastAsia="Times New Roman"/>
      <w:b/>
      <w:bCs/>
      <w:sz w:val="24"/>
      <w:lang w:val="en-US"/>
    </w:rPr>
  </w:style>
  <w:style w:type="character" w:customStyle="1" w:styleId="TitleChar">
    <w:name w:val="Title Char"/>
    <w:basedOn w:val="DefaultParagraphFont"/>
    <w:link w:val="Title"/>
    <w:rsid w:val="00CA3CA3"/>
    <w:rPr>
      <w:rFonts w:ascii="Times New Roman" w:eastAsia="Times New Roman" w:hAnsi="Times New Roman" w:cs="Times New Roman"/>
      <w:b/>
      <w:bCs/>
      <w:sz w:val="24"/>
      <w:szCs w:val="20"/>
      <w:lang w:val="en-US"/>
    </w:rPr>
  </w:style>
  <w:style w:type="paragraph" w:styleId="Subtitle">
    <w:name w:val="Subtitle"/>
    <w:basedOn w:val="Normal"/>
    <w:link w:val="SubtitleChar"/>
    <w:qFormat/>
    <w:rsid w:val="00CA3CA3"/>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A3CA3"/>
    <w:rPr>
      <w:rFonts w:ascii="Arial" w:eastAsia="Times New Roman" w:hAnsi="Arial" w:cs="Arial"/>
      <w:sz w:val="24"/>
      <w:szCs w:val="24"/>
    </w:rPr>
  </w:style>
  <w:style w:type="character" w:styleId="Emphasis">
    <w:name w:val="Emphasis"/>
    <w:qFormat/>
    <w:rsid w:val="00CA3CA3"/>
    <w:rPr>
      <w:i/>
      <w:iCs/>
    </w:rPr>
  </w:style>
  <w:style w:type="paragraph" w:styleId="NoSpacing">
    <w:name w:val="No Spacing"/>
    <w:qFormat/>
    <w:rsid w:val="00CA3CA3"/>
    <w:pPr>
      <w:widowControl w:val="0"/>
      <w:overflowPunct w:val="0"/>
      <w:autoSpaceDE w:val="0"/>
      <w:autoSpaceDN w:val="0"/>
      <w:adjustRightInd w:val="0"/>
      <w:spacing w:after="0"/>
    </w:pPr>
    <w:rPr>
      <w:rFonts w:ascii="Times New Roman" w:eastAsia="Times New Roman" w:hAnsi="Times New Roman" w:cs="Times New Roman"/>
      <w:kern w:val="28"/>
      <w:sz w:val="20"/>
      <w:szCs w:val="20"/>
      <w:lang w:val="en-GB" w:eastAsia="lv-LV"/>
    </w:rPr>
  </w:style>
  <w:style w:type="paragraph" w:styleId="ListParagraph">
    <w:name w:val="List Paragraph"/>
    <w:basedOn w:val="Normal"/>
    <w:link w:val="ListParagraphChar"/>
    <w:uiPriority w:val="34"/>
    <w:qFormat/>
    <w:rsid w:val="00CA3CA3"/>
    <w:pPr>
      <w:ind w:left="720"/>
      <w:contextualSpacing/>
    </w:pPr>
    <w:rPr>
      <w:rFonts w:eastAsia="SimSun"/>
      <w:sz w:val="24"/>
      <w:szCs w:val="24"/>
      <w:lang w:eastAsia="zh-CN"/>
    </w:rPr>
  </w:style>
  <w:style w:type="character" w:customStyle="1" w:styleId="ListParagraphChar">
    <w:name w:val="List Paragraph Char"/>
    <w:link w:val="ListParagraph"/>
    <w:uiPriority w:val="34"/>
    <w:rsid w:val="00CA3CA3"/>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FF1FA1"/>
    <w:rPr>
      <w:sz w:val="16"/>
      <w:szCs w:val="16"/>
    </w:rPr>
  </w:style>
  <w:style w:type="paragraph" w:styleId="CommentText">
    <w:name w:val="annotation text"/>
    <w:basedOn w:val="Normal"/>
    <w:link w:val="CommentTextChar"/>
    <w:uiPriority w:val="99"/>
    <w:semiHidden/>
    <w:unhideWhenUsed/>
    <w:rsid w:val="00FF1FA1"/>
    <w:pPr>
      <w:spacing w:line="240" w:lineRule="auto"/>
    </w:pPr>
    <w:rPr>
      <w:sz w:val="20"/>
      <w:szCs w:val="20"/>
    </w:rPr>
  </w:style>
  <w:style w:type="character" w:customStyle="1" w:styleId="CommentTextChar">
    <w:name w:val="Comment Text Char"/>
    <w:basedOn w:val="DefaultParagraphFont"/>
    <w:link w:val="CommentText"/>
    <w:uiPriority w:val="99"/>
    <w:semiHidden/>
    <w:rsid w:val="00FF1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1FA1"/>
    <w:rPr>
      <w:b/>
      <w:bCs/>
    </w:rPr>
  </w:style>
  <w:style w:type="character" w:customStyle="1" w:styleId="CommentSubjectChar">
    <w:name w:val="Comment Subject Char"/>
    <w:basedOn w:val="CommentTextChar"/>
    <w:link w:val="CommentSubject"/>
    <w:uiPriority w:val="99"/>
    <w:semiHidden/>
    <w:rsid w:val="00FF1FA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1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A1"/>
    <w:rPr>
      <w:rFonts w:ascii="Tahoma" w:eastAsia="Calibri" w:hAnsi="Tahoma" w:cs="Tahoma"/>
      <w:sz w:val="16"/>
      <w:szCs w:val="16"/>
    </w:rPr>
  </w:style>
  <w:style w:type="paragraph" w:customStyle="1" w:styleId="tv213">
    <w:name w:val="tv213"/>
    <w:basedOn w:val="Normal"/>
    <w:rsid w:val="00D56B57"/>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5D5A"/>
    <w:pPr>
      <w:spacing w:line="276" w:lineRule="auto"/>
    </w:pPr>
    <w:rPr>
      <w:rFonts w:ascii="Calibri" w:eastAsia="Calibri" w:hAnsi="Calibri" w:cs="Times New Roman"/>
    </w:rPr>
  </w:style>
  <w:style w:type="paragraph" w:styleId="Virsraksts1">
    <w:name w:val="heading 1"/>
    <w:aliases w:val="Section Heading,heading1,Antraste 1,h1,Section Heading Char,heading1 Char,Antraste 1 Char,h1 Char,H1"/>
    <w:basedOn w:val="Parasts"/>
    <w:next w:val="Parasts"/>
    <w:link w:val="Virsraksts1Rakstz"/>
    <w:qFormat/>
    <w:rsid w:val="00CA3CA3"/>
    <w:pPr>
      <w:keepNext/>
      <w:tabs>
        <w:tab w:val="left" w:pos="318"/>
      </w:tabs>
      <w:spacing w:before="240" w:after="240"/>
      <w:jc w:val="center"/>
      <w:outlineLvl w:val="0"/>
    </w:pPr>
    <w:rPr>
      <w:rFonts w:eastAsia="Times New Roman"/>
      <w:b/>
      <w:bCs/>
      <w:sz w:val="24"/>
      <w:szCs w:val="24"/>
    </w:rPr>
  </w:style>
  <w:style w:type="paragraph" w:styleId="Virsraksts2">
    <w:name w:val="heading 2"/>
    <w:basedOn w:val="Parasts"/>
    <w:next w:val="Parasts"/>
    <w:link w:val="Virsraksts2Rakstz"/>
    <w:qFormat/>
    <w:rsid w:val="00CA3CA3"/>
    <w:pPr>
      <w:keepNext/>
      <w:spacing w:before="240" w:after="60"/>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CA3CA3"/>
    <w:pPr>
      <w:keepNext/>
      <w:spacing w:before="240" w:after="60"/>
      <w:outlineLvl w:val="2"/>
    </w:pPr>
    <w:rPr>
      <w:rFonts w:ascii="Arial" w:eastAsia="Times New Roman" w:hAnsi="Arial" w:cs="Arial"/>
      <w:b/>
      <w:bCs/>
      <w:sz w:val="26"/>
      <w:szCs w:val="26"/>
    </w:rPr>
  </w:style>
  <w:style w:type="paragraph" w:styleId="Virsraksts7">
    <w:name w:val="heading 7"/>
    <w:basedOn w:val="Parasts"/>
    <w:next w:val="Parasts"/>
    <w:link w:val="Virsraksts7Rakstz"/>
    <w:qFormat/>
    <w:rsid w:val="00CA3CA3"/>
    <w:pPr>
      <w:spacing w:before="240" w:after="60"/>
      <w:outlineLvl w:val="6"/>
    </w:pPr>
    <w:rPr>
      <w:rFonts w:eastAsia="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CA3CA3"/>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rsid w:val="00CA3CA3"/>
    <w:rPr>
      <w:rFonts w:ascii="Arial" w:eastAsia="Times New Roman" w:hAnsi="Arial" w:cs="Arial"/>
      <w:b/>
      <w:bCs/>
      <w:i/>
      <w:iCs/>
      <w:kern w:val="28"/>
      <w:sz w:val="28"/>
      <w:szCs w:val="28"/>
      <w:lang w:val="en-GB" w:eastAsia="lv-LV"/>
    </w:rPr>
  </w:style>
  <w:style w:type="character" w:customStyle="1" w:styleId="Virsraksts3Rakstz">
    <w:name w:val="Virsraksts 3 Rakstz."/>
    <w:basedOn w:val="Noklusjumarindkopasfonts"/>
    <w:link w:val="Virsraksts3"/>
    <w:rsid w:val="00CA3CA3"/>
    <w:rPr>
      <w:rFonts w:ascii="Arial" w:eastAsia="Times New Roman" w:hAnsi="Arial" w:cs="Arial"/>
      <w:b/>
      <w:bCs/>
      <w:kern w:val="28"/>
      <w:sz w:val="26"/>
      <w:szCs w:val="26"/>
      <w:lang w:val="en-GB" w:eastAsia="lv-LV"/>
    </w:rPr>
  </w:style>
  <w:style w:type="character" w:customStyle="1" w:styleId="Virsraksts7Rakstz">
    <w:name w:val="Virsraksts 7 Rakstz."/>
    <w:basedOn w:val="Noklusjumarindkopasfonts"/>
    <w:link w:val="Virsraksts7"/>
    <w:rsid w:val="00CA3CA3"/>
    <w:rPr>
      <w:rFonts w:ascii="Calibri" w:eastAsia="Times New Roman" w:hAnsi="Calibri" w:cs="Times New Roman"/>
      <w:kern w:val="28"/>
      <w:sz w:val="24"/>
      <w:szCs w:val="24"/>
      <w:lang w:val="en-GB" w:eastAsia="lv-LV"/>
    </w:rPr>
  </w:style>
  <w:style w:type="paragraph" w:styleId="Nosaukums">
    <w:name w:val="Title"/>
    <w:basedOn w:val="Parasts"/>
    <w:link w:val="NosaukumsRakstz"/>
    <w:qFormat/>
    <w:rsid w:val="00CA3CA3"/>
    <w:pPr>
      <w:jc w:val="center"/>
    </w:pPr>
    <w:rPr>
      <w:rFonts w:eastAsia="Times New Roman"/>
      <w:b/>
      <w:bCs/>
      <w:sz w:val="24"/>
      <w:lang w:val="en-US"/>
    </w:rPr>
  </w:style>
  <w:style w:type="character" w:customStyle="1" w:styleId="NosaukumsRakstz">
    <w:name w:val="Nosaukums Rakstz."/>
    <w:basedOn w:val="Noklusjumarindkopasfonts"/>
    <w:link w:val="Nosaukums"/>
    <w:rsid w:val="00CA3CA3"/>
    <w:rPr>
      <w:rFonts w:ascii="Times New Roman" w:eastAsia="Times New Roman" w:hAnsi="Times New Roman" w:cs="Times New Roman"/>
      <w:b/>
      <w:bCs/>
      <w:sz w:val="24"/>
      <w:szCs w:val="20"/>
      <w:lang w:val="en-US"/>
    </w:rPr>
  </w:style>
  <w:style w:type="paragraph" w:styleId="Apakvirsraksts">
    <w:name w:val="Subtitle"/>
    <w:basedOn w:val="Parasts"/>
    <w:link w:val="ApakvirsrakstsRakstz"/>
    <w:qFormat/>
    <w:rsid w:val="00CA3CA3"/>
    <w:pPr>
      <w:spacing w:after="60"/>
      <w:jc w:val="center"/>
      <w:outlineLvl w:val="1"/>
    </w:pPr>
    <w:rPr>
      <w:rFonts w:ascii="Arial" w:eastAsia="Times New Roman" w:hAnsi="Arial" w:cs="Arial"/>
      <w:sz w:val="24"/>
      <w:szCs w:val="24"/>
    </w:rPr>
  </w:style>
  <w:style w:type="character" w:customStyle="1" w:styleId="ApakvirsrakstsRakstz">
    <w:name w:val="Apakšvirsraksts Rakstz."/>
    <w:basedOn w:val="Noklusjumarindkopasfonts"/>
    <w:link w:val="Apakvirsraksts"/>
    <w:rsid w:val="00CA3CA3"/>
    <w:rPr>
      <w:rFonts w:ascii="Arial" w:eastAsia="Times New Roman" w:hAnsi="Arial" w:cs="Arial"/>
      <w:sz w:val="24"/>
      <w:szCs w:val="24"/>
    </w:rPr>
  </w:style>
  <w:style w:type="character" w:styleId="Izclums">
    <w:name w:val="Emphasis"/>
    <w:qFormat/>
    <w:rsid w:val="00CA3CA3"/>
    <w:rPr>
      <w:i/>
      <w:iCs/>
    </w:rPr>
  </w:style>
  <w:style w:type="paragraph" w:styleId="Bezatstarpm">
    <w:name w:val="No Spacing"/>
    <w:qFormat/>
    <w:rsid w:val="00CA3CA3"/>
    <w:pPr>
      <w:widowControl w:val="0"/>
      <w:overflowPunct w:val="0"/>
      <w:autoSpaceDE w:val="0"/>
      <w:autoSpaceDN w:val="0"/>
      <w:adjustRightInd w:val="0"/>
      <w:spacing w:after="0"/>
    </w:pPr>
    <w:rPr>
      <w:rFonts w:ascii="Times New Roman" w:eastAsia="Times New Roman" w:hAnsi="Times New Roman" w:cs="Times New Roman"/>
      <w:kern w:val="28"/>
      <w:sz w:val="20"/>
      <w:szCs w:val="20"/>
      <w:lang w:val="en-GB" w:eastAsia="lv-LV"/>
    </w:rPr>
  </w:style>
  <w:style w:type="paragraph" w:styleId="Sarakstarindkopa">
    <w:name w:val="List Paragraph"/>
    <w:basedOn w:val="Parasts"/>
    <w:link w:val="SarakstarindkopaRakstz"/>
    <w:uiPriority w:val="34"/>
    <w:qFormat/>
    <w:rsid w:val="00CA3CA3"/>
    <w:pPr>
      <w:ind w:left="720"/>
      <w:contextualSpacing/>
    </w:pPr>
    <w:rPr>
      <w:rFonts w:eastAsia="SimSun"/>
      <w:sz w:val="24"/>
      <w:szCs w:val="24"/>
      <w:lang w:eastAsia="zh-CN"/>
    </w:rPr>
  </w:style>
  <w:style w:type="character" w:customStyle="1" w:styleId="SarakstarindkopaRakstz">
    <w:name w:val="Saraksta rindkopa Rakstz."/>
    <w:link w:val="Sarakstarindkopa"/>
    <w:uiPriority w:val="34"/>
    <w:rsid w:val="00CA3CA3"/>
    <w:rPr>
      <w:rFonts w:ascii="Times New Roman" w:eastAsia="SimSun" w:hAnsi="Times New Roman" w:cs="Times New Roman"/>
      <w:sz w:val="24"/>
      <w:szCs w:val="24"/>
      <w:lang w:eastAsia="zh-CN"/>
    </w:rPr>
  </w:style>
  <w:style w:type="character" w:styleId="Komentraatsauce">
    <w:name w:val="annotation reference"/>
    <w:basedOn w:val="Noklusjumarindkopasfonts"/>
    <w:uiPriority w:val="99"/>
    <w:semiHidden/>
    <w:unhideWhenUsed/>
    <w:rsid w:val="00FF1FA1"/>
    <w:rPr>
      <w:sz w:val="16"/>
      <w:szCs w:val="16"/>
    </w:rPr>
  </w:style>
  <w:style w:type="paragraph" w:styleId="Komentrateksts">
    <w:name w:val="annotation text"/>
    <w:basedOn w:val="Parasts"/>
    <w:link w:val="KomentratekstsRakstz"/>
    <w:uiPriority w:val="99"/>
    <w:semiHidden/>
    <w:unhideWhenUsed/>
    <w:rsid w:val="00FF1FA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1FA1"/>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F1FA1"/>
    <w:rPr>
      <w:b/>
      <w:bCs/>
    </w:rPr>
  </w:style>
  <w:style w:type="character" w:customStyle="1" w:styleId="KomentratmaRakstz">
    <w:name w:val="Komentāra tēma Rakstz."/>
    <w:basedOn w:val="KomentratekstsRakstz"/>
    <w:link w:val="Komentratma"/>
    <w:uiPriority w:val="99"/>
    <w:semiHidden/>
    <w:rsid w:val="00FF1FA1"/>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FF1F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1FA1"/>
    <w:rPr>
      <w:rFonts w:ascii="Tahoma" w:eastAsia="Calibri" w:hAnsi="Tahoma" w:cs="Tahoma"/>
      <w:sz w:val="16"/>
      <w:szCs w:val="16"/>
    </w:rPr>
  </w:style>
  <w:style w:type="paragraph" w:customStyle="1" w:styleId="tv213">
    <w:name w:val="tv213"/>
    <w:basedOn w:val="Parasts"/>
    <w:rsid w:val="00D56B5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735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4827</Words>
  <Characters>2752</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dome</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Dome</cp:lastModifiedBy>
  <cp:revision>5</cp:revision>
  <cp:lastPrinted>2016-11-22T14:20:00Z</cp:lastPrinted>
  <dcterms:created xsi:type="dcterms:W3CDTF">2016-11-15T07:52:00Z</dcterms:created>
  <dcterms:modified xsi:type="dcterms:W3CDTF">2016-11-22T14:20:00Z</dcterms:modified>
</cp:coreProperties>
</file>