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AA2" w:rsidRPr="00197E3F" w:rsidRDefault="006C456B" w:rsidP="006C456B">
      <w:pPr>
        <w:spacing w:after="0"/>
        <w:jc w:val="center"/>
        <w:rPr>
          <w:b/>
          <w:sz w:val="24"/>
          <w:szCs w:val="24"/>
        </w:rPr>
      </w:pPr>
      <w:r w:rsidRPr="00197E3F">
        <w:rPr>
          <w:b/>
          <w:sz w:val="24"/>
          <w:szCs w:val="24"/>
        </w:rPr>
        <w:t>IEPIRKUMU KOMISIJAS SĒDES PROTOKOLS Nr</w:t>
      </w:r>
      <w:r w:rsidR="009F6391" w:rsidRPr="00197E3F">
        <w:rPr>
          <w:b/>
          <w:sz w:val="24"/>
          <w:szCs w:val="24"/>
        </w:rPr>
        <w:t>.</w:t>
      </w:r>
      <w:r w:rsidR="00C850D7">
        <w:rPr>
          <w:b/>
          <w:sz w:val="24"/>
          <w:szCs w:val="24"/>
        </w:rPr>
        <w:t>3</w:t>
      </w:r>
    </w:p>
    <w:p w:rsidR="006C456B" w:rsidRPr="00197E3F" w:rsidRDefault="006C456B" w:rsidP="009F6391">
      <w:pPr>
        <w:spacing w:after="0"/>
        <w:jc w:val="center"/>
        <w:rPr>
          <w:b/>
          <w:sz w:val="24"/>
          <w:szCs w:val="24"/>
        </w:rPr>
      </w:pPr>
      <w:r w:rsidRPr="00197E3F">
        <w:rPr>
          <w:b/>
          <w:sz w:val="24"/>
          <w:szCs w:val="24"/>
        </w:rPr>
        <w:t>(</w:t>
      </w:r>
      <w:r w:rsidR="009F6391" w:rsidRPr="00197E3F">
        <w:rPr>
          <w:b/>
          <w:sz w:val="24"/>
          <w:szCs w:val="24"/>
        </w:rPr>
        <w:t xml:space="preserve">Iepirkuma </w:t>
      </w:r>
      <w:r w:rsidR="00C850D7">
        <w:rPr>
          <w:b/>
          <w:sz w:val="24"/>
          <w:szCs w:val="24"/>
        </w:rPr>
        <w:t>uzraudzības biroja iesnieguma izskatīšana un lēmuma pieņemšana</w:t>
      </w:r>
      <w:r w:rsidRPr="00197E3F">
        <w:rPr>
          <w:b/>
          <w:sz w:val="24"/>
          <w:szCs w:val="24"/>
        </w:rPr>
        <w:t>)</w:t>
      </w:r>
    </w:p>
    <w:p w:rsidR="006C456B" w:rsidRPr="00197E3F" w:rsidRDefault="006C456B" w:rsidP="006C456B">
      <w:pPr>
        <w:spacing w:after="0"/>
        <w:jc w:val="center"/>
        <w:rPr>
          <w:sz w:val="24"/>
          <w:szCs w:val="24"/>
        </w:rPr>
      </w:pPr>
    </w:p>
    <w:p w:rsidR="006C456B" w:rsidRPr="00197E3F" w:rsidRDefault="00614796" w:rsidP="006C456B">
      <w:pPr>
        <w:spacing w:after="0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6E587E">
        <w:rPr>
          <w:sz w:val="24"/>
          <w:szCs w:val="24"/>
        </w:rPr>
        <w:t>8</w:t>
      </w:r>
      <w:r w:rsidR="006C456B" w:rsidRPr="00197E3F">
        <w:rPr>
          <w:sz w:val="24"/>
          <w:szCs w:val="24"/>
        </w:rPr>
        <w:t>.0</w:t>
      </w:r>
      <w:r w:rsidR="006E587E">
        <w:rPr>
          <w:sz w:val="24"/>
          <w:szCs w:val="24"/>
        </w:rPr>
        <w:t>7</w:t>
      </w:r>
      <w:r w:rsidR="006C456B" w:rsidRPr="00197E3F">
        <w:rPr>
          <w:sz w:val="24"/>
          <w:szCs w:val="24"/>
        </w:rPr>
        <w:t>.2016.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        </w:t>
      </w:r>
      <w:proofErr w:type="gramEnd"/>
      <w:r w:rsidR="009F6391" w:rsidRPr="00197E3F">
        <w:rPr>
          <w:sz w:val="24"/>
          <w:szCs w:val="24"/>
        </w:rPr>
        <w:t>Nr. KND 2016/</w:t>
      </w:r>
      <w:r>
        <w:rPr>
          <w:sz w:val="24"/>
          <w:szCs w:val="24"/>
        </w:rPr>
        <w:t>13_ak</w:t>
      </w:r>
    </w:p>
    <w:p w:rsidR="006C456B" w:rsidRPr="00197E3F" w:rsidRDefault="006C456B" w:rsidP="006C456B">
      <w:pPr>
        <w:spacing w:after="0"/>
        <w:jc w:val="both"/>
        <w:rPr>
          <w:b/>
          <w:sz w:val="24"/>
          <w:szCs w:val="24"/>
        </w:rPr>
      </w:pPr>
    </w:p>
    <w:p w:rsidR="00883CB6" w:rsidRPr="00197E3F" w:rsidRDefault="00883CB6" w:rsidP="006C456B">
      <w:pPr>
        <w:spacing w:after="0"/>
        <w:jc w:val="both"/>
        <w:rPr>
          <w:b/>
          <w:sz w:val="24"/>
          <w:szCs w:val="24"/>
        </w:rPr>
      </w:pPr>
      <w:r w:rsidRPr="00197E3F">
        <w:rPr>
          <w:b/>
          <w:sz w:val="24"/>
          <w:szCs w:val="24"/>
        </w:rPr>
        <w:t>Pasūtītājs:</w:t>
      </w:r>
      <w:r w:rsidRPr="00197E3F">
        <w:rPr>
          <w:sz w:val="24"/>
          <w:szCs w:val="24"/>
        </w:rPr>
        <w:t xml:space="preserve"> Kandavas novada dome</w:t>
      </w:r>
    </w:p>
    <w:p w:rsidR="006C456B" w:rsidRPr="00197E3F" w:rsidRDefault="00883CB6" w:rsidP="006C456B">
      <w:pPr>
        <w:spacing w:after="0"/>
        <w:jc w:val="both"/>
        <w:rPr>
          <w:sz w:val="24"/>
          <w:szCs w:val="24"/>
        </w:rPr>
      </w:pPr>
      <w:r w:rsidRPr="00197E3F">
        <w:rPr>
          <w:b/>
          <w:sz w:val="24"/>
          <w:szCs w:val="24"/>
        </w:rPr>
        <w:t>Pasūtījums:</w:t>
      </w:r>
      <w:r w:rsidRPr="00197E3F">
        <w:rPr>
          <w:sz w:val="24"/>
          <w:szCs w:val="24"/>
        </w:rPr>
        <w:t xml:space="preserve"> </w:t>
      </w:r>
      <w:r w:rsidR="00614796" w:rsidRPr="00614796">
        <w:rPr>
          <w:sz w:val="24"/>
          <w:szCs w:val="24"/>
        </w:rPr>
        <w:t>„Autobusa (19+1 sēdvieta) iegāde Kandavas novada Izglītības pārvaldes vajadzībām”</w:t>
      </w:r>
      <w:r w:rsidR="006711E8">
        <w:rPr>
          <w:sz w:val="24"/>
          <w:szCs w:val="24"/>
        </w:rPr>
        <w:t>, ID Nr.2016/13_ak</w:t>
      </w:r>
    </w:p>
    <w:p w:rsidR="00400DA8" w:rsidRPr="00197E3F" w:rsidRDefault="00614796" w:rsidP="006C456B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CPV klasifikatora kods</w:t>
      </w:r>
      <w:r w:rsidR="00400DA8" w:rsidRPr="00197E3F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Pr="00614796">
        <w:rPr>
          <w:sz w:val="24"/>
          <w:szCs w:val="24"/>
        </w:rPr>
        <w:t>34121000-1</w:t>
      </w:r>
    </w:p>
    <w:p w:rsidR="00883CB6" w:rsidRPr="00197E3F" w:rsidRDefault="00883CB6" w:rsidP="006C456B">
      <w:pPr>
        <w:spacing w:after="0"/>
        <w:jc w:val="both"/>
        <w:rPr>
          <w:b/>
          <w:sz w:val="24"/>
          <w:szCs w:val="24"/>
        </w:rPr>
      </w:pPr>
    </w:p>
    <w:p w:rsidR="00883CB6" w:rsidRDefault="00883CB6" w:rsidP="00883CB6">
      <w:pPr>
        <w:pStyle w:val="BodyText3"/>
        <w:spacing w:after="0"/>
        <w:jc w:val="both"/>
        <w:rPr>
          <w:sz w:val="24"/>
          <w:szCs w:val="24"/>
        </w:rPr>
      </w:pPr>
      <w:r w:rsidRPr="00197E3F">
        <w:rPr>
          <w:b/>
          <w:sz w:val="24"/>
          <w:szCs w:val="24"/>
        </w:rPr>
        <w:t>Iepirkumu komisijas sanāksme sasaukta:</w:t>
      </w:r>
      <w:r w:rsidRPr="00197E3F">
        <w:rPr>
          <w:sz w:val="24"/>
          <w:szCs w:val="24"/>
        </w:rPr>
        <w:t xml:space="preserve"> 2016. gada </w:t>
      </w:r>
      <w:r w:rsidR="00614796">
        <w:rPr>
          <w:sz w:val="24"/>
          <w:szCs w:val="24"/>
        </w:rPr>
        <w:t>1</w:t>
      </w:r>
      <w:r w:rsidR="006E587E">
        <w:rPr>
          <w:sz w:val="24"/>
          <w:szCs w:val="24"/>
        </w:rPr>
        <w:t>8</w:t>
      </w:r>
      <w:r w:rsidRPr="00197E3F">
        <w:rPr>
          <w:sz w:val="24"/>
          <w:szCs w:val="24"/>
        </w:rPr>
        <w:t>.</w:t>
      </w:r>
      <w:r w:rsidR="000665C9" w:rsidRPr="00197E3F">
        <w:rPr>
          <w:sz w:val="24"/>
          <w:szCs w:val="24"/>
        </w:rPr>
        <w:t>jūnijā</w:t>
      </w:r>
      <w:r w:rsidR="00534A32" w:rsidRPr="00197E3F">
        <w:rPr>
          <w:sz w:val="24"/>
          <w:szCs w:val="24"/>
        </w:rPr>
        <w:t xml:space="preserve"> plkst.1</w:t>
      </w:r>
      <w:r w:rsidR="006E587E">
        <w:rPr>
          <w:sz w:val="24"/>
          <w:szCs w:val="24"/>
        </w:rPr>
        <w:t>0</w:t>
      </w:r>
      <w:r w:rsidR="00614796">
        <w:rPr>
          <w:sz w:val="24"/>
          <w:szCs w:val="24"/>
        </w:rPr>
        <w:t>:</w:t>
      </w:r>
      <w:r w:rsidRPr="00197E3F">
        <w:rPr>
          <w:sz w:val="24"/>
          <w:szCs w:val="24"/>
        </w:rPr>
        <w:t>0</w:t>
      </w:r>
      <w:r w:rsidR="006E587E">
        <w:rPr>
          <w:sz w:val="24"/>
          <w:szCs w:val="24"/>
        </w:rPr>
        <w:t>0</w:t>
      </w:r>
    </w:p>
    <w:p w:rsidR="00614796" w:rsidRPr="00197E3F" w:rsidRDefault="00614796" w:rsidP="00883CB6">
      <w:pPr>
        <w:pStyle w:val="BodyText3"/>
        <w:spacing w:after="0"/>
        <w:jc w:val="both"/>
        <w:rPr>
          <w:sz w:val="24"/>
          <w:szCs w:val="24"/>
        </w:rPr>
      </w:pPr>
    </w:p>
    <w:p w:rsidR="00883CB6" w:rsidRPr="00197E3F" w:rsidRDefault="00883CB6" w:rsidP="00883CB6">
      <w:pPr>
        <w:pStyle w:val="NoSpacing"/>
        <w:rPr>
          <w:rFonts w:ascii="Times New Roman" w:hAnsi="Times New Roman"/>
          <w:sz w:val="24"/>
          <w:szCs w:val="24"/>
        </w:rPr>
      </w:pPr>
      <w:r w:rsidRPr="00197E3F">
        <w:rPr>
          <w:rFonts w:ascii="Times New Roman" w:hAnsi="Times New Roman"/>
          <w:b/>
          <w:sz w:val="24"/>
          <w:szCs w:val="24"/>
        </w:rPr>
        <w:t>Sanāksmē piedalās:</w:t>
      </w:r>
      <w:r w:rsidRPr="00197E3F">
        <w:rPr>
          <w:rFonts w:ascii="Times New Roman" w:hAnsi="Times New Roman"/>
          <w:sz w:val="24"/>
          <w:szCs w:val="24"/>
        </w:rPr>
        <w:t xml:space="preserve"> </w:t>
      </w:r>
      <w:r w:rsidRPr="00197E3F">
        <w:rPr>
          <w:rFonts w:ascii="Times New Roman" w:hAnsi="Times New Roman"/>
          <w:sz w:val="24"/>
          <w:szCs w:val="24"/>
        </w:rPr>
        <w:tab/>
        <w:t xml:space="preserve"> </w:t>
      </w:r>
      <w:r w:rsidRPr="00197E3F">
        <w:rPr>
          <w:rFonts w:ascii="Times New Roman" w:hAnsi="Times New Roman"/>
          <w:sz w:val="24"/>
          <w:szCs w:val="24"/>
        </w:rPr>
        <w:tab/>
      </w:r>
      <w:r w:rsidR="006E587E">
        <w:rPr>
          <w:rFonts w:ascii="Times New Roman" w:hAnsi="Times New Roman"/>
          <w:sz w:val="24"/>
          <w:szCs w:val="24"/>
        </w:rPr>
        <w:t>Dace Rudēvica</w:t>
      </w:r>
      <w:r w:rsidRPr="00197E3F">
        <w:rPr>
          <w:rFonts w:ascii="Times New Roman" w:hAnsi="Times New Roman"/>
          <w:sz w:val="24"/>
          <w:szCs w:val="24"/>
        </w:rPr>
        <w:t xml:space="preserve"> – Iepirkuma komisijas priekšsēdētāj</w:t>
      </w:r>
      <w:r w:rsidR="006E587E">
        <w:rPr>
          <w:rFonts w:ascii="Times New Roman" w:hAnsi="Times New Roman"/>
          <w:sz w:val="24"/>
          <w:szCs w:val="24"/>
        </w:rPr>
        <w:t>a vietniece</w:t>
      </w:r>
      <w:r w:rsidRPr="00197E3F">
        <w:rPr>
          <w:rFonts w:ascii="Times New Roman" w:hAnsi="Times New Roman"/>
          <w:sz w:val="24"/>
          <w:szCs w:val="24"/>
        </w:rPr>
        <w:t>;</w:t>
      </w:r>
    </w:p>
    <w:p w:rsidR="00883CB6" w:rsidRPr="00197E3F" w:rsidRDefault="006E587E" w:rsidP="00883CB6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Agrita Alase</w:t>
      </w:r>
      <w:r w:rsidR="00883CB6" w:rsidRPr="00197E3F">
        <w:rPr>
          <w:rFonts w:ascii="Times New Roman" w:hAnsi="Times New Roman"/>
          <w:sz w:val="24"/>
          <w:szCs w:val="24"/>
        </w:rPr>
        <w:t xml:space="preserve"> – komisijas</w:t>
      </w:r>
      <w:r w:rsidR="00785FD4" w:rsidRPr="00197E3F">
        <w:rPr>
          <w:rFonts w:ascii="Times New Roman" w:hAnsi="Times New Roman"/>
          <w:sz w:val="24"/>
          <w:szCs w:val="24"/>
        </w:rPr>
        <w:t xml:space="preserve"> </w:t>
      </w:r>
      <w:r w:rsidR="00614796">
        <w:rPr>
          <w:rFonts w:ascii="Times New Roman" w:hAnsi="Times New Roman"/>
          <w:sz w:val="24"/>
          <w:szCs w:val="24"/>
        </w:rPr>
        <w:t>locekle</w:t>
      </w:r>
      <w:r w:rsidR="00883CB6" w:rsidRPr="00197E3F">
        <w:rPr>
          <w:rFonts w:ascii="Times New Roman" w:hAnsi="Times New Roman"/>
          <w:sz w:val="24"/>
          <w:szCs w:val="24"/>
        </w:rPr>
        <w:t>;</w:t>
      </w:r>
    </w:p>
    <w:p w:rsidR="00883CB6" w:rsidRPr="00197E3F" w:rsidRDefault="00883CB6" w:rsidP="00883CB6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197E3F">
        <w:rPr>
          <w:rFonts w:ascii="Times New Roman" w:hAnsi="Times New Roman"/>
          <w:sz w:val="24"/>
          <w:szCs w:val="24"/>
        </w:rPr>
        <w:t xml:space="preserve">Līga </w:t>
      </w:r>
      <w:proofErr w:type="spellStart"/>
      <w:r w:rsidRPr="00197E3F">
        <w:rPr>
          <w:rFonts w:ascii="Times New Roman" w:hAnsi="Times New Roman"/>
          <w:sz w:val="24"/>
          <w:szCs w:val="24"/>
        </w:rPr>
        <w:t>Frīdemane</w:t>
      </w:r>
      <w:proofErr w:type="spellEnd"/>
      <w:r w:rsidRPr="00197E3F">
        <w:rPr>
          <w:rFonts w:ascii="Times New Roman" w:hAnsi="Times New Roman"/>
          <w:sz w:val="24"/>
          <w:szCs w:val="24"/>
        </w:rPr>
        <w:t xml:space="preserve"> – komisijas locekle;</w:t>
      </w:r>
    </w:p>
    <w:p w:rsidR="00883CB6" w:rsidRPr="00197E3F" w:rsidRDefault="00883CB6" w:rsidP="00401C6E">
      <w:pPr>
        <w:pStyle w:val="NoSpacing"/>
        <w:ind w:left="2160" w:firstLine="720"/>
        <w:rPr>
          <w:rFonts w:ascii="Times New Roman" w:hAnsi="Times New Roman"/>
          <w:sz w:val="24"/>
          <w:szCs w:val="24"/>
        </w:rPr>
      </w:pPr>
      <w:r w:rsidRPr="00197E3F">
        <w:rPr>
          <w:rFonts w:ascii="Times New Roman" w:hAnsi="Times New Roman"/>
          <w:sz w:val="24"/>
          <w:szCs w:val="24"/>
        </w:rPr>
        <w:t>Pēteris</w:t>
      </w:r>
      <w:r w:rsidR="00401C6E" w:rsidRPr="00197E3F">
        <w:rPr>
          <w:rFonts w:ascii="Times New Roman" w:hAnsi="Times New Roman"/>
          <w:sz w:val="24"/>
          <w:szCs w:val="24"/>
        </w:rPr>
        <w:t xml:space="preserve"> Krampītis - komisijas loceklis</w:t>
      </w:r>
      <w:r w:rsidRPr="00197E3F">
        <w:rPr>
          <w:rFonts w:ascii="Times New Roman" w:hAnsi="Times New Roman"/>
          <w:sz w:val="24"/>
          <w:szCs w:val="24"/>
        </w:rPr>
        <w:t>.</w:t>
      </w:r>
    </w:p>
    <w:p w:rsidR="00883CB6" w:rsidRPr="00197E3F" w:rsidRDefault="00883CB6" w:rsidP="00883CB6">
      <w:pPr>
        <w:spacing w:after="0" w:line="240" w:lineRule="auto"/>
        <w:jc w:val="both"/>
        <w:rPr>
          <w:sz w:val="24"/>
          <w:szCs w:val="24"/>
        </w:rPr>
      </w:pPr>
    </w:p>
    <w:p w:rsidR="00883CB6" w:rsidRPr="00197E3F" w:rsidRDefault="00883CB6" w:rsidP="00883CB6">
      <w:pPr>
        <w:spacing w:after="0" w:line="240" w:lineRule="auto"/>
        <w:jc w:val="both"/>
        <w:rPr>
          <w:b/>
          <w:sz w:val="24"/>
          <w:szCs w:val="24"/>
        </w:rPr>
      </w:pPr>
      <w:r w:rsidRPr="00197E3F">
        <w:rPr>
          <w:b/>
          <w:sz w:val="24"/>
          <w:szCs w:val="24"/>
        </w:rPr>
        <w:t>Sanāksmi vada:</w:t>
      </w:r>
      <w:r w:rsidRPr="00197E3F">
        <w:rPr>
          <w:sz w:val="24"/>
          <w:szCs w:val="24"/>
        </w:rPr>
        <w:t xml:space="preserve"> </w:t>
      </w:r>
      <w:r w:rsidR="00C850D7">
        <w:rPr>
          <w:sz w:val="24"/>
          <w:szCs w:val="24"/>
        </w:rPr>
        <w:t>D.Rudēvica</w:t>
      </w:r>
    </w:p>
    <w:p w:rsidR="00883CB6" w:rsidRPr="00197E3F" w:rsidRDefault="00883CB6" w:rsidP="00883C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7E3F">
        <w:rPr>
          <w:rFonts w:ascii="Times New Roman" w:hAnsi="Times New Roman"/>
          <w:b/>
          <w:sz w:val="24"/>
          <w:szCs w:val="24"/>
        </w:rPr>
        <w:t>Protokolē:</w:t>
      </w:r>
      <w:r w:rsidRPr="00197E3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14796">
        <w:rPr>
          <w:rFonts w:ascii="Times New Roman" w:hAnsi="Times New Roman"/>
          <w:sz w:val="24"/>
          <w:szCs w:val="24"/>
        </w:rPr>
        <w:t>L.Frīdemane</w:t>
      </w:r>
      <w:proofErr w:type="spellEnd"/>
    </w:p>
    <w:p w:rsidR="00883CB6" w:rsidRPr="00197E3F" w:rsidRDefault="00883CB6" w:rsidP="00883CB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883CB6" w:rsidRPr="00197E3F" w:rsidRDefault="00C850D7" w:rsidP="00883CB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97E3F">
        <w:rPr>
          <w:rFonts w:ascii="Times New Roman" w:hAnsi="Times New Roman"/>
          <w:sz w:val="24"/>
          <w:szCs w:val="24"/>
        </w:rPr>
        <w:t xml:space="preserve">Iepirkumu veic pamatojoties uz 2016.gada 27.maija Kandavas novada domes priekšsēdētāja </w:t>
      </w:r>
      <w:proofErr w:type="spellStart"/>
      <w:r w:rsidRPr="00197E3F">
        <w:rPr>
          <w:rFonts w:ascii="Times New Roman" w:hAnsi="Times New Roman"/>
          <w:sz w:val="24"/>
          <w:szCs w:val="24"/>
        </w:rPr>
        <w:t>N.Štoferta</w:t>
      </w:r>
      <w:proofErr w:type="spellEnd"/>
      <w:r>
        <w:rPr>
          <w:rFonts w:ascii="Times New Roman" w:hAnsi="Times New Roman"/>
          <w:sz w:val="24"/>
          <w:szCs w:val="24"/>
        </w:rPr>
        <w:t xml:space="preserve"> rīkojumu Nr.3-3/65</w:t>
      </w:r>
      <w:r w:rsidRPr="00197E3F">
        <w:rPr>
          <w:rFonts w:ascii="Times New Roman" w:hAnsi="Times New Roman"/>
          <w:sz w:val="24"/>
          <w:szCs w:val="24"/>
        </w:rPr>
        <w:t xml:space="preserve"> pa</w:t>
      </w:r>
      <w:r>
        <w:rPr>
          <w:rFonts w:ascii="Times New Roman" w:hAnsi="Times New Roman"/>
          <w:sz w:val="24"/>
          <w:szCs w:val="24"/>
        </w:rPr>
        <w:t>r iepirkuma procedūras veikšanu,</w:t>
      </w:r>
      <w:r w:rsidRPr="00DF19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 Kandavas novada domes 2013.gada 27.jūnija lēmumu (prot. Nr.8, 7§) apstiprināta Iepirkumu komisija. Grozījumi Iepirkuma komisijas sastāvā ir veikti ar Kandavas novada domes 2015.gada 22.decembra lēmumu (prot. Nr.19, 44§).</w:t>
      </w:r>
      <w:r w:rsidR="00883CB6" w:rsidRPr="00197E3F">
        <w:rPr>
          <w:rFonts w:ascii="Times New Roman" w:hAnsi="Times New Roman"/>
          <w:sz w:val="24"/>
          <w:szCs w:val="24"/>
        </w:rPr>
        <w:t xml:space="preserve"> Komisijas sanāksme notiek Dā</w:t>
      </w:r>
      <w:r w:rsidR="000665C9" w:rsidRPr="00197E3F">
        <w:rPr>
          <w:rFonts w:ascii="Times New Roman" w:hAnsi="Times New Roman"/>
          <w:sz w:val="24"/>
          <w:szCs w:val="24"/>
        </w:rPr>
        <w:t xml:space="preserve">rza ielā 6, Kandavā 2016.gada </w:t>
      </w:r>
      <w:r w:rsidR="00614796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8</w:t>
      </w:r>
      <w:r w:rsidR="00883CB6" w:rsidRPr="00197E3F">
        <w:rPr>
          <w:rFonts w:ascii="Times New Roman" w:hAnsi="Times New Roman"/>
          <w:sz w:val="24"/>
          <w:szCs w:val="24"/>
        </w:rPr>
        <w:t>.</w:t>
      </w:r>
      <w:r w:rsidR="000665C9" w:rsidRPr="00197E3F">
        <w:rPr>
          <w:rFonts w:ascii="Times New Roman" w:hAnsi="Times New Roman"/>
          <w:sz w:val="24"/>
          <w:szCs w:val="24"/>
        </w:rPr>
        <w:t>jū</w:t>
      </w:r>
      <w:r>
        <w:rPr>
          <w:rFonts w:ascii="Times New Roman" w:hAnsi="Times New Roman"/>
          <w:sz w:val="24"/>
          <w:szCs w:val="24"/>
        </w:rPr>
        <w:t>l</w:t>
      </w:r>
      <w:r w:rsidR="000665C9" w:rsidRPr="00197E3F">
        <w:rPr>
          <w:rFonts w:ascii="Times New Roman" w:hAnsi="Times New Roman"/>
          <w:sz w:val="24"/>
          <w:szCs w:val="24"/>
        </w:rPr>
        <w:t>ijā</w:t>
      </w:r>
      <w:r w:rsidR="00883CB6" w:rsidRPr="00197E3F">
        <w:rPr>
          <w:rFonts w:ascii="Times New Roman" w:hAnsi="Times New Roman"/>
          <w:sz w:val="24"/>
          <w:szCs w:val="24"/>
        </w:rPr>
        <w:t>. Sanāksmes sākums plkst.1</w:t>
      </w:r>
      <w:r>
        <w:rPr>
          <w:rFonts w:ascii="Times New Roman" w:hAnsi="Times New Roman"/>
          <w:sz w:val="24"/>
          <w:szCs w:val="24"/>
        </w:rPr>
        <w:t>0</w:t>
      </w:r>
      <w:r w:rsidR="00614796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>0</w:t>
      </w:r>
      <w:r w:rsidR="00883CB6" w:rsidRPr="00197E3F">
        <w:rPr>
          <w:rFonts w:ascii="Times New Roman" w:hAnsi="Times New Roman"/>
          <w:sz w:val="24"/>
          <w:szCs w:val="24"/>
        </w:rPr>
        <w:t>0.</w:t>
      </w:r>
    </w:p>
    <w:p w:rsidR="00883CB6" w:rsidRPr="00197E3F" w:rsidRDefault="00883CB6" w:rsidP="006C456B">
      <w:pPr>
        <w:spacing w:after="0"/>
        <w:jc w:val="both"/>
        <w:rPr>
          <w:b/>
          <w:sz w:val="24"/>
          <w:szCs w:val="24"/>
        </w:rPr>
      </w:pPr>
    </w:p>
    <w:p w:rsidR="00F3021C" w:rsidRDefault="00883CB6" w:rsidP="006C456B">
      <w:pPr>
        <w:spacing w:after="0"/>
        <w:jc w:val="both"/>
        <w:rPr>
          <w:b/>
          <w:sz w:val="24"/>
          <w:szCs w:val="24"/>
        </w:rPr>
      </w:pPr>
      <w:r w:rsidRPr="00197E3F">
        <w:rPr>
          <w:b/>
          <w:sz w:val="24"/>
          <w:szCs w:val="24"/>
        </w:rPr>
        <w:t>DARBA KĀRTĪBĀ:</w:t>
      </w:r>
    </w:p>
    <w:p w:rsidR="009B1357" w:rsidRPr="00197E3F" w:rsidRDefault="009B1357" w:rsidP="006C456B">
      <w:pPr>
        <w:spacing w:after="0"/>
        <w:jc w:val="both"/>
        <w:rPr>
          <w:b/>
          <w:sz w:val="24"/>
          <w:szCs w:val="24"/>
        </w:rPr>
      </w:pPr>
    </w:p>
    <w:p w:rsidR="00047563" w:rsidRDefault="00047563" w:rsidP="00F3021C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2016.gada 07.jūlijā saņemtā </w:t>
      </w:r>
      <w:r w:rsidRPr="00047563">
        <w:rPr>
          <w:sz w:val="24"/>
          <w:szCs w:val="24"/>
        </w:rPr>
        <w:t xml:space="preserve">Iepirkumu uzraudzības biroja </w:t>
      </w:r>
      <w:r>
        <w:rPr>
          <w:sz w:val="24"/>
          <w:szCs w:val="24"/>
        </w:rPr>
        <w:t>iesnieguma Nr.4-1.1/2155</w:t>
      </w:r>
      <w:r w:rsidR="00FA51E0">
        <w:rPr>
          <w:sz w:val="24"/>
          <w:szCs w:val="24"/>
        </w:rPr>
        <w:t xml:space="preserve"> izskatīšana.</w:t>
      </w:r>
    </w:p>
    <w:p w:rsidR="00FA51E0" w:rsidRPr="00047563" w:rsidRDefault="00FA51E0" w:rsidP="00F3021C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>Lēmuma pieņemšana.</w:t>
      </w:r>
    </w:p>
    <w:p w:rsidR="000665C9" w:rsidRPr="00197E3F" w:rsidRDefault="000665C9" w:rsidP="000665C9">
      <w:pPr>
        <w:spacing w:after="0"/>
        <w:jc w:val="both"/>
        <w:rPr>
          <w:sz w:val="24"/>
          <w:szCs w:val="24"/>
        </w:rPr>
      </w:pPr>
    </w:p>
    <w:p w:rsidR="00FA51E0" w:rsidRDefault="00FA51E0" w:rsidP="00F3021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DARBA GAITA:</w:t>
      </w:r>
    </w:p>
    <w:p w:rsidR="00FA51E0" w:rsidRDefault="00FA51E0" w:rsidP="00F3021C">
      <w:pPr>
        <w:spacing w:after="0"/>
        <w:jc w:val="both"/>
        <w:rPr>
          <w:b/>
          <w:sz w:val="24"/>
          <w:szCs w:val="24"/>
        </w:rPr>
      </w:pPr>
    </w:p>
    <w:p w:rsidR="00FA51E0" w:rsidRDefault="00FA51E0" w:rsidP="00FA51E0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sz w:val="24"/>
          <w:szCs w:val="24"/>
        </w:rPr>
      </w:pPr>
      <w:r w:rsidRPr="00FA51E0">
        <w:rPr>
          <w:sz w:val="24"/>
          <w:szCs w:val="24"/>
        </w:rPr>
        <w:t>Iepirkumu ko</w:t>
      </w:r>
      <w:r>
        <w:rPr>
          <w:sz w:val="24"/>
          <w:szCs w:val="24"/>
        </w:rPr>
        <w:t>misijas priekšsēdētājs informē I</w:t>
      </w:r>
      <w:r w:rsidRPr="00FA51E0">
        <w:rPr>
          <w:sz w:val="24"/>
          <w:szCs w:val="24"/>
        </w:rPr>
        <w:t>epirkumu ko</w:t>
      </w:r>
      <w:r>
        <w:rPr>
          <w:sz w:val="24"/>
          <w:szCs w:val="24"/>
        </w:rPr>
        <w:t>misijas locekļus par 2016.gada 0</w:t>
      </w:r>
      <w:r w:rsidRPr="00FA51E0">
        <w:rPr>
          <w:sz w:val="24"/>
          <w:szCs w:val="24"/>
        </w:rPr>
        <w:t>7.jū</w:t>
      </w:r>
      <w:r>
        <w:rPr>
          <w:sz w:val="24"/>
          <w:szCs w:val="24"/>
        </w:rPr>
        <w:t>l</w:t>
      </w:r>
      <w:r w:rsidRPr="00FA51E0">
        <w:rPr>
          <w:sz w:val="24"/>
          <w:szCs w:val="24"/>
        </w:rPr>
        <w:t>ijā saņemto</w:t>
      </w:r>
      <w:r>
        <w:rPr>
          <w:sz w:val="24"/>
          <w:szCs w:val="24"/>
        </w:rPr>
        <w:t xml:space="preserve"> Iepirkumu uzraudzības biroja iesniegumu.</w:t>
      </w:r>
    </w:p>
    <w:p w:rsidR="00FA51E0" w:rsidRDefault="00FA51E0" w:rsidP="00F3021C">
      <w:pPr>
        <w:spacing w:after="0"/>
        <w:jc w:val="both"/>
        <w:rPr>
          <w:sz w:val="24"/>
          <w:szCs w:val="24"/>
        </w:rPr>
      </w:pPr>
    </w:p>
    <w:p w:rsidR="00D34CD2" w:rsidRDefault="00FA51E0" w:rsidP="00D34CD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biroja iesniegumā Nr. 4-1.1/2155 norādīts, ka Iepirkumu uzraudzības birojs 2016.gada 07.jūlijā ir saņēmis SIA „</w:t>
      </w:r>
      <w:proofErr w:type="spellStart"/>
      <w:r>
        <w:rPr>
          <w:sz w:val="24"/>
          <w:szCs w:val="24"/>
        </w:rPr>
        <w:t>Alkom-Trans”</w:t>
      </w:r>
      <w:proofErr w:type="spellEnd"/>
      <w:r>
        <w:rPr>
          <w:sz w:val="24"/>
          <w:szCs w:val="24"/>
        </w:rPr>
        <w:t xml:space="preserve"> iesniegumu par </w:t>
      </w:r>
      <w:r w:rsidR="006711E8">
        <w:rPr>
          <w:sz w:val="24"/>
          <w:szCs w:val="24"/>
        </w:rPr>
        <w:t xml:space="preserve">Kandavas novada domes Iepirkumu komisijas rīkotā konkursa </w:t>
      </w:r>
      <w:r w:rsidR="006711E8" w:rsidRPr="00614796">
        <w:rPr>
          <w:sz w:val="24"/>
          <w:szCs w:val="24"/>
        </w:rPr>
        <w:t>„Autobusa (19+1 sēdvieta) iegāde Kandavas novada Izglītības pārvaldes vajadzībām”</w:t>
      </w:r>
      <w:r w:rsidR="006711E8">
        <w:rPr>
          <w:sz w:val="24"/>
          <w:szCs w:val="24"/>
        </w:rPr>
        <w:t>, ID Nr.2016/13_ak nolikumu.</w:t>
      </w:r>
    </w:p>
    <w:p w:rsidR="00FA51E0" w:rsidRDefault="00D34CD2" w:rsidP="00D34CD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SIA „</w:t>
      </w:r>
      <w:proofErr w:type="spellStart"/>
      <w:r>
        <w:rPr>
          <w:sz w:val="24"/>
          <w:szCs w:val="24"/>
        </w:rPr>
        <w:t>Alkom-Trans”</w:t>
      </w:r>
      <w:proofErr w:type="spellEnd"/>
      <w:r>
        <w:rPr>
          <w:sz w:val="24"/>
          <w:szCs w:val="24"/>
        </w:rPr>
        <w:t xml:space="preserve"> vēlas piedalīties konkursā, piedāvājot Nolikumā norādīto autobusu, kura dzinēja darba tilpums ir 3000cm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, respektīvi, par 800cm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 xml:space="preserve"> lielāks, nekā noteikts Nolikuma tehniskajā specifikācijā (dzinēja darba tilpums nevar pārsniegt 2200cm</w:t>
      </w:r>
      <w:r>
        <w:rPr>
          <w:sz w:val="24"/>
          <w:szCs w:val="24"/>
          <w:vertAlign w:val="superscript"/>
        </w:rPr>
        <w:t>3</w:t>
      </w:r>
      <w:r>
        <w:rPr>
          <w:sz w:val="24"/>
          <w:szCs w:val="24"/>
        </w:rPr>
        <w:t>).</w:t>
      </w:r>
    </w:p>
    <w:p w:rsidR="00D34CD2" w:rsidRDefault="00D34CD2" w:rsidP="00D34CD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Iepirkumu uzraudzības birojs savā iesniegumā Nr. 4-1.1/2155, lūdz sniegt paskaidrojumus par SIA „</w:t>
      </w:r>
      <w:proofErr w:type="spellStart"/>
      <w:r>
        <w:rPr>
          <w:sz w:val="24"/>
          <w:szCs w:val="24"/>
        </w:rPr>
        <w:t>Alkom-Trans”</w:t>
      </w:r>
      <w:proofErr w:type="spellEnd"/>
      <w:r>
        <w:rPr>
          <w:sz w:val="24"/>
          <w:szCs w:val="24"/>
        </w:rPr>
        <w:t xml:space="preserve"> minētajiem faktiem.</w:t>
      </w:r>
    </w:p>
    <w:p w:rsidR="00D34CD2" w:rsidRDefault="00D34CD2" w:rsidP="00D34CD2">
      <w:pPr>
        <w:spacing w:after="0"/>
        <w:ind w:firstLine="284"/>
        <w:jc w:val="both"/>
        <w:rPr>
          <w:sz w:val="24"/>
          <w:szCs w:val="24"/>
        </w:rPr>
      </w:pPr>
    </w:p>
    <w:p w:rsidR="00D34CD2" w:rsidRDefault="00D34CD2" w:rsidP="00D34CD2">
      <w:pPr>
        <w:spacing w:after="0"/>
        <w:ind w:firstLine="284"/>
        <w:jc w:val="both"/>
        <w:rPr>
          <w:b/>
          <w:sz w:val="24"/>
          <w:szCs w:val="24"/>
          <w:u w:val="single"/>
        </w:rPr>
      </w:pPr>
      <w:r w:rsidRPr="00D34CD2">
        <w:rPr>
          <w:b/>
          <w:sz w:val="24"/>
          <w:szCs w:val="24"/>
          <w:u w:val="single"/>
        </w:rPr>
        <w:lastRenderedPageBreak/>
        <w:t>Komisijas lēmums:</w:t>
      </w:r>
    </w:p>
    <w:p w:rsidR="00D34CD2" w:rsidRPr="00D34CD2" w:rsidRDefault="00B3159E" w:rsidP="00D34CD2">
      <w:pPr>
        <w:spacing w:after="0"/>
        <w:ind w:firstLine="284"/>
        <w:jc w:val="both"/>
        <w:rPr>
          <w:sz w:val="24"/>
          <w:szCs w:val="24"/>
        </w:rPr>
      </w:pPr>
      <w:r>
        <w:rPr>
          <w:sz w:val="24"/>
          <w:szCs w:val="24"/>
        </w:rPr>
        <w:t>Saistībā ar saņemto iesniegumu, i</w:t>
      </w:r>
      <w:r w:rsidR="00D34CD2">
        <w:rPr>
          <w:sz w:val="24"/>
          <w:szCs w:val="24"/>
        </w:rPr>
        <w:t xml:space="preserve">zskatot un atkārtoti izvērtējot iepirkuma </w:t>
      </w:r>
      <w:r w:rsidR="00D34CD2" w:rsidRPr="000F25CD">
        <w:rPr>
          <w:sz w:val="24"/>
          <w:szCs w:val="24"/>
        </w:rPr>
        <w:t>„Autobusa (19+1 sēdvieta) iegāde Kanda</w:t>
      </w:r>
      <w:r w:rsidR="00D34CD2">
        <w:rPr>
          <w:sz w:val="24"/>
          <w:szCs w:val="24"/>
        </w:rPr>
        <w:t xml:space="preserve">vas novada Izglītības pārvaldes </w:t>
      </w:r>
      <w:r w:rsidR="00D34CD2" w:rsidRPr="000F25CD">
        <w:rPr>
          <w:sz w:val="24"/>
          <w:szCs w:val="24"/>
        </w:rPr>
        <w:t>vajadzībām”</w:t>
      </w:r>
      <w:r w:rsidR="00D34CD2">
        <w:rPr>
          <w:sz w:val="24"/>
          <w:szCs w:val="24"/>
        </w:rPr>
        <w:t xml:space="preserve">, ID Nr. KND 2016/13_ak, nolikumu un tajā izvirzītās prasības, </w:t>
      </w:r>
      <w:r w:rsidR="00D34CD2" w:rsidRPr="00D34CD2">
        <w:rPr>
          <w:sz w:val="24"/>
          <w:szCs w:val="24"/>
        </w:rPr>
        <w:t>tika konstatētas nepilnības un neprecizitātes iepirkuma „Autobusa (19+1 sēdvieta) iegāde Kandavas novada Izglītības pārvaldes vajadzībām”, ID Nr. KND 2016/13_ak, nolikumā izvirzītajās prasībās, tai skaitā, tehniskajā specifikācijā</w:t>
      </w:r>
      <w:r w:rsidR="0094301E">
        <w:rPr>
          <w:sz w:val="24"/>
          <w:szCs w:val="24"/>
        </w:rPr>
        <w:t>.</w:t>
      </w:r>
    </w:p>
    <w:p w:rsidR="00FA51E0" w:rsidRDefault="00FA51E0" w:rsidP="00F3021C">
      <w:pPr>
        <w:spacing w:after="0"/>
        <w:jc w:val="both"/>
        <w:rPr>
          <w:b/>
          <w:sz w:val="24"/>
          <w:szCs w:val="24"/>
        </w:rPr>
      </w:pPr>
    </w:p>
    <w:p w:rsidR="0094301E" w:rsidRDefault="0094301E" w:rsidP="0094301E">
      <w:pPr>
        <w:pStyle w:val="ListParagraph"/>
        <w:numPr>
          <w:ilvl w:val="0"/>
          <w:numId w:val="9"/>
        </w:numPr>
        <w:spacing w:after="0"/>
        <w:ind w:left="284" w:hanging="284"/>
        <w:jc w:val="both"/>
        <w:rPr>
          <w:b/>
          <w:sz w:val="24"/>
          <w:szCs w:val="24"/>
        </w:rPr>
      </w:pPr>
      <w:r w:rsidRPr="0094301E">
        <w:rPr>
          <w:sz w:val="24"/>
          <w:szCs w:val="24"/>
        </w:rPr>
        <w:t xml:space="preserve">Pamatojoties </w:t>
      </w:r>
      <w:r>
        <w:rPr>
          <w:sz w:val="24"/>
          <w:szCs w:val="24"/>
        </w:rPr>
        <w:t xml:space="preserve">uz augstāk minēto, Iepirkumu komisija, </w:t>
      </w:r>
      <w:r w:rsidRPr="0094301E">
        <w:rPr>
          <w:sz w:val="24"/>
          <w:szCs w:val="24"/>
        </w:rPr>
        <w:t xml:space="preserve">atklāti balsojot PAR: </w:t>
      </w:r>
      <w:r>
        <w:rPr>
          <w:sz w:val="24"/>
          <w:szCs w:val="24"/>
        </w:rPr>
        <w:t>4</w:t>
      </w:r>
      <w:r w:rsidRPr="0094301E">
        <w:rPr>
          <w:sz w:val="24"/>
          <w:szCs w:val="24"/>
        </w:rPr>
        <w:t xml:space="preserve">, PRET: 0, ATTURAS:0, </w:t>
      </w:r>
      <w:r w:rsidRPr="0094301E">
        <w:rPr>
          <w:b/>
          <w:sz w:val="24"/>
          <w:szCs w:val="24"/>
        </w:rPr>
        <w:t>NOLEMJ:</w:t>
      </w:r>
    </w:p>
    <w:p w:rsidR="0094301E" w:rsidRPr="0094301E" w:rsidRDefault="0094301E" w:rsidP="0094301E">
      <w:pPr>
        <w:spacing w:after="0"/>
        <w:jc w:val="both"/>
        <w:rPr>
          <w:b/>
          <w:sz w:val="24"/>
          <w:szCs w:val="24"/>
        </w:rPr>
      </w:pPr>
    </w:p>
    <w:p w:rsidR="000F40D3" w:rsidRPr="0094301E" w:rsidRDefault="0094301E" w:rsidP="005B501E">
      <w:pPr>
        <w:pStyle w:val="ListParagraph"/>
        <w:numPr>
          <w:ilvl w:val="0"/>
          <w:numId w:val="10"/>
        </w:numPr>
        <w:spacing w:after="0"/>
        <w:jc w:val="both"/>
        <w:rPr>
          <w:b/>
          <w:sz w:val="24"/>
          <w:szCs w:val="24"/>
        </w:rPr>
      </w:pPr>
      <w:r w:rsidRPr="0094301E">
        <w:rPr>
          <w:b/>
          <w:sz w:val="24"/>
          <w:szCs w:val="24"/>
        </w:rPr>
        <w:t>pārtraukt</w:t>
      </w:r>
      <w:r w:rsidRPr="0094301E">
        <w:rPr>
          <w:sz w:val="24"/>
          <w:szCs w:val="24"/>
        </w:rPr>
        <w:t xml:space="preserve"> iepirkuma „Autobusa (19+1 sēdvieta) iegāde Kandavas novada Izglītības pārvaldes vajadzībām”, ID Nr. KND 2016/13_ak procedūru</w:t>
      </w:r>
      <w:r>
        <w:rPr>
          <w:sz w:val="24"/>
          <w:szCs w:val="24"/>
        </w:rPr>
        <w:t xml:space="preserve">, pamatojoties </w:t>
      </w:r>
      <w:r w:rsidRPr="0094301E">
        <w:rPr>
          <w:sz w:val="24"/>
          <w:szCs w:val="24"/>
        </w:rPr>
        <w:t>uz Publisko iepirkumu likuma 38.panta otro daļu</w:t>
      </w:r>
      <w:r>
        <w:rPr>
          <w:sz w:val="24"/>
          <w:szCs w:val="24"/>
        </w:rPr>
        <w:t>;</w:t>
      </w:r>
    </w:p>
    <w:p w:rsidR="0094301E" w:rsidRDefault="0094301E" w:rsidP="005B501E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spellStart"/>
      <w:r w:rsidRPr="0094301E">
        <w:rPr>
          <w:sz w:val="24"/>
          <w:szCs w:val="24"/>
        </w:rPr>
        <w:t>A.Alasei</w:t>
      </w:r>
      <w:proofErr w:type="spellEnd"/>
      <w:r>
        <w:rPr>
          <w:sz w:val="24"/>
          <w:szCs w:val="24"/>
        </w:rPr>
        <w:t>, minēto lēmumu, nosūtīt Iepirkumu uzraudzības birojam, SIA „</w:t>
      </w:r>
      <w:proofErr w:type="spellStart"/>
      <w:r>
        <w:rPr>
          <w:sz w:val="24"/>
          <w:szCs w:val="24"/>
        </w:rPr>
        <w:t>Alkom-Trans”</w:t>
      </w:r>
      <w:proofErr w:type="spellEnd"/>
      <w:r>
        <w:rPr>
          <w:sz w:val="24"/>
          <w:szCs w:val="24"/>
        </w:rPr>
        <w:t xml:space="preserve"> un ZAB „Centrs” zvērinātam advokātam Valdim Ulmanim.</w:t>
      </w:r>
    </w:p>
    <w:p w:rsidR="0094301E" w:rsidRDefault="0094301E" w:rsidP="005B501E">
      <w:pPr>
        <w:pStyle w:val="ListParagraph"/>
        <w:numPr>
          <w:ilvl w:val="0"/>
          <w:numId w:val="10"/>
        </w:numPr>
        <w:spacing w:after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A.Alasei</w:t>
      </w:r>
      <w:proofErr w:type="spellEnd"/>
      <w:r>
        <w:rPr>
          <w:sz w:val="24"/>
          <w:szCs w:val="24"/>
        </w:rPr>
        <w:t xml:space="preserve">, lēmumu par Iepirkuma procedūras pārtraukšanu, publicēt Iepirkumu uzraudzības biroja mājas lapā </w:t>
      </w:r>
      <w:hyperlink r:id="rId5" w:history="1">
        <w:r w:rsidRPr="008E0895">
          <w:rPr>
            <w:rStyle w:val="Hyperlink"/>
            <w:sz w:val="24"/>
            <w:szCs w:val="24"/>
          </w:rPr>
          <w:t>www.iub.gov.lv</w:t>
        </w:r>
      </w:hyperlink>
      <w:r>
        <w:rPr>
          <w:sz w:val="24"/>
          <w:szCs w:val="24"/>
        </w:rPr>
        <w:t xml:space="preserve"> un Pasūtītāja mājas lapā </w:t>
      </w:r>
      <w:hyperlink r:id="rId6" w:history="1">
        <w:r w:rsidRPr="008E0895">
          <w:rPr>
            <w:rStyle w:val="Hyperlink"/>
            <w:sz w:val="24"/>
            <w:szCs w:val="24"/>
          </w:rPr>
          <w:t>www.kandava.lv</w:t>
        </w:r>
      </w:hyperlink>
      <w:r>
        <w:rPr>
          <w:sz w:val="24"/>
          <w:szCs w:val="24"/>
        </w:rPr>
        <w:t>.</w:t>
      </w:r>
    </w:p>
    <w:p w:rsidR="00B3159E" w:rsidRDefault="00B3159E" w:rsidP="00B3159E">
      <w:pPr>
        <w:spacing w:after="0"/>
        <w:jc w:val="both"/>
        <w:rPr>
          <w:sz w:val="24"/>
          <w:szCs w:val="24"/>
        </w:rPr>
      </w:pPr>
    </w:p>
    <w:p w:rsidR="00B3159E" w:rsidRDefault="00B3159E" w:rsidP="00B315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Iepirkumu komisijas sēde slēgta plkst. 11:</w:t>
      </w:r>
      <w:r w:rsidR="002B5708">
        <w:rPr>
          <w:sz w:val="24"/>
          <w:szCs w:val="24"/>
        </w:rPr>
        <w:t>45</w:t>
      </w:r>
    </w:p>
    <w:p w:rsidR="00B3159E" w:rsidRDefault="00B3159E" w:rsidP="00B3159E">
      <w:pPr>
        <w:spacing w:after="0"/>
        <w:jc w:val="both"/>
        <w:rPr>
          <w:sz w:val="24"/>
          <w:szCs w:val="24"/>
        </w:rPr>
      </w:pPr>
    </w:p>
    <w:p w:rsidR="00AF0FEF" w:rsidRDefault="00AF0FEF" w:rsidP="00B3159E">
      <w:pPr>
        <w:spacing w:after="0"/>
        <w:jc w:val="both"/>
        <w:rPr>
          <w:sz w:val="24"/>
          <w:szCs w:val="24"/>
        </w:rPr>
      </w:pPr>
    </w:p>
    <w:p w:rsidR="00B3159E" w:rsidRDefault="00B3159E" w:rsidP="00B315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Iepirkumu komisijas priekšsēdētāja vietniece: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Dace Rudēvica</w:t>
      </w:r>
    </w:p>
    <w:p w:rsidR="00B3159E" w:rsidRDefault="00B3159E" w:rsidP="00B3159E">
      <w:pPr>
        <w:spacing w:after="0"/>
        <w:jc w:val="both"/>
        <w:rPr>
          <w:sz w:val="24"/>
          <w:szCs w:val="24"/>
        </w:rPr>
      </w:pPr>
    </w:p>
    <w:p w:rsidR="00B3159E" w:rsidRDefault="00B3159E" w:rsidP="00B315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Iepirkumu komisijas locekļi: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Agrita Alase</w:t>
      </w:r>
    </w:p>
    <w:p w:rsidR="00B3159E" w:rsidRDefault="00B3159E" w:rsidP="00B3159E">
      <w:pPr>
        <w:spacing w:after="0"/>
        <w:jc w:val="both"/>
        <w:rPr>
          <w:sz w:val="24"/>
          <w:szCs w:val="24"/>
        </w:rPr>
      </w:pPr>
    </w:p>
    <w:p w:rsidR="00B3159E" w:rsidRDefault="00B3159E" w:rsidP="00B315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Līga </w:t>
      </w:r>
      <w:proofErr w:type="spellStart"/>
      <w:r>
        <w:rPr>
          <w:sz w:val="24"/>
          <w:szCs w:val="24"/>
        </w:rPr>
        <w:t>Frīdemane</w:t>
      </w:r>
      <w:proofErr w:type="spellEnd"/>
    </w:p>
    <w:p w:rsidR="00B3159E" w:rsidRDefault="00B3159E" w:rsidP="00B3159E">
      <w:pPr>
        <w:spacing w:after="0"/>
        <w:jc w:val="both"/>
        <w:rPr>
          <w:sz w:val="24"/>
          <w:szCs w:val="24"/>
        </w:rPr>
      </w:pPr>
    </w:p>
    <w:p w:rsidR="00B3159E" w:rsidRDefault="00B3159E" w:rsidP="00B315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Pēteris Krampītis</w:t>
      </w:r>
    </w:p>
    <w:p w:rsidR="00B3159E" w:rsidRDefault="00B3159E" w:rsidP="00B3159E">
      <w:pPr>
        <w:spacing w:after="0"/>
        <w:jc w:val="both"/>
        <w:rPr>
          <w:sz w:val="24"/>
          <w:szCs w:val="24"/>
        </w:rPr>
      </w:pPr>
    </w:p>
    <w:p w:rsidR="00B3159E" w:rsidRPr="00B3159E" w:rsidRDefault="00B3159E" w:rsidP="00B3159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Protokolēja: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Agrita Alase</w:t>
      </w:r>
    </w:p>
    <w:sectPr w:rsidR="00B3159E" w:rsidRPr="00B3159E" w:rsidSect="00197E3F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8188A"/>
    <w:multiLevelType w:val="hybridMultilevel"/>
    <w:tmpl w:val="1BA620FA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945DC6"/>
    <w:multiLevelType w:val="hybridMultilevel"/>
    <w:tmpl w:val="81FC0F48"/>
    <w:lvl w:ilvl="0" w:tplc="02A277F4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5715F0"/>
    <w:multiLevelType w:val="hybridMultilevel"/>
    <w:tmpl w:val="D1962882"/>
    <w:lvl w:ilvl="0" w:tplc="EF8454D2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632F2C"/>
    <w:multiLevelType w:val="hybridMultilevel"/>
    <w:tmpl w:val="BCC44B4A"/>
    <w:lvl w:ilvl="0" w:tplc="8182F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6907E3"/>
    <w:multiLevelType w:val="hybridMultilevel"/>
    <w:tmpl w:val="1744F30C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1058A7"/>
    <w:multiLevelType w:val="hybridMultilevel"/>
    <w:tmpl w:val="8752D3AE"/>
    <w:lvl w:ilvl="0" w:tplc="750E0BE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481257"/>
    <w:multiLevelType w:val="hybridMultilevel"/>
    <w:tmpl w:val="96C221A4"/>
    <w:lvl w:ilvl="0" w:tplc="8182F0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AE41FF"/>
    <w:multiLevelType w:val="hybridMultilevel"/>
    <w:tmpl w:val="6CB4D794"/>
    <w:lvl w:ilvl="0" w:tplc="CAA849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653CA"/>
    <w:multiLevelType w:val="hybridMultilevel"/>
    <w:tmpl w:val="774C2422"/>
    <w:lvl w:ilvl="0" w:tplc="B532ABD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6D68A8"/>
    <w:multiLevelType w:val="hybridMultilevel"/>
    <w:tmpl w:val="8C5E5510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0"/>
  </w:num>
  <w:num w:numId="8">
    <w:abstractNumId w:val="9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56B"/>
    <w:rsid w:val="0000201E"/>
    <w:rsid w:val="00026DFF"/>
    <w:rsid w:val="0004083C"/>
    <w:rsid w:val="00047563"/>
    <w:rsid w:val="000665C9"/>
    <w:rsid w:val="00095C1A"/>
    <w:rsid w:val="000B3BCC"/>
    <w:rsid w:val="000F40D3"/>
    <w:rsid w:val="00104247"/>
    <w:rsid w:val="00113822"/>
    <w:rsid w:val="00167E82"/>
    <w:rsid w:val="00175031"/>
    <w:rsid w:val="00182FF7"/>
    <w:rsid w:val="00197E3F"/>
    <w:rsid w:val="001C03BB"/>
    <w:rsid w:val="00234861"/>
    <w:rsid w:val="00261FE5"/>
    <w:rsid w:val="002A7666"/>
    <w:rsid w:val="002B5708"/>
    <w:rsid w:val="002B6880"/>
    <w:rsid w:val="00320B9C"/>
    <w:rsid w:val="00336E09"/>
    <w:rsid w:val="00340BA0"/>
    <w:rsid w:val="00347AA3"/>
    <w:rsid w:val="003C4AA2"/>
    <w:rsid w:val="00400DA8"/>
    <w:rsid w:val="00401C6E"/>
    <w:rsid w:val="00401FBC"/>
    <w:rsid w:val="00412969"/>
    <w:rsid w:val="00466CFE"/>
    <w:rsid w:val="00474934"/>
    <w:rsid w:val="00532CBB"/>
    <w:rsid w:val="00534A32"/>
    <w:rsid w:val="005478BB"/>
    <w:rsid w:val="005B501E"/>
    <w:rsid w:val="005D30EC"/>
    <w:rsid w:val="005E5401"/>
    <w:rsid w:val="00605893"/>
    <w:rsid w:val="00605A30"/>
    <w:rsid w:val="00614796"/>
    <w:rsid w:val="0064183D"/>
    <w:rsid w:val="006711E8"/>
    <w:rsid w:val="006904ED"/>
    <w:rsid w:val="006B6315"/>
    <w:rsid w:val="006C456B"/>
    <w:rsid w:val="006E587E"/>
    <w:rsid w:val="0073727E"/>
    <w:rsid w:val="00781E68"/>
    <w:rsid w:val="00785FD4"/>
    <w:rsid w:val="007B1A99"/>
    <w:rsid w:val="007B338C"/>
    <w:rsid w:val="007C4E14"/>
    <w:rsid w:val="00816C9E"/>
    <w:rsid w:val="008656A7"/>
    <w:rsid w:val="00883CB6"/>
    <w:rsid w:val="00914528"/>
    <w:rsid w:val="0093013D"/>
    <w:rsid w:val="0094301E"/>
    <w:rsid w:val="009567B4"/>
    <w:rsid w:val="009A528F"/>
    <w:rsid w:val="009A662C"/>
    <w:rsid w:val="009B1357"/>
    <w:rsid w:val="009F6391"/>
    <w:rsid w:val="00A97159"/>
    <w:rsid w:val="00AA617C"/>
    <w:rsid w:val="00AF0FEF"/>
    <w:rsid w:val="00B05810"/>
    <w:rsid w:val="00B3159E"/>
    <w:rsid w:val="00B51CA7"/>
    <w:rsid w:val="00B544DA"/>
    <w:rsid w:val="00B75DCF"/>
    <w:rsid w:val="00BA2461"/>
    <w:rsid w:val="00BA4F8A"/>
    <w:rsid w:val="00C51EAC"/>
    <w:rsid w:val="00C850D7"/>
    <w:rsid w:val="00CC3CDD"/>
    <w:rsid w:val="00CE640F"/>
    <w:rsid w:val="00D34CD2"/>
    <w:rsid w:val="00DC107E"/>
    <w:rsid w:val="00F3021C"/>
    <w:rsid w:val="00F57E82"/>
    <w:rsid w:val="00F947D0"/>
    <w:rsid w:val="00FA51E0"/>
    <w:rsid w:val="00FF5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5"/>
        <w:kern w:val="28"/>
        <w:sz w:val="32"/>
        <w:szCs w:val="5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A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83CB6"/>
    <w:pPr>
      <w:spacing w:after="120" w:line="240" w:lineRule="auto"/>
    </w:pPr>
    <w:rPr>
      <w:rFonts w:eastAsia="Times New Roman"/>
      <w:spacing w:val="0"/>
      <w:kern w:val="0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83CB6"/>
    <w:rPr>
      <w:rFonts w:eastAsia="Times New Roman"/>
      <w:b w:val="0"/>
      <w:spacing w:val="0"/>
      <w:kern w:val="0"/>
      <w:sz w:val="16"/>
      <w:szCs w:val="16"/>
    </w:rPr>
  </w:style>
  <w:style w:type="paragraph" w:styleId="NoSpacing">
    <w:name w:val="No Spacing"/>
    <w:uiPriority w:val="1"/>
    <w:qFormat/>
    <w:rsid w:val="00883CB6"/>
    <w:pPr>
      <w:spacing w:after="0" w:line="240" w:lineRule="auto"/>
    </w:pPr>
    <w:rPr>
      <w:rFonts w:ascii="Calibri" w:eastAsia="Calibri" w:hAnsi="Calibri"/>
      <w:spacing w:val="0"/>
      <w:kern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883C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F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ndava.lv" TargetMode="External"/><Relationship Id="rId5" Type="http://schemas.openxmlformats.org/officeDocument/2006/relationships/hyperlink" Target="http://www.iub.gov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2254</Words>
  <Characters>1286</Characters>
  <Application>Microsoft Office Word</Application>
  <DocSecurity>0</DocSecurity>
  <Lines>10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Kandavas novada dome</Company>
  <LinksUpToDate>false</LinksUpToDate>
  <CharactersWithSpaces>3533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Skvarnovica</dc:creator>
  <cp:keywords/>
  <dc:description/>
  <cp:lastModifiedBy>Laura Skvarnovica</cp:lastModifiedBy>
  <cp:revision>49</cp:revision>
  <cp:lastPrinted>2016-06-16T07:38:00Z</cp:lastPrinted>
  <dcterms:created xsi:type="dcterms:W3CDTF">2016-05-11T11:45:00Z</dcterms:created>
  <dcterms:modified xsi:type="dcterms:W3CDTF">2016-07-18T13:36:00Z</dcterms:modified>
</cp:coreProperties>
</file>