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3739C5" w:rsidP="00BF3867">
      <w:pPr>
        <w:pStyle w:val="NoSpacing"/>
        <w:jc w:val="right"/>
        <w:rPr>
          <w:sz w:val="24"/>
          <w:szCs w:val="24"/>
          <w:lang w:val="lv-LV"/>
        </w:rPr>
      </w:pPr>
      <w:r>
        <w:rPr>
          <w:sz w:val="24"/>
          <w:szCs w:val="24"/>
          <w:lang w:val="lv-LV"/>
        </w:rPr>
        <w:t>Iepirkumu</w:t>
      </w:r>
      <w:r w:rsidR="00765BEA" w:rsidRPr="00595046">
        <w:rPr>
          <w:sz w:val="24"/>
          <w:szCs w:val="24"/>
          <w:lang w:val="lv-LV"/>
        </w:rPr>
        <w:t xml:space="preserve"> komisijas sēdē</w:t>
      </w:r>
    </w:p>
    <w:p w:rsidR="00765BEA" w:rsidRPr="00D14655" w:rsidRDefault="002C40DE" w:rsidP="00BF3867">
      <w:pPr>
        <w:pStyle w:val="NoSpacing"/>
        <w:jc w:val="right"/>
        <w:rPr>
          <w:sz w:val="24"/>
          <w:szCs w:val="24"/>
          <w:lang w:val="lv-LV"/>
        </w:rPr>
      </w:pPr>
      <w:r>
        <w:rPr>
          <w:sz w:val="24"/>
          <w:szCs w:val="24"/>
          <w:lang w:val="lv-LV"/>
        </w:rPr>
        <w:t>2016.gada 25.oktobrī</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2B4900" w:rsidRPr="00CA59CD" w:rsidRDefault="002B4900" w:rsidP="002B4900">
      <w:pPr>
        <w:jc w:val="center"/>
        <w:rPr>
          <w:b/>
          <w:sz w:val="24"/>
          <w:szCs w:val="24"/>
          <w:lang w:val="lv-LV"/>
        </w:rPr>
      </w:pPr>
      <w:r w:rsidRPr="00CA59CD">
        <w:rPr>
          <w:sz w:val="24"/>
          <w:szCs w:val="24"/>
          <w:lang w:val="lv-LV"/>
        </w:rPr>
        <w:t>Iepirkums tiek rīkots Publisko iepirkumu likuma 8.</w:t>
      </w:r>
      <w:r w:rsidRPr="00CA59CD">
        <w:rPr>
          <w:sz w:val="24"/>
          <w:szCs w:val="24"/>
          <w:vertAlign w:val="superscript"/>
          <w:lang w:val="lv-LV"/>
        </w:rPr>
        <w:t xml:space="preserve">2 </w:t>
      </w:r>
      <w:r w:rsidRPr="00CA59CD">
        <w:rPr>
          <w:sz w:val="24"/>
          <w:szCs w:val="24"/>
          <w:lang w:val="lv-LV"/>
        </w:rPr>
        <w:t>panta notektajā kārtībā</w:t>
      </w:r>
    </w:p>
    <w:p w:rsidR="00765BEA" w:rsidRPr="00580123" w:rsidRDefault="00765BEA" w:rsidP="00BF3867">
      <w:pPr>
        <w:rPr>
          <w:b/>
          <w:bCs/>
          <w:sz w:val="24"/>
          <w:szCs w:val="24"/>
          <w:lang w:val="lv-LV"/>
        </w:rPr>
      </w:pPr>
    </w:p>
    <w:p w:rsidR="00765BEA" w:rsidRPr="00580123" w:rsidRDefault="00765BEA" w:rsidP="00BF3867">
      <w:pPr>
        <w:rPr>
          <w:b/>
          <w:bCs/>
          <w:sz w:val="24"/>
          <w:szCs w:val="24"/>
          <w:lang w:val="lv-LV"/>
        </w:rPr>
      </w:pPr>
    </w:p>
    <w:p w:rsidR="00765BEA" w:rsidRPr="00580123" w:rsidRDefault="00D84E70" w:rsidP="00BF3867">
      <w:pPr>
        <w:jc w:val="center"/>
        <w:rPr>
          <w:b/>
          <w:bCs/>
          <w:sz w:val="24"/>
          <w:szCs w:val="24"/>
          <w:lang w:val="lv-LV"/>
        </w:rPr>
      </w:pPr>
      <w:r w:rsidRPr="00580123">
        <w:rPr>
          <w:b/>
          <w:bCs/>
          <w:sz w:val="24"/>
          <w:szCs w:val="24"/>
          <w:lang w:val="lv-LV"/>
        </w:rPr>
        <w:t>IEPIRKUMA</w:t>
      </w:r>
    </w:p>
    <w:p w:rsidR="00AC7BD8" w:rsidRPr="00580123" w:rsidRDefault="0058010C" w:rsidP="00BF3867">
      <w:pPr>
        <w:jc w:val="center"/>
        <w:rPr>
          <w:sz w:val="24"/>
          <w:szCs w:val="24"/>
          <w:lang w:val="lv-LV"/>
        </w:rPr>
      </w:pPr>
      <w:r w:rsidRPr="00580123">
        <w:rPr>
          <w:b/>
          <w:sz w:val="24"/>
          <w:szCs w:val="24"/>
          <w:lang w:val="lv-LV"/>
        </w:rPr>
        <w:t>„Ēku ārsienu (fasāžu) sagatavošana un apgleznošana Kandavas pilsētā”</w:t>
      </w:r>
    </w:p>
    <w:p w:rsidR="0058010C" w:rsidRPr="00580123" w:rsidRDefault="00D84E70" w:rsidP="00BF3867">
      <w:pPr>
        <w:jc w:val="center"/>
        <w:rPr>
          <w:b/>
          <w:bCs/>
          <w:sz w:val="24"/>
          <w:szCs w:val="24"/>
          <w:lang w:val="lv-LV"/>
        </w:rPr>
      </w:pPr>
      <w:r w:rsidRPr="00580123">
        <w:rPr>
          <w:b/>
          <w:bCs/>
          <w:sz w:val="24"/>
          <w:szCs w:val="24"/>
          <w:lang w:val="lv-LV"/>
        </w:rPr>
        <w:t>(Iepirkuma identifikācijas numurs KND 2016/</w:t>
      </w:r>
      <w:r w:rsidR="00BF7DA7">
        <w:rPr>
          <w:b/>
          <w:bCs/>
          <w:sz w:val="24"/>
          <w:szCs w:val="24"/>
          <w:lang w:val="lv-LV"/>
        </w:rPr>
        <w:t>17</w:t>
      </w:r>
      <w:r w:rsidRPr="00580123">
        <w:rPr>
          <w:b/>
          <w:bCs/>
          <w:sz w:val="24"/>
          <w:szCs w:val="24"/>
          <w:lang w:val="lv-LV"/>
        </w:rPr>
        <w:t>)</w:t>
      </w:r>
    </w:p>
    <w:p w:rsidR="00D84E70" w:rsidRPr="00580123" w:rsidRDefault="00D84E70" w:rsidP="00BF3867">
      <w:pPr>
        <w:jc w:val="center"/>
        <w:rPr>
          <w:b/>
          <w:bCs/>
          <w:sz w:val="24"/>
          <w:szCs w:val="24"/>
          <w:lang w:val="lv-LV"/>
        </w:rPr>
      </w:pPr>
    </w:p>
    <w:p w:rsidR="00312596" w:rsidRPr="00580123" w:rsidRDefault="00765BEA" w:rsidP="002B4900">
      <w:pPr>
        <w:jc w:val="center"/>
        <w:rPr>
          <w:b/>
          <w:bCs/>
          <w:sz w:val="24"/>
          <w:szCs w:val="24"/>
          <w:lang w:val="lv-LV"/>
        </w:rPr>
      </w:pPr>
      <w:smartTag w:uri="schemas-tilde-lv/tildestengine" w:element="veidnes">
        <w:smartTagPr>
          <w:attr w:name="text" w:val="NOLIKUMS&#10;"/>
          <w:attr w:name="baseform" w:val="Nolikums"/>
          <w:attr w:name="id" w:val="-1"/>
        </w:smartTagPr>
        <w:r w:rsidRPr="00580123">
          <w:rPr>
            <w:b/>
            <w:bCs/>
            <w:sz w:val="24"/>
            <w:szCs w:val="24"/>
            <w:lang w:val="lv-LV"/>
          </w:rPr>
          <w:t>NOLIKUMS</w:t>
        </w:r>
      </w:smartTag>
      <w:bookmarkStart w:id="2" w:name="_Toc59334718"/>
      <w:bookmarkStart w:id="3" w:name="_Toc61422121"/>
    </w:p>
    <w:p w:rsidR="002B4900" w:rsidRPr="00595046" w:rsidRDefault="002B4900" w:rsidP="002B4900">
      <w:pPr>
        <w:pStyle w:val="Footer"/>
        <w:rPr>
          <w:i/>
          <w:sz w:val="24"/>
          <w:szCs w:val="24"/>
          <w:lang w:val="lv-LV"/>
        </w:rPr>
      </w:pPr>
    </w:p>
    <w:p w:rsidR="00765BEA" w:rsidRPr="002B4900" w:rsidRDefault="00765BEA" w:rsidP="001331FC">
      <w:pPr>
        <w:pStyle w:val="ListParagraph"/>
        <w:numPr>
          <w:ilvl w:val="0"/>
          <w:numId w:val="7"/>
        </w:numPr>
        <w:rPr>
          <w:b/>
        </w:rPr>
      </w:pPr>
      <w:bookmarkStart w:id="4" w:name="_Toc59334719"/>
      <w:bookmarkStart w:id="5" w:name="_Toc61422122"/>
      <w:bookmarkEnd w:id="2"/>
      <w:bookmarkEnd w:id="3"/>
      <w:r w:rsidRPr="002B4900">
        <w:rPr>
          <w:b/>
        </w:rPr>
        <w:t>Pasūtītājs</w:t>
      </w:r>
      <w:bookmarkEnd w:id="4"/>
      <w:bookmarkEnd w:id="5"/>
    </w:p>
    <w:tbl>
      <w:tblPr>
        <w:tblW w:w="0" w:type="auto"/>
        <w:tblInd w:w="108" w:type="dxa"/>
        <w:tblLook w:val="000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58010C"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3615E3" w:rsidP="000D7412">
            <w:hyperlink r:id="rId8" w:history="1">
              <w:r w:rsidR="0058010C" w:rsidRPr="0045564B">
                <w:rPr>
                  <w:rStyle w:val="Hyperlink"/>
                  <w:rFonts w:eastAsiaTheme="majorEastAsia"/>
                  <w:sz w:val="24"/>
                  <w:szCs w:val="24"/>
                  <w:lang w:val="lv-LV"/>
                </w:rPr>
                <w:t>valda.stova@kandava.lv</w:t>
              </w:r>
            </w:hyperlink>
          </w:p>
          <w:p w:rsidR="002B4900" w:rsidRPr="00595046" w:rsidRDefault="002B4900" w:rsidP="000D7412">
            <w:pPr>
              <w:rPr>
                <w:color w:val="000000"/>
                <w:sz w:val="24"/>
                <w:szCs w:val="24"/>
                <w:lang w:val="lv-LV"/>
              </w:rPr>
            </w:pP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3615E3" w:rsidP="00BF3867">
            <w:pPr>
              <w:rPr>
                <w:sz w:val="24"/>
                <w:szCs w:val="24"/>
                <w:lang w:val="lv-LV"/>
              </w:rPr>
            </w:pPr>
            <w:hyperlink r:id="rId9" w:history="1">
              <w:r w:rsidR="0058185A" w:rsidRPr="0074015C">
                <w:rPr>
                  <w:rStyle w:val="Hyperlink"/>
                  <w:sz w:val="24"/>
                  <w:szCs w:val="24"/>
                  <w:lang w:val="lv-LV"/>
                </w:rPr>
                <w:t>dome@kandava.lv</w:t>
              </w:r>
            </w:hyperlink>
            <w:r w:rsidR="0058185A">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2B4900" w:rsidRPr="00BB311F" w:rsidRDefault="002B4900" w:rsidP="001331FC">
      <w:pPr>
        <w:pStyle w:val="ListParagraph"/>
        <w:numPr>
          <w:ilvl w:val="0"/>
          <w:numId w:val="7"/>
        </w:numPr>
        <w:ind w:left="0" w:firstLine="0"/>
        <w:jc w:val="both"/>
        <w:rPr>
          <w:b/>
        </w:rPr>
      </w:pPr>
      <w:r w:rsidRPr="00BB311F">
        <w:rPr>
          <w:b/>
        </w:rPr>
        <w:t>Informācija par iepirkuma priekšmetu</w:t>
      </w:r>
    </w:p>
    <w:p w:rsidR="00D91B30" w:rsidRPr="005A5349" w:rsidRDefault="002B4900" w:rsidP="001331FC">
      <w:pPr>
        <w:pStyle w:val="ListParagraph"/>
        <w:numPr>
          <w:ilvl w:val="1"/>
          <w:numId w:val="7"/>
        </w:numPr>
        <w:ind w:left="0" w:firstLine="0"/>
        <w:jc w:val="both"/>
      </w:pPr>
      <w:r>
        <w:t xml:space="preserve"> Ē</w:t>
      </w:r>
      <w:r w:rsidR="00967654">
        <w:t>ku ārsienu (fasāžu) sagatavošana</w:t>
      </w:r>
      <w:r w:rsidR="004F7B2B">
        <w:t>s darbi</w:t>
      </w:r>
      <w:r w:rsidR="00967654">
        <w:t xml:space="preserve"> un mākslinieciska apgleznošana</w:t>
      </w:r>
      <w:r w:rsidR="00F62D20">
        <w:t xml:space="preserve"> Kandavas </w:t>
      </w:r>
      <w:r w:rsidR="00F62D20" w:rsidRPr="005A5349">
        <w:t>pilsētā</w:t>
      </w:r>
      <w:r w:rsidR="00051074" w:rsidRPr="005A5349">
        <w:t>, kurā ietilpst</w:t>
      </w:r>
      <w:r w:rsidR="00BF7DA7" w:rsidRPr="002C40DE">
        <w:t xml:space="preserve"> </w:t>
      </w:r>
      <w:r w:rsidR="005A5349" w:rsidRPr="002C40DE">
        <w:t>ē</w:t>
      </w:r>
      <w:r w:rsidR="00BF7DA7" w:rsidRPr="002C40DE">
        <w:t>k</w:t>
      </w:r>
      <w:r w:rsidR="002C40DE" w:rsidRPr="002C40DE">
        <w:t>u</w:t>
      </w:r>
      <w:r w:rsidR="004E3E2F" w:rsidRPr="002C40DE">
        <w:t xml:space="preserve"> fasāž</w:t>
      </w:r>
      <w:r w:rsidR="002C40DE" w:rsidRPr="002C40DE">
        <w:t>u</w:t>
      </w:r>
      <w:r w:rsidR="00BF7DA7" w:rsidRPr="002C40DE">
        <w:t xml:space="preserve"> apliecinājumu karšu izstrāde</w:t>
      </w:r>
      <w:r w:rsidR="00051074" w:rsidRPr="002C40DE">
        <w:t xml:space="preserve">, autoruzraudzība un </w:t>
      </w:r>
      <w:r w:rsidR="0002510B" w:rsidRPr="002C40DE">
        <w:t>būvdarbi</w:t>
      </w:r>
      <w:r w:rsidRPr="005A5349">
        <w:t xml:space="preserve"> (turpmāk- </w:t>
      </w:r>
      <w:r w:rsidR="0054150C" w:rsidRPr="005A5349">
        <w:t>Būvdarbi</w:t>
      </w:r>
      <w:r w:rsidRPr="005A5349">
        <w:t xml:space="preserve">), </w:t>
      </w:r>
      <w:r w:rsidR="000D7412" w:rsidRPr="005A5349">
        <w:t xml:space="preserve">saskaņā ar tehnisko </w:t>
      </w:r>
      <w:r w:rsidR="000D7412" w:rsidRPr="002C40DE">
        <w:t>specifikāciju (</w:t>
      </w:r>
      <w:r w:rsidR="002C40DE" w:rsidRPr="002C40DE">
        <w:t>2</w:t>
      </w:r>
      <w:r w:rsidR="000D7412" w:rsidRPr="002C40DE">
        <w:t>.pielikums)</w:t>
      </w:r>
      <w:r w:rsidR="000D7412" w:rsidRPr="005A5349">
        <w:t xml:space="preserve"> un </w:t>
      </w:r>
      <w:r w:rsidRPr="005A5349">
        <w:t>šī</w:t>
      </w:r>
      <w:r w:rsidR="000D7412" w:rsidRPr="005A5349">
        <w:t xml:space="preserve"> noli</w:t>
      </w:r>
      <w:r w:rsidRPr="005A5349">
        <w:t>kuma prasībām.</w:t>
      </w:r>
    </w:p>
    <w:p w:rsidR="002B4900" w:rsidRPr="005A5349" w:rsidRDefault="002B4900" w:rsidP="001331FC">
      <w:pPr>
        <w:pStyle w:val="ListParagraph"/>
        <w:numPr>
          <w:ilvl w:val="1"/>
          <w:numId w:val="7"/>
        </w:numPr>
        <w:ind w:left="0" w:firstLine="0"/>
        <w:jc w:val="both"/>
      </w:pPr>
      <w:r w:rsidRPr="005A5349">
        <w:t xml:space="preserve"> Pakalpoju</w:t>
      </w:r>
      <w:r w:rsidR="00736C70">
        <w:t>ma apmērs ir noteikts Nolikuma 2</w:t>
      </w:r>
      <w:r w:rsidRPr="005A5349">
        <w:t xml:space="preserve">. </w:t>
      </w:r>
      <w:r w:rsidR="00BB311F" w:rsidRPr="005A5349">
        <w:t>p</w:t>
      </w:r>
      <w:r w:rsidRPr="005A5349">
        <w:t>ielikumā, turpmāk- Tehniskā specifikācija.</w:t>
      </w:r>
    </w:p>
    <w:p w:rsidR="00816D47" w:rsidRPr="005A5349" w:rsidRDefault="002B4900" w:rsidP="00816D47">
      <w:pPr>
        <w:pStyle w:val="ListParagraph"/>
        <w:numPr>
          <w:ilvl w:val="1"/>
          <w:numId w:val="7"/>
        </w:numPr>
        <w:ind w:left="0" w:firstLine="0"/>
        <w:jc w:val="both"/>
      </w:pPr>
      <w:r w:rsidRPr="005A5349">
        <w:t xml:space="preserve"> Līguma darbības termiņš –</w:t>
      </w:r>
      <w:r w:rsidR="00816D47" w:rsidRPr="00A273DD">
        <w:rPr>
          <w:bCs/>
        </w:rPr>
        <w:t>Ēku fasāžu apliecinājuma karšu</w:t>
      </w:r>
      <w:r w:rsidR="00C94A0B">
        <w:rPr>
          <w:bCs/>
        </w:rPr>
        <w:t xml:space="preserve"> izstrādes termiņš ne ilgāk kā 3</w:t>
      </w:r>
      <w:r w:rsidR="00816D47" w:rsidRPr="00A273DD">
        <w:rPr>
          <w:bCs/>
        </w:rPr>
        <w:t xml:space="preserve"> mēneši no Iepirkuma līguma noslēgšanas brīža, būvdarbu un mākslinieciskās izpildes termiņš – ne ilgāk kā 6</w:t>
      </w:r>
      <w:r w:rsidR="00816D47">
        <w:rPr>
          <w:bCs/>
        </w:rPr>
        <w:t xml:space="preserve"> mēneši no apliecinājuma kartes</w:t>
      </w:r>
      <w:r w:rsidR="00C94A0B">
        <w:rPr>
          <w:bCs/>
        </w:rPr>
        <w:t xml:space="preserve"> </w:t>
      </w:r>
      <w:r w:rsidR="00816D47" w:rsidRPr="00A273DD">
        <w:rPr>
          <w:bCs/>
        </w:rPr>
        <w:t>saskaņošanas brīža Kandavas novada Būvvaldē</w:t>
      </w:r>
      <w:r w:rsidR="00816D47">
        <w:rPr>
          <w:bCs/>
        </w:rPr>
        <w:t xml:space="preserve">, bet ne ilgāk kā līdz 2017. gada 1. decembrim. </w:t>
      </w:r>
    </w:p>
    <w:p w:rsidR="00015CC6" w:rsidRPr="00C94A0B" w:rsidRDefault="00BB311F" w:rsidP="00015CC6">
      <w:pPr>
        <w:pStyle w:val="ListParagraph"/>
        <w:numPr>
          <w:ilvl w:val="1"/>
          <w:numId w:val="7"/>
        </w:numPr>
        <w:ind w:left="0" w:firstLine="0"/>
        <w:jc w:val="both"/>
      </w:pPr>
      <w:r w:rsidRPr="005A5349">
        <w:t xml:space="preserve"> </w:t>
      </w:r>
      <w:r w:rsidR="00001781" w:rsidRPr="00C94A0B">
        <w:t>CPV kodi</w:t>
      </w:r>
      <w:r w:rsidR="00D91B30" w:rsidRPr="00C94A0B">
        <w:t>:</w:t>
      </w:r>
      <w:r w:rsidR="0002510B" w:rsidRPr="00C94A0B">
        <w:rPr>
          <w:b/>
          <w:color w:val="000000"/>
        </w:rPr>
        <w:t xml:space="preserve"> </w:t>
      </w:r>
      <w:r w:rsidR="00015CC6" w:rsidRPr="00C94A0B">
        <w:rPr>
          <w:shd w:val="clear" w:color="auto" w:fill="FFFFFF"/>
        </w:rPr>
        <w:t>71248000-8 (Projekta un dokumentācijas uzraudzība);</w:t>
      </w:r>
    </w:p>
    <w:p w:rsidR="00015CC6" w:rsidRPr="00C94A0B" w:rsidRDefault="002F5282" w:rsidP="00015CC6">
      <w:pPr>
        <w:ind w:left="720"/>
        <w:jc w:val="both"/>
        <w:rPr>
          <w:sz w:val="24"/>
          <w:szCs w:val="24"/>
          <w:shd w:val="clear" w:color="auto" w:fill="FFFFFF"/>
        </w:rPr>
      </w:pPr>
      <w:r w:rsidRPr="002F5282">
        <w:rPr>
          <w:shd w:val="clear" w:color="auto" w:fill="FFFFFF"/>
          <w:lang w:val="lv-LV"/>
        </w:rPr>
        <w:t xml:space="preserve">                     </w:t>
      </w:r>
      <w:r w:rsidR="00001781" w:rsidRPr="00C94A0B">
        <w:rPr>
          <w:sz w:val="24"/>
          <w:szCs w:val="24"/>
          <w:shd w:val="clear" w:color="auto" w:fill="FFFFFF"/>
        </w:rPr>
        <w:t>45443000-7 (</w:t>
      </w:r>
      <w:r w:rsidR="00967654" w:rsidRPr="00C94A0B">
        <w:rPr>
          <w:sz w:val="24"/>
          <w:szCs w:val="24"/>
          <w:shd w:val="clear" w:color="auto" w:fill="FFFFFF"/>
        </w:rPr>
        <w:t>Fasādes darbi</w:t>
      </w:r>
      <w:r w:rsidR="00001781" w:rsidRPr="00C94A0B">
        <w:rPr>
          <w:sz w:val="24"/>
          <w:szCs w:val="24"/>
          <w:shd w:val="clear" w:color="auto" w:fill="FFFFFF"/>
        </w:rPr>
        <w:t>)</w:t>
      </w:r>
      <w:r w:rsidR="00C94A0B">
        <w:rPr>
          <w:sz w:val="24"/>
          <w:szCs w:val="24"/>
          <w:shd w:val="clear" w:color="auto" w:fill="FFFFFF"/>
        </w:rPr>
        <w:t>;</w:t>
      </w:r>
      <w:r w:rsidR="00001781" w:rsidRPr="00C94A0B">
        <w:rPr>
          <w:sz w:val="24"/>
          <w:szCs w:val="24"/>
          <w:shd w:val="clear" w:color="auto" w:fill="FFFFFF"/>
        </w:rPr>
        <w:t xml:space="preserve"> </w:t>
      </w:r>
    </w:p>
    <w:p w:rsidR="00967654" w:rsidRPr="00C94A0B" w:rsidRDefault="00015CC6" w:rsidP="00015CC6">
      <w:pPr>
        <w:ind w:left="720"/>
        <w:jc w:val="both"/>
        <w:rPr>
          <w:sz w:val="24"/>
          <w:szCs w:val="24"/>
        </w:rPr>
      </w:pPr>
      <w:r w:rsidRPr="00C94A0B">
        <w:rPr>
          <w:sz w:val="24"/>
          <w:szCs w:val="24"/>
          <w:shd w:val="clear" w:color="auto" w:fill="FFFFFF"/>
        </w:rPr>
        <w:t xml:space="preserve">                  </w:t>
      </w:r>
      <w:proofErr w:type="gramStart"/>
      <w:r w:rsidR="00001781" w:rsidRPr="00C94A0B">
        <w:rPr>
          <w:sz w:val="24"/>
          <w:szCs w:val="24"/>
        </w:rPr>
        <w:t>45442100-1 (</w:t>
      </w:r>
      <w:r w:rsidR="00967654" w:rsidRPr="00C94A0B">
        <w:rPr>
          <w:sz w:val="24"/>
          <w:szCs w:val="24"/>
        </w:rPr>
        <w:t>Ēku krāsošanas darbi</w:t>
      </w:r>
      <w:r w:rsidR="00001781" w:rsidRPr="00C94A0B">
        <w:rPr>
          <w:sz w:val="24"/>
          <w:szCs w:val="24"/>
        </w:rPr>
        <w:t>)</w:t>
      </w:r>
      <w:r w:rsidR="00967654" w:rsidRPr="00C94A0B">
        <w:rPr>
          <w:sz w:val="24"/>
          <w:szCs w:val="24"/>
        </w:rPr>
        <w:t>.</w:t>
      </w:r>
      <w:proofErr w:type="gramEnd"/>
    </w:p>
    <w:p w:rsidR="00F65445" w:rsidRPr="005A5349" w:rsidRDefault="00810BCF" w:rsidP="00F65445">
      <w:pPr>
        <w:pStyle w:val="ListParagraph"/>
        <w:numPr>
          <w:ilvl w:val="1"/>
          <w:numId w:val="7"/>
        </w:numPr>
        <w:ind w:left="0" w:firstLine="0"/>
        <w:jc w:val="both"/>
      </w:pPr>
      <w:r w:rsidRPr="005A5349">
        <w:t xml:space="preserve">Iepirkuma līguma darbības vietas: Kandavas pilsēta. </w:t>
      </w:r>
    </w:p>
    <w:p w:rsidR="00DF6751" w:rsidRPr="005A5349" w:rsidRDefault="007A592F" w:rsidP="00015CC6">
      <w:pPr>
        <w:pStyle w:val="ListParagraph"/>
        <w:numPr>
          <w:ilvl w:val="1"/>
          <w:numId w:val="7"/>
        </w:numPr>
        <w:ind w:left="0" w:firstLine="0"/>
        <w:jc w:val="both"/>
      </w:pPr>
      <w:r w:rsidRPr="005A5349">
        <w:t xml:space="preserve">Ēku apsekošana ir obligāta. Pretendents iepriekš (vismaz 1  darba dienu) sazinoties ar Kandavas novada domes </w:t>
      </w:r>
      <w:r w:rsidR="00194F9A" w:rsidRPr="00736C70">
        <w:t>izpilddirektoru Egīlu Dudi,</w:t>
      </w:r>
      <w:r w:rsidR="00194F9A" w:rsidRPr="005A5349">
        <w:t xml:space="preserve"> </w:t>
      </w:r>
      <w:r w:rsidRPr="005A5349">
        <w:t xml:space="preserve">mob. tālr. </w:t>
      </w:r>
      <w:r w:rsidR="00194F9A">
        <w:rPr>
          <w:rFonts w:ascii="Helvetica" w:hAnsi="Helvetica"/>
          <w:color w:val="222222"/>
          <w:sz w:val="23"/>
          <w:szCs w:val="23"/>
          <w:shd w:val="clear" w:color="auto" w:fill="FFFFFF"/>
        </w:rPr>
        <w:t>25652445</w:t>
      </w:r>
      <w:r w:rsidRPr="005A5349">
        <w:t xml:space="preserve">, e-pasts: </w:t>
      </w:r>
      <w:r w:rsidR="00194F9A">
        <w:t>egils.dude@kandava.lv</w:t>
      </w:r>
      <w:r w:rsidR="00194F9A" w:rsidRPr="005A5349">
        <w:t xml:space="preserve">, </w:t>
      </w:r>
      <w:r w:rsidRPr="005A5349">
        <w:t>veic ēku apsekošanu.  Apsekošana ir jāfiksē Objekta apsekošanas lapā (nolikuma</w:t>
      </w:r>
      <w:r w:rsidR="00194F9A">
        <w:t xml:space="preserve"> </w:t>
      </w:r>
      <w:r w:rsidRPr="005A5349">
        <w:t>7.pielikums).</w:t>
      </w:r>
    </w:p>
    <w:p w:rsidR="00810BCF" w:rsidRPr="00736C70" w:rsidRDefault="00810BCF" w:rsidP="001331FC">
      <w:pPr>
        <w:pStyle w:val="ListParagraph"/>
        <w:numPr>
          <w:ilvl w:val="1"/>
          <w:numId w:val="7"/>
        </w:numPr>
        <w:ind w:left="0" w:firstLine="0"/>
        <w:jc w:val="both"/>
      </w:pPr>
      <w:r w:rsidRPr="00736C70">
        <w:t xml:space="preserve">Pasūtītājs patur sev tiesības neizvēlēties nevienu no piedāvājumiem, ja visu Pretendentu piedāvātās Līgumcenas pārsniedz Kandavas novada domes budžetā piešķirtos līdzekļus. </w:t>
      </w:r>
    </w:p>
    <w:p w:rsidR="00001781" w:rsidRPr="00C94A0B" w:rsidRDefault="00001781" w:rsidP="0059611C">
      <w:pPr>
        <w:pStyle w:val="ListParagraph"/>
        <w:numPr>
          <w:ilvl w:val="0"/>
          <w:numId w:val="7"/>
        </w:numPr>
        <w:ind w:left="284"/>
        <w:jc w:val="both"/>
      </w:pPr>
      <w:r w:rsidRPr="0059611C">
        <w:rPr>
          <w:b/>
        </w:rPr>
        <w:t>Iepirkuma identifikācijas Nr.</w:t>
      </w:r>
      <w:r w:rsidRPr="0059611C">
        <w:t xml:space="preserve"> </w:t>
      </w:r>
      <w:r w:rsidR="00015CC6" w:rsidRPr="0059611C">
        <w:t>KND 2016/17</w:t>
      </w:r>
      <w:r w:rsidRPr="00C94A0B">
        <w:t xml:space="preserve">. </w:t>
      </w:r>
    </w:p>
    <w:p w:rsidR="00015CC6" w:rsidRDefault="00015CC6">
      <w:pPr>
        <w:widowControl/>
        <w:overflowPunct/>
        <w:autoSpaceDE/>
        <w:autoSpaceDN/>
        <w:adjustRightInd/>
        <w:spacing w:after="200" w:line="276" w:lineRule="auto"/>
        <w:rPr>
          <w:rFonts w:eastAsia="SimSun"/>
          <w:b/>
          <w:kern w:val="0"/>
          <w:sz w:val="24"/>
          <w:szCs w:val="24"/>
          <w:lang w:val="lv-LV" w:eastAsia="zh-CN"/>
        </w:rPr>
      </w:pPr>
      <w:bookmarkStart w:id="6" w:name="_GoBack"/>
      <w:bookmarkEnd w:id="6"/>
    </w:p>
    <w:p w:rsidR="00C94A0B" w:rsidRDefault="00C94A0B">
      <w:pPr>
        <w:widowControl/>
        <w:overflowPunct/>
        <w:autoSpaceDE/>
        <w:autoSpaceDN/>
        <w:adjustRightInd/>
        <w:spacing w:after="200" w:line="276" w:lineRule="auto"/>
        <w:rPr>
          <w:rFonts w:eastAsia="SimSun"/>
          <w:b/>
          <w:kern w:val="0"/>
          <w:sz w:val="24"/>
          <w:szCs w:val="24"/>
          <w:lang w:val="lv-LV" w:eastAsia="zh-CN"/>
        </w:rPr>
      </w:pPr>
      <w:r>
        <w:rPr>
          <w:b/>
        </w:rPr>
        <w:br w:type="page"/>
      </w:r>
    </w:p>
    <w:p w:rsidR="00BB311F" w:rsidRPr="00BB311F" w:rsidRDefault="00BB311F" w:rsidP="001331FC">
      <w:pPr>
        <w:pStyle w:val="ListParagraph"/>
        <w:numPr>
          <w:ilvl w:val="0"/>
          <w:numId w:val="7"/>
        </w:numPr>
        <w:ind w:left="0" w:firstLine="0"/>
        <w:jc w:val="both"/>
        <w:rPr>
          <w:b/>
        </w:rPr>
      </w:pPr>
      <w:r>
        <w:rPr>
          <w:b/>
        </w:rPr>
        <w:lastRenderedPageBreak/>
        <w:t>Informācijas apmaiņas kārtība</w:t>
      </w:r>
    </w:p>
    <w:p w:rsidR="004F7CBD" w:rsidRPr="004F7CBD" w:rsidRDefault="00AC745A" w:rsidP="001331FC">
      <w:pPr>
        <w:pStyle w:val="ListParagraph"/>
        <w:numPr>
          <w:ilvl w:val="1"/>
          <w:numId w:val="7"/>
        </w:numPr>
        <w:tabs>
          <w:tab w:val="left" w:pos="567"/>
        </w:tabs>
        <w:ind w:left="0" w:firstLine="0"/>
        <w:jc w:val="both"/>
        <w:rPr>
          <w:bCs/>
          <w:snapToGrid w:val="0"/>
        </w:rPr>
      </w:pPr>
      <w:r w:rsidRPr="004F7CBD">
        <w:rPr>
          <w:bCs/>
          <w:snapToGrid w:val="0"/>
        </w:rPr>
        <w:t xml:space="preserve"> Informāciju par iepirkumu Pasūtītājs publicē savā mājas lapā internetā </w:t>
      </w:r>
      <w:hyperlink r:id="rId10" w:history="1">
        <w:r w:rsidR="004F7CBD" w:rsidRPr="003040E5">
          <w:rPr>
            <w:rStyle w:val="Hyperlink"/>
            <w:rFonts w:eastAsia="Calibri"/>
          </w:rPr>
          <w:t>http://kandava.lv/iepirkumi</w:t>
        </w:r>
      </w:hyperlink>
      <w:r w:rsidRPr="00BF6076">
        <w:t>.</w:t>
      </w:r>
    </w:p>
    <w:p w:rsidR="00AC745A" w:rsidRPr="004F7CBD" w:rsidRDefault="00AC745A" w:rsidP="001331FC">
      <w:pPr>
        <w:pStyle w:val="ListParagraph"/>
        <w:numPr>
          <w:ilvl w:val="1"/>
          <w:numId w:val="7"/>
        </w:numPr>
        <w:tabs>
          <w:tab w:val="left" w:pos="567"/>
        </w:tabs>
        <w:ind w:left="0" w:firstLine="0"/>
        <w:jc w:val="both"/>
        <w:rPr>
          <w:bCs/>
          <w:snapToGrid w:val="0"/>
        </w:rPr>
      </w:pPr>
      <w:r w:rsidRPr="00BF6076">
        <w:t xml:space="preserve"> Ieinteresēto </w:t>
      </w:r>
      <w:r>
        <w:t>Pretendentu</w:t>
      </w:r>
      <w:r w:rsidRPr="00BF6076">
        <w:t xml:space="preserve"> pienākums ir pastāvīgi sekot mājas lapā publicētajai informācijai.</w:t>
      </w:r>
    </w:p>
    <w:p w:rsidR="00AC745A" w:rsidRPr="00AC745A" w:rsidRDefault="00AC745A" w:rsidP="001331FC">
      <w:pPr>
        <w:pStyle w:val="ListParagraph"/>
        <w:numPr>
          <w:ilvl w:val="1"/>
          <w:numId w:val="7"/>
        </w:numPr>
        <w:tabs>
          <w:tab w:val="left" w:pos="567"/>
        </w:tabs>
        <w:ind w:left="0" w:firstLine="0"/>
        <w:jc w:val="both"/>
        <w:rPr>
          <w:bCs/>
          <w:snapToGrid w:val="0"/>
        </w:rPr>
      </w:pPr>
      <w:r>
        <w:rPr>
          <w:rFonts w:eastAsia="Times New Roman"/>
          <w:lang w:eastAsia="lv-LV"/>
        </w:rPr>
        <w:t xml:space="preserve"> </w:t>
      </w:r>
      <w:r w:rsidRPr="00AC745A">
        <w:rPr>
          <w:rFonts w:eastAsia="Times New Roman"/>
          <w:lang w:eastAsia="lv-LV"/>
        </w:rPr>
        <w:t>Rakstisku skaidrojumu pieprasījumu par nolikumu ieinteresētā persona var nosūtīt pa pastu</w:t>
      </w:r>
      <w:r w:rsidR="00924469">
        <w:rPr>
          <w:rFonts w:eastAsia="Times New Roman"/>
          <w:lang w:eastAsia="lv-LV"/>
        </w:rPr>
        <w:t xml:space="preserve"> Dārza iela 6, Kandava, Kandavas novads, LV-3120</w:t>
      </w:r>
      <w:r w:rsidRPr="00AC745A">
        <w:rPr>
          <w:rFonts w:eastAsia="Times New Roman"/>
          <w:lang w:eastAsia="lv-LV"/>
        </w:rPr>
        <w:t xml:space="preserve"> vai faksu </w:t>
      </w:r>
      <w:r w:rsidRPr="00191486">
        <w:rPr>
          <w:color w:val="000000"/>
        </w:rPr>
        <w:t>63182027</w:t>
      </w:r>
      <w:r w:rsidRPr="00AC745A">
        <w:rPr>
          <w:rFonts w:eastAsia="Times New Roman"/>
          <w:lang w:eastAsia="lv-LV"/>
        </w:rPr>
        <w:t xml:space="preserve"> (vienlaicīgi n</w:t>
      </w:r>
      <w:r>
        <w:rPr>
          <w:rFonts w:eastAsia="Times New Roman"/>
          <w:lang w:eastAsia="lv-LV"/>
        </w:rPr>
        <w:t>osūtot to pa pastu),</w:t>
      </w:r>
      <w:r w:rsidR="004F7CBD">
        <w:rPr>
          <w:rFonts w:eastAsia="Times New Roman"/>
          <w:lang w:eastAsia="lv-LV"/>
        </w:rPr>
        <w:t xml:space="preserve"> </w:t>
      </w:r>
      <w:r w:rsidR="004F7CBD" w:rsidRPr="00924469">
        <w:rPr>
          <w:rFonts w:eastAsia="Times New Roman"/>
          <w:lang w:eastAsia="lv-LV"/>
        </w:rPr>
        <w:t xml:space="preserve">vai elektronisko pasta adresi </w:t>
      </w:r>
      <w:hyperlink r:id="rId11" w:history="1">
        <w:r w:rsidR="004F7CBD" w:rsidRPr="003040E5">
          <w:rPr>
            <w:rStyle w:val="Hyperlink"/>
          </w:rPr>
          <w:t>valda.stova@kandava.lv</w:t>
        </w:r>
      </w:hyperlink>
      <w:r w:rsidR="004F7CBD" w:rsidRPr="00924469">
        <w:rPr>
          <w:rFonts w:eastAsia="Times New Roman"/>
          <w:lang w:eastAsia="lv-LV"/>
        </w:rPr>
        <w:t xml:space="preserve">, </w:t>
      </w:r>
      <w:r>
        <w:rPr>
          <w:rFonts w:eastAsia="Times New Roman"/>
          <w:lang w:eastAsia="lv-LV"/>
        </w:rPr>
        <w:t xml:space="preserve"> adresējot I</w:t>
      </w:r>
      <w:r w:rsidRPr="00AC745A">
        <w:rPr>
          <w:rFonts w:eastAsia="Times New Roman"/>
          <w:lang w:eastAsia="lv-LV"/>
        </w:rPr>
        <w:t>epirkuma komisijai.</w:t>
      </w:r>
    </w:p>
    <w:p w:rsidR="00AC745A" w:rsidRPr="004F7CBD" w:rsidRDefault="00AC745A" w:rsidP="001331FC">
      <w:pPr>
        <w:pStyle w:val="ListParagraph"/>
        <w:numPr>
          <w:ilvl w:val="1"/>
          <w:numId w:val="7"/>
        </w:numPr>
        <w:tabs>
          <w:tab w:val="left" w:pos="567"/>
        </w:tabs>
        <w:ind w:left="0" w:firstLine="0"/>
        <w:jc w:val="both"/>
        <w:rPr>
          <w:bCs/>
          <w:snapToGrid w:val="0"/>
        </w:rPr>
      </w:pPr>
      <w:r w:rsidRPr="004F7CBD">
        <w:rPr>
          <w:rFonts w:eastAsia="Times New Roman"/>
          <w:bCs/>
          <w:lang w:eastAsia="lv-LV"/>
        </w:rPr>
        <w:t xml:space="preserve"> Skaidrojumi par Nolikumā noteiktajām prasībām tiek sniegti rakstveidā uz rakstiski saņemta pieprasījuma pamata un ievietoti pasūtītāja mājas lapā internetā </w:t>
      </w:r>
      <w:hyperlink r:id="rId12" w:history="1">
        <w:r w:rsidR="004F7CBD" w:rsidRPr="003040E5">
          <w:rPr>
            <w:rStyle w:val="Hyperlink"/>
          </w:rPr>
          <w:t>http://kandava.lv/iepirkumi</w:t>
        </w:r>
      </w:hyperlink>
      <w:r w:rsidRPr="004F7CBD">
        <w:rPr>
          <w:rFonts w:eastAsia="Times New Roman"/>
          <w:bCs/>
          <w:color w:val="0000FF"/>
          <w:lang w:eastAsia="lv-LV"/>
        </w:rPr>
        <w:t>.</w:t>
      </w:r>
    </w:p>
    <w:p w:rsidR="004F7CBD" w:rsidRPr="00CA59CD" w:rsidRDefault="004F7CBD" w:rsidP="004F7CBD">
      <w:pPr>
        <w:tabs>
          <w:tab w:val="left" w:pos="567"/>
        </w:tabs>
        <w:jc w:val="both"/>
        <w:rPr>
          <w:rFonts w:eastAsia="SimSun"/>
          <w:bCs/>
          <w:snapToGrid w:val="0"/>
          <w:lang w:val="lv-LV"/>
        </w:rPr>
      </w:pPr>
    </w:p>
    <w:p w:rsidR="004F7CBD" w:rsidRPr="004F7CBD" w:rsidRDefault="004F7CBD" w:rsidP="001331FC">
      <w:pPr>
        <w:pStyle w:val="ListParagraph"/>
        <w:numPr>
          <w:ilvl w:val="0"/>
          <w:numId w:val="7"/>
        </w:numPr>
        <w:tabs>
          <w:tab w:val="left" w:pos="567"/>
        </w:tabs>
        <w:ind w:left="0" w:firstLine="0"/>
        <w:jc w:val="both"/>
        <w:rPr>
          <w:b/>
          <w:bCs/>
          <w:snapToGrid w:val="0"/>
        </w:rPr>
      </w:pPr>
      <w:r w:rsidRPr="004F7CBD">
        <w:rPr>
          <w:b/>
          <w:bCs/>
          <w:snapToGrid w:val="0"/>
        </w:rPr>
        <w:t>Piedāvājums iesniedzams</w:t>
      </w:r>
    </w:p>
    <w:p w:rsidR="004F7CBD" w:rsidRDefault="004F7CBD" w:rsidP="001331FC">
      <w:pPr>
        <w:pStyle w:val="ListParagraph"/>
        <w:numPr>
          <w:ilvl w:val="1"/>
          <w:numId w:val="7"/>
        </w:numPr>
        <w:tabs>
          <w:tab w:val="left" w:pos="567"/>
        </w:tabs>
        <w:ind w:left="0" w:firstLine="0"/>
        <w:jc w:val="both"/>
        <w:rPr>
          <w:bCs/>
          <w:snapToGrid w:val="0"/>
        </w:rPr>
      </w:pPr>
      <w:r>
        <w:rPr>
          <w:bCs/>
          <w:snapToGrid w:val="0"/>
        </w:rPr>
        <w:t xml:space="preserve"> </w:t>
      </w:r>
      <w:r w:rsidR="004F594D">
        <w:rPr>
          <w:bCs/>
          <w:snapToGrid w:val="0"/>
        </w:rPr>
        <w:t>l</w:t>
      </w:r>
      <w:r>
        <w:rPr>
          <w:bCs/>
          <w:snapToGrid w:val="0"/>
        </w:rPr>
        <w:t xml:space="preserve">īdz </w:t>
      </w:r>
      <w:r w:rsidR="00015CC6">
        <w:rPr>
          <w:b/>
          <w:bCs/>
          <w:snapToGrid w:val="0"/>
        </w:rPr>
        <w:t xml:space="preserve">2016. </w:t>
      </w:r>
      <w:r w:rsidR="00015CC6" w:rsidRPr="00514DC8">
        <w:rPr>
          <w:b/>
          <w:bCs/>
          <w:snapToGrid w:val="0"/>
        </w:rPr>
        <w:t xml:space="preserve">gada </w:t>
      </w:r>
      <w:r w:rsidR="00514DC8">
        <w:rPr>
          <w:b/>
          <w:bCs/>
          <w:snapToGrid w:val="0"/>
        </w:rPr>
        <w:t>7</w:t>
      </w:r>
      <w:r w:rsidRPr="00514DC8">
        <w:rPr>
          <w:b/>
          <w:bCs/>
          <w:snapToGrid w:val="0"/>
        </w:rPr>
        <w:t xml:space="preserve">. </w:t>
      </w:r>
      <w:r w:rsidR="00F12B93" w:rsidRPr="00514DC8">
        <w:rPr>
          <w:b/>
          <w:bCs/>
          <w:snapToGrid w:val="0"/>
        </w:rPr>
        <w:t>novem</w:t>
      </w:r>
      <w:r w:rsidRPr="00514DC8">
        <w:rPr>
          <w:b/>
          <w:bCs/>
          <w:snapToGrid w:val="0"/>
        </w:rPr>
        <w:t>brim</w:t>
      </w:r>
      <w:r w:rsidRPr="004F594D">
        <w:rPr>
          <w:b/>
          <w:bCs/>
          <w:snapToGrid w:val="0"/>
        </w:rPr>
        <w:t xml:space="preserve"> pl</w:t>
      </w:r>
      <w:r w:rsidR="0059611C">
        <w:rPr>
          <w:b/>
          <w:bCs/>
          <w:snapToGrid w:val="0"/>
        </w:rPr>
        <w:t>kst. 11</w:t>
      </w:r>
      <w:r w:rsidRPr="004F594D">
        <w:rPr>
          <w:b/>
          <w:bCs/>
          <w:snapToGrid w:val="0"/>
        </w:rPr>
        <w:t>:00</w:t>
      </w:r>
      <w:r>
        <w:rPr>
          <w:bCs/>
          <w:snapToGrid w:val="0"/>
        </w:rPr>
        <w:t xml:space="preserve">. </w:t>
      </w:r>
    </w:p>
    <w:p w:rsidR="004F594D" w:rsidRPr="004F594D" w:rsidRDefault="004F594D" w:rsidP="001331FC">
      <w:pPr>
        <w:pStyle w:val="ListParagraph"/>
        <w:numPr>
          <w:ilvl w:val="1"/>
          <w:numId w:val="7"/>
        </w:numPr>
        <w:tabs>
          <w:tab w:val="left" w:pos="567"/>
        </w:tabs>
        <w:ind w:left="0" w:firstLine="0"/>
        <w:jc w:val="both"/>
        <w:rPr>
          <w:bCs/>
          <w:snapToGrid w:val="0"/>
        </w:rPr>
      </w:pPr>
      <w:r>
        <w:rPr>
          <w:rFonts w:eastAsia="Times New Roman"/>
          <w:lang w:eastAsia="lv-LV"/>
        </w:rPr>
        <w:t xml:space="preserve"> </w:t>
      </w:r>
      <w:r w:rsidRPr="004F594D">
        <w:rPr>
          <w:rFonts w:eastAsia="Times New Roman"/>
          <w:lang w:eastAsia="lv-LV"/>
        </w:rPr>
        <w:t>Piedāvājums jāiesniedz personīgi vai nosūtot pa pastu.</w:t>
      </w:r>
    </w:p>
    <w:p w:rsidR="004F594D" w:rsidRDefault="004F594D" w:rsidP="001331FC">
      <w:pPr>
        <w:numPr>
          <w:ilvl w:val="1"/>
          <w:numId w:val="7"/>
        </w:numPr>
        <w:tabs>
          <w:tab w:val="left" w:pos="567"/>
        </w:tabs>
        <w:overflowPunct/>
        <w:autoSpaceDE/>
        <w:autoSpaceDN/>
        <w:adjustRightInd/>
        <w:ind w:left="0" w:firstLine="0"/>
        <w:jc w:val="both"/>
        <w:rPr>
          <w:sz w:val="24"/>
          <w:szCs w:val="24"/>
        </w:rPr>
      </w:pPr>
      <w:r>
        <w:rPr>
          <w:sz w:val="24"/>
          <w:szCs w:val="24"/>
        </w:rPr>
        <w:t xml:space="preserve"> </w:t>
      </w:r>
      <w:r w:rsidRPr="00976A76">
        <w:rPr>
          <w:sz w:val="24"/>
          <w:szCs w:val="24"/>
        </w:rPr>
        <w:t xml:space="preserve">Iesniegšanas vieta – </w:t>
      </w:r>
      <w:r>
        <w:rPr>
          <w:sz w:val="24"/>
          <w:szCs w:val="24"/>
        </w:rPr>
        <w:t>Kandavas novada dome, Dārza iela 6, Kandava, Kandavas novads</w:t>
      </w:r>
      <w:r w:rsidR="0059611C">
        <w:rPr>
          <w:sz w:val="24"/>
          <w:szCs w:val="24"/>
        </w:rPr>
        <w:t xml:space="preserve">, LV-3120 </w:t>
      </w:r>
      <w:r w:rsidRPr="00976A76">
        <w:rPr>
          <w:sz w:val="24"/>
          <w:szCs w:val="24"/>
        </w:rPr>
        <w:t>(</w:t>
      </w:r>
      <w:r w:rsidR="0016092C">
        <w:rPr>
          <w:sz w:val="24"/>
          <w:szCs w:val="24"/>
        </w:rPr>
        <w:t xml:space="preserve">202.kabinets, </w:t>
      </w:r>
      <w:r w:rsidRPr="00976A76">
        <w:rPr>
          <w:sz w:val="24"/>
          <w:szCs w:val="24"/>
        </w:rPr>
        <w:t>2.stāvs).</w:t>
      </w:r>
    </w:p>
    <w:p w:rsidR="004F594D" w:rsidRDefault="004F594D" w:rsidP="001331FC">
      <w:pPr>
        <w:numPr>
          <w:ilvl w:val="1"/>
          <w:numId w:val="7"/>
        </w:numPr>
        <w:tabs>
          <w:tab w:val="left" w:pos="567"/>
        </w:tabs>
        <w:overflowPunct/>
        <w:autoSpaceDE/>
        <w:autoSpaceDN/>
        <w:adjustRightInd/>
        <w:ind w:left="0" w:firstLine="0"/>
        <w:jc w:val="both"/>
        <w:rPr>
          <w:sz w:val="24"/>
          <w:szCs w:val="24"/>
        </w:rPr>
      </w:pPr>
      <w:r>
        <w:rPr>
          <w:sz w:val="24"/>
          <w:szCs w:val="24"/>
        </w:rPr>
        <w:t xml:space="preserve"> </w:t>
      </w:r>
      <w:r w:rsidR="0059611C">
        <w:rPr>
          <w:sz w:val="24"/>
          <w:szCs w:val="24"/>
        </w:rPr>
        <w:t>Piedāvājumam</w:t>
      </w:r>
      <w:r w:rsidRPr="004F594D">
        <w:rPr>
          <w:sz w:val="24"/>
          <w:szCs w:val="24"/>
        </w:rPr>
        <w:t xml:space="preserve"> jāb</w:t>
      </w:r>
      <w:r>
        <w:rPr>
          <w:sz w:val="24"/>
          <w:szCs w:val="24"/>
        </w:rPr>
        <w:t>ūt nogādātam Nolikuma 5</w:t>
      </w:r>
      <w:r w:rsidRPr="004F594D">
        <w:rPr>
          <w:sz w:val="24"/>
          <w:szCs w:val="24"/>
        </w:rPr>
        <w:t>.3.</w:t>
      </w:r>
      <w:r>
        <w:rPr>
          <w:sz w:val="24"/>
          <w:szCs w:val="24"/>
        </w:rPr>
        <w:t>apakš</w:t>
      </w:r>
      <w:r w:rsidRPr="004F594D">
        <w:rPr>
          <w:sz w:val="24"/>
          <w:szCs w:val="24"/>
        </w:rPr>
        <w:t>punktā n</w:t>
      </w:r>
      <w:r>
        <w:rPr>
          <w:sz w:val="24"/>
          <w:szCs w:val="24"/>
        </w:rPr>
        <w:t>orādītajā adresē līdz Nolikuma 5</w:t>
      </w:r>
      <w:r w:rsidRPr="004F594D">
        <w:rPr>
          <w:sz w:val="24"/>
          <w:szCs w:val="24"/>
        </w:rPr>
        <w:t>.1.</w:t>
      </w:r>
      <w:r>
        <w:rPr>
          <w:sz w:val="24"/>
          <w:szCs w:val="24"/>
        </w:rPr>
        <w:t>apakš</w:t>
      </w:r>
      <w:r w:rsidRPr="004F594D">
        <w:rPr>
          <w:sz w:val="24"/>
          <w:szCs w:val="24"/>
        </w:rPr>
        <w:t xml:space="preserve">punktā noteiktajam termiņam </w:t>
      </w:r>
      <w:proofErr w:type="gramStart"/>
      <w:r w:rsidRPr="004F594D">
        <w:rPr>
          <w:sz w:val="24"/>
          <w:szCs w:val="24"/>
        </w:rPr>
        <w:t>un</w:t>
      </w:r>
      <w:proofErr w:type="gramEnd"/>
      <w:r w:rsidRPr="004F594D">
        <w:rPr>
          <w:sz w:val="24"/>
          <w:szCs w:val="24"/>
        </w:rPr>
        <w:t xml:space="preserve"> par to pilnu atbildību uzņemas iesniedzējs.</w:t>
      </w:r>
    </w:p>
    <w:p w:rsidR="004F594D" w:rsidRDefault="004F594D" w:rsidP="001331FC">
      <w:pPr>
        <w:numPr>
          <w:ilvl w:val="1"/>
          <w:numId w:val="7"/>
        </w:numPr>
        <w:tabs>
          <w:tab w:val="left" w:pos="567"/>
        </w:tabs>
        <w:overflowPunct/>
        <w:autoSpaceDE/>
        <w:autoSpaceDN/>
        <w:adjustRightInd/>
        <w:ind w:left="0" w:firstLine="0"/>
        <w:jc w:val="both"/>
        <w:rPr>
          <w:sz w:val="24"/>
          <w:szCs w:val="24"/>
        </w:rPr>
      </w:pPr>
      <w:r w:rsidRPr="004F594D">
        <w:rPr>
          <w:sz w:val="24"/>
          <w:szCs w:val="24"/>
        </w:rPr>
        <w:t xml:space="preserve"> Piedāvājums, kas iesniegts pēc minētā termiņa, neatvērts tiks atdots vai nosūtīts atpakaļ iesniedzējam.</w:t>
      </w:r>
    </w:p>
    <w:p w:rsidR="004F594D" w:rsidRDefault="004F594D" w:rsidP="001331FC">
      <w:pPr>
        <w:numPr>
          <w:ilvl w:val="1"/>
          <w:numId w:val="7"/>
        </w:numPr>
        <w:tabs>
          <w:tab w:val="left" w:pos="567"/>
        </w:tabs>
        <w:overflowPunct/>
        <w:autoSpaceDE/>
        <w:autoSpaceDN/>
        <w:adjustRightInd/>
        <w:ind w:left="0" w:firstLine="0"/>
        <w:jc w:val="both"/>
        <w:rPr>
          <w:sz w:val="24"/>
          <w:szCs w:val="24"/>
        </w:rPr>
      </w:pPr>
      <w:r>
        <w:rPr>
          <w:sz w:val="24"/>
          <w:szCs w:val="24"/>
        </w:rPr>
        <w:t xml:space="preserve"> </w:t>
      </w:r>
      <w:r w:rsidRPr="004F594D">
        <w:rPr>
          <w:sz w:val="24"/>
          <w:szCs w:val="24"/>
        </w:rPr>
        <w:t>Iesniegtais</w:t>
      </w:r>
      <w:r>
        <w:rPr>
          <w:sz w:val="24"/>
          <w:szCs w:val="24"/>
        </w:rPr>
        <w:t xml:space="preserve"> piedāvājums, izņemot Nolikuma 5</w:t>
      </w:r>
      <w:r w:rsidRPr="004F594D">
        <w:rPr>
          <w:sz w:val="24"/>
          <w:szCs w:val="24"/>
        </w:rPr>
        <w:t>.5.punktā noteikto gadījumu, ir Pasūtītāja īpašums un netiek atdots atpakaļ pretendentam.</w:t>
      </w:r>
    </w:p>
    <w:p w:rsidR="004F594D" w:rsidRPr="004F594D" w:rsidRDefault="004F594D" w:rsidP="001331FC">
      <w:pPr>
        <w:numPr>
          <w:ilvl w:val="1"/>
          <w:numId w:val="7"/>
        </w:numPr>
        <w:tabs>
          <w:tab w:val="left" w:pos="567"/>
        </w:tabs>
        <w:overflowPunct/>
        <w:autoSpaceDE/>
        <w:autoSpaceDN/>
        <w:adjustRightInd/>
        <w:ind w:left="0" w:firstLine="0"/>
        <w:jc w:val="both"/>
        <w:rPr>
          <w:sz w:val="24"/>
          <w:szCs w:val="24"/>
        </w:rPr>
      </w:pPr>
      <w:r>
        <w:rPr>
          <w:sz w:val="24"/>
          <w:szCs w:val="24"/>
        </w:rPr>
        <w:t xml:space="preserve"> </w:t>
      </w:r>
      <w:r w:rsidRPr="004F594D">
        <w:rPr>
          <w:sz w:val="24"/>
          <w:szCs w:val="24"/>
        </w:rPr>
        <w:t>Pēc piedāvājumu iesniegšanas termiņa beigām pretendents nevar savu piedāvājumu grozīt.</w:t>
      </w:r>
    </w:p>
    <w:p w:rsidR="004F7CBD" w:rsidRPr="004F594D" w:rsidRDefault="004F7CBD" w:rsidP="004F7CBD">
      <w:pPr>
        <w:pStyle w:val="ListParagraph"/>
        <w:tabs>
          <w:tab w:val="left" w:pos="567"/>
        </w:tabs>
        <w:jc w:val="both"/>
        <w:rPr>
          <w:bCs/>
          <w:snapToGrid w:val="0"/>
          <w:lang w:val="en-GB"/>
        </w:rPr>
      </w:pPr>
    </w:p>
    <w:p w:rsidR="00F62D20" w:rsidRPr="00F62D20" w:rsidRDefault="00F62D20" w:rsidP="001331FC">
      <w:pPr>
        <w:pStyle w:val="ListParagraph"/>
        <w:numPr>
          <w:ilvl w:val="0"/>
          <w:numId w:val="8"/>
        </w:numPr>
        <w:tabs>
          <w:tab w:val="left" w:pos="567"/>
        </w:tabs>
        <w:ind w:left="0" w:firstLine="0"/>
        <w:jc w:val="both"/>
        <w:rPr>
          <w:b/>
        </w:rPr>
      </w:pPr>
      <w:r w:rsidRPr="00F62D20">
        <w:rPr>
          <w:b/>
        </w:rPr>
        <w:t>Piedāvājuma noformēšana</w:t>
      </w:r>
    </w:p>
    <w:p w:rsidR="00F62D20" w:rsidRPr="009247E2" w:rsidRDefault="00F62D20" w:rsidP="001331FC">
      <w:pPr>
        <w:widowControl/>
        <w:numPr>
          <w:ilvl w:val="1"/>
          <w:numId w:val="8"/>
        </w:numPr>
        <w:tabs>
          <w:tab w:val="left" w:pos="567"/>
        </w:tabs>
        <w:overflowPunct/>
        <w:autoSpaceDE/>
        <w:autoSpaceDN/>
        <w:adjustRightInd/>
        <w:ind w:left="0" w:firstLine="0"/>
        <w:jc w:val="both"/>
        <w:rPr>
          <w:sz w:val="24"/>
          <w:szCs w:val="24"/>
          <w:lang w:val="lv-LV"/>
        </w:rPr>
      </w:pPr>
      <w:r w:rsidRPr="00514DC8">
        <w:rPr>
          <w:sz w:val="24"/>
          <w:szCs w:val="24"/>
          <w:lang w:val="lv-LV"/>
        </w:rPr>
        <w:t xml:space="preserve">Piedāvājums jāiesniedz (1 oriģināls un </w:t>
      </w:r>
      <w:r w:rsidR="009247E2" w:rsidRPr="00514DC8">
        <w:rPr>
          <w:sz w:val="24"/>
          <w:szCs w:val="24"/>
          <w:lang w:val="lv-LV"/>
        </w:rPr>
        <w:t xml:space="preserve">6 </w:t>
      </w:r>
      <w:r w:rsidRPr="00514DC8">
        <w:rPr>
          <w:sz w:val="24"/>
          <w:szCs w:val="24"/>
          <w:lang w:val="lv-LV"/>
        </w:rPr>
        <w:t>kopijas) un papildus jāiesniedz tehniskais un finanšu piedāvājums uz datu nesēja (CD) 1 eksemplārs.</w:t>
      </w:r>
      <w:r w:rsidRPr="00F62D20">
        <w:rPr>
          <w:sz w:val="24"/>
          <w:szCs w:val="24"/>
          <w:lang w:val="lv-LV"/>
        </w:rPr>
        <w:t xml:space="preserve"> </w:t>
      </w:r>
      <w:r w:rsidR="002F5282" w:rsidRPr="002F5282">
        <w:rPr>
          <w:sz w:val="24"/>
          <w:szCs w:val="24"/>
          <w:lang w:val="lv-LV"/>
        </w:rPr>
        <w:t>Viss piedāvājums ir jāiesniedz slēgtā aploksnē, uz kuras jānorāda:</w:t>
      </w:r>
    </w:p>
    <w:p w:rsidR="00F62D20" w:rsidRPr="00976A76" w:rsidRDefault="00F62D20" w:rsidP="001331FC">
      <w:pPr>
        <w:widowControl/>
        <w:numPr>
          <w:ilvl w:val="0"/>
          <w:numId w:val="9"/>
        </w:numPr>
        <w:tabs>
          <w:tab w:val="num" w:pos="567"/>
          <w:tab w:val="left" w:pos="851"/>
        </w:tabs>
        <w:overflowPunct/>
        <w:autoSpaceDE/>
        <w:autoSpaceDN/>
        <w:adjustRightInd/>
        <w:ind w:left="0" w:firstLine="0"/>
        <w:jc w:val="both"/>
        <w:rPr>
          <w:sz w:val="24"/>
          <w:szCs w:val="24"/>
        </w:rPr>
      </w:pPr>
      <w:r w:rsidRPr="00976A76">
        <w:rPr>
          <w:sz w:val="24"/>
          <w:szCs w:val="24"/>
        </w:rPr>
        <w:t>Pasūtītāja nosaukums un adrese;</w:t>
      </w:r>
    </w:p>
    <w:p w:rsidR="00F62D20" w:rsidRDefault="00F62D20" w:rsidP="001331FC">
      <w:pPr>
        <w:widowControl/>
        <w:numPr>
          <w:ilvl w:val="0"/>
          <w:numId w:val="9"/>
        </w:numPr>
        <w:tabs>
          <w:tab w:val="num" w:pos="567"/>
          <w:tab w:val="left" w:pos="851"/>
        </w:tabs>
        <w:overflowPunct/>
        <w:autoSpaceDE/>
        <w:autoSpaceDN/>
        <w:adjustRightInd/>
        <w:ind w:left="0" w:firstLine="0"/>
        <w:jc w:val="both"/>
        <w:rPr>
          <w:sz w:val="24"/>
          <w:szCs w:val="24"/>
        </w:rPr>
      </w:pPr>
      <w:r w:rsidRPr="00976A76">
        <w:rPr>
          <w:sz w:val="24"/>
          <w:szCs w:val="24"/>
        </w:rPr>
        <w:t>pretendenta nosaukums, adrese un reģistrācijas Nr.;</w:t>
      </w:r>
    </w:p>
    <w:p w:rsidR="00F62D20" w:rsidRPr="00514DC8" w:rsidRDefault="00F62D20" w:rsidP="00514DC8">
      <w:pPr>
        <w:widowControl/>
        <w:numPr>
          <w:ilvl w:val="0"/>
          <w:numId w:val="9"/>
        </w:numPr>
        <w:tabs>
          <w:tab w:val="num" w:pos="567"/>
          <w:tab w:val="left" w:pos="851"/>
        </w:tabs>
        <w:overflowPunct/>
        <w:autoSpaceDE/>
        <w:autoSpaceDN/>
        <w:adjustRightInd/>
        <w:ind w:left="0" w:firstLine="0"/>
        <w:jc w:val="both"/>
        <w:rPr>
          <w:sz w:val="24"/>
          <w:szCs w:val="24"/>
        </w:rPr>
      </w:pPr>
      <w:proofErr w:type="gramStart"/>
      <w:r w:rsidRPr="00514DC8">
        <w:rPr>
          <w:sz w:val="24"/>
          <w:szCs w:val="24"/>
        </w:rPr>
        <w:t>atzīme</w:t>
      </w:r>
      <w:proofErr w:type="gramEnd"/>
      <w:r w:rsidRPr="00514DC8">
        <w:rPr>
          <w:sz w:val="24"/>
          <w:szCs w:val="24"/>
        </w:rPr>
        <w:t xml:space="preserve"> „Ēku ārsienu (fasāžu) sagat</w:t>
      </w:r>
      <w:r w:rsidR="00C54ADB" w:rsidRPr="00514DC8">
        <w:rPr>
          <w:sz w:val="24"/>
          <w:szCs w:val="24"/>
        </w:rPr>
        <w:t>avošanas darbi un</w:t>
      </w:r>
      <w:r w:rsidRPr="00514DC8">
        <w:rPr>
          <w:sz w:val="24"/>
          <w:szCs w:val="24"/>
        </w:rPr>
        <w:t xml:space="preserve"> apgleznošana</w:t>
      </w:r>
      <w:r w:rsidR="00C54ADB" w:rsidRPr="00514DC8">
        <w:rPr>
          <w:sz w:val="24"/>
          <w:szCs w:val="24"/>
        </w:rPr>
        <w:t xml:space="preserve"> Kandavas pilsētā</w:t>
      </w:r>
      <w:r w:rsidRPr="00514DC8">
        <w:rPr>
          <w:sz w:val="24"/>
          <w:szCs w:val="24"/>
        </w:rPr>
        <w:t>” (iepirkuma identifikācijas Nr. KND 2016/</w:t>
      </w:r>
      <w:r w:rsidR="00051074" w:rsidRPr="00514DC8">
        <w:rPr>
          <w:sz w:val="24"/>
          <w:szCs w:val="24"/>
        </w:rPr>
        <w:t>17</w:t>
      </w:r>
      <w:r w:rsidRPr="00514DC8">
        <w:rPr>
          <w:sz w:val="24"/>
          <w:szCs w:val="24"/>
        </w:rPr>
        <w:t>)</w:t>
      </w:r>
      <w:r w:rsidRPr="00514DC8">
        <w:rPr>
          <w:iCs/>
          <w:sz w:val="24"/>
          <w:szCs w:val="24"/>
        </w:rPr>
        <w:t>.</w:t>
      </w:r>
      <w:r w:rsidRPr="00514DC8">
        <w:rPr>
          <w:i/>
          <w:iCs/>
          <w:sz w:val="24"/>
          <w:szCs w:val="24"/>
        </w:rPr>
        <w:t xml:space="preserve"> </w:t>
      </w:r>
      <w:r w:rsidRPr="00514DC8">
        <w:rPr>
          <w:sz w:val="24"/>
          <w:szCs w:val="24"/>
        </w:rPr>
        <w:t xml:space="preserve">Neatvērt līdz </w:t>
      </w:r>
      <w:r w:rsidR="0059611C" w:rsidRPr="00514DC8">
        <w:rPr>
          <w:sz w:val="24"/>
          <w:szCs w:val="24"/>
        </w:rPr>
        <w:t>2016.</w:t>
      </w:r>
      <w:r w:rsidRPr="00514DC8">
        <w:rPr>
          <w:sz w:val="24"/>
          <w:szCs w:val="24"/>
        </w:rPr>
        <w:t xml:space="preserve">gada </w:t>
      </w:r>
      <w:r w:rsidR="00514DC8" w:rsidRPr="00514DC8">
        <w:rPr>
          <w:sz w:val="24"/>
          <w:szCs w:val="24"/>
        </w:rPr>
        <w:t>7</w:t>
      </w:r>
      <w:r w:rsidRPr="00514DC8">
        <w:rPr>
          <w:sz w:val="24"/>
          <w:szCs w:val="24"/>
        </w:rPr>
        <w:t>.</w:t>
      </w:r>
      <w:r w:rsidR="00F12B93" w:rsidRPr="00514DC8">
        <w:rPr>
          <w:sz w:val="24"/>
          <w:szCs w:val="24"/>
        </w:rPr>
        <w:t xml:space="preserve">novembrim </w:t>
      </w:r>
      <w:r w:rsidRPr="00514DC8">
        <w:rPr>
          <w:sz w:val="24"/>
          <w:szCs w:val="24"/>
        </w:rPr>
        <w:t>plkst.1</w:t>
      </w:r>
      <w:r w:rsidR="0059611C" w:rsidRPr="00514DC8">
        <w:rPr>
          <w:sz w:val="24"/>
          <w:szCs w:val="24"/>
        </w:rPr>
        <w:t>1:00</w:t>
      </w:r>
      <w:r w:rsidRPr="00514DC8">
        <w:rPr>
          <w:sz w:val="24"/>
          <w:szCs w:val="24"/>
        </w:rPr>
        <w:t>.</w:t>
      </w:r>
    </w:p>
    <w:p w:rsidR="00F62D20" w:rsidRPr="00976A76" w:rsidRDefault="00F62D20" w:rsidP="001331FC">
      <w:pPr>
        <w:widowControl/>
        <w:numPr>
          <w:ilvl w:val="1"/>
          <w:numId w:val="8"/>
        </w:numPr>
        <w:overflowPunct/>
        <w:autoSpaceDE/>
        <w:autoSpaceDN/>
        <w:adjustRightInd/>
        <w:ind w:left="0" w:firstLine="0"/>
        <w:jc w:val="both"/>
        <w:rPr>
          <w:sz w:val="24"/>
          <w:szCs w:val="24"/>
        </w:rPr>
      </w:pPr>
      <w:r w:rsidRPr="00976A76">
        <w:rPr>
          <w:sz w:val="24"/>
          <w:szCs w:val="24"/>
        </w:rPr>
        <w:t xml:space="preserve">Piedāvājuma dokumentiem jābūt cauršūtiem tā, lai tos nebūtu iespējams atdalīt, lapām jābūt sanumurētām. Uz piedāvājuma oriģināla un tā kopijas jābūt attiecīgai norādei „ORIĢINĀLS” vai „KOPIJA”. </w:t>
      </w:r>
    </w:p>
    <w:p w:rsidR="00F62D20" w:rsidRPr="00976A76" w:rsidRDefault="00F62D20" w:rsidP="001331FC">
      <w:pPr>
        <w:widowControl/>
        <w:numPr>
          <w:ilvl w:val="1"/>
          <w:numId w:val="8"/>
        </w:numPr>
        <w:overflowPunct/>
        <w:autoSpaceDE/>
        <w:autoSpaceDN/>
        <w:adjustRightInd/>
        <w:ind w:left="0" w:firstLine="0"/>
        <w:jc w:val="both"/>
        <w:rPr>
          <w:sz w:val="24"/>
          <w:szCs w:val="24"/>
        </w:rPr>
      </w:pPr>
      <w:r w:rsidRPr="00976A76">
        <w:rPr>
          <w:sz w:val="24"/>
          <w:szCs w:val="24"/>
        </w:rPr>
        <w:t>Piedāvājuma sākumā jāpievieno satura rādītājs. Piedāvājuma lapām ir jābūt secīgi sanumurētām un to numuriem jāatbilst pievienotajam satura rādītājam.</w:t>
      </w:r>
    </w:p>
    <w:p w:rsidR="00C54ADB" w:rsidRDefault="00C54ADB" w:rsidP="00C54ADB">
      <w:pPr>
        <w:widowControl/>
        <w:overflowPunct/>
        <w:autoSpaceDE/>
        <w:autoSpaceDN/>
        <w:adjustRightInd/>
        <w:jc w:val="both"/>
        <w:rPr>
          <w:sz w:val="24"/>
          <w:szCs w:val="24"/>
          <w:lang w:val="lv-LV"/>
        </w:rPr>
      </w:pPr>
      <w:r>
        <w:rPr>
          <w:sz w:val="24"/>
          <w:szCs w:val="24"/>
        </w:rPr>
        <w:t>6.4.</w:t>
      </w:r>
      <w:r>
        <w:rPr>
          <w:sz w:val="24"/>
          <w:szCs w:val="24"/>
        </w:rPr>
        <w:tab/>
      </w:r>
      <w:r w:rsidR="00F62D20" w:rsidRPr="00976A76">
        <w:rPr>
          <w:sz w:val="24"/>
          <w:szCs w:val="24"/>
        </w:rPr>
        <w:t xml:space="preserve">Piedāvājums sastāv no </w:t>
      </w:r>
      <w:r w:rsidR="00F62D20" w:rsidRPr="0059611C">
        <w:rPr>
          <w:sz w:val="24"/>
          <w:szCs w:val="24"/>
        </w:rPr>
        <w:t>Nolikuma</w:t>
      </w:r>
      <w:r w:rsidR="0059611C">
        <w:rPr>
          <w:sz w:val="24"/>
          <w:szCs w:val="24"/>
        </w:rPr>
        <w:t xml:space="preserve"> </w:t>
      </w:r>
      <w:r w:rsidR="00194F9A" w:rsidRPr="0059611C">
        <w:rPr>
          <w:sz w:val="24"/>
          <w:szCs w:val="24"/>
        </w:rPr>
        <w:t>8</w:t>
      </w:r>
      <w:r w:rsidR="00F62D20" w:rsidRPr="0059611C">
        <w:rPr>
          <w:sz w:val="24"/>
          <w:szCs w:val="24"/>
        </w:rPr>
        <w:t xml:space="preserve"> </w:t>
      </w:r>
      <w:proofErr w:type="gramStart"/>
      <w:r w:rsidR="00F62D20" w:rsidRPr="0059611C">
        <w:rPr>
          <w:sz w:val="24"/>
          <w:szCs w:val="24"/>
        </w:rPr>
        <w:t>un</w:t>
      </w:r>
      <w:proofErr w:type="gramEnd"/>
      <w:r w:rsidR="00F62D20" w:rsidRPr="0059611C">
        <w:rPr>
          <w:sz w:val="24"/>
          <w:szCs w:val="24"/>
        </w:rPr>
        <w:t xml:space="preserve"> </w:t>
      </w:r>
      <w:r w:rsidR="00194F9A" w:rsidRPr="0059611C">
        <w:rPr>
          <w:sz w:val="24"/>
          <w:szCs w:val="24"/>
        </w:rPr>
        <w:t>9</w:t>
      </w:r>
      <w:r w:rsidR="00F62D20" w:rsidRPr="0059611C">
        <w:rPr>
          <w:sz w:val="24"/>
          <w:szCs w:val="24"/>
        </w:rPr>
        <w:t>.punktā</w:t>
      </w:r>
      <w:r w:rsidR="00F62D20" w:rsidRPr="00976A76">
        <w:rPr>
          <w:sz w:val="24"/>
          <w:szCs w:val="24"/>
        </w:rPr>
        <w:t xml:space="preserve"> noteiktajiem dokumentiem.</w:t>
      </w:r>
      <w:r w:rsidRPr="00C54ADB">
        <w:rPr>
          <w:sz w:val="24"/>
          <w:szCs w:val="24"/>
          <w:lang w:val="lv-LV"/>
        </w:rPr>
        <w:t xml:space="preserve"> </w:t>
      </w:r>
    </w:p>
    <w:p w:rsidR="00F62D20" w:rsidRPr="00C54ADB" w:rsidRDefault="00C54ADB" w:rsidP="00C54ADB">
      <w:pPr>
        <w:widowControl/>
        <w:overflowPunct/>
        <w:autoSpaceDE/>
        <w:autoSpaceDN/>
        <w:adjustRightInd/>
        <w:jc w:val="both"/>
        <w:rPr>
          <w:sz w:val="24"/>
          <w:szCs w:val="24"/>
          <w:lang w:val="lv-LV"/>
        </w:rPr>
      </w:pPr>
      <w:r>
        <w:rPr>
          <w:sz w:val="24"/>
          <w:szCs w:val="24"/>
          <w:lang w:val="lv-LV"/>
        </w:rPr>
        <w:t>6.5.</w:t>
      </w:r>
      <w:r>
        <w:rPr>
          <w:sz w:val="24"/>
          <w:szCs w:val="24"/>
          <w:lang w:val="lv-LV"/>
        </w:rPr>
        <w:tab/>
      </w:r>
      <w:r w:rsidRPr="00A273DD">
        <w:rPr>
          <w:sz w:val="24"/>
          <w:szCs w:val="24"/>
          <w:lang w:val="lv-LV"/>
        </w:rPr>
        <w:t>Pretendentam kopā ar Iep</w:t>
      </w:r>
      <w:r>
        <w:rPr>
          <w:sz w:val="24"/>
          <w:szCs w:val="24"/>
          <w:lang w:val="lv-LV"/>
        </w:rPr>
        <w:t>irkuma dokumentāciju jāiesniedz 2 (</w:t>
      </w:r>
      <w:r w:rsidRPr="00514DC8">
        <w:rPr>
          <w:sz w:val="24"/>
          <w:szCs w:val="24"/>
          <w:lang w:val="lv-LV"/>
        </w:rPr>
        <w:t>divas) skices,</w:t>
      </w:r>
      <w:r w:rsidRPr="00A273DD">
        <w:rPr>
          <w:sz w:val="24"/>
          <w:szCs w:val="24"/>
          <w:lang w:val="lv-LV"/>
        </w:rPr>
        <w:t xml:space="preserve"> kurās parādīts, kā mākslinieciski varētu izskatīties dzejas gleznojums uz ēkas fasādes. Fasādes un </w:t>
      </w:r>
      <w:r w:rsidR="00194F9A">
        <w:rPr>
          <w:sz w:val="24"/>
          <w:szCs w:val="24"/>
          <w:lang w:val="lv-LV"/>
        </w:rPr>
        <w:t xml:space="preserve">9. </w:t>
      </w:r>
      <w:r>
        <w:rPr>
          <w:sz w:val="24"/>
          <w:szCs w:val="24"/>
          <w:lang w:val="lv-LV"/>
        </w:rPr>
        <w:t>pielikumā</w:t>
      </w:r>
      <w:r w:rsidRPr="00A273DD">
        <w:rPr>
          <w:sz w:val="24"/>
          <w:szCs w:val="24"/>
          <w:lang w:val="lv-LV"/>
        </w:rPr>
        <w:t xml:space="preserve"> piedāvātā dzeja p</w:t>
      </w:r>
      <w:r>
        <w:rPr>
          <w:sz w:val="24"/>
          <w:szCs w:val="24"/>
          <w:lang w:val="lv-LV"/>
        </w:rPr>
        <w:t xml:space="preserve">ēc Pretendenta brīvas izvēles. </w:t>
      </w:r>
    </w:p>
    <w:p w:rsidR="00F62D20" w:rsidRPr="00C54ADB" w:rsidRDefault="00C54ADB" w:rsidP="00C54ADB">
      <w:pPr>
        <w:tabs>
          <w:tab w:val="left" w:pos="567"/>
        </w:tabs>
        <w:overflowPunct/>
        <w:autoSpaceDE/>
        <w:autoSpaceDN/>
        <w:adjustRightInd/>
        <w:contextualSpacing/>
        <w:jc w:val="both"/>
        <w:rPr>
          <w:sz w:val="24"/>
          <w:szCs w:val="24"/>
          <w:lang w:val="lv-LV"/>
        </w:rPr>
      </w:pPr>
      <w:r>
        <w:rPr>
          <w:sz w:val="24"/>
          <w:szCs w:val="24"/>
          <w:lang w:val="lv-LV"/>
        </w:rPr>
        <w:t>6.6.</w:t>
      </w:r>
      <w:r w:rsidR="00423B65">
        <w:rPr>
          <w:sz w:val="24"/>
          <w:szCs w:val="24"/>
          <w:lang w:val="lv-LV"/>
        </w:rPr>
        <w:tab/>
      </w:r>
      <w:r w:rsidR="00F62D20" w:rsidRPr="00C54ADB">
        <w:rPr>
          <w:sz w:val="24"/>
          <w:szCs w:val="24"/>
          <w:lang w:val="lv-LV"/>
        </w:rPr>
        <w:t>Piedāvājuma dokumentiem jābūt skaidri salasāmiem, bez labojumiem.</w:t>
      </w:r>
    </w:p>
    <w:p w:rsidR="00F62D20" w:rsidRPr="00D61CC1" w:rsidRDefault="00423B65" w:rsidP="00423B65">
      <w:pPr>
        <w:tabs>
          <w:tab w:val="left" w:pos="567"/>
        </w:tabs>
        <w:overflowPunct/>
        <w:autoSpaceDE/>
        <w:autoSpaceDN/>
        <w:adjustRightInd/>
        <w:contextualSpacing/>
        <w:jc w:val="both"/>
        <w:rPr>
          <w:sz w:val="24"/>
          <w:szCs w:val="24"/>
          <w:lang w:val="lv-LV"/>
        </w:rPr>
      </w:pPr>
      <w:r w:rsidRPr="00423B65">
        <w:rPr>
          <w:sz w:val="24"/>
          <w:szCs w:val="24"/>
          <w:lang w:val="lv-LV"/>
        </w:rPr>
        <w:t>6</w:t>
      </w:r>
      <w:r>
        <w:rPr>
          <w:sz w:val="24"/>
          <w:szCs w:val="24"/>
          <w:lang w:val="lv-LV"/>
        </w:rPr>
        <w:t>.7.</w:t>
      </w:r>
      <w:r>
        <w:rPr>
          <w:sz w:val="24"/>
          <w:szCs w:val="24"/>
          <w:lang w:val="lv-LV"/>
        </w:rPr>
        <w:tab/>
      </w:r>
      <w:r w:rsidR="00F62D20" w:rsidRPr="00423B65">
        <w:rPr>
          <w:sz w:val="24"/>
          <w:szCs w:val="24"/>
          <w:lang w:val="lv-LV"/>
        </w:rPr>
        <w:t xml:space="preserve">Dokumentu kopijas jāapliecina normatīvajos aktos noteiktajā kārtībā. </w:t>
      </w:r>
      <w:r w:rsidR="00F62D20" w:rsidRPr="00D61CC1">
        <w:rPr>
          <w:sz w:val="24"/>
          <w:szCs w:val="24"/>
          <w:lang w:val="lv-LV"/>
        </w:rPr>
        <w:t>Iesniedzot piedāvājumu, piegādātājs ir tiesīgs visu iesniegto dokumentu atvasinājumu un tulkojumu pareizību apliecināt ar vienu apliecinājumu, ja viss piedāvājums ir caurauklots.</w:t>
      </w:r>
    </w:p>
    <w:p w:rsidR="00F62D20" w:rsidRPr="009247E2" w:rsidRDefault="002F5282" w:rsidP="00423B65">
      <w:pPr>
        <w:tabs>
          <w:tab w:val="left" w:pos="567"/>
        </w:tabs>
        <w:overflowPunct/>
        <w:autoSpaceDE/>
        <w:autoSpaceDN/>
        <w:adjustRightInd/>
        <w:contextualSpacing/>
        <w:jc w:val="both"/>
        <w:rPr>
          <w:sz w:val="24"/>
          <w:szCs w:val="24"/>
          <w:lang w:val="lv-LV"/>
        </w:rPr>
      </w:pPr>
      <w:r w:rsidRPr="002F5282">
        <w:rPr>
          <w:sz w:val="24"/>
          <w:szCs w:val="24"/>
          <w:lang w:val="lv-LV"/>
        </w:rPr>
        <w:t>6.8.</w:t>
      </w:r>
      <w:r w:rsidRPr="002F5282">
        <w:rPr>
          <w:sz w:val="24"/>
          <w:szCs w:val="24"/>
          <w:lang w:val="lv-LV"/>
        </w:rPr>
        <w:tab/>
        <w:t>Piedāvājums jāsagatavo latviešu valodā.</w:t>
      </w:r>
    </w:p>
    <w:p w:rsidR="00F62D20" w:rsidRPr="009247E2" w:rsidRDefault="002F5282" w:rsidP="00423B65">
      <w:pPr>
        <w:tabs>
          <w:tab w:val="left" w:pos="567"/>
        </w:tabs>
        <w:overflowPunct/>
        <w:autoSpaceDE/>
        <w:autoSpaceDN/>
        <w:adjustRightInd/>
        <w:contextualSpacing/>
        <w:jc w:val="both"/>
        <w:rPr>
          <w:sz w:val="24"/>
          <w:szCs w:val="24"/>
          <w:lang w:val="lv-LV"/>
        </w:rPr>
      </w:pPr>
      <w:r w:rsidRPr="002F5282">
        <w:rPr>
          <w:sz w:val="24"/>
          <w:szCs w:val="24"/>
          <w:lang w:val="lv-LV"/>
        </w:rPr>
        <w:t>6.9.</w:t>
      </w:r>
      <w:r w:rsidRPr="002F5282">
        <w:rPr>
          <w:sz w:val="24"/>
          <w:szCs w:val="24"/>
          <w:lang w:val="lv-LV"/>
        </w:rPr>
        <w:tab/>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p>
    <w:p w:rsidR="00F12B93" w:rsidRPr="009247E2" w:rsidRDefault="00F12B93" w:rsidP="00F12B93">
      <w:pPr>
        <w:tabs>
          <w:tab w:val="left" w:pos="567"/>
        </w:tabs>
        <w:overflowPunct/>
        <w:autoSpaceDE/>
        <w:autoSpaceDN/>
        <w:adjustRightInd/>
        <w:contextualSpacing/>
        <w:jc w:val="both"/>
        <w:rPr>
          <w:sz w:val="24"/>
          <w:szCs w:val="24"/>
          <w:lang w:val="lv-LV"/>
        </w:rPr>
      </w:pPr>
    </w:p>
    <w:p w:rsidR="00F12B93" w:rsidRPr="00F12B93" w:rsidRDefault="00F12B93" w:rsidP="001331FC">
      <w:pPr>
        <w:pStyle w:val="ListParagraph"/>
        <w:numPr>
          <w:ilvl w:val="0"/>
          <w:numId w:val="8"/>
        </w:numPr>
        <w:tabs>
          <w:tab w:val="left" w:pos="567"/>
        </w:tabs>
        <w:jc w:val="both"/>
        <w:rPr>
          <w:b/>
        </w:rPr>
      </w:pPr>
      <w:r w:rsidRPr="00F12B93">
        <w:rPr>
          <w:b/>
        </w:rPr>
        <w:t xml:space="preserve">Pretendentu izslēgšanas noteikumi </w:t>
      </w:r>
    </w:p>
    <w:p w:rsidR="00F12B93" w:rsidRPr="00B927BB" w:rsidRDefault="0059611C" w:rsidP="0059611C">
      <w:pPr>
        <w:pStyle w:val="ListParagraph"/>
        <w:numPr>
          <w:ilvl w:val="1"/>
          <w:numId w:val="8"/>
        </w:numPr>
        <w:ind w:left="0" w:firstLine="0"/>
        <w:jc w:val="both"/>
      </w:pPr>
      <w:r w:rsidRPr="0059611C">
        <w:rPr>
          <w:bCs/>
        </w:rPr>
        <w:t xml:space="preserve"> </w:t>
      </w:r>
      <w:r w:rsidR="00F12B93" w:rsidRPr="0059611C">
        <w:rPr>
          <w:bCs/>
        </w:rPr>
        <w:t>Attiecībā uz pretendentu nepastāv Publisko iepirkumu likuma 8.</w:t>
      </w:r>
      <w:r w:rsidR="00F12B93" w:rsidRPr="0059611C">
        <w:rPr>
          <w:bCs/>
          <w:vertAlign w:val="superscript"/>
        </w:rPr>
        <w:t xml:space="preserve">2 </w:t>
      </w:r>
      <w:r>
        <w:rPr>
          <w:bCs/>
        </w:rPr>
        <w:t xml:space="preserve">panta piektās daļas 1., 2. Vai </w:t>
      </w:r>
      <w:r w:rsidR="00F12B93" w:rsidRPr="0059611C">
        <w:rPr>
          <w:bCs/>
        </w:rPr>
        <w:t xml:space="preserve">3.punktā noteiktie pretendentu izslēgšanas nosacījumi, t.i., </w:t>
      </w:r>
      <w:r w:rsidR="00F12B93" w:rsidRPr="00B927BB">
        <w:t>pasūtītājs izslēdz pretendentu no dalības iepirkumā jebkurā no šādiem gadījumiem:</w:t>
      </w:r>
    </w:p>
    <w:p w:rsidR="00F12B93" w:rsidRPr="00110C74" w:rsidRDefault="00F12B93" w:rsidP="0059611C">
      <w:pPr>
        <w:pStyle w:val="ListParagraph"/>
        <w:numPr>
          <w:ilvl w:val="2"/>
          <w:numId w:val="8"/>
        </w:numPr>
        <w:ind w:left="0" w:firstLine="0"/>
        <w:jc w:val="both"/>
      </w:pPr>
      <w:r w:rsidRPr="00173CEC">
        <w:lastRenderedPageBreak/>
        <w:t>pasludināts pretendenta maksātnespējas process (izņem</w:t>
      </w:r>
      <w:r w:rsidR="0059611C">
        <w:t xml:space="preserve">ot gadījumu, kad  maksātnespējas </w:t>
      </w:r>
      <w:r w:rsidRPr="00173CEC">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110C74">
        <w:t>;</w:t>
      </w:r>
    </w:p>
    <w:p w:rsidR="00F12B93" w:rsidRPr="009247E2" w:rsidRDefault="002F5282" w:rsidP="0059611C">
      <w:pPr>
        <w:jc w:val="both"/>
        <w:rPr>
          <w:sz w:val="24"/>
          <w:szCs w:val="24"/>
          <w:lang w:val="lv-LV"/>
        </w:rPr>
      </w:pPr>
      <w:r w:rsidRPr="002F5282">
        <w:rPr>
          <w:sz w:val="24"/>
          <w:szCs w:val="24"/>
          <w:lang w:val="lv-LV"/>
        </w:rPr>
        <w:t>7.1.2.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2F5282">
        <w:rPr>
          <w:i/>
          <w:iCs/>
          <w:sz w:val="24"/>
          <w:szCs w:val="24"/>
          <w:lang w:val="lv-LV"/>
        </w:rPr>
        <w:t>euro</w:t>
      </w:r>
      <w:r w:rsidRPr="002F5282">
        <w:rPr>
          <w:sz w:val="24"/>
          <w:szCs w:val="24"/>
          <w:lang w:val="lv-LV"/>
        </w:rPr>
        <w:t>;</w:t>
      </w:r>
    </w:p>
    <w:p w:rsidR="00F12B93" w:rsidRDefault="0059611C" w:rsidP="0059611C">
      <w:pPr>
        <w:pStyle w:val="ListParagraph"/>
        <w:ind w:left="0"/>
        <w:jc w:val="both"/>
      </w:pPr>
      <w:r>
        <w:t xml:space="preserve">7.1.3. </w:t>
      </w:r>
      <w:r w:rsidR="00F12B93" w:rsidRPr="00B927BB">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w:t>
      </w:r>
      <w:r w:rsidR="00F12B93">
        <w:t>7</w:t>
      </w:r>
      <w:r w:rsidR="00F12B93" w:rsidRPr="00B927BB">
        <w:t>.1.</w:t>
      </w:r>
      <w:r w:rsidR="00F12B93">
        <w:t>1.</w:t>
      </w:r>
      <w:r w:rsidR="00F12B93" w:rsidRPr="00B927BB">
        <w:t> un </w:t>
      </w:r>
      <w:r w:rsidR="00F12B93">
        <w:t>7</w:t>
      </w:r>
      <w:r w:rsidR="00F12B93" w:rsidRPr="00B927BB">
        <w:t>.</w:t>
      </w:r>
      <w:r w:rsidR="00F12B93">
        <w:t>1.</w:t>
      </w:r>
      <w:r w:rsidR="00F12B93" w:rsidRPr="00B927BB">
        <w:t>2.punktā minētie nosacījumi.</w:t>
      </w:r>
    </w:p>
    <w:p w:rsidR="001B0DC5" w:rsidRPr="00CA59CD" w:rsidRDefault="001B0DC5" w:rsidP="001B0DC5">
      <w:pPr>
        <w:jc w:val="both"/>
        <w:rPr>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84"/>
      </w:tblGrid>
      <w:tr w:rsidR="001B0DC5" w:rsidRPr="00BF6076" w:rsidTr="006579FB">
        <w:trPr>
          <w:trHeight w:val="355"/>
        </w:trPr>
        <w:tc>
          <w:tcPr>
            <w:tcW w:w="4714" w:type="dxa"/>
            <w:tcBorders>
              <w:top w:val="single" w:sz="4" w:space="0" w:color="auto"/>
              <w:left w:val="single" w:sz="4" w:space="0" w:color="auto"/>
              <w:bottom w:val="single" w:sz="4" w:space="0" w:color="auto"/>
              <w:right w:val="single" w:sz="4" w:space="0" w:color="auto"/>
            </w:tcBorders>
            <w:vAlign w:val="center"/>
            <w:hideMark/>
          </w:tcPr>
          <w:p w:rsidR="001B0DC5" w:rsidRPr="001B0DC5" w:rsidRDefault="001B0DC5" w:rsidP="006579FB">
            <w:pPr>
              <w:jc w:val="center"/>
              <w:rPr>
                <w:b/>
                <w:sz w:val="24"/>
                <w:szCs w:val="24"/>
              </w:rPr>
            </w:pPr>
            <w:r w:rsidRPr="001B0DC5">
              <w:rPr>
                <w:b/>
                <w:sz w:val="24"/>
                <w:szCs w:val="24"/>
              </w:rPr>
              <w:t>8. Pretendenta kvalifikācijas prasības</w:t>
            </w:r>
          </w:p>
        </w:tc>
        <w:tc>
          <w:tcPr>
            <w:tcW w:w="4784" w:type="dxa"/>
            <w:tcBorders>
              <w:top w:val="single" w:sz="4" w:space="0" w:color="auto"/>
              <w:left w:val="single" w:sz="4" w:space="0" w:color="auto"/>
              <w:bottom w:val="single" w:sz="4" w:space="0" w:color="auto"/>
              <w:right w:val="single" w:sz="4" w:space="0" w:color="auto"/>
            </w:tcBorders>
            <w:vAlign w:val="center"/>
            <w:hideMark/>
          </w:tcPr>
          <w:p w:rsidR="001B0DC5" w:rsidRPr="001B0DC5" w:rsidRDefault="001B0DC5" w:rsidP="006579FB">
            <w:pPr>
              <w:jc w:val="center"/>
              <w:rPr>
                <w:b/>
                <w:sz w:val="24"/>
                <w:szCs w:val="24"/>
              </w:rPr>
            </w:pPr>
            <w:r w:rsidRPr="001B0DC5">
              <w:rPr>
                <w:b/>
                <w:sz w:val="24"/>
                <w:szCs w:val="24"/>
              </w:rPr>
              <w:t xml:space="preserve">9. </w:t>
            </w:r>
            <w:r w:rsidRPr="001B0DC5">
              <w:rPr>
                <w:b/>
                <w:bCs/>
                <w:sz w:val="24"/>
                <w:szCs w:val="24"/>
              </w:rPr>
              <w:t>Pretendentam jāiesniedz šādi pretendenta kvalifikāciju apliecinoši dokumenti</w:t>
            </w:r>
          </w:p>
        </w:tc>
      </w:tr>
      <w:tr w:rsidR="001B0DC5" w:rsidRPr="00BF6076" w:rsidTr="006579FB">
        <w:tc>
          <w:tcPr>
            <w:tcW w:w="4714" w:type="dxa"/>
            <w:tcBorders>
              <w:top w:val="single" w:sz="4" w:space="0" w:color="auto"/>
              <w:left w:val="single" w:sz="4" w:space="0" w:color="auto"/>
              <w:bottom w:val="single" w:sz="4" w:space="0" w:color="auto"/>
              <w:right w:val="single" w:sz="4" w:space="0" w:color="auto"/>
            </w:tcBorders>
            <w:hideMark/>
          </w:tcPr>
          <w:p w:rsidR="001B0DC5" w:rsidRPr="00810BCF" w:rsidRDefault="001B0DC5" w:rsidP="006579FB">
            <w:pPr>
              <w:ind w:right="-57"/>
              <w:jc w:val="both"/>
              <w:rPr>
                <w:sz w:val="24"/>
                <w:szCs w:val="24"/>
              </w:rPr>
            </w:pPr>
            <w:r w:rsidRPr="00810BCF">
              <w:rPr>
                <w:sz w:val="24"/>
                <w:szCs w:val="24"/>
              </w:rPr>
              <w:t xml:space="preserve">8.1.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c>
          <w:tcPr>
            <w:tcW w:w="4784" w:type="dxa"/>
            <w:tcBorders>
              <w:top w:val="single" w:sz="4" w:space="0" w:color="auto"/>
              <w:left w:val="single" w:sz="4" w:space="0" w:color="auto"/>
              <w:bottom w:val="single" w:sz="4" w:space="0" w:color="auto"/>
              <w:right w:val="single" w:sz="4" w:space="0" w:color="auto"/>
            </w:tcBorders>
            <w:hideMark/>
          </w:tcPr>
          <w:p w:rsidR="001B0DC5" w:rsidRPr="00484A99" w:rsidRDefault="001B0DC5" w:rsidP="006579FB">
            <w:pPr>
              <w:ind w:right="-58"/>
              <w:jc w:val="both"/>
              <w:rPr>
                <w:sz w:val="24"/>
                <w:szCs w:val="24"/>
              </w:rPr>
            </w:pPr>
            <w:r w:rsidRPr="00484A99">
              <w:rPr>
                <w:sz w:val="24"/>
                <w:szCs w:val="24"/>
              </w:rPr>
              <w:t xml:space="preserve">9.1. Pretendenta parakstīts pieteikums dalībai Iepirkumā, kurš sagatavots saskaņā ar </w:t>
            </w:r>
            <w:r w:rsidR="00484A99" w:rsidRPr="00484A99">
              <w:rPr>
                <w:sz w:val="24"/>
                <w:szCs w:val="24"/>
              </w:rPr>
              <w:t>n</w:t>
            </w:r>
            <w:r w:rsidRPr="00484A99">
              <w:rPr>
                <w:sz w:val="24"/>
                <w:szCs w:val="24"/>
              </w:rPr>
              <w:t xml:space="preserve">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w:t>
            </w:r>
          </w:p>
          <w:p w:rsidR="001B0DC5" w:rsidRPr="00484A99" w:rsidRDefault="001B0DC5" w:rsidP="006579FB">
            <w:pPr>
              <w:ind w:right="-58"/>
              <w:jc w:val="both"/>
              <w:rPr>
                <w:sz w:val="24"/>
                <w:szCs w:val="24"/>
              </w:rPr>
            </w:pPr>
          </w:p>
        </w:tc>
      </w:tr>
      <w:tr w:rsidR="001B0DC5" w:rsidRPr="003F4144" w:rsidTr="006579FB">
        <w:tc>
          <w:tcPr>
            <w:tcW w:w="4714" w:type="dxa"/>
            <w:tcBorders>
              <w:top w:val="single" w:sz="4" w:space="0" w:color="auto"/>
              <w:left w:val="single" w:sz="4" w:space="0" w:color="auto"/>
              <w:bottom w:val="single" w:sz="4" w:space="0" w:color="auto"/>
              <w:right w:val="single" w:sz="4" w:space="0" w:color="auto"/>
            </w:tcBorders>
          </w:tcPr>
          <w:p w:rsidR="001B0DC5" w:rsidRPr="00810BCF" w:rsidRDefault="001B0DC5" w:rsidP="006579FB">
            <w:pPr>
              <w:ind w:right="-58"/>
              <w:jc w:val="both"/>
              <w:rPr>
                <w:sz w:val="24"/>
                <w:szCs w:val="24"/>
              </w:rPr>
            </w:pPr>
            <w:r w:rsidRPr="00810BCF">
              <w:rPr>
                <w:sz w:val="24"/>
                <w:szCs w:val="24"/>
              </w:rPr>
              <w:t>8.2. 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p w:rsidR="001B0DC5" w:rsidRPr="00810BCF" w:rsidRDefault="001B0DC5" w:rsidP="006579FB">
            <w:pPr>
              <w:jc w:val="both"/>
              <w:rPr>
                <w:sz w:val="24"/>
                <w:szCs w:val="24"/>
              </w:rPr>
            </w:pPr>
            <w:r w:rsidRPr="00810BCF">
              <w:rPr>
                <w:sz w:val="24"/>
                <w:szCs w:val="24"/>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4784" w:type="dxa"/>
            <w:tcBorders>
              <w:top w:val="single" w:sz="4" w:space="0" w:color="auto"/>
              <w:left w:val="single" w:sz="4" w:space="0" w:color="auto"/>
              <w:bottom w:val="single" w:sz="4" w:space="0" w:color="auto"/>
              <w:right w:val="single" w:sz="4" w:space="0" w:color="auto"/>
            </w:tcBorders>
          </w:tcPr>
          <w:p w:rsidR="001B0DC5" w:rsidRPr="00484A99" w:rsidRDefault="001B0DC5" w:rsidP="006579FB">
            <w:pPr>
              <w:ind w:right="-58"/>
              <w:jc w:val="both"/>
              <w:rPr>
                <w:sz w:val="24"/>
                <w:szCs w:val="24"/>
              </w:rPr>
            </w:pPr>
            <w:r w:rsidRPr="00484A99">
              <w:rPr>
                <w:sz w:val="24"/>
                <w:szCs w:val="24"/>
              </w:rPr>
              <w:t xml:space="preserve">9.2. Pretendenta parakstīts pieteikums dalībai iepirkumā, kurš sagatavots saskaņā ar </w:t>
            </w:r>
            <w:r w:rsidR="00484A99" w:rsidRPr="00484A99">
              <w:rPr>
                <w:sz w:val="24"/>
                <w:szCs w:val="24"/>
              </w:rPr>
              <w:t>n</w:t>
            </w:r>
            <w:r w:rsidRPr="00484A99">
              <w:rPr>
                <w:sz w:val="24"/>
                <w:szCs w:val="24"/>
              </w:rPr>
              <w:t xml:space="preserve">olikuma 1.pielikumā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 </w:t>
            </w:r>
          </w:p>
        </w:tc>
      </w:tr>
      <w:tr w:rsidR="001B0DC5" w:rsidRPr="00EC0454" w:rsidTr="00992281">
        <w:tc>
          <w:tcPr>
            <w:tcW w:w="4714" w:type="dxa"/>
            <w:tcBorders>
              <w:top w:val="single" w:sz="4" w:space="0" w:color="auto"/>
              <w:left w:val="single" w:sz="4" w:space="0" w:color="auto"/>
              <w:bottom w:val="single" w:sz="4" w:space="0" w:color="auto"/>
              <w:right w:val="single" w:sz="4" w:space="0" w:color="auto"/>
            </w:tcBorders>
          </w:tcPr>
          <w:p w:rsidR="001B0DC5" w:rsidRPr="00992281" w:rsidRDefault="001B0DC5" w:rsidP="006579FB">
            <w:pPr>
              <w:ind w:right="-1"/>
              <w:jc w:val="both"/>
              <w:rPr>
                <w:sz w:val="24"/>
                <w:szCs w:val="24"/>
              </w:rPr>
            </w:pPr>
            <w:r w:rsidRPr="00992281">
              <w:rPr>
                <w:sz w:val="24"/>
                <w:szCs w:val="24"/>
              </w:rPr>
              <w:t xml:space="preserve">8.3. Pretendenta vidējais gada (neto) finanšu apgrozījums pēdējos 3 (trīs) gados (t.i. </w:t>
            </w:r>
            <w:proofErr w:type="gramStart"/>
            <w:r w:rsidRPr="00992281">
              <w:rPr>
                <w:sz w:val="24"/>
                <w:szCs w:val="24"/>
              </w:rPr>
              <w:t>2013.;</w:t>
            </w:r>
            <w:proofErr w:type="gramEnd"/>
            <w:r w:rsidRPr="00992281">
              <w:rPr>
                <w:sz w:val="24"/>
                <w:szCs w:val="24"/>
              </w:rPr>
              <w:t xml:space="preserve"> 2014. un 2015.</w:t>
            </w:r>
            <w:r w:rsidR="00810BCF" w:rsidRPr="00992281">
              <w:rPr>
                <w:sz w:val="24"/>
                <w:szCs w:val="24"/>
              </w:rPr>
              <w:t>, 2016. g</w:t>
            </w:r>
            <w:r w:rsidRPr="00992281">
              <w:rPr>
                <w:sz w:val="24"/>
                <w:szCs w:val="24"/>
              </w:rPr>
              <w:t xml:space="preserve">adā līdz piedāvājuma iesniegšanas dienai) ir ne mazāks kā EUR </w:t>
            </w:r>
            <w:r w:rsidR="001A4BF7" w:rsidRPr="00992281">
              <w:rPr>
                <w:sz w:val="24"/>
                <w:szCs w:val="24"/>
              </w:rPr>
              <w:t>25</w:t>
            </w:r>
            <w:r w:rsidRPr="00992281">
              <w:rPr>
                <w:sz w:val="24"/>
                <w:szCs w:val="24"/>
              </w:rPr>
              <w:t xml:space="preserve"> 000,00 (</w:t>
            </w:r>
            <w:r w:rsidR="0002510B" w:rsidRPr="00992281">
              <w:rPr>
                <w:sz w:val="24"/>
                <w:szCs w:val="24"/>
              </w:rPr>
              <w:t>div</w:t>
            </w:r>
            <w:r w:rsidRPr="00992281">
              <w:rPr>
                <w:sz w:val="24"/>
                <w:szCs w:val="24"/>
              </w:rPr>
              <w:t>desmit</w:t>
            </w:r>
            <w:r w:rsidR="001A4BF7" w:rsidRPr="00992281">
              <w:rPr>
                <w:sz w:val="24"/>
                <w:szCs w:val="24"/>
              </w:rPr>
              <w:t xml:space="preserve"> pieci</w:t>
            </w:r>
            <w:r w:rsidRPr="00992281">
              <w:rPr>
                <w:sz w:val="24"/>
                <w:szCs w:val="24"/>
              </w:rPr>
              <w:t xml:space="preserve"> tūkstoši </w:t>
            </w:r>
            <w:r w:rsidRPr="00992281">
              <w:rPr>
                <w:i/>
                <w:sz w:val="24"/>
                <w:szCs w:val="24"/>
              </w:rPr>
              <w:t>euro</w:t>
            </w:r>
            <w:r w:rsidRPr="00992281">
              <w:rPr>
                <w:sz w:val="24"/>
                <w:szCs w:val="24"/>
              </w:rPr>
              <w:t xml:space="preserve"> un 00 centi). Ja Pretendents ir dibināts vēlāk, tad Pretendenta finanšu apgrozījumam jāatbilst augstāk minētajai prasībai attiecīgi īsākā laika periodā.</w:t>
            </w:r>
            <w:r w:rsidRPr="00992281">
              <w:rPr>
                <w:sz w:val="24"/>
                <w:szCs w:val="24"/>
              </w:rPr>
              <w:br/>
              <w:t xml:space="preserve">Pretendenta pašu kapitālam jābūt pozitīvam uz </w:t>
            </w:r>
            <w:r w:rsidRPr="00992281">
              <w:rPr>
                <w:sz w:val="24"/>
                <w:szCs w:val="24"/>
              </w:rPr>
              <w:lastRenderedPageBreak/>
              <w:t>piedāvājuma iesniegšanas brīdi.</w:t>
            </w:r>
          </w:p>
          <w:p w:rsidR="001B0DC5" w:rsidRPr="00992281" w:rsidRDefault="001B0DC5" w:rsidP="006579FB">
            <w:pPr>
              <w:ind w:right="-58"/>
              <w:jc w:val="both"/>
              <w:rPr>
                <w:sz w:val="24"/>
                <w:szCs w:val="24"/>
              </w:rPr>
            </w:pPr>
            <w:r w:rsidRPr="00992281">
              <w:rPr>
                <w:sz w:val="24"/>
                <w:szCs w:val="24"/>
              </w:rPr>
              <w:t>Ja piedāvājumu iesniedz Piegādātāju apvienība, minētā prasība jāizpilda vismaz vienam Piegādātāju apvienības dalībniekam.</w:t>
            </w:r>
          </w:p>
        </w:tc>
        <w:tc>
          <w:tcPr>
            <w:tcW w:w="4784" w:type="dxa"/>
            <w:tcBorders>
              <w:top w:val="single" w:sz="4" w:space="0" w:color="auto"/>
              <w:left w:val="single" w:sz="4" w:space="0" w:color="auto"/>
              <w:bottom w:val="single" w:sz="4" w:space="0" w:color="auto"/>
              <w:right w:val="single" w:sz="4" w:space="0" w:color="auto"/>
            </w:tcBorders>
          </w:tcPr>
          <w:p w:rsidR="001B0DC5" w:rsidRPr="00A33B9E" w:rsidRDefault="001B0DC5" w:rsidP="0002510B">
            <w:pPr>
              <w:ind w:right="-58"/>
              <w:jc w:val="both"/>
              <w:rPr>
                <w:sz w:val="24"/>
                <w:szCs w:val="24"/>
              </w:rPr>
            </w:pPr>
            <w:r w:rsidRPr="00A33B9E">
              <w:rPr>
                <w:sz w:val="24"/>
                <w:szCs w:val="24"/>
              </w:rPr>
              <w:lastRenderedPageBreak/>
              <w:t xml:space="preserve">9.3. Pretendenta rakstisks aprēķins par finanšu apgrozījumu, saskaņā ar Nolikuma 3.pielikumā noteikto formu, </w:t>
            </w:r>
            <w:proofErr w:type="gramStart"/>
            <w:r w:rsidRPr="00A33B9E">
              <w:rPr>
                <w:sz w:val="24"/>
                <w:szCs w:val="24"/>
              </w:rPr>
              <w:t>klāt</w:t>
            </w:r>
            <w:proofErr w:type="gramEnd"/>
            <w:r w:rsidRPr="00A33B9E">
              <w:rPr>
                <w:sz w:val="24"/>
                <w:szCs w:val="24"/>
              </w:rPr>
              <w:t xml:space="preserve"> pievienojot Finanšu pārskatu par katru norādīto finanšu gadu. Pretendentam, kas dibināts vēlāk, jāiesniedz Finanšu pārskats par finanšu apgrozījumu nostrādātajā periodā.</w:t>
            </w:r>
          </w:p>
        </w:tc>
      </w:tr>
      <w:tr w:rsidR="001A4BF7" w:rsidRPr="00EC0454" w:rsidTr="00992281">
        <w:tc>
          <w:tcPr>
            <w:tcW w:w="4714" w:type="dxa"/>
            <w:tcBorders>
              <w:top w:val="single" w:sz="4" w:space="0" w:color="auto"/>
              <w:left w:val="single" w:sz="4" w:space="0" w:color="auto"/>
              <w:bottom w:val="single" w:sz="4" w:space="0" w:color="auto"/>
              <w:right w:val="single" w:sz="4" w:space="0" w:color="auto"/>
            </w:tcBorders>
          </w:tcPr>
          <w:p w:rsidR="00705BD4" w:rsidRPr="00992281" w:rsidRDefault="001A4BF7" w:rsidP="00992281">
            <w:pPr>
              <w:rPr>
                <w:sz w:val="24"/>
                <w:szCs w:val="24"/>
              </w:rPr>
            </w:pPr>
            <w:r w:rsidRPr="00992281">
              <w:rPr>
                <w:sz w:val="24"/>
                <w:szCs w:val="24"/>
              </w:rPr>
              <w:lastRenderedPageBreak/>
              <w:t xml:space="preserve">8.4. Pretendentam pēdējo 3 (trīs) gadu laikā (2013., 2014., 2015.) skaitot līdz piedāvājumu iesniegšanai </w:t>
            </w:r>
            <w:r w:rsidR="005A5349" w:rsidRPr="00992281">
              <w:rPr>
                <w:sz w:val="24"/>
                <w:szCs w:val="24"/>
              </w:rPr>
              <w:t xml:space="preserve">ir līdzvērtīga rakstura un apjoma pieredze </w:t>
            </w:r>
            <w:r w:rsidR="00974276" w:rsidRPr="00992281">
              <w:rPr>
                <w:sz w:val="24"/>
                <w:szCs w:val="24"/>
              </w:rPr>
              <w:t>būv</w:t>
            </w:r>
            <w:r w:rsidR="005A5349" w:rsidRPr="00992281">
              <w:rPr>
                <w:sz w:val="24"/>
                <w:szCs w:val="24"/>
              </w:rPr>
              <w:t xml:space="preserve">darbu līguma izpildē, t.i. </w:t>
            </w:r>
            <w:r w:rsidR="00974276" w:rsidRPr="00992281">
              <w:rPr>
                <w:sz w:val="24"/>
                <w:szCs w:val="24"/>
              </w:rPr>
              <w:t>Pretendents kā būvdarbu</w:t>
            </w:r>
            <w:r w:rsidR="0016092C" w:rsidRPr="00992281">
              <w:rPr>
                <w:sz w:val="24"/>
                <w:szCs w:val="24"/>
              </w:rPr>
              <w:t xml:space="preserve"> vadītājs kvalitatīvi un atbilstoši pasūtītāja prasībām ir izpildījis</w:t>
            </w:r>
            <w:r w:rsidRPr="00992281">
              <w:rPr>
                <w:sz w:val="24"/>
                <w:szCs w:val="24"/>
              </w:rPr>
              <w:t xml:space="preserve"> vismaz 2 (divu</w:t>
            </w:r>
            <w:r w:rsidR="00392643" w:rsidRPr="00992281">
              <w:rPr>
                <w:sz w:val="24"/>
                <w:szCs w:val="24"/>
              </w:rPr>
              <w:t>s</w:t>
            </w:r>
            <w:r w:rsidRPr="00992281">
              <w:rPr>
                <w:sz w:val="24"/>
                <w:szCs w:val="24"/>
              </w:rPr>
              <w:t>)</w:t>
            </w:r>
            <w:r w:rsidR="00974276" w:rsidRPr="00992281">
              <w:rPr>
                <w:sz w:val="24"/>
                <w:szCs w:val="24"/>
              </w:rPr>
              <w:t xml:space="preserve"> </w:t>
            </w:r>
            <w:r w:rsidR="0016092C" w:rsidRPr="00992281">
              <w:rPr>
                <w:sz w:val="24"/>
                <w:szCs w:val="24"/>
              </w:rPr>
              <w:t xml:space="preserve"> </w:t>
            </w:r>
            <w:r w:rsidR="00974276" w:rsidRPr="00992281">
              <w:rPr>
                <w:sz w:val="24"/>
                <w:szCs w:val="24"/>
              </w:rPr>
              <w:t>būv</w:t>
            </w:r>
            <w:r w:rsidR="0016092C" w:rsidRPr="00992281">
              <w:rPr>
                <w:sz w:val="24"/>
                <w:szCs w:val="24"/>
              </w:rPr>
              <w:t>darbu pasūtījumu līgumu</w:t>
            </w:r>
            <w:r w:rsidR="00974276" w:rsidRPr="00992281">
              <w:rPr>
                <w:sz w:val="24"/>
                <w:szCs w:val="24"/>
              </w:rPr>
              <w:t>s kuru</w:t>
            </w:r>
            <w:r w:rsidR="00392643" w:rsidRPr="00992281">
              <w:rPr>
                <w:sz w:val="24"/>
                <w:szCs w:val="24"/>
              </w:rPr>
              <w:t xml:space="preserve"> ietvaros izstrādāta ēku ārsienas (fasādes</w:t>
            </w:r>
            <w:r w:rsidR="00974276" w:rsidRPr="00992281">
              <w:rPr>
                <w:sz w:val="24"/>
                <w:szCs w:val="24"/>
              </w:rPr>
              <w:t>) apdare</w:t>
            </w:r>
            <w:r w:rsidR="00392643" w:rsidRPr="00992281">
              <w:rPr>
                <w:sz w:val="24"/>
                <w:szCs w:val="24"/>
              </w:rPr>
              <w:t xml:space="preserve"> un noformēšana.</w:t>
            </w:r>
          </w:p>
          <w:p w:rsidR="00BE655D" w:rsidRPr="00992281" w:rsidRDefault="00BE655D" w:rsidP="00992281">
            <w:pPr>
              <w:jc w:val="both"/>
              <w:rPr>
                <w:sz w:val="24"/>
                <w:szCs w:val="24"/>
              </w:rPr>
            </w:pPr>
            <w:r w:rsidRPr="00992281">
              <w:rPr>
                <w:sz w:val="24"/>
                <w:szCs w:val="24"/>
              </w:rPr>
              <w:t>Projektētājs , kurš ir sertificēts atbilstošajā būvprojektēšanas jomā, saskaņā ar normatīvo aktu prasībām, ir izstrādājis un parakstījis pēdējo 5(piecu) gadu (2011.-2015.) laikā (Pretendents savu pieredzi var apliecināt arī par period līdz piedāvājumu iesniegšanas brīdim, tas ir, ar 2016.gada pieredzi) ēkas fasāžu apliecinājuma kartes/apliecinājuma kartes būvprojektus ne mazāk kā 2(divus), tas ir par katru no Pretendenta norādītajiem objektiem ir bijis noslēgts atsevišķs līgums un saņemta atzīme par būvniecības ieceres akceptu/atzīme par projektēšanas nosacījumu izpildi līdzvērtīga satura un apjoma būvprojektos.</w:t>
            </w:r>
          </w:p>
          <w:p w:rsidR="00705BD4" w:rsidRPr="00992281" w:rsidRDefault="00705BD4" w:rsidP="00BE655D">
            <w:pPr>
              <w:rPr>
                <w:sz w:val="24"/>
                <w:szCs w:val="24"/>
              </w:rPr>
            </w:pPr>
          </w:p>
        </w:tc>
        <w:tc>
          <w:tcPr>
            <w:tcW w:w="4784" w:type="dxa"/>
            <w:tcBorders>
              <w:top w:val="single" w:sz="4" w:space="0" w:color="auto"/>
              <w:left w:val="single" w:sz="4" w:space="0" w:color="auto"/>
              <w:bottom w:val="nil"/>
              <w:right w:val="single" w:sz="4" w:space="0" w:color="auto"/>
            </w:tcBorders>
          </w:tcPr>
          <w:p w:rsidR="001A4BF7" w:rsidRPr="00394B7F" w:rsidRDefault="001A4BF7" w:rsidP="00974276">
            <w:pPr>
              <w:tabs>
                <w:tab w:val="left" w:pos="318"/>
                <w:tab w:val="left" w:pos="600"/>
                <w:tab w:val="left" w:pos="742"/>
              </w:tabs>
              <w:ind w:left="34"/>
              <w:jc w:val="both"/>
              <w:rPr>
                <w:sz w:val="24"/>
                <w:szCs w:val="24"/>
                <w:lang w:val="lv-LV"/>
              </w:rPr>
            </w:pPr>
            <w:r>
              <w:rPr>
                <w:sz w:val="24"/>
                <w:szCs w:val="24"/>
                <w:lang w:val="lv-LV"/>
              </w:rPr>
              <w:t>9.4.</w:t>
            </w:r>
            <w:r w:rsidR="00974276">
              <w:rPr>
                <w:sz w:val="24"/>
                <w:szCs w:val="24"/>
                <w:lang w:val="lv-LV"/>
              </w:rPr>
              <w:t xml:space="preserve"> Pretendentam jāiesniedz speciālistu profesionālās pieredzes apraksts atbilstoši Nolikuma 5.pielikumam.</w:t>
            </w:r>
          </w:p>
        </w:tc>
      </w:tr>
      <w:tr w:rsidR="001A4BF7" w:rsidRPr="00EC0454" w:rsidTr="00992281">
        <w:tc>
          <w:tcPr>
            <w:tcW w:w="4714" w:type="dxa"/>
            <w:tcBorders>
              <w:top w:val="single" w:sz="4" w:space="0" w:color="auto"/>
              <w:left w:val="single" w:sz="4" w:space="0" w:color="auto"/>
              <w:bottom w:val="single" w:sz="4" w:space="0" w:color="auto"/>
              <w:right w:val="single" w:sz="4" w:space="0" w:color="auto"/>
            </w:tcBorders>
          </w:tcPr>
          <w:p w:rsidR="001A4BF7" w:rsidRPr="0054150C" w:rsidRDefault="0054150C" w:rsidP="0054150C">
            <w:pPr>
              <w:widowControl/>
              <w:suppressAutoHyphens/>
              <w:overflowPunct/>
              <w:autoSpaceDE/>
              <w:autoSpaceDN/>
              <w:adjustRightInd/>
              <w:jc w:val="both"/>
              <w:rPr>
                <w:lang w:val="lv-LV"/>
              </w:rPr>
            </w:pPr>
            <w:r>
              <w:rPr>
                <w:sz w:val="24"/>
                <w:szCs w:val="24"/>
                <w:lang w:val="lv-LV"/>
              </w:rPr>
              <w:t>8.5</w:t>
            </w:r>
            <w:r w:rsidR="001A4BF7" w:rsidRPr="00394B7F">
              <w:rPr>
                <w:sz w:val="24"/>
                <w:szCs w:val="24"/>
                <w:lang w:val="lv-LV"/>
              </w:rPr>
              <w:t>. Pretenden</w:t>
            </w:r>
            <w:r w:rsidR="001A4BF7">
              <w:rPr>
                <w:sz w:val="24"/>
                <w:szCs w:val="24"/>
                <w:lang w:val="lv-LV"/>
              </w:rPr>
              <w:t xml:space="preserve">tam jābūt pozitīvai pieredzei līdzīgu </w:t>
            </w:r>
            <w:r>
              <w:rPr>
                <w:sz w:val="24"/>
                <w:szCs w:val="24"/>
                <w:lang w:val="lv-LV"/>
              </w:rPr>
              <w:t>Būvdarbu</w:t>
            </w:r>
            <w:r w:rsidR="001A4BF7">
              <w:rPr>
                <w:sz w:val="24"/>
                <w:szCs w:val="24"/>
                <w:lang w:val="lv-LV"/>
              </w:rPr>
              <w:t xml:space="preserve"> veikšanā atbilstošai iepirkuma priekšmetam: pēc satura, sarežģītības, funkcionalitātes un apjoma, ko apliecina pasūtītāja pozitīvas atsauksmes (vismaz divas).</w:t>
            </w:r>
          </w:p>
        </w:tc>
        <w:tc>
          <w:tcPr>
            <w:tcW w:w="4784" w:type="dxa"/>
            <w:tcBorders>
              <w:top w:val="single" w:sz="4" w:space="0" w:color="auto"/>
              <w:left w:val="single" w:sz="4" w:space="0" w:color="auto"/>
              <w:bottom w:val="single" w:sz="4" w:space="0" w:color="auto"/>
              <w:right w:val="single" w:sz="4" w:space="0" w:color="auto"/>
            </w:tcBorders>
          </w:tcPr>
          <w:p w:rsidR="001A4BF7" w:rsidRDefault="0054150C" w:rsidP="006579FB">
            <w:pPr>
              <w:tabs>
                <w:tab w:val="left" w:pos="318"/>
              </w:tabs>
              <w:ind w:left="34"/>
              <w:jc w:val="both"/>
              <w:rPr>
                <w:sz w:val="24"/>
                <w:szCs w:val="24"/>
                <w:lang w:val="lv-LV"/>
              </w:rPr>
            </w:pPr>
            <w:r>
              <w:rPr>
                <w:sz w:val="24"/>
                <w:szCs w:val="24"/>
                <w:lang w:val="lv-LV"/>
              </w:rPr>
              <w:t>9.5</w:t>
            </w:r>
            <w:r w:rsidR="001A4BF7">
              <w:rPr>
                <w:sz w:val="24"/>
                <w:szCs w:val="24"/>
                <w:lang w:val="lv-LV"/>
              </w:rPr>
              <w:t xml:space="preserve">. </w:t>
            </w:r>
            <w:r w:rsidR="001A4BF7" w:rsidRPr="00394B7F">
              <w:rPr>
                <w:sz w:val="24"/>
                <w:szCs w:val="24"/>
                <w:lang w:val="lv-LV"/>
              </w:rPr>
              <w:t>Izvērtējot pretendenta</w:t>
            </w:r>
            <w:r w:rsidR="001A4BF7">
              <w:rPr>
                <w:sz w:val="24"/>
                <w:szCs w:val="24"/>
                <w:lang w:val="lv-LV"/>
              </w:rPr>
              <w:t xml:space="preserve"> pievienotās vismaz 2 (divas) atsauksmes.</w:t>
            </w:r>
          </w:p>
        </w:tc>
      </w:tr>
      <w:tr w:rsidR="001B0DC5" w:rsidRPr="00BF6076" w:rsidTr="006579FB">
        <w:tc>
          <w:tcPr>
            <w:tcW w:w="4714" w:type="dxa"/>
            <w:tcBorders>
              <w:top w:val="single" w:sz="4" w:space="0" w:color="auto"/>
              <w:left w:val="single" w:sz="4" w:space="0" w:color="auto"/>
              <w:bottom w:val="single" w:sz="4" w:space="0" w:color="auto"/>
              <w:right w:val="single" w:sz="4" w:space="0" w:color="auto"/>
            </w:tcBorders>
          </w:tcPr>
          <w:p w:rsidR="001B0DC5" w:rsidRPr="00810BCF" w:rsidRDefault="0054150C" w:rsidP="006579FB">
            <w:pPr>
              <w:ind w:right="-58"/>
              <w:jc w:val="both"/>
              <w:rPr>
                <w:sz w:val="24"/>
                <w:szCs w:val="24"/>
              </w:rPr>
            </w:pPr>
            <w:r>
              <w:rPr>
                <w:sz w:val="24"/>
                <w:szCs w:val="24"/>
              </w:rPr>
              <w:t>8.6</w:t>
            </w:r>
            <w:r w:rsidR="001B0DC5" w:rsidRPr="00810BCF">
              <w:rPr>
                <w:sz w:val="24"/>
                <w:szCs w:val="24"/>
              </w:rPr>
              <w:t xml:space="preserve">. Pretendents var balstīties uz trešo personu iespējām, lai izpildītu prasības attiecībā uz pretendenta finansiālo stāvokli. </w:t>
            </w:r>
          </w:p>
          <w:p w:rsidR="001B0DC5" w:rsidRPr="00810BCF" w:rsidRDefault="001B0DC5" w:rsidP="006579FB">
            <w:pPr>
              <w:ind w:right="-58"/>
              <w:jc w:val="both"/>
              <w:rPr>
                <w:sz w:val="24"/>
                <w:szCs w:val="24"/>
              </w:rPr>
            </w:pPr>
          </w:p>
          <w:p w:rsidR="001B0DC5" w:rsidRPr="00810BCF" w:rsidRDefault="001B0DC5" w:rsidP="006579FB">
            <w:pPr>
              <w:ind w:right="-58"/>
              <w:jc w:val="both"/>
              <w:rPr>
                <w:sz w:val="24"/>
                <w:szCs w:val="24"/>
              </w:rPr>
            </w:pPr>
            <w:r w:rsidRPr="00810BCF">
              <w:rPr>
                <w:sz w:val="24"/>
                <w:szCs w:val="24"/>
              </w:rPr>
              <w:t>Ja pretendents balstās uz trešās personas finanšu iespējām, tad pretendentam un attiecīgajai trešajai personai ir jāuzņemas solidāra atbildība par līguma izpildi.</w:t>
            </w:r>
          </w:p>
        </w:tc>
        <w:tc>
          <w:tcPr>
            <w:tcW w:w="4784" w:type="dxa"/>
            <w:tcBorders>
              <w:top w:val="single" w:sz="4" w:space="0" w:color="auto"/>
              <w:left w:val="single" w:sz="4" w:space="0" w:color="auto"/>
              <w:bottom w:val="single" w:sz="4" w:space="0" w:color="auto"/>
              <w:right w:val="single" w:sz="4" w:space="0" w:color="auto"/>
            </w:tcBorders>
          </w:tcPr>
          <w:p w:rsidR="001B0DC5" w:rsidRPr="00810BCF" w:rsidRDefault="001B0DC5" w:rsidP="0054150C">
            <w:pPr>
              <w:ind w:right="-58"/>
              <w:jc w:val="both"/>
              <w:rPr>
                <w:sz w:val="24"/>
                <w:szCs w:val="24"/>
              </w:rPr>
            </w:pPr>
            <w:r w:rsidRPr="00810BCF">
              <w:rPr>
                <w:sz w:val="24"/>
                <w:szCs w:val="24"/>
              </w:rPr>
              <w:t>9.</w:t>
            </w:r>
            <w:r w:rsidR="0054150C">
              <w:rPr>
                <w:sz w:val="24"/>
                <w:szCs w:val="24"/>
              </w:rPr>
              <w:t>6</w:t>
            </w:r>
            <w:r w:rsidRPr="00810BCF">
              <w:rPr>
                <w:sz w:val="24"/>
                <w:szCs w:val="24"/>
              </w:rPr>
              <w:t>. Pretendentam ir jāiesniedz dokumenti, kas pierāda, ka iepirkuma līguma slēgšanas gadījumā  personas, uz kuru finanšu spējām Pretendents balstās, uzņemsies solidāru atbildību par līguma izpildi.</w:t>
            </w:r>
          </w:p>
        </w:tc>
      </w:tr>
      <w:tr w:rsidR="001B0DC5" w:rsidRPr="003F4144" w:rsidTr="006579FB">
        <w:tc>
          <w:tcPr>
            <w:tcW w:w="4714" w:type="dxa"/>
            <w:tcBorders>
              <w:top w:val="single" w:sz="4" w:space="0" w:color="auto"/>
              <w:left w:val="single" w:sz="4" w:space="0" w:color="auto"/>
              <w:bottom w:val="single" w:sz="4" w:space="0" w:color="auto"/>
              <w:right w:val="single" w:sz="4" w:space="0" w:color="auto"/>
            </w:tcBorders>
          </w:tcPr>
          <w:p w:rsidR="001B0DC5" w:rsidRPr="00810BCF" w:rsidRDefault="001B0DC5" w:rsidP="0054150C">
            <w:pPr>
              <w:ind w:right="-58"/>
              <w:jc w:val="both"/>
              <w:rPr>
                <w:sz w:val="24"/>
                <w:szCs w:val="24"/>
              </w:rPr>
            </w:pPr>
            <w:r w:rsidRPr="00810BCF">
              <w:rPr>
                <w:sz w:val="24"/>
                <w:szCs w:val="24"/>
              </w:rPr>
              <w:t>8.</w:t>
            </w:r>
            <w:r w:rsidR="0054150C">
              <w:rPr>
                <w:sz w:val="24"/>
                <w:szCs w:val="24"/>
              </w:rPr>
              <w:t>7</w:t>
            </w:r>
            <w:r w:rsidRPr="00810BCF">
              <w:rPr>
                <w:sz w:val="24"/>
                <w:szCs w:val="24"/>
              </w:rPr>
              <w:t>. Pretendentam jānodrošina, ka līguma izpildē piedalās kvalificēts un pieredzējis personāls.</w:t>
            </w:r>
          </w:p>
        </w:tc>
        <w:tc>
          <w:tcPr>
            <w:tcW w:w="4784" w:type="dxa"/>
            <w:tcBorders>
              <w:top w:val="single" w:sz="4" w:space="0" w:color="auto"/>
              <w:left w:val="single" w:sz="4" w:space="0" w:color="auto"/>
              <w:bottom w:val="single" w:sz="4" w:space="0" w:color="auto"/>
              <w:right w:val="single" w:sz="4" w:space="0" w:color="auto"/>
            </w:tcBorders>
          </w:tcPr>
          <w:p w:rsidR="001B0DC5" w:rsidRPr="00810BCF" w:rsidRDefault="001B0DC5" w:rsidP="00580123">
            <w:pPr>
              <w:ind w:right="-58"/>
              <w:jc w:val="both"/>
              <w:rPr>
                <w:sz w:val="24"/>
                <w:szCs w:val="24"/>
              </w:rPr>
            </w:pPr>
            <w:r w:rsidRPr="00810BCF">
              <w:rPr>
                <w:sz w:val="24"/>
                <w:szCs w:val="24"/>
              </w:rPr>
              <w:t>9.</w:t>
            </w:r>
            <w:r w:rsidR="0054150C">
              <w:rPr>
                <w:sz w:val="24"/>
                <w:szCs w:val="24"/>
              </w:rPr>
              <w:t>7</w:t>
            </w:r>
            <w:r w:rsidRPr="00810BCF">
              <w:rPr>
                <w:sz w:val="24"/>
                <w:szCs w:val="24"/>
              </w:rPr>
              <w:t xml:space="preserve">. Pretendenta piedāvātā personāla saraksts, saskaņā </w:t>
            </w:r>
            <w:r w:rsidRPr="00514DC8">
              <w:rPr>
                <w:sz w:val="24"/>
                <w:szCs w:val="24"/>
              </w:rPr>
              <w:t xml:space="preserve">ar Nolikuma </w:t>
            </w:r>
            <w:r w:rsidR="00580123" w:rsidRPr="00514DC8">
              <w:rPr>
                <w:sz w:val="24"/>
                <w:szCs w:val="24"/>
              </w:rPr>
              <w:t>4</w:t>
            </w:r>
            <w:r w:rsidRPr="00514DC8">
              <w:rPr>
                <w:sz w:val="24"/>
                <w:szCs w:val="24"/>
              </w:rPr>
              <w:t>.pielikuma</w:t>
            </w:r>
            <w:r w:rsidRPr="00810BCF">
              <w:rPr>
                <w:sz w:val="24"/>
                <w:szCs w:val="24"/>
              </w:rPr>
              <w:t xml:space="preserve"> veidni.</w:t>
            </w:r>
          </w:p>
        </w:tc>
      </w:tr>
      <w:tr w:rsidR="001B0DC5" w:rsidRPr="0034555C" w:rsidTr="006579FB">
        <w:tc>
          <w:tcPr>
            <w:tcW w:w="4714" w:type="dxa"/>
            <w:tcBorders>
              <w:top w:val="single" w:sz="4" w:space="0" w:color="auto"/>
              <w:left w:val="single" w:sz="4" w:space="0" w:color="auto"/>
              <w:bottom w:val="single" w:sz="4" w:space="0" w:color="auto"/>
              <w:right w:val="single" w:sz="4" w:space="0" w:color="auto"/>
            </w:tcBorders>
          </w:tcPr>
          <w:p w:rsidR="00992281" w:rsidRPr="00992281" w:rsidRDefault="001B0DC5" w:rsidP="00992281">
            <w:pPr>
              <w:rPr>
                <w:bCs/>
                <w:sz w:val="24"/>
                <w:szCs w:val="24"/>
                <w:lang w:val="lv-LV"/>
              </w:rPr>
            </w:pPr>
            <w:r w:rsidRPr="00992281">
              <w:rPr>
                <w:sz w:val="24"/>
                <w:szCs w:val="24"/>
              </w:rPr>
              <w:t>8.</w:t>
            </w:r>
            <w:r w:rsidR="0054150C" w:rsidRPr="00992281">
              <w:rPr>
                <w:sz w:val="24"/>
                <w:szCs w:val="24"/>
              </w:rPr>
              <w:t>8</w:t>
            </w:r>
            <w:r w:rsidRPr="00992281">
              <w:rPr>
                <w:sz w:val="24"/>
                <w:szCs w:val="24"/>
              </w:rPr>
              <w:t xml:space="preserve">. Pretendentam līguma izpildē jānodrošina </w:t>
            </w:r>
            <w:r w:rsidR="002C09FB">
              <w:rPr>
                <w:sz w:val="24"/>
                <w:szCs w:val="24"/>
              </w:rPr>
              <w:t xml:space="preserve">8.8.1. </w:t>
            </w:r>
            <w:r w:rsidRPr="00992281">
              <w:rPr>
                <w:b/>
                <w:sz w:val="24"/>
                <w:szCs w:val="24"/>
              </w:rPr>
              <w:t>atbildīgais būvdarbu vadītājs</w:t>
            </w:r>
            <w:r w:rsidRPr="00992281">
              <w:rPr>
                <w:sz w:val="24"/>
                <w:szCs w:val="24"/>
              </w:rPr>
              <w:t xml:space="preserve">, kuram uz plānoto Līguma noslēgšanas brīdi būs Latvijas Republikā spēkā </w:t>
            </w:r>
            <w:r w:rsidRPr="00992281">
              <w:rPr>
                <w:color w:val="000000"/>
                <w:sz w:val="24"/>
                <w:szCs w:val="24"/>
              </w:rPr>
              <w:t>esošs</w:t>
            </w:r>
            <w:r w:rsidRPr="00992281">
              <w:rPr>
                <w:sz w:val="24"/>
                <w:szCs w:val="24"/>
              </w:rPr>
              <w:t xml:space="preserve"> sertifikāts ēku būvdarbu vadīšanā. </w:t>
            </w:r>
            <w:r w:rsidR="00705BD4" w:rsidRPr="00992281">
              <w:rPr>
                <w:bCs/>
                <w:sz w:val="24"/>
                <w:szCs w:val="24"/>
                <w:lang w:val="lv-LV"/>
              </w:rPr>
              <w:t>)</w:t>
            </w:r>
            <w:r w:rsidR="002C09FB">
              <w:rPr>
                <w:bCs/>
                <w:sz w:val="24"/>
                <w:szCs w:val="24"/>
                <w:lang w:val="lv-LV"/>
              </w:rPr>
              <w:t>;</w:t>
            </w:r>
          </w:p>
          <w:p w:rsidR="001B0DC5" w:rsidRPr="00992281" w:rsidRDefault="002C09FB" w:rsidP="00992281">
            <w:r w:rsidRPr="002C09FB">
              <w:rPr>
                <w:bCs/>
                <w:sz w:val="24"/>
                <w:szCs w:val="24"/>
                <w:lang w:val="lv-LV"/>
              </w:rPr>
              <w:t>8.8.2.</w:t>
            </w:r>
            <w:r>
              <w:rPr>
                <w:b/>
                <w:bCs/>
                <w:sz w:val="24"/>
                <w:szCs w:val="24"/>
                <w:lang w:val="lv-LV"/>
              </w:rPr>
              <w:t xml:space="preserve"> p</w:t>
            </w:r>
            <w:r w:rsidR="00BE655D" w:rsidRPr="00992281">
              <w:rPr>
                <w:b/>
                <w:bCs/>
                <w:sz w:val="24"/>
                <w:szCs w:val="24"/>
                <w:lang w:val="lv-LV"/>
              </w:rPr>
              <w:t>rojektētājs</w:t>
            </w:r>
            <w:r w:rsidR="00992281">
              <w:rPr>
                <w:bCs/>
                <w:sz w:val="24"/>
                <w:szCs w:val="24"/>
                <w:lang w:val="lv-LV"/>
              </w:rPr>
              <w:t xml:space="preserve"> atbilstošajā būvdarbu jomā.</w:t>
            </w:r>
          </w:p>
        </w:tc>
        <w:tc>
          <w:tcPr>
            <w:tcW w:w="4784" w:type="dxa"/>
            <w:tcBorders>
              <w:top w:val="single" w:sz="4" w:space="0" w:color="auto"/>
              <w:left w:val="single" w:sz="4" w:space="0" w:color="auto"/>
              <w:bottom w:val="single" w:sz="4" w:space="0" w:color="auto"/>
              <w:right w:val="single" w:sz="4" w:space="0" w:color="auto"/>
            </w:tcBorders>
          </w:tcPr>
          <w:p w:rsidR="001B0DC5" w:rsidRPr="00810BCF" w:rsidRDefault="001B0DC5" w:rsidP="006579FB">
            <w:pPr>
              <w:ind w:right="-58"/>
              <w:jc w:val="both"/>
              <w:rPr>
                <w:sz w:val="24"/>
                <w:szCs w:val="24"/>
              </w:rPr>
            </w:pPr>
            <w:r w:rsidRPr="00810BCF">
              <w:rPr>
                <w:sz w:val="24"/>
                <w:szCs w:val="24"/>
              </w:rPr>
              <w:t>9.</w:t>
            </w:r>
            <w:r w:rsidR="0054150C">
              <w:rPr>
                <w:sz w:val="24"/>
                <w:szCs w:val="24"/>
              </w:rPr>
              <w:t>8</w:t>
            </w:r>
            <w:r w:rsidRPr="00810BCF">
              <w:rPr>
                <w:sz w:val="24"/>
                <w:szCs w:val="24"/>
              </w:rPr>
              <w:t>. Nolikum</w:t>
            </w:r>
            <w:r w:rsidR="00974276">
              <w:rPr>
                <w:sz w:val="24"/>
                <w:szCs w:val="24"/>
              </w:rPr>
              <w:t>a 8.8</w:t>
            </w:r>
            <w:r w:rsidRPr="00810BCF">
              <w:rPr>
                <w:sz w:val="24"/>
                <w:szCs w:val="24"/>
              </w:rPr>
              <w:t>.punkta izpildē Pretendentam jāiesniedz:</w:t>
            </w:r>
          </w:p>
          <w:p w:rsidR="001B0DC5" w:rsidRPr="00810BCF" w:rsidRDefault="001B0DC5" w:rsidP="006579FB">
            <w:pPr>
              <w:ind w:right="-58"/>
              <w:jc w:val="both"/>
              <w:rPr>
                <w:sz w:val="24"/>
                <w:szCs w:val="24"/>
              </w:rPr>
            </w:pPr>
            <w:r w:rsidRPr="00810BCF">
              <w:rPr>
                <w:sz w:val="24"/>
                <w:szCs w:val="24"/>
              </w:rPr>
              <w:t xml:space="preserve"> 9.</w:t>
            </w:r>
            <w:r w:rsidR="0054150C">
              <w:rPr>
                <w:sz w:val="24"/>
                <w:szCs w:val="24"/>
              </w:rPr>
              <w:t>8</w:t>
            </w:r>
            <w:r w:rsidRPr="00810BCF">
              <w:rPr>
                <w:sz w:val="24"/>
                <w:szCs w:val="24"/>
              </w:rPr>
              <w:t>.1.</w:t>
            </w:r>
            <w:r w:rsidR="00202F3A">
              <w:rPr>
                <w:sz w:val="24"/>
                <w:szCs w:val="24"/>
              </w:rPr>
              <w:t xml:space="preserve"> </w:t>
            </w:r>
            <w:r w:rsidRPr="00810BCF">
              <w:rPr>
                <w:sz w:val="24"/>
                <w:szCs w:val="24"/>
              </w:rPr>
              <w:t xml:space="preserve">Pretendenta piedāvātā atbildīgā </w:t>
            </w:r>
            <w:r w:rsidRPr="00810BCF">
              <w:rPr>
                <w:b/>
                <w:sz w:val="24"/>
                <w:szCs w:val="24"/>
              </w:rPr>
              <w:t xml:space="preserve">ēku būvdarbu </w:t>
            </w:r>
            <w:proofErr w:type="gramStart"/>
            <w:r w:rsidRPr="00810BCF">
              <w:rPr>
                <w:b/>
                <w:sz w:val="24"/>
                <w:szCs w:val="24"/>
              </w:rPr>
              <w:t>vadītāja</w:t>
            </w:r>
            <w:r w:rsidRPr="00810BCF">
              <w:rPr>
                <w:sz w:val="24"/>
                <w:szCs w:val="24"/>
              </w:rPr>
              <w:t xml:space="preserve"> </w:t>
            </w:r>
            <w:r w:rsidR="00202F3A">
              <w:rPr>
                <w:sz w:val="24"/>
                <w:szCs w:val="24"/>
              </w:rPr>
              <w:t xml:space="preserve"> spēkā</w:t>
            </w:r>
            <w:proofErr w:type="gramEnd"/>
            <w:r w:rsidR="00202F3A">
              <w:rPr>
                <w:sz w:val="24"/>
                <w:szCs w:val="24"/>
              </w:rPr>
              <w:t xml:space="preserve"> esošs sertifikāts ēku būvdarbu vadīšanā.</w:t>
            </w:r>
          </w:p>
          <w:p w:rsidR="001B0DC5" w:rsidRDefault="001B0DC5" w:rsidP="006579FB">
            <w:pPr>
              <w:ind w:right="-58"/>
              <w:jc w:val="both"/>
              <w:rPr>
                <w:sz w:val="24"/>
                <w:szCs w:val="24"/>
              </w:rPr>
            </w:pPr>
            <w:r w:rsidRPr="00810BCF">
              <w:rPr>
                <w:sz w:val="24"/>
                <w:szCs w:val="24"/>
              </w:rPr>
              <w:t xml:space="preserve">Ja Pretendenta speciālistam nav Latvijas Republikā spēkā esoša sertifikāta </w:t>
            </w:r>
            <w:r w:rsidRPr="00810BCF">
              <w:rPr>
                <w:b/>
                <w:sz w:val="24"/>
                <w:szCs w:val="24"/>
              </w:rPr>
              <w:t>ēku</w:t>
            </w:r>
            <w:r w:rsidRPr="00810BCF">
              <w:rPr>
                <w:sz w:val="24"/>
                <w:szCs w:val="24"/>
              </w:rPr>
              <w:t xml:space="preserve"> </w:t>
            </w:r>
            <w:r w:rsidRPr="00810BCF">
              <w:rPr>
                <w:b/>
                <w:sz w:val="24"/>
                <w:szCs w:val="24"/>
              </w:rPr>
              <w:t xml:space="preserve">būvdarbu vadīšanā, </w:t>
            </w:r>
            <w:r w:rsidRPr="00810BCF">
              <w:rPr>
                <w:sz w:val="24"/>
                <w:szCs w:val="24"/>
              </w:rPr>
              <w:t xml:space="preserve">tad jāpievieno </w:t>
            </w:r>
            <w:r w:rsidRPr="00810BCF">
              <w:rPr>
                <w:sz w:val="24"/>
                <w:szCs w:val="24"/>
              </w:rPr>
              <w:lastRenderedPageBreak/>
              <w:t>Pretendenta parakstīts apliecinājums, kas apliecina, ka līdz plānotajam Līguma noslēgšanas brīdim, tas būs saņēmis Latvijas Republikā spēkā esošu sertifikātu ēku būvdarbu vadīšanā.</w:t>
            </w:r>
          </w:p>
          <w:p w:rsidR="00514DC8" w:rsidRPr="00810BCF" w:rsidRDefault="00514DC8" w:rsidP="006579FB">
            <w:pPr>
              <w:ind w:right="-58"/>
              <w:jc w:val="both"/>
              <w:rPr>
                <w:sz w:val="24"/>
                <w:szCs w:val="24"/>
              </w:rPr>
            </w:pPr>
            <w:r>
              <w:rPr>
                <w:sz w:val="24"/>
                <w:szCs w:val="24"/>
              </w:rPr>
              <w:t>9.8.2. Projektētājam- spēkā esošs sertifikāts projektēšanā.</w:t>
            </w:r>
          </w:p>
        </w:tc>
      </w:tr>
      <w:tr w:rsidR="001B0DC5" w:rsidRPr="000F2CE0" w:rsidTr="006579FB">
        <w:tc>
          <w:tcPr>
            <w:tcW w:w="4714" w:type="dxa"/>
            <w:tcBorders>
              <w:top w:val="single" w:sz="4" w:space="0" w:color="auto"/>
              <w:left w:val="single" w:sz="4" w:space="0" w:color="auto"/>
              <w:bottom w:val="single" w:sz="4" w:space="0" w:color="auto"/>
              <w:right w:val="single" w:sz="4" w:space="0" w:color="auto"/>
            </w:tcBorders>
          </w:tcPr>
          <w:p w:rsidR="001B0DC5" w:rsidRPr="006D4B30" w:rsidRDefault="001B0DC5" w:rsidP="006579FB">
            <w:pPr>
              <w:jc w:val="both"/>
              <w:rPr>
                <w:color w:val="002060"/>
                <w:sz w:val="24"/>
                <w:szCs w:val="24"/>
              </w:rPr>
            </w:pPr>
            <w:r w:rsidRPr="006D4B30">
              <w:rPr>
                <w:sz w:val="24"/>
                <w:szCs w:val="24"/>
              </w:rPr>
              <w:lastRenderedPageBreak/>
              <w:t>8.</w:t>
            </w:r>
            <w:r w:rsidR="0054150C">
              <w:rPr>
                <w:sz w:val="24"/>
                <w:szCs w:val="24"/>
              </w:rPr>
              <w:t>9</w:t>
            </w:r>
            <w:r w:rsidRPr="006D4B30">
              <w:rPr>
                <w:sz w:val="24"/>
                <w:szCs w:val="24"/>
              </w:rPr>
              <w:t>. Pretendentam ir jānodrošina, ka līguma izpildē tiek ievērotas darba aizsardzības prasības saskaņā ar 2003.gada 25.februāra Ministru kabineta noteikumiem Nr.92 „Darba aizsardzības prasības veicot būvdarbus”.</w:t>
            </w:r>
          </w:p>
        </w:tc>
        <w:tc>
          <w:tcPr>
            <w:tcW w:w="4784" w:type="dxa"/>
            <w:tcBorders>
              <w:top w:val="single" w:sz="4" w:space="0" w:color="auto"/>
              <w:left w:val="single" w:sz="4" w:space="0" w:color="auto"/>
              <w:bottom w:val="single" w:sz="4" w:space="0" w:color="auto"/>
              <w:right w:val="single" w:sz="4" w:space="0" w:color="auto"/>
            </w:tcBorders>
          </w:tcPr>
          <w:p w:rsidR="001B0DC5" w:rsidRPr="006D4B30" w:rsidRDefault="001B0DC5" w:rsidP="0054150C">
            <w:pPr>
              <w:ind w:right="-58"/>
              <w:jc w:val="both"/>
              <w:rPr>
                <w:dstrike/>
                <w:sz w:val="24"/>
                <w:szCs w:val="24"/>
              </w:rPr>
            </w:pPr>
            <w:r w:rsidRPr="006D4B30">
              <w:rPr>
                <w:sz w:val="24"/>
                <w:szCs w:val="24"/>
              </w:rPr>
              <w:t>9.</w:t>
            </w:r>
            <w:r w:rsidR="0054150C">
              <w:rPr>
                <w:sz w:val="24"/>
                <w:szCs w:val="24"/>
              </w:rPr>
              <w:t>9</w:t>
            </w:r>
            <w:r w:rsidR="00202F3A">
              <w:rPr>
                <w:sz w:val="24"/>
                <w:szCs w:val="24"/>
              </w:rPr>
              <w:t>. Lai apliecinātu Nolikuma 8</w:t>
            </w:r>
            <w:r w:rsidRPr="006D4B30">
              <w:rPr>
                <w:sz w:val="24"/>
                <w:szCs w:val="24"/>
              </w:rPr>
              <w:t>.8.punkta izpildi, pretendentam jāiesniedz Pretendenta sagatavots apliecinājums par to, ka līguma izpildē tiks ievērotas darba aizsardzības prasības saskaņā ar 2003.gada 25.februāra Ministru kabineta noteikumu Nr.92 „Darba aizsardzības prasības veicot būvdarbus” prasībām, kā arī ir jānorāda informācija par personu vai institūciju, kas nodrošinās darba aizsardzības prasības līguma izpildes laikā, vienlaikus norādot cik nodarbināto ir uzņēmumā.</w:t>
            </w:r>
          </w:p>
        </w:tc>
      </w:tr>
      <w:tr w:rsidR="001B0DC5" w:rsidRPr="00BF6076" w:rsidTr="006579FB">
        <w:tc>
          <w:tcPr>
            <w:tcW w:w="4714" w:type="dxa"/>
            <w:tcBorders>
              <w:top w:val="single" w:sz="4" w:space="0" w:color="auto"/>
              <w:left w:val="single" w:sz="4" w:space="0" w:color="auto"/>
              <w:bottom w:val="single" w:sz="4" w:space="0" w:color="auto"/>
              <w:right w:val="single" w:sz="4" w:space="0" w:color="auto"/>
            </w:tcBorders>
          </w:tcPr>
          <w:p w:rsidR="001B0DC5" w:rsidRPr="006D4B30" w:rsidRDefault="001B0DC5" w:rsidP="0054150C">
            <w:pPr>
              <w:ind w:right="-58"/>
              <w:jc w:val="both"/>
              <w:rPr>
                <w:sz w:val="24"/>
                <w:szCs w:val="24"/>
              </w:rPr>
            </w:pPr>
            <w:r w:rsidRPr="006D4B30">
              <w:rPr>
                <w:sz w:val="24"/>
                <w:szCs w:val="24"/>
              </w:rPr>
              <w:t>8.</w:t>
            </w:r>
            <w:r w:rsidR="0054150C">
              <w:rPr>
                <w:sz w:val="24"/>
                <w:szCs w:val="24"/>
              </w:rPr>
              <w:t>10</w:t>
            </w:r>
            <w:r w:rsidRPr="006D4B30">
              <w:rPr>
                <w:sz w:val="24"/>
                <w:szCs w:val="24"/>
              </w:rPr>
              <w:t>.</w:t>
            </w:r>
            <w:r w:rsidR="001A4BF7">
              <w:rPr>
                <w:sz w:val="24"/>
                <w:szCs w:val="24"/>
              </w:rPr>
              <w:t xml:space="preserve"> </w:t>
            </w:r>
            <w:r w:rsidRPr="006D4B30">
              <w:rPr>
                <w:sz w:val="24"/>
                <w:szCs w:val="24"/>
              </w:rPr>
              <w:t>Pretendents var balstīties uz trešo personu iespējām, lai izpildītu prasības attiecībā uz pretendenta saimniecisko stāvokli, tehniskām un profesionālām spējām.</w:t>
            </w:r>
          </w:p>
        </w:tc>
        <w:tc>
          <w:tcPr>
            <w:tcW w:w="4784" w:type="dxa"/>
            <w:tcBorders>
              <w:top w:val="single" w:sz="4" w:space="0" w:color="auto"/>
              <w:left w:val="single" w:sz="4" w:space="0" w:color="auto"/>
              <w:bottom w:val="single" w:sz="4" w:space="0" w:color="auto"/>
              <w:right w:val="single" w:sz="4" w:space="0" w:color="auto"/>
            </w:tcBorders>
          </w:tcPr>
          <w:p w:rsidR="001B0DC5" w:rsidRPr="006D4B30" w:rsidRDefault="001B0DC5" w:rsidP="006579FB">
            <w:pPr>
              <w:ind w:right="-58"/>
              <w:jc w:val="both"/>
              <w:rPr>
                <w:sz w:val="24"/>
                <w:szCs w:val="24"/>
              </w:rPr>
            </w:pPr>
            <w:r w:rsidRPr="006D4B30">
              <w:rPr>
                <w:sz w:val="24"/>
                <w:szCs w:val="24"/>
              </w:rPr>
              <w:t>9.</w:t>
            </w:r>
            <w:r w:rsidR="0054150C">
              <w:rPr>
                <w:sz w:val="24"/>
                <w:szCs w:val="24"/>
              </w:rPr>
              <w:t>10</w:t>
            </w:r>
            <w:r w:rsidRPr="006D4B30">
              <w:rPr>
                <w:sz w:val="24"/>
                <w:szCs w:val="24"/>
              </w:rPr>
              <w:t>. Pretendents iesniedz dokumentus, kas pierāda:</w:t>
            </w:r>
          </w:p>
          <w:p w:rsidR="001B0DC5" w:rsidRPr="006D4B30" w:rsidRDefault="001B0DC5" w:rsidP="006579FB">
            <w:pPr>
              <w:ind w:right="-58"/>
              <w:jc w:val="both"/>
              <w:rPr>
                <w:sz w:val="24"/>
                <w:szCs w:val="24"/>
              </w:rPr>
            </w:pPr>
            <w:r w:rsidRPr="006D4B30">
              <w:rPr>
                <w:sz w:val="24"/>
                <w:szCs w:val="24"/>
              </w:rPr>
              <w:t>9.</w:t>
            </w:r>
            <w:r w:rsidR="0054150C">
              <w:rPr>
                <w:sz w:val="24"/>
                <w:szCs w:val="24"/>
              </w:rPr>
              <w:t>10</w:t>
            </w:r>
            <w:r w:rsidRPr="006D4B30">
              <w:rPr>
                <w:sz w:val="24"/>
                <w:szCs w:val="24"/>
              </w:rPr>
              <w:t>.1.</w:t>
            </w:r>
            <w:r w:rsidRPr="006D4B30">
              <w:rPr>
                <w:sz w:val="24"/>
                <w:szCs w:val="24"/>
              </w:rPr>
              <w:tab/>
              <w:t>ka tam būs nepieciešamie resursi, uz kuriem viņš balstījies, iesniedzot piedāvājumu un,</w:t>
            </w:r>
          </w:p>
          <w:p w:rsidR="001B0DC5" w:rsidRPr="006D4B30" w:rsidRDefault="001B0DC5" w:rsidP="006579FB">
            <w:pPr>
              <w:ind w:right="-58"/>
              <w:jc w:val="both"/>
              <w:rPr>
                <w:sz w:val="24"/>
                <w:szCs w:val="24"/>
              </w:rPr>
            </w:pPr>
            <w:r w:rsidRPr="006D4B30">
              <w:rPr>
                <w:sz w:val="24"/>
                <w:szCs w:val="24"/>
              </w:rPr>
              <w:t>9.</w:t>
            </w:r>
            <w:r w:rsidR="0054150C">
              <w:rPr>
                <w:sz w:val="24"/>
                <w:szCs w:val="24"/>
              </w:rPr>
              <w:t>10</w:t>
            </w:r>
            <w:r w:rsidRPr="006D4B30">
              <w:rPr>
                <w:sz w:val="24"/>
                <w:szCs w:val="24"/>
              </w:rPr>
              <w:t>.2.</w:t>
            </w:r>
            <w:r w:rsidRPr="006D4B30">
              <w:rPr>
                <w:sz w:val="24"/>
                <w:szCs w:val="24"/>
              </w:rPr>
              <w:tab/>
              <w:t>ka šie resursi pretendentam būs pieejami visu iepirkuma līguma izpildes laiku.</w:t>
            </w:r>
          </w:p>
          <w:p w:rsidR="001B0DC5" w:rsidRPr="006D4B30" w:rsidRDefault="001B0DC5" w:rsidP="006579FB">
            <w:pPr>
              <w:ind w:right="-58"/>
              <w:jc w:val="both"/>
              <w:rPr>
                <w:sz w:val="24"/>
                <w:szCs w:val="24"/>
              </w:rPr>
            </w:pPr>
            <w:r w:rsidRPr="006D4B30">
              <w:rPr>
                <w:sz w:val="24"/>
                <w:szCs w:val="24"/>
              </w:rPr>
              <w:t>Piemēram, var iesniegt personas, uz kuras iespējām Pretendents balstās, rakstisku apliecinājumu par piedalīšanos iepirkuma procedūrā, kā arī apliecinājumu nodot Pretendenta rīcībā līguma izpildei nepieciešamos resursus (norādot konkrētus darbus, kādi tiks veikti līguma izpildes laikā), gadījumā, ja ar Pretendentu tiks noslēgts iepirkuma līgums.</w:t>
            </w:r>
          </w:p>
          <w:p w:rsidR="001B0DC5" w:rsidRPr="006D4B30" w:rsidRDefault="001B0DC5" w:rsidP="006579FB">
            <w:pPr>
              <w:ind w:right="-58"/>
              <w:jc w:val="both"/>
              <w:rPr>
                <w:sz w:val="24"/>
                <w:szCs w:val="24"/>
              </w:rPr>
            </w:pPr>
            <w:r w:rsidRPr="006D4B30">
              <w:rPr>
                <w:sz w:val="24"/>
                <w:szCs w:val="24"/>
              </w:rPr>
              <w:t xml:space="preserve">Ja personai, kas paraksta apliecinājumu, saskaņā ar Latvijas Republikas Uzņēmuma reģistra informāciju nav pārstāvības tiesības, tad klāt jāpievieno dokumentu, kas apliecina šīs personas pārstāvības tiesības. </w:t>
            </w:r>
          </w:p>
        </w:tc>
      </w:tr>
      <w:tr w:rsidR="001B0DC5" w:rsidRPr="00BF6076" w:rsidTr="006579FB">
        <w:tc>
          <w:tcPr>
            <w:tcW w:w="4714" w:type="dxa"/>
            <w:tcBorders>
              <w:top w:val="single" w:sz="4" w:space="0" w:color="auto"/>
              <w:left w:val="single" w:sz="4" w:space="0" w:color="auto"/>
              <w:bottom w:val="single" w:sz="4" w:space="0" w:color="auto"/>
              <w:right w:val="single" w:sz="4" w:space="0" w:color="auto"/>
            </w:tcBorders>
          </w:tcPr>
          <w:p w:rsidR="001B0DC5" w:rsidRPr="001A4BF7" w:rsidRDefault="001B0DC5" w:rsidP="0054150C">
            <w:pPr>
              <w:ind w:right="-58"/>
              <w:jc w:val="both"/>
              <w:rPr>
                <w:sz w:val="24"/>
                <w:szCs w:val="24"/>
              </w:rPr>
            </w:pPr>
            <w:r w:rsidRPr="001A4BF7">
              <w:rPr>
                <w:sz w:val="24"/>
                <w:szCs w:val="24"/>
              </w:rPr>
              <w:t>8.</w:t>
            </w:r>
            <w:r w:rsidR="0054150C">
              <w:rPr>
                <w:sz w:val="24"/>
                <w:szCs w:val="24"/>
              </w:rPr>
              <w:t>11.</w:t>
            </w:r>
            <w:r w:rsidRPr="001A4BF7">
              <w:rPr>
                <w:sz w:val="24"/>
                <w:szCs w:val="24"/>
              </w:rPr>
              <w:t xml:space="preserve"> Pretendentam jānorāda visi apakšuzņēmēji, un apakšuzņēmēja apakšuzņēmēji.</w:t>
            </w:r>
          </w:p>
        </w:tc>
        <w:tc>
          <w:tcPr>
            <w:tcW w:w="4784" w:type="dxa"/>
            <w:tcBorders>
              <w:top w:val="single" w:sz="4" w:space="0" w:color="auto"/>
              <w:left w:val="single" w:sz="4" w:space="0" w:color="auto"/>
              <w:bottom w:val="single" w:sz="4" w:space="0" w:color="auto"/>
              <w:right w:val="single" w:sz="4" w:space="0" w:color="auto"/>
            </w:tcBorders>
          </w:tcPr>
          <w:p w:rsidR="001B0DC5" w:rsidRPr="001A4BF7" w:rsidRDefault="001B0DC5" w:rsidP="006579FB">
            <w:pPr>
              <w:ind w:right="-58"/>
              <w:jc w:val="both"/>
              <w:rPr>
                <w:sz w:val="24"/>
                <w:szCs w:val="24"/>
              </w:rPr>
            </w:pPr>
            <w:r w:rsidRPr="001A4BF7">
              <w:rPr>
                <w:sz w:val="24"/>
                <w:szCs w:val="24"/>
              </w:rPr>
              <w:t>9.</w:t>
            </w:r>
            <w:r w:rsidR="0054150C">
              <w:rPr>
                <w:sz w:val="24"/>
                <w:szCs w:val="24"/>
              </w:rPr>
              <w:t>11</w:t>
            </w:r>
            <w:r w:rsidRPr="001A4BF7">
              <w:rPr>
                <w:sz w:val="24"/>
                <w:szCs w:val="24"/>
              </w:rPr>
              <w:t xml:space="preserve">. Pretendenta piesaistīto apakšuzņēmēju saraksts, norādot katram apakšuzņēmējam izpildei nododamo līguma daļu saskaņā ar tehnisko specifikāciju vai tāmi un pievienojot finanšu aprēķinus, kas norāda līgumā nododamo daļu procentuāli vērtību.  Apakšuzņēmēja veicamo būvdarbu vai sniedzamo pakalpojumu vērtību noteic, ņemot vērā apakšuzņēmēja un visu attiecīgā iepirkuma ietvaros tā saistīto uzņēmumu veicamo būvdarbu vai sniedzamo pakalpojumu vērtību. Publisko iepirkuma likuma 20.panta piektās daļas izpratnē par saistīto uzņēmumu uzskata kapitālsabiedrību, kurā saskaņā ar Koncernu </w:t>
            </w:r>
            <w:r w:rsidRPr="001A4BF7">
              <w:rPr>
                <w:sz w:val="24"/>
                <w:szCs w:val="24"/>
              </w:rPr>
              <w:lastRenderedPageBreak/>
              <w:t>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1B0DC5" w:rsidRPr="001A4BF7" w:rsidRDefault="001B0DC5" w:rsidP="006579FB">
            <w:pPr>
              <w:ind w:right="-58"/>
              <w:jc w:val="both"/>
              <w:rPr>
                <w:sz w:val="24"/>
                <w:szCs w:val="24"/>
              </w:rPr>
            </w:pPr>
            <w:r w:rsidRPr="001A4BF7">
              <w:rPr>
                <w:sz w:val="24"/>
                <w:szCs w:val="24"/>
              </w:rPr>
              <w:t>9.</w:t>
            </w:r>
            <w:r w:rsidR="0054150C">
              <w:rPr>
                <w:sz w:val="24"/>
                <w:szCs w:val="24"/>
              </w:rPr>
              <w:t>11</w:t>
            </w:r>
            <w:r w:rsidRPr="001A4BF7">
              <w:rPr>
                <w:sz w:val="24"/>
                <w:szCs w:val="24"/>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B0DC5" w:rsidRPr="001A4BF7" w:rsidRDefault="001B0DC5" w:rsidP="001A4BF7">
            <w:pPr>
              <w:ind w:right="-58"/>
              <w:jc w:val="both"/>
              <w:rPr>
                <w:sz w:val="24"/>
                <w:szCs w:val="24"/>
              </w:rPr>
            </w:pPr>
            <w:r w:rsidRPr="001A4BF7">
              <w:rPr>
                <w:sz w:val="24"/>
                <w:szCs w:val="24"/>
              </w:rPr>
              <w:t>9.</w:t>
            </w:r>
            <w:r w:rsidR="0054150C">
              <w:rPr>
                <w:sz w:val="24"/>
                <w:szCs w:val="24"/>
              </w:rPr>
              <w:t>11</w:t>
            </w:r>
            <w:r w:rsidRPr="001A4BF7">
              <w:rPr>
                <w:sz w:val="24"/>
                <w:szCs w:val="24"/>
              </w:rPr>
              <w:t>.2. katra apakšuzņēmēja apliecinājums par tā gatavību veikt tam izpildei nododamo līguma daļu.</w:t>
            </w:r>
          </w:p>
        </w:tc>
      </w:tr>
    </w:tbl>
    <w:p w:rsidR="001B0DC5" w:rsidRDefault="001B0DC5" w:rsidP="001B0DC5">
      <w:pPr>
        <w:jc w:val="both"/>
      </w:pPr>
    </w:p>
    <w:p w:rsidR="00D1476B" w:rsidRPr="00514DC8" w:rsidRDefault="00D1476B" w:rsidP="00514DC8">
      <w:pPr>
        <w:pStyle w:val="ListParagraph"/>
        <w:numPr>
          <w:ilvl w:val="0"/>
          <w:numId w:val="11"/>
        </w:numPr>
        <w:spacing w:line="276" w:lineRule="auto"/>
        <w:rPr>
          <w:b/>
        </w:rPr>
      </w:pPr>
      <w:r w:rsidRPr="00514DC8">
        <w:rPr>
          <w:b/>
        </w:rPr>
        <w:t>Tehniskais piedāvājums</w:t>
      </w:r>
    </w:p>
    <w:p w:rsidR="00D1476B" w:rsidRPr="00514DC8" w:rsidRDefault="00514DC8" w:rsidP="00514DC8">
      <w:pPr>
        <w:pStyle w:val="ListParagraph"/>
        <w:ind w:left="0"/>
        <w:jc w:val="both"/>
      </w:pPr>
      <w:r w:rsidRPr="00514DC8">
        <w:t xml:space="preserve">10.1. </w:t>
      </w:r>
      <w:r w:rsidR="00D1476B" w:rsidRPr="00514DC8">
        <w:t>Tehniskais piedāvājums, kuru pretendents sagatavo, saskaņā ar Tehnisko specifikāciju (nolikuma 2.pielikums).</w:t>
      </w:r>
    </w:p>
    <w:p w:rsidR="00D1476B" w:rsidRPr="008027C1" w:rsidRDefault="00514DC8" w:rsidP="00514DC8">
      <w:pPr>
        <w:jc w:val="both"/>
        <w:rPr>
          <w:sz w:val="24"/>
          <w:szCs w:val="24"/>
          <w:lang w:val="lv-LV"/>
        </w:rPr>
      </w:pPr>
      <w:r w:rsidRPr="008027C1">
        <w:rPr>
          <w:sz w:val="24"/>
          <w:szCs w:val="24"/>
          <w:lang w:val="lv-LV"/>
        </w:rPr>
        <w:t>10.2.</w:t>
      </w:r>
      <w:r w:rsidR="00D1476B" w:rsidRPr="008027C1">
        <w:rPr>
          <w:sz w:val="24"/>
          <w:szCs w:val="24"/>
          <w:lang w:val="lv-LV"/>
        </w:rPr>
        <w:t>Pretendenta Tehniskajam piedāvājumam skaidri, viennozīmīgi un nepārprotami jāatspoguļo nolikuma Tehniskās specifikācijas (nolikuma 2.pielikums) minimālo prasību izpilde.</w:t>
      </w:r>
    </w:p>
    <w:p w:rsidR="00D1476B" w:rsidRPr="008027C1" w:rsidRDefault="00514DC8" w:rsidP="00514DC8">
      <w:pPr>
        <w:jc w:val="both"/>
        <w:rPr>
          <w:sz w:val="24"/>
          <w:szCs w:val="24"/>
          <w:lang w:val="lv-LV"/>
        </w:rPr>
      </w:pPr>
      <w:r w:rsidRPr="008027C1">
        <w:rPr>
          <w:bCs/>
          <w:sz w:val="24"/>
          <w:szCs w:val="24"/>
          <w:lang w:val="lv-LV"/>
        </w:rPr>
        <w:t>10.3.</w:t>
      </w:r>
      <w:r w:rsidR="00D1476B" w:rsidRPr="008027C1">
        <w:rPr>
          <w:bCs/>
          <w:sz w:val="24"/>
          <w:szCs w:val="24"/>
          <w:lang w:val="lv-LV"/>
        </w:rPr>
        <w:t>Tehnisko piedāvājumu paraksta pretendenta pārstāvis, kura pārstāvības tiesības ir reģistrētas likumā noteiktajā kārtībā, vai pilnvarotā persona, pievienojot attiecīgo pilnvaru</w:t>
      </w:r>
      <w:r w:rsidR="00D1476B" w:rsidRPr="008027C1">
        <w:rPr>
          <w:sz w:val="24"/>
          <w:szCs w:val="24"/>
          <w:lang w:val="lv-LV"/>
        </w:rPr>
        <w:t xml:space="preserve">. </w:t>
      </w:r>
    </w:p>
    <w:p w:rsidR="00D1476B" w:rsidRPr="001A7AFB" w:rsidRDefault="00D1476B" w:rsidP="00D1476B">
      <w:pPr>
        <w:ind w:left="840"/>
        <w:jc w:val="both"/>
        <w:rPr>
          <w:sz w:val="24"/>
          <w:szCs w:val="24"/>
          <w:lang w:val="lv-LV"/>
        </w:rPr>
      </w:pPr>
    </w:p>
    <w:p w:rsidR="00D1476B" w:rsidRPr="001A7AFB" w:rsidRDefault="00D1476B" w:rsidP="001331FC">
      <w:pPr>
        <w:widowControl/>
        <w:numPr>
          <w:ilvl w:val="0"/>
          <w:numId w:val="10"/>
        </w:numPr>
        <w:overflowPunct/>
        <w:autoSpaceDE/>
        <w:autoSpaceDN/>
        <w:adjustRightInd/>
        <w:jc w:val="both"/>
        <w:rPr>
          <w:b/>
          <w:sz w:val="24"/>
          <w:szCs w:val="24"/>
        </w:rPr>
      </w:pPr>
      <w:r w:rsidRPr="001A7AFB">
        <w:rPr>
          <w:b/>
          <w:sz w:val="24"/>
          <w:szCs w:val="24"/>
        </w:rPr>
        <w:t>Finanšu piedāvājums</w:t>
      </w:r>
    </w:p>
    <w:p w:rsidR="00D1476B" w:rsidRPr="00202F3A" w:rsidRDefault="00D1476B" w:rsidP="001331FC">
      <w:pPr>
        <w:widowControl/>
        <w:numPr>
          <w:ilvl w:val="1"/>
          <w:numId w:val="10"/>
        </w:numPr>
        <w:overflowPunct/>
        <w:autoSpaceDE/>
        <w:autoSpaceDN/>
        <w:adjustRightInd/>
        <w:ind w:left="567" w:hanging="567"/>
        <w:jc w:val="both"/>
        <w:rPr>
          <w:sz w:val="24"/>
          <w:szCs w:val="24"/>
        </w:rPr>
      </w:pPr>
      <w:r w:rsidRPr="00202F3A">
        <w:rPr>
          <w:sz w:val="24"/>
          <w:szCs w:val="24"/>
        </w:rPr>
        <w:t>Finanšu piedāvājumu sagatavo, atbilstoši Nolikumam pievienotajai finanšu piedāvājuma formai (Noli</w:t>
      </w:r>
      <w:r w:rsidR="00202F3A" w:rsidRPr="00202F3A">
        <w:rPr>
          <w:sz w:val="24"/>
          <w:szCs w:val="24"/>
        </w:rPr>
        <w:t>kuma 6</w:t>
      </w:r>
      <w:r w:rsidRPr="00202F3A">
        <w:rPr>
          <w:sz w:val="24"/>
          <w:szCs w:val="24"/>
        </w:rPr>
        <w:t>.pielikums).</w:t>
      </w:r>
    </w:p>
    <w:p w:rsidR="00D1476B" w:rsidRPr="00202F3A" w:rsidRDefault="00D1476B" w:rsidP="001331FC">
      <w:pPr>
        <w:pStyle w:val="ListParagraph"/>
        <w:widowControl w:val="0"/>
        <w:numPr>
          <w:ilvl w:val="1"/>
          <w:numId w:val="10"/>
        </w:numPr>
        <w:overflowPunct w:val="0"/>
        <w:autoSpaceDE w:val="0"/>
        <w:autoSpaceDN w:val="0"/>
        <w:adjustRightInd w:val="0"/>
        <w:ind w:left="0" w:firstLine="0"/>
        <w:jc w:val="both"/>
      </w:pPr>
      <w:r w:rsidRPr="00202F3A">
        <w:rPr>
          <w:iCs/>
        </w:rPr>
        <w:t>Finanšu piedāvājumā norādītajās cenās</w:t>
      </w:r>
      <w:r w:rsidRPr="00202F3A">
        <w:rPr>
          <w:i/>
          <w:iCs/>
        </w:rPr>
        <w:t xml:space="preserve"> </w:t>
      </w:r>
      <w:r w:rsidRPr="00202F3A">
        <w:t>jāiekļauj</w:t>
      </w:r>
      <w:r w:rsidR="00AE1772" w:rsidRPr="00202F3A">
        <w:t>:</w:t>
      </w:r>
    </w:p>
    <w:p w:rsidR="00AE1772" w:rsidRPr="00202F3A" w:rsidRDefault="00AE1772" w:rsidP="00AE1772">
      <w:pPr>
        <w:pStyle w:val="ListParagraph"/>
        <w:widowControl w:val="0"/>
        <w:overflowPunct w:val="0"/>
        <w:autoSpaceDE w:val="0"/>
        <w:autoSpaceDN w:val="0"/>
        <w:adjustRightInd w:val="0"/>
        <w:ind w:left="0"/>
        <w:jc w:val="both"/>
      </w:pPr>
      <w:r w:rsidRPr="00202F3A">
        <w:t xml:space="preserve">11.2.1. </w:t>
      </w:r>
      <w:r w:rsidR="00816D47" w:rsidRPr="00202F3A">
        <w:t xml:space="preserve">ēku fasāžu apliecinājuma kartes </w:t>
      </w:r>
      <w:r w:rsidRPr="00202F3A">
        <w:t>izstrāde un saskaņošana;</w:t>
      </w:r>
    </w:p>
    <w:p w:rsidR="00AE1772" w:rsidRPr="00202F3A" w:rsidRDefault="00AE1772" w:rsidP="00AE1772">
      <w:pPr>
        <w:pStyle w:val="ListParagraph"/>
        <w:widowControl w:val="0"/>
        <w:overflowPunct w:val="0"/>
        <w:autoSpaceDE w:val="0"/>
        <w:autoSpaceDN w:val="0"/>
        <w:adjustRightInd w:val="0"/>
        <w:ind w:left="0"/>
        <w:jc w:val="both"/>
      </w:pPr>
      <w:r w:rsidRPr="00202F3A">
        <w:t>11.2.2. autoruzraudzība;</w:t>
      </w:r>
    </w:p>
    <w:p w:rsidR="00AE1772" w:rsidRPr="00202F3A" w:rsidRDefault="00AE1772" w:rsidP="009415CE">
      <w:pPr>
        <w:pStyle w:val="ListParagraph"/>
        <w:widowControl w:val="0"/>
        <w:overflowPunct w:val="0"/>
        <w:autoSpaceDE w:val="0"/>
        <w:autoSpaceDN w:val="0"/>
        <w:adjustRightInd w:val="0"/>
        <w:ind w:left="0"/>
        <w:jc w:val="both"/>
      </w:pPr>
      <w:r w:rsidRPr="00202F3A">
        <w:t>11.2.</w:t>
      </w:r>
      <w:r w:rsidR="00816D47" w:rsidRPr="00202F3A">
        <w:t>3</w:t>
      </w:r>
      <w:r w:rsidRPr="00202F3A">
        <w:t>. ēku (fasāžu) apdares būvdarbi un mākslinieciskā</w:t>
      </w:r>
      <w:r w:rsidR="009415CE" w:rsidRPr="00202F3A">
        <w:t>s</w:t>
      </w:r>
      <w:r w:rsidRPr="00202F3A">
        <w:t xml:space="preserve"> noformēša</w:t>
      </w:r>
      <w:r w:rsidR="009415CE" w:rsidRPr="00202F3A">
        <w:t>nas darbi.</w:t>
      </w:r>
    </w:p>
    <w:p w:rsidR="00D1476B" w:rsidRPr="001A7AFB" w:rsidRDefault="009415CE" w:rsidP="009415CE">
      <w:pPr>
        <w:widowControl/>
        <w:overflowPunct/>
        <w:autoSpaceDE/>
        <w:autoSpaceDN/>
        <w:adjustRightInd/>
        <w:jc w:val="both"/>
        <w:rPr>
          <w:sz w:val="24"/>
          <w:szCs w:val="24"/>
        </w:rPr>
      </w:pPr>
      <w:r>
        <w:rPr>
          <w:rFonts w:eastAsia="SimSun"/>
          <w:kern w:val="0"/>
          <w:sz w:val="24"/>
          <w:szCs w:val="24"/>
          <w:lang w:val="lv-LV" w:eastAsia="zh-CN"/>
        </w:rPr>
        <w:t xml:space="preserve">11.3. </w:t>
      </w:r>
      <w:r w:rsidR="00D1476B" w:rsidRPr="001A7AFB">
        <w:rPr>
          <w:sz w:val="24"/>
          <w:szCs w:val="24"/>
        </w:rPr>
        <w:t xml:space="preserve">Finanšu piedāvājumā visas cenas norāda </w:t>
      </w:r>
      <w:r w:rsidR="00D1476B" w:rsidRPr="001A7AFB">
        <w:rPr>
          <w:i/>
          <w:sz w:val="24"/>
          <w:szCs w:val="24"/>
        </w:rPr>
        <w:t>euro</w:t>
      </w:r>
      <w:r w:rsidR="00D1476B" w:rsidRPr="001A7AFB">
        <w:rPr>
          <w:sz w:val="24"/>
          <w:szCs w:val="24"/>
        </w:rPr>
        <w:t xml:space="preserve"> (EUR) bez pievienotās vērtības nodokļa.</w:t>
      </w:r>
    </w:p>
    <w:p w:rsidR="00D1476B" w:rsidRPr="001A7AFB" w:rsidRDefault="009415CE" w:rsidP="009415CE">
      <w:pPr>
        <w:widowControl/>
        <w:overflowPunct/>
        <w:autoSpaceDE/>
        <w:autoSpaceDN/>
        <w:adjustRightInd/>
        <w:jc w:val="both"/>
        <w:rPr>
          <w:sz w:val="24"/>
          <w:szCs w:val="24"/>
        </w:rPr>
      </w:pPr>
      <w:r>
        <w:rPr>
          <w:sz w:val="24"/>
          <w:szCs w:val="24"/>
        </w:rPr>
        <w:t xml:space="preserve">11.4. </w:t>
      </w:r>
      <w:r w:rsidR="00D1476B" w:rsidRPr="001A7AFB">
        <w:rPr>
          <w:sz w:val="24"/>
          <w:szCs w:val="24"/>
        </w:rPr>
        <w:t>Pretendents nedrīkst iesniegt Finanšu piedāvājuma variantus.</w:t>
      </w:r>
    </w:p>
    <w:p w:rsidR="00D1476B" w:rsidRPr="00D1476B" w:rsidRDefault="00D1476B" w:rsidP="00D1476B">
      <w:pPr>
        <w:jc w:val="both"/>
        <w:rPr>
          <w:sz w:val="24"/>
          <w:szCs w:val="24"/>
          <w:highlight w:val="yellow"/>
        </w:rPr>
      </w:pPr>
    </w:p>
    <w:p w:rsidR="00D1476B" w:rsidRPr="001A7AFB" w:rsidRDefault="00D1476B" w:rsidP="001331FC">
      <w:pPr>
        <w:widowControl/>
        <w:numPr>
          <w:ilvl w:val="0"/>
          <w:numId w:val="10"/>
        </w:numPr>
        <w:overflowPunct/>
        <w:autoSpaceDE/>
        <w:autoSpaceDN/>
        <w:adjustRightInd/>
        <w:jc w:val="both"/>
        <w:rPr>
          <w:b/>
          <w:sz w:val="24"/>
          <w:szCs w:val="24"/>
        </w:rPr>
      </w:pPr>
      <w:r w:rsidRPr="001A7AFB">
        <w:rPr>
          <w:b/>
          <w:bCs/>
          <w:sz w:val="24"/>
          <w:szCs w:val="24"/>
        </w:rPr>
        <w:t>Piedāvājuma vērtēšana, lēmuma pieņemšana</w:t>
      </w:r>
    </w:p>
    <w:p w:rsidR="00D1476B" w:rsidRPr="001A7AFB" w:rsidRDefault="00D1476B" w:rsidP="00202F3A">
      <w:pPr>
        <w:widowControl/>
        <w:numPr>
          <w:ilvl w:val="1"/>
          <w:numId w:val="10"/>
        </w:numPr>
        <w:tabs>
          <w:tab w:val="left" w:pos="0"/>
        </w:tabs>
        <w:overflowPunct/>
        <w:autoSpaceDE/>
        <w:autoSpaceDN/>
        <w:adjustRightInd/>
        <w:ind w:left="0" w:firstLine="0"/>
        <w:contextualSpacing/>
        <w:jc w:val="both"/>
        <w:rPr>
          <w:sz w:val="24"/>
          <w:szCs w:val="24"/>
        </w:rPr>
      </w:pPr>
      <w:r w:rsidRPr="001A7AFB">
        <w:rPr>
          <w:sz w:val="24"/>
          <w:szCs w:val="24"/>
        </w:rPr>
        <w:t xml:space="preserve">Iepirkuma komisija var izslēgt pretendentu no turpmākās dalības iepirkumā </w:t>
      </w:r>
      <w:proofErr w:type="gramStart"/>
      <w:r w:rsidRPr="001A7AFB">
        <w:rPr>
          <w:sz w:val="24"/>
          <w:szCs w:val="24"/>
        </w:rPr>
        <w:t>un</w:t>
      </w:r>
      <w:proofErr w:type="gramEnd"/>
      <w:r w:rsidRPr="001A7AFB">
        <w:rPr>
          <w:sz w:val="24"/>
          <w:szCs w:val="24"/>
        </w:rPr>
        <w:t xml:space="preserve"> tā piedāvājumu tālāk nevērtēt, ja piedāv</w:t>
      </w:r>
      <w:r w:rsidR="00202F3A">
        <w:rPr>
          <w:sz w:val="24"/>
          <w:szCs w:val="24"/>
        </w:rPr>
        <w:t>ājums nav noformēts atbilstoši N</w:t>
      </w:r>
      <w:r w:rsidRPr="001A7AFB">
        <w:rPr>
          <w:sz w:val="24"/>
          <w:szCs w:val="24"/>
        </w:rPr>
        <w:t>olikuma 6.punkta prasībām.</w:t>
      </w:r>
    </w:p>
    <w:p w:rsidR="00D1476B" w:rsidRPr="001A7AFB" w:rsidRDefault="00D1476B" w:rsidP="00202F3A">
      <w:pPr>
        <w:widowControl/>
        <w:numPr>
          <w:ilvl w:val="1"/>
          <w:numId w:val="10"/>
        </w:numPr>
        <w:tabs>
          <w:tab w:val="left" w:pos="0"/>
        </w:tabs>
        <w:overflowPunct/>
        <w:autoSpaceDE/>
        <w:autoSpaceDN/>
        <w:adjustRightInd/>
        <w:ind w:left="0" w:firstLine="0"/>
        <w:contextualSpacing/>
        <w:jc w:val="both"/>
        <w:rPr>
          <w:sz w:val="24"/>
          <w:szCs w:val="24"/>
        </w:rPr>
      </w:pPr>
      <w:r w:rsidRPr="001A7AFB">
        <w:rPr>
          <w:sz w:val="24"/>
          <w:szCs w:val="24"/>
        </w:rPr>
        <w:t xml:space="preserve">Iepirkuma komisija piedāvājumu vērtēšanas laikā pārbauda pretendenta atbilstību Nolikuma 8.punktā noteiktajām prasībām pēc Nolikuma 9.punktā noteiktajiem </w:t>
      </w:r>
      <w:proofErr w:type="gramStart"/>
      <w:r w:rsidRPr="001A7AFB">
        <w:rPr>
          <w:sz w:val="24"/>
          <w:szCs w:val="24"/>
        </w:rPr>
        <w:t>un</w:t>
      </w:r>
      <w:proofErr w:type="gramEnd"/>
      <w:r w:rsidRPr="001A7AFB">
        <w:rPr>
          <w:sz w:val="24"/>
          <w:szCs w:val="24"/>
        </w:rPr>
        <w:t xml:space="preserve"> pretendenta iesniegtajiem dokumentiem, no publiskajām datu bāzēm iegūtās informācijas. </w:t>
      </w:r>
    </w:p>
    <w:p w:rsidR="00D1476B" w:rsidRPr="00202F3A" w:rsidRDefault="00202F3A" w:rsidP="00202F3A">
      <w:pPr>
        <w:pStyle w:val="ListParagraph"/>
        <w:numPr>
          <w:ilvl w:val="1"/>
          <w:numId w:val="10"/>
        </w:numPr>
        <w:tabs>
          <w:tab w:val="left" w:pos="0"/>
        </w:tabs>
        <w:ind w:left="0" w:firstLine="0"/>
        <w:jc w:val="both"/>
      </w:pPr>
      <w:r>
        <w:t xml:space="preserve"> </w:t>
      </w:r>
      <w:r w:rsidR="00D1476B" w:rsidRPr="00202F3A">
        <w:t>Ja</w:t>
      </w:r>
      <w:r>
        <w:t xml:space="preserve"> pretendenta</w:t>
      </w:r>
      <w:r w:rsidR="00D1476B" w:rsidRPr="00202F3A">
        <w:t xml:space="preserve"> kvalifikācija neatbilst nolikuma 8.punktā noteiktajām prasībām vai nav iesniegts kāds no 9.punktā noteiktajiem kvalifikāciju apliecinošiem dokumentiem, Iepirkuma komisija lemj par piedāvājuma noraidīšanu.</w:t>
      </w:r>
    </w:p>
    <w:p w:rsidR="00D1476B" w:rsidRPr="001A7AFB" w:rsidRDefault="002F5282" w:rsidP="00202F3A">
      <w:pPr>
        <w:widowControl/>
        <w:tabs>
          <w:tab w:val="left" w:pos="0"/>
          <w:tab w:val="left" w:pos="851"/>
        </w:tabs>
        <w:overflowPunct/>
        <w:autoSpaceDE/>
        <w:autoSpaceDN/>
        <w:adjustRightInd/>
        <w:contextualSpacing/>
        <w:jc w:val="both"/>
        <w:rPr>
          <w:sz w:val="24"/>
          <w:szCs w:val="24"/>
        </w:rPr>
      </w:pPr>
      <w:r w:rsidRPr="002F5282">
        <w:rPr>
          <w:sz w:val="24"/>
          <w:szCs w:val="24"/>
          <w:lang w:val="lv-LV"/>
        </w:rPr>
        <w:t xml:space="preserve">12.4. Piedāvājumu vērtēšanas laikā iepirkuma komisija pārbauda, vai piedāvājumos nav pieļautas aritmētiskās kļūdas. </w:t>
      </w:r>
      <w:proofErr w:type="gramStart"/>
      <w:r w:rsidR="00D1476B" w:rsidRPr="001A7AFB">
        <w:rPr>
          <w:sz w:val="24"/>
          <w:szCs w:val="24"/>
        </w:rPr>
        <w:t>Ja</w:t>
      </w:r>
      <w:proofErr w:type="gramEnd"/>
      <w:r w:rsidR="00D1476B" w:rsidRPr="001A7AFB">
        <w:rPr>
          <w:sz w:val="24"/>
          <w:szCs w:val="24"/>
        </w:rPr>
        <w:t xml:space="preserve"> aritmētiskās kļūdas tiek konstatētas, iepirkuma komisija tās izlabo un par to informē attiecīgo pretendentu.</w:t>
      </w:r>
    </w:p>
    <w:p w:rsidR="00D1476B" w:rsidRPr="00202F3A" w:rsidRDefault="00202F3A" w:rsidP="00202F3A">
      <w:pPr>
        <w:tabs>
          <w:tab w:val="left" w:pos="0"/>
        </w:tabs>
        <w:jc w:val="both"/>
        <w:rPr>
          <w:sz w:val="24"/>
          <w:szCs w:val="24"/>
        </w:rPr>
      </w:pPr>
      <w:r w:rsidRPr="00202F3A">
        <w:rPr>
          <w:sz w:val="24"/>
          <w:szCs w:val="24"/>
        </w:rPr>
        <w:t xml:space="preserve">12.5. </w:t>
      </w:r>
      <w:r w:rsidR="00D1476B" w:rsidRPr="00202F3A">
        <w:rPr>
          <w:sz w:val="24"/>
          <w:szCs w:val="24"/>
        </w:rPr>
        <w:t xml:space="preserve">Vērtējot pretendenta piedāvājumu, komisija ņem </w:t>
      </w:r>
      <w:proofErr w:type="gramStart"/>
      <w:r w:rsidR="00D1476B" w:rsidRPr="00202F3A">
        <w:rPr>
          <w:sz w:val="24"/>
          <w:szCs w:val="24"/>
        </w:rPr>
        <w:t>vērā</w:t>
      </w:r>
      <w:proofErr w:type="gramEnd"/>
      <w:r w:rsidR="00D1476B" w:rsidRPr="00202F3A">
        <w:rPr>
          <w:sz w:val="24"/>
          <w:szCs w:val="24"/>
        </w:rPr>
        <w:t xml:space="preserve"> piedāvājuma kopējo līgumcenu bez pievienotās vērtības nodokļa.</w:t>
      </w:r>
    </w:p>
    <w:p w:rsidR="00D1476B" w:rsidRPr="00A05630" w:rsidRDefault="00A05630" w:rsidP="00202F3A">
      <w:pPr>
        <w:tabs>
          <w:tab w:val="left" w:pos="567"/>
        </w:tabs>
        <w:jc w:val="both"/>
        <w:rPr>
          <w:sz w:val="24"/>
          <w:szCs w:val="24"/>
        </w:rPr>
      </w:pPr>
      <w:r w:rsidRPr="00A05630">
        <w:rPr>
          <w:sz w:val="24"/>
          <w:szCs w:val="24"/>
        </w:rPr>
        <w:t>12.6</w:t>
      </w:r>
      <w:proofErr w:type="gramStart"/>
      <w:r w:rsidRPr="00A05630">
        <w:rPr>
          <w:sz w:val="24"/>
          <w:szCs w:val="24"/>
        </w:rPr>
        <w:t xml:space="preserve">. </w:t>
      </w:r>
      <w:r w:rsidR="00202F3A" w:rsidRPr="00A05630">
        <w:rPr>
          <w:sz w:val="24"/>
          <w:szCs w:val="24"/>
        </w:rPr>
        <w:t xml:space="preserve"> </w:t>
      </w:r>
      <w:r w:rsidR="00D1476B" w:rsidRPr="00A05630">
        <w:rPr>
          <w:sz w:val="24"/>
          <w:szCs w:val="24"/>
        </w:rPr>
        <w:t>Lai</w:t>
      </w:r>
      <w:proofErr w:type="gramEnd"/>
      <w:r w:rsidR="00D1476B" w:rsidRPr="00A05630">
        <w:rPr>
          <w:sz w:val="24"/>
          <w:szCs w:val="24"/>
        </w:rPr>
        <w:t xml:space="preserve"> pārbaudītu, vai pretendents nav izslēdzams no dalības iepirkumā Publisko iepirkumu likuma </w:t>
      </w:r>
      <w:r w:rsidR="00D1476B" w:rsidRPr="00A05630">
        <w:rPr>
          <w:bCs/>
          <w:sz w:val="24"/>
          <w:szCs w:val="24"/>
        </w:rPr>
        <w:t>8.</w:t>
      </w:r>
      <w:r w:rsidR="00D1476B" w:rsidRPr="00A05630">
        <w:rPr>
          <w:bCs/>
          <w:sz w:val="24"/>
          <w:szCs w:val="24"/>
          <w:vertAlign w:val="superscript"/>
        </w:rPr>
        <w:t xml:space="preserve">2 </w:t>
      </w:r>
      <w:r w:rsidR="00D1476B" w:rsidRPr="00A05630">
        <w:rPr>
          <w:bCs/>
          <w:sz w:val="24"/>
          <w:szCs w:val="24"/>
        </w:rPr>
        <w:t xml:space="preserve">panta piektās daļas 1. </w:t>
      </w:r>
      <w:proofErr w:type="gramStart"/>
      <w:r w:rsidR="00D1476B" w:rsidRPr="00A05630">
        <w:rPr>
          <w:bCs/>
          <w:sz w:val="24"/>
          <w:szCs w:val="24"/>
        </w:rPr>
        <w:t>vai</w:t>
      </w:r>
      <w:proofErr w:type="gramEnd"/>
      <w:r w:rsidR="00D1476B" w:rsidRPr="00A05630">
        <w:rPr>
          <w:bCs/>
          <w:sz w:val="24"/>
          <w:szCs w:val="24"/>
        </w:rPr>
        <w:t xml:space="preserve"> 2.punktā</w:t>
      </w:r>
      <w:r w:rsidR="00D1476B" w:rsidRPr="00A05630">
        <w:rPr>
          <w:sz w:val="24"/>
          <w:szCs w:val="24"/>
        </w:rPr>
        <w:t xml:space="preserve"> minēto apstākļu dēļ, pasūtītājs:</w:t>
      </w:r>
    </w:p>
    <w:p w:rsidR="00D1476B" w:rsidRPr="00A05630" w:rsidRDefault="00A05630" w:rsidP="00A05630">
      <w:pPr>
        <w:tabs>
          <w:tab w:val="left" w:pos="567"/>
        </w:tabs>
        <w:jc w:val="both"/>
        <w:rPr>
          <w:sz w:val="24"/>
          <w:szCs w:val="24"/>
        </w:rPr>
      </w:pPr>
      <w:r w:rsidRPr="00A05630">
        <w:rPr>
          <w:sz w:val="24"/>
          <w:szCs w:val="24"/>
        </w:rPr>
        <w:t xml:space="preserve">12.6.1. </w:t>
      </w:r>
      <w:proofErr w:type="gramStart"/>
      <w:r w:rsidR="00D1476B" w:rsidRPr="00A05630">
        <w:rPr>
          <w:sz w:val="24"/>
          <w:szCs w:val="24"/>
        </w:rPr>
        <w:t>attiecībā</w:t>
      </w:r>
      <w:proofErr w:type="gramEnd"/>
      <w:r w:rsidR="00D1476B" w:rsidRPr="00A05630">
        <w:rPr>
          <w:sz w:val="24"/>
          <w:szCs w:val="24"/>
        </w:rPr>
        <w:t xml:space="preserve"> uz Latvijā reģistrētu vai pastāvīgi dzīvojošu pretendentu un šā panta piektās daļas 3.punktā minēto personu, izmantojot Ministru kabineta noteikto informācijas sistēmu, Ministru kabineta noteiktajā kārtībā iegūst informāciju:</w:t>
      </w:r>
    </w:p>
    <w:p w:rsidR="00D1476B" w:rsidRPr="001A7AFB" w:rsidRDefault="00D1476B" w:rsidP="00A05630">
      <w:pPr>
        <w:tabs>
          <w:tab w:val="left" w:pos="567"/>
        </w:tabs>
        <w:ind w:hanging="283"/>
        <w:jc w:val="both"/>
        <w:rPr>
          <w:sz w:val="24"/>
          <w:szCs w:val="24"/>
        </w:rPr>
      </w:pPr>
      <w:r w:rsidRPr="001A7AFB">
        <w:rPr>
          <w:sz w:val="24"/>
          <w:szCs w:val="24"/>
        </w:rPr>
        <w:lastRenderedPageBreak/>
        <w:tab/>
        <w:t xml:space="preserve">a) </w:t>
      </w:r>
      <w:proofErr w:type="gramStart"/>
      <w:r w:rsidRPr="001A7AFB">
        <w:rPr>
          <w:sz w:val="24"/>
          <w:szCs w:val="24"/>
        </w:rPr>
        <w:t>par</w:t>
      </w:r>
      <w:proofErr w:type="gramEnd"/>
      <w:r w:rsidRPr="001A7AFB">
        <w:rPr>
          <w:sz w:val="24"/>
          <w:szCs w:val="24"/>
        </w:rPr>
        <w:t xml:space="preserve"> minētā panta piektās daļas 1.punktā minētajiem faktiem — no Uzņēmumu reģistra,</w:t>
      </w:r>
    </w:p>
    <w:p w:rsidR="00D1476B" w:rsidRPr="001A7AFB" w:rsidRDefault="00D1476B" w:rsidP="00A05630">
      <w:pPr>
        <w:tabs>
          <w:tab w:val="left" w:pos="567"/>
        </w:tabs>
        <w:ind w:hanging="283"/>
        <w:jc w:val="both"/>
        <w:rPr>
          <w:sz w:val="24"/>
          <w:szCs w:val="24"/>
        </w:rPr>
      </w:pPr>
      <w:r w:rsidRPr="001A7AFB">
        <w:rPr>
          <w:sz w:val="24"/>
          <w:szCs w:val="24"/>
        </w:rPr>
        <w:tab/>
        <w:t>b) par minētā panta piektās daļas 2.punktā minēto faktu — no Valsts ieņēmumu dienesta. Pasūtītājs minēto informāciju no Valsts ieņēmumu dienesta ir tiesīgs saņemt, neprasot pretendenta un Nolikuma 7.2.punktā minētās personas piekrišanu;</w:t>
      </w:r>
    </w:p>
    <w:p w:rsidR="00D1476B" w:rsidRPr="00A05630" w:rsidRDefault="00A05630" w:rsidP="00A05630">
      <w:pPr>
        <w:pStyle w:val="ListParagraph"/>
        <w:tabs>
          <w:tab w:val="left" w:pos="142"/>
        </w:tabs>
        <w:ind w:left="0"/>
        <w:jc w:val="both"/>
      </w:pPr>
      <w:r>
        <w:t xml:space="preserve">12.6.2. </w:t>
      </w:r>
      <w:r w:rsidR="00D1476B" w:rsidRPr="00A05630">
        <w:t>attiecībā uz ārvalstī reģistrētu vai pastāvīgi dzīvojošu pretendentu un Nolikuma 8.3.punktā minēto personu pieprasa, lai pretendents iesniedz attiecīgās kompetentās institūcijas izziņu, kas apliecina, ka uz to un šā Nolikuma 8.3.punktā minēto personu neattiecas šā Publisko iepirkumu likuma 8.</w:t>
      </w:r>
      <w:r w:rsidR="00D1476B" w:rsidRPr="00A05630">
        <w:rPr>
          <w:vertAlign w:val="superscript"/>
        </w:rPr>
        <w:t>2</w:t>
      </w:r>
      <w:r w:rsidR="00D1476B" w:rsidRPr="00A05630">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1476B" w:rsidRPr="009247E2" w:rsidRDefault="002F5282" w:rsidP="00A05630">
      <w:pPr>
        <w:jc w:val="both"/>
        <w:rPr>
          <w:sz w:val="24"/>
          <w:szCs w:val="24"/>
          <w:lang w:val="lv-LV"/>
        </w:rPr>
      </w:pPr>
      <w:r w:rsidRPr="002F5282">
        <w:rPr>
          <w:sz w:val="24"/>
          <w:szCs w:val="24"/>
          <w:lang w:val="lv-LV"/>
        </w:rPr>
        <w:t xml:space="preserve">12.7. Atkarībā no atbilstoši Publisko iepirkumu likuma </w:t>
      </w:r>
      <w:r w:rsidRPr="002F5282">
        <w:rPr>
          <w:bCs/>
          <w:sz w:val="24"/>
          <w:szCs w:val="24"/>
          <w:lang w:val="lv-LV"/>
        </w:rPr>
        <w:t>8.</w:t>
      </w:r>
      <w:r w:rsidRPr="002F5282">
        <w:rPr>
          <w:bCs/>
          <w:sz w:val="24"/>
          <w:szCs w:val="24"/>
          <w:vertAlign w:val="superscript"/>
          <w:lang w:val="lv-LV"/>
        </w:rPr>
        <w:t xml:space="preserve">2 </w:t>
      </w:r>
      <w:r w:rsidRPr="002F5282">
        <w:rPr>
          <w:bCs/>
          <w:sz w:val="24"/>
          <w:szCs w:val="24"/>
          <w:lang w:val="lv-LV"/>
        </w:rPr>
        <w:t xml:space="preserve">panta </w:t>
      </w:r>
      <w:r w:rsidRPr="002F5282">
        <w:rPr>
          <w:sz w:val="24"/>
          <w:szCs w:val="24"/>
          <w:lang w:val="lv-LV"/>
        </w:rPr>
        <w:t>septītās daļas 1.punkta "b" apakšpunktam veiktās pārbaudes rezultātiem pasūtītājs:</w:t>
      </w:r>
    </w:p>
    <w:p w:rsidR="00D1476B" w:rsidRPr="00A05630" w:rsidRDefault="00D1476B" w:rsidP="00A05630">
      <w:pPr>
        <w:pStyle w:val="ListParagraph"/>
        <w:numPr>
          <w:ilvl w:val="2"/>
          <w:numId w:val="29"/>
        </w:numPr>
        <w:ind w:left="0" w:firstLine="0"/>
        <w:jc w:val="both"/>
      </w:pPr>
      <w:r w:rsidRPr="00A05630">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A05630">
        <w:rPr>
          <w:i/>
          <w:iCs/>
        </w:rPr>
        <w:t>euro</w:t>
      </w:r>
      <w:r w:rsidRPr="00A05630">
        <w:t>;</w:t>
      </w:r>
    </w:p>
    <w:p w:rsidR="00D1476B" w:rsidRPr="00A05630" w:rsidRDefault="00D1476B" w:rsidP="00A05630">
      <w:pPr>
        <w:pStyle w:val="ListParagraph"/>
        <w:numPr>
          <w:ilvl w:val="2"/>
          <w:numId w:val="29"/>
        </w:numPr>
        <w:ind w:left="0" w:firstLine="0"/>
        <w:jc w:val="both"/>
      </w:pPr>
      <w:r w:rsidRPr="00A05630">
        <w:t>informē pretendentu par to, ka saskaņā ar Valsts ieņēmumu dienesta publiskajā nodokļu parādnieku datubāzē pēdējās datu aktualizācijas datumā ievietoto informāciju ir konstatēts, ka tam vai Nolikuma 7.2.punktā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A05630">
        <w:rPr>
          <w:i/>
          <w:iCs/>
        </w:rPr>
        <w:t>euro</w:t>
      </w:r>
      <w:r w:rsidRPr="00A05630">
        <w:t>, un nosaka termiņu — 10 dienas pēc informācijas izsniegšanas vai nosūtīšanas dienas — apliecinājuma iesniegšanai. Pretendents, lai apliecinātu, ka tam un Nolikuma 7.2.punktā minētajai personai nebija nodokļu parādu, tajā skaitā valsts sociālās apdrošināšanas obligāto iemaksu parādu, kas kopsummā pārsniedz 150 </w:t>
      </w:r>
      <w:r w:rsidRPr="00A05630">
        <w:rPr>
          <w:i/>
          <w:iCs/>
        </w:rPr>
        <w:t>euro</w:t>
      </w:r>
      <w:r w:rsidRPr="00A05630">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05630">
        <w:rPr>
          <w:i/>
          <w:iCs/>
        </w:rPr>
        <w:t>euro</w:t>
      </w:r>
      <w:r w:rsidRPr="00A05630">
        <w:t>. Ja noteiktajā termiņā minētais apliecinājums nav iesniegts, pasūtītājs pretendentu izslēdz no dalības iepirkumā.</w:t>
      </w:r>
    </w:p>
    <w:p w:rsidR="00D1476B" w:rsidRPr="00A05630" w:rsidRDefault="00D1476B" w:rsidP="00A05630">
      <w:pPr>
        <w:pStyle w:val="ListParagraph"/>
        <w:numPr>
          <w:ilvl w:val="1"/>
          <w:numId w:val="29"/>
        </w:numPr>
        <w:ind w:left="0" w:firstLine="0"/>
        <w:jc w:val="both"/>
      </w:pPr>
      <w:r w:rsidRPr="00A05630">
        <w:t>Ja pretendents, kuram būtu piešķiramas līguma slēgšanas tiesības, atbilst Publisko iepirkumu likuma 8.</w:t>
      </w:r>
      <w:r w:rsidRPr="00A05630">
        <w:rPr>
          <w:vertAlign w:val="superscript"/>
        </w:rPr>
        <w:t>2</w:t>
      </w:r>
      <w:r w:rsidR="001A7AFB" w:rsidRPr="00A05630">
        <w:rPr>
          <w:vertAlign w:val="superscript"/>
        </w:rPr>
        <w:t xml:space="preserve"> </w:t>
      </w:r>
      <w:r w:rsidRPr="00A05630">
        <w:t>panta piektās daļas 1. vai 2.punktā norādītajiem apstākļiem, Iepirkuma komisija piedāvājumu noraida.</w:t>
      </w:r>
    </w:p>
    <w:p w:rsidR="00D1476B" w:rsidRPr="009247E2" w:rsidRDefault="002F5282" w:rsidP="00A05630">
      <w:pPr>
        <w:widowControl/>
        <w:overflowPunct/>
        <w:autoSpaceDE/>
        <w:autoSpaceDN/>
        <w:adjustRightInd/>
        <w:contextualSpacing/>
        <w:jc w:val="both"/>
        <w:rPr>
          <w:sz w:val="24"/>
          <w:szCs w:val="24"/>
          <w:lang w:val="lv-LV"/>
        </w:rPr>
      </w:pPr>
      <w:r w:rsidRPr="002F5282">
        <w:rPr>
          <w:bCs/>
          <w:sz w:val="24"/>
          <w:szCs w:val="24"/>
          <w:lang w:val="lv-LV"/>
        </w:rPr>
        <w:t>12.9. Iepirkuma komisija izvēlas piedāvājumu, kas pilnībā atbilst nolikumā izvirzītajām prasībām un ir ar viszemāko piedāvāto cenu.</w:t>
      </w:r>
    </w:p>
    <w:p w:rsidR="00D1476B" w:rsidRPr="009247E2" w:rsidRDefault="00D1476B" w:rsidP="00D1476B">
      <w:pPr>
        <w:ind w:right="26"/>
        <w:jc w:val="both"/>
        <w:rPr>
          <w:bCs/>
          <w:sz w:val="24"/>
          <w:szCs w:val="24"/>
          <w:highlight w:val="yellow"/>
          <w:lang w:val="lv-LV"/>
        </w:rPr>
      </w:pPr>
    </w:p>
    <w:p w:rsidR="00D1476B" w:rsidRPr="00FE0671" w:rsidRDefault="00D1476B" w:rsidP="00A05630">
      <w:pPr>
        <w:widowControl/>
        <w:numPr>
          <w:ilvl w:val="0"/>
          <w:numId w:val="29"/>
        </w:numPr>
        <w:overflowPunct/>
        <w:autoSpaceDE/>
        <w:autoSpaceDN/>
        <w:adjustRightInd/>
        <w:ind w:left="567" w:right="26" w:hanging="567"/>
        <w:jc w:val="both"/>
        <w:rPr>
          <w:b/>
          <w:bCs/>
          <w:sz w:val="24"/>
          <w:szCs w:val="24"/>
        </w:rPr>
      </w:pPr>
      <w:r w:rsidRPr="00FE0671">
        <w:rPr>
          <w:b/>
          <w:bCs/>
          <w:sz w:val="24"/>
          <w:szCs w:val="24"/>
        </w:rPr>
        <w:t>Iepirkuma līgums</w:t>
      </w:r>
    </w:p>
    <w:p w:rsidR="00D1476B" w:rsidRPr="00A05630" w:rsidRDefault="00A05630" w:rsidP="00A05630">
      <w:pPr>
        <w:pStyle w:val="ListParagraph"/>
        <w:numPr>
          <w:ilvl w:val="1"/>
          <w:numId w:val="30"/>
        </w:numPr>
        <w:ind w:left="0" w:firstLine="0"/>
        <w:jc w:val="both"/>
      </w:pPr>
      <w:r>
        <w:rPr>
          <w:bCs/>
          <w:iCs/>
        </w:rPr>
        <w:t xml:space="preserve"> </w:t>
      </w:r>
      <w:r w:rsidR="00D1476B" w:rsidRPr="00A05630">
        <w:rPr>
          <w:bCs/>
          <w:iCs/>
        </w:rPr>
        <w:t xml:space="preserve">Pasūtītājs </w:t>
      </w:r>
      <w:r w:rsidR="00D1476B" w:rsidRPr="00A05630">
        <w:t xml:space="preserve">slēgs iepirkuma līgumu </w:t>
      </w:r>
      <w:r>
        <w:t>(Nolikuma 8</w:t>
      </w:r>
      <w:r w:rsidR="00D1476B" w:rsidRPr="00A05630">
        <w:t>.pielikums) ar</w:t>
      </w:r>
      <w:r w:rsidR="00D1476B" w:rsidRPr="00FE0671">
        <w:t xml:space="preserve"> pretendentu, pamatojoties uz </w:t>
      </w:r>
      <w:r w:rsidR="00D1476B" w:rsidRPr="00A05630">
        <w:t xml:space="preserve">pretendenta iesniegto piedāvājumu un saskaņā ar Nolikumā noteiktajām prasībām. </w:t>
      </w:r>
    </w:p>
    <w:p w:rsidR="00D1476B" w:rsidRPr="009247E2" w:rsidRDefault="002F5282" w:rsidP="00A05630">
      <w:pPr>
        <w:jc w:val="both"/>
        <w:rPr>
          <w:lang w:val="lv-LV"/>
        </w:rPr>
      </w:pPr>
      <w:r w:rsidRPr="002F5282">
        <w:rPr>
          <w:sz w:val="24"/>
          <w:szCs w:val="24"/>
          <w:lang w:val="lv-LV"/>
        </w:rPr>
        <w:t>13.2. Grozījumus iepirkuma līgumā izdara, ievērojot Publisko iepirkumu likuma 67.</w:t>
      </w:r>
      <w:r w:rsidRPr="002F5282">
        <w:rPr>
          <w:sz w:val="24"/>
          <w:szCs w:val="24"/>
          <w:vertAlign w:val="superscript"/>
          <w:lang w:val="lv-LV"/>
        </w:rPr>
        <w:t>1</w:t>
      </w:r>
      <w:r w:rsidRPr="002F5282">
        <w:rPr>
          <w:sz w:val="24"/>
          <w:szCs w:val="24"/>
          <w:lang w:val="lv-LV"/>
        </w:rPr>
        <w:t>panta noteikumus</w:t>
      </w:r>
      <w:r w:rsidRPr="002F5282">
        <w:rPr>
          <w:lang w:val="lv-LV"/>
        </w:rPr>
        <w:t xml:space="preserve">. </w:t>
      </w:r>
    </w:p>
    <w:p w:rsidR="00D1476B" w:rsidRPr="00D1476B" w:rsidRDefault="00D1476B" w:rsidP="00D1476B">
      <w:pPr>
        <w:pStyle w:val="ListParagraph"/>
        <w:ind w:left="840"/>
        <w:jc w:val="both"/>
        <w:rPr>
          <w:highlight w:val="yellow"/>
        </w:rPr>
      </w:pPr>
    </w:p>
    <w:p w:rsidR="00D1476B" w:rsidRPr="00FE0671" w:rsidRDefault="00D1476B" w:rsidP="00A05630">
      <w:pPr>
        <w:widowControl/>
        <w:numPr>
          <w:ilvl w:val="0"/>
          <w:numId w:val="30"/>
        </w:numPr>
        <w:overflowPunct/>
        <w:autoSpaceDE/>
        <w:autoSpaceDN/>
        <w:adjustRightInd/>
        <w:ind w:left="567" w:hanging="567"/>
        <w:jc w:val="both"/>
        <w:rPr>
          <w:b/>
          <w:bCs/>
          <w:sz w:val="24"/>
          <w:szCs w:val="24"/>
        </w:rPr>
      </w:pPr>
      <w:r w:rsidRPr="00FE0671">
        <w:rPr>
          <w:b/>
          <w:bCs/>
          <w:sz w:val="24"/>
          <w:szCs w:val="24"/>
        </w:rPr>
        <w:t>Pretendenta pienākumi un tiesības:</w:t>
      </w:r>
    </w:p>
    <w:p w:rsidR="00D1476B" w:rsidRPr="00FE0671" w:rsidRDefault="00D1476B" w:rsidP="00A05630">
      <w:pPr>
        <w:widowControl/>
        <w:numPr>
          <w:ilvl w:val="1"/>
          <w:numId w:val="30"/>
        </w:numPr>
        <w:overflowPunct/>
        <w:autoSpaceDE/>
        <w:autoSpaceDN/>
        <w:adjustRightInd/>
        <w:ind w:left="0" w:firstLine="0"/>
        <w:jc w:val="both"/>
        <w:rPr>
          <w:bCs/>
          <w:sz w:val="24"/>
          <w:szCs w:val="24"/>
        </w:rPr>
      </w:pPr>
      <w:r w:rsidRPr="00FE0671">
        <w:rPr>
          <w:bCs/>
          <w:sz w:val="24"/>
          <w:szCs w:val="24"/>
        </w:rPr>
        <w:t>Iepirkuma komisijas noteiktajā termiņā sniegt atbildes uz iepirkuma komisijas pieprasījumiem par papildus informāciju.</w:t>
      </w:r>
    </w:p>
    <w:p w:rsidR="00D1476B" w:rsidRPr="00FE0671" w:rsidRDefault="00A05630" w:rsidP="00A05630">
      <w:pPr>
        <w:widowControl/>
        <w:overflowPunct/>
        <w:autoSpaceDE/>
        <w:autoSpaceDN/>
        <w:adjustRightInd/>
        <w:jc w:val="both"/>
        <w:rPr>
          <w:bCs/>
          <w:sz w:val="24"/>
          <w:szCs w:val="24"/>
        </w:rPr>
      </w:pPr>
      <w:r>
        <w:rPr>
          <w:bCs/>
          <w:sz w:val="24"/>
          <w:szCs w:val="24"/>
        </w:rPr>
        <w:t xml:space="preserve">14.2. </w:t>
      </w:r>
      <w:r w:rsidR="00D1476B" w:rsidRPr="00FE0671">
        <w:rPr>
          <w:bCs/>
          <w:sz w:val="24"/>
          <w:szCs w:val="24"/>
        </w:rPr>
        <w:t xml:space="preserve">Segt visas </w:t>
      </w:r>
      <w:proofErr w:type="gramStart"/>
      <w:r w:rsidR="00D1476B" w:rsidRPr="00FE0671">
        <w:rPr>
          <w:bCs/>
          <w:sz w:val="24"/>
          <w:szCs w:val="24"/>
        </w:rPr>
        <w:t>un</w:t>
      </w:r>
      <w:proofErr w:type="gramEnd"/>
      <w:r w:rsidR="00D1476B" w:rsidRPr="00FE0671">
        <w:rPr>
          <w:bCs/>
          <w:sz w:val="24"/>
          <w:szCs w:val="24"/>
        </w:rPr>
        <w:t xml:space="preserve"> jebkuras izmaksas, kas saistītas ar piedāvājumu sagatavošanu un iesniegšanu neatkarīgi no iepirkuma rezultāta.</w:t>
      </w:r>
    </w:p>
    <w:p w:rsidR="00D1476B" w:rsidRPr="00A05630" w:rsidRDefault="002C09FB" w:rsidP="002C09FB">
      <w:pPr>
        <w:pStyle w:val="ListParagraph"/>
        <w:numPr>
          <w:ilvl w:val="1"/>
          <w:numId w:val="31"/>
        </w:numPr>
        <w:ind w:left="0" w:firstLine="0"/>
        <w:jc w:val="both"/>
        <w:rPr>
          <w:bCs/>
        </w:rPr>
      </w:pPr>
      <w:r>
        <w:rPr>
          <w:bCs/>
        </w:rPr>
        <w:t xml:space="preserve"> </w:t>
      </w:r>
      <w:r w:rsidR="00A05630">
        <w:rPr>
          <w:bCs/>
        </w:rPr>
        <w:t xml:space="preserve"> </w:t>
      </w:r>
      <w:r w:rsidR="00D1476B" w:rsidRPr="00A05630">
        <w:rPr>
          <w:bCs/>
        </w:rPr>
        <w:t>Pirms piedāvājumu iesniegšanas termiņa beigām grozīt vai atsaukt iesniegto piedāvājumu.</w:t>
      </w:r>
    </w:p>
    <w:p w:rsidR="009F3546" w:rsidRPr="009F3546" w:rsidRDefault="00D1476B" w:rsidP="009F3546">
      <w:pPr>
        <w:pStyle w:val="ListParagraph"/>
        <w:numPr>
          <w:ilvl w:val="1"/>
          <w:numId w:val="31"/>
        </w:numPr>
        <w:ind w:left="0" w:firstLine="0"/>
        <w:jc w:val="both"/>
        <w:rPr>
          <w:bCs/>
        </w:rPr>
      </w:pPr>
      <w:r w:rsidRPr="009F3546">
        <w:rPr>
          <w:bCs/>
        </w:rPr>
        <w:t>Pretendentam ir tiesības pārsūdzēt Administratīvajā rajona tiesā iepirkuma komisijas lēmumu Administratīvā procesa likuma noteiktajā kārtībā.</w:t>
      </w:r>
    </w:p>
    <w:p w:rsidR="00514DC8" w:rsidRDefault="002F5282" w:rsidP="009F3546">
      <w:pPr>
        <w:jc w:val="both"/>
        <w:rPr>
          <w:sz w:val="24"/>
          <w:szCs w:val="24"/>
          <w:lang w:val="lv-LV"/>
        </w:rPr>
      </w:pPr>
      <w:r w:rsidRPr="002F5282">
        <w:rPr>
          <w:sz w:val="24"/>
          <w:szCs w:val="24"/>
          <w:lang w:val="lv-LV"/>
        </w:rPr>
        <w:t>14.5. Pretendenta tiesības saskaņā ar Publisko iepirkumu likumu, nolikumu un Latvijas Republikā spēkā esošajiem normatīvajiem aktiem.</w:t>
      </w:r>
    </w:p>
    <w:p w:rsidR="00514DC8" w:rsidRDefault="00514DC8">
      <w:pPr>
        <w:widowControl/>
        <w:overflowPunct/>
        <w:autoSpaceDE/>
        <w:autoSpaceDN/>
        <w:adjustRightInd/>
        <w:spacing w:after="200" w:line="276" w:lineRule="auto"/>
        <w:rPr>
          <w:sz w:val="24"/>
          <w:szCs w:val="24"/>
          <w:lang w:val="lv-LV"/>
        </w:rPr>
      </w:pPr>
      <w:r>
        <w:rPr>
          <w:sz w:val="24"/>
          <w:szCs w:val="24"/>
          <w:lang w:val="lv-LV"/>
        </w:rPr>
        <w:br w:type="page"/>
      </w:r>
    </w:p>
    <w:p w:rsidR="009F3546" w:rsidRPr="009247E2" w:rsidRDefault="009F3546" w:rsidP="009F3546">
      <w:pPr>
        <w:jc w:val="both"/>
        <w:rPr>
          <w:bCs/>
          <w:sz w:val="24"/>
          <w:szCs w:val="24"/>
          <w:lang w:val="lv-LV"/>
        </w:rPr>
      </w:pPr>
    </w:p>
    <w:p w:rsidR="009F3546" w:rsidRPr="009247E2" w:rsidRDefault="009F3546" w:rsidP="009F3546">
      <w:pPr>
        <w:jc w:val="both"/>
        <w:rPr>
          <w:bCs/>
          <w:sz w:val="24"/>
          <w:szCs w:val="24"/>
          <w:highlight w:val="yellow"/>
          <w:lang w:val="lv-LV"/>
        </w:rPr>
      </w:pPr>
    </w:p>
    <w:p w:rsidR="00D1476B" w:rsidRPr="009F3546" w:rsidRDefault="009F3546" w:rsidP="009F3546">
      <w:pPr>
        <w:jc w:val="both"/>
        <w:rPr>
          <w:b/>
          <w:bCs/>
          <w:sz w:val="24"/>
          <w:szCs w:val="24"/>
        </w:rPr>
      </w:pPr>
      <w:r w:rsidRPr="009F3546">
        <w:rPr>
          <w:b/>
          <w:bCs/>
          <w:sz w:val="24"/>
          <w:szCs w:val="24"/>
        </w:rPr>
        <w:t xml:space="preserve">15. </w:t>
      </w:r>
      <w:r w:rsidR="00D1476B" w:rsidRPr="009F3546">
        <w:rPr>
          <w:b/>
          <w:bCs/>
          <w:sz w:val="24"/>
          <w:szCs w:val="24"/>
        </w:rPr>
        <w:t xml:space="preserve">Iepirkuma komisijas pienākumi </w:t>
      </w:r>
      <w:proofErr w:type="gramStart"/>
      <w:r w:rsidR="00D1476B" w:rsidRPr="009F3546">
        <w:rPr>
          <w:b/>
          <w:bCs/>
          <w:sz w:val="24"/>
          <w:szCs w:val="24"/>
        </w:rPr>
        <w:t>un</w:t>
      </w:r>
      <w:proofErr w:type="gramEnd"/>
      <w:r w:rsidR="00D1476B" w:rsidRPr="009F3546">
        <w:rPr>
          <w:b/>
          <w:bCs/>
          <w:sz w:val="24"/>
          <w:szCs w:val="24"/>
        </w:rPr>
        <w:t xml:space="preserve"> tiesības:</w:t>
      </w:r>
    </w:p>
    <w:p w:rsidR="00D1476B" w:rsidRPr="009F3546" w:rsidRDefault="009F3546" w:rsidP="009F3546">
      <w:pPr>
        <w:pStyle w:val="ListParagraph"/>
        <w:numPr>
          <w:ilvl w:val="1"/>
          <w:numId w:val="36"/>
        </w:numPr>
        <w:jc w:val="both"/>
        <w:rPr>
          <w:bCs/>
        </w:rPr>
      </w:pPr>
      <w:r>
        <w:rPr>
          <w:bCs/>
        </w:rPr>
        <w:t xml:space="preserve"> </w:t>
      </w:r>
      <w:r w:rsidR="00D1476B" w:rsidRPr="009F3546">
        <w:rPr>
          <w:bCs/>
        </w:rPr>
        <w:t xml:space="preserve">nodrošināt pretendentu brīvu konkurenci, kā arī vienlīdzīgu </w:t>
      </w:r>
      <w:r w:rsidR="00960CD1" w:rsidRPr="009F3546">
        <w:rPr>
          <w:bCs/>
        </w:rPr>
        <w:t>un taisnīgu attieksmi pret tiem;</w:t>
      </w:r>
    </w:p>
    <w:p w:rsidR="00D1476B" w:rsidRPr="009247E2" w:rsidRDefault="009F3546" w:rsidP="009F3546">
      <w:pPr>
        <w:jc w:val="both"/>
        <w:rPr>
          <w:bCs/>
          <w:sz w:val="24"/>
          <w:szCs w:val="24"/>
          <w:lang w:val="lv-LV"/>
        </w:rPr>
      </w:pPr>
      <w:r w:rsidRPr="009247E2">
        <w:rPr>
          <w:bCs/>
          <w:sz w:val="24"/>
          <w:szCs w:val="24"/>
          <w:lang w:val="lv-LV"/>
        </w:rPr>
        <w:t xml:space="preserve">15.2. </w:t>
      </w:r>
      <w:r w:rsidR="00D1476B" w:rsidRPr="009247E2">
        <w:rPr>
          <w:bCs/>
          <w:sz w:val="24"/>
          <w:szCs w:val="24"/>
          <w:lang w:val="lv-LV"/>
        </w:rPr>
        <w:t>pārbaudīt nepieciešamo informāciju kompetentā institūcijā, publiski pieejamās datu bāzēs vai citos publiski pieejamos avotos, kā arī lūgt, lai pretendents izskaidro dokumentus, ka</w:t>
      </w:r>
      <w:r w:rsidR="00960CD1" w:rsidRPr="009247E2">
        <w:rPr>
          <w:bCs/>
          <w:sz w:val="24"/>
          <w:szCs w:val="24"/>
          <w:lang w:val="lv-LV"/>
        </w:rPr>
        <w:t>s iesniegti iepirkuma komisijai;</w:t>
      </w:r>
    </w:p>
    <w:p w:rsidR="00D1476B" w:rsidRPr="009247E2" w:rsidRDefault="002F5282" w:rsidP="009F3546">
      <w:pPr>
        <w:widowControl/>
        <w:numPr>
          <w:ilvl w:val="1"/>
          <w:numId w:val="36"/>
        </w:numPr>
        <w:overflowPunct/>
        <w:autoSpaceDE/>
        <w:autoSpaceDN/>
        <w:adjustRightInd/>
        <w:ind w:left="0" w:firstLine="0"/>
        <w:jc w:val="both"/>
        <w:rPr>
          <w:bCs/>
          <w:sz w:val="24"/>
          <w:szCs w:val="24"/>
          <w:lang w:val="lv-LV"/>
        </w:rPr>
      </w:pPr>
      <w:r w:rsidRPr="002F5282">
        <w:rPr>
          <w:bCs/>
          <w:sz w:val="24"/>
          <w:szCs w:val="24"/>
          <w:lang w:val="lv-LV"/>
        </w:rPr>
        <w:t>Pārbaudīt pretendentu sniegto informāciju, tai skaitā kontaktējoties arī ar pretendentu pieredzes aprakstā norādītajām kontaktpersonām, informācijas patiesuma pārbaudīšanai un atsauksmju iegūšanai;</w:t>
      </w:r>
    </w:p>
    <w:p w:rsidR="00D1476B" w:rsidRPr="00FE0671" w:rsidRDefault="00D1476B" w:rsidP="009F3546">
      <w:pPr>
        <w:widowControl/>
        <w:numPr>
          <w:ilvl w:val="1"/>
          <w:numId w:val="36"/>
        </w:numPr>
        <w:overflowPunct/>
        <w:autoSpaceDE/>
        <w:autoSpaceDN/>
        <w:adjustRightInd/>
        <w:ind w:left="567" w:hanging="567"/>
        <w:jc w:val="both"/>
        <w:rPr>
          <w:bCs/>
          <w:sz w:val="24"/>
          <w:szCs w:val="24"/>
        </w:rPr>
      </w:pPr>
      <w:r w:rsidRPr="00FE0671">
        <w:rPr>
          <w:bCs/>
          <w:sz w:val="24"/>
          <w:szCs w:val="24"/>
        </w:rPr>
        <w:t>labot aritmētiskās kļūdas pretendenta piedāvājumā</w:t>
      </w:r>
      <w:r w:rsidR="00960CD1">
        <w:rPr>
          <w:bCs/>
          <w:sz w:val="24"/>
          <w:szCs w:val="24"/>
        </w:rPr>
        <w:t>, informējot par to pretendentu;</w:t>
      </w:r>
    </w:p>
    <w:p w:rsidR="00D1476B" w:rsidRPr="00FE0671" w:rsidRDefault="00D1476B" w:rsidP="009F3546">
      <w:pPr>
        <w:widowControl/>
        <w:numPr>
          <w:ilvl w:val="1"/>
          <w:numId w:val="36"/>
        </w:numPr>
        <w:overflowPunct/>
        <w:autoSpaceDE/>
        <w:autoSpaceDN/>
        <w:adjustRightInd/>
        <w:ind w:left="567" w:hanging="567"/>
        <w:jc w:val="both"/>
        <w:rPr>
          <w:bCs/>
          <w:sz w:val="24"/>
          <w:szCs w:val="24"/>
        </w:rPr>
      </w:pPr>
      <w:r w:rsidRPr="00FE0671">
        <w:rPr>
          <w:bCs/>
          <w:sz w:val="24"/>
          <w:szCs w:val="24"/>
        </w:rPr>
        <w:t>pieaicināt atzinumu sniegšanai neatkarīgus ek</w:t>
      </w:r>
      <w:r w:rsidR="00960CD1">
        <w:rPr>
          <w:bCs/>
          <w:sz w:val="24"/>
          <w:szCs w:val="24"/>
        </w:rPr>
        <w:t>spertus ar padomdevēja tiesībām;</w:t>
      </w:r>
    </w:p>
    <w:p w:rsidR="00D1476B" w:rsidRPr="00FE0671" w:rsidRDefault="009F3546" w:rsidP="009F3546">
      <w:pPr>
        <w:widowControl/>
        <w:overflowPunct/>
        <w:autoSpaceDE/>
        <w:autoSpaceDN/>
        <w:adjustRightInd/>
        <w:jc w:val="both"/>
        <w:rPr>
          <w:bCs/>
          <w:sz w:val="24"/>
          <w:szCs w:val="24"/>
        </w:rPr>
      </w:pPr>
      <w:r>
        <w:rPr>
          <w:bCs/>
          <w:sz w:val="24"/>
          <w:szCs w:val="24"/>
        </w:rPr>
        <w:t>15.5. P</w:t>
      </w:r>
      <w:r w:rsidR="00D1476B" w:rsidRPr="00FE0671">
        <w:rPr>
          <w:bCs/>
          <w:sz w:val="24"/>
          <w:szCs w:val="24"/>
        </w:rPr>
        <w:t xml:space="preserve">asūtītājs ir tiesīgs pārtraukt iepirkumu </w:t>
      </w:r>
      <w:proofErr w:type="gramStart"/>
      <w:r w:rsidR="00D1476B" w:rsidRPr="00FE0671">
        <w:rPr>
          <w:bCs/>
          <w:sz w:val="24"/>
          <w:szCs w:val="24"/>
        </w:rPr>
        <w:t>un</w:t>
      </w:r>
      <w:proofErr w:type="gramEnd"/>
      <w:r w:rsidR="00D1476B" w:rsidRPr="00FE0671">
        <w:rPr>
          <w:bCs/>
          <w:sz w:val="24"/>
          <w:szCs w:val="24"/>
        </w:rPr>
        <w:t xml:space="preserve"> neslēgt iepirkuma līgumu,</w:t>
      </w:r>
      <w:r w:rsidR="00960CD1">
        <w:rPr>
          <w:bCs/>
          <w:sz w:val="24"/>
          <w:szCs w:val="24"/>
        </w:rPr>
        <w:t xml:space="preserve"> ja tam ir objektīvs pamatojums;</w:t>
      </w:r>
    </w:p>
    <w:p w:rsidR="00D1476B" w:rsidRPr="00FE0671" w:rsidRDefault="00D1476B" w:rsidP="009F3546">
      <w:pPr>
        <w:widowControl/>
        <w:numPr>
          <w:ilvl w:val="1"/>
          <w:numId w:val="36"/>
        </w:numPr>
        <w:overflowPunct/>
        <w:autoSpaceDE/>
        <w:autoSpaceDN/>
        <w:adjustRightInd/>
        <w:ind w:left="0" w:firstLine="0"/>
        <w:jc w:val="both"/>
        <w:rPr>
          <w:bCs/>
          <w:sz w:val="24"/>
          <w:szCs w:val="24"/>
        </w:rPr>
      </w:pPr>
      <w:r w:rsidRPr="00FE0671">
        <w:rPr>
          <w:bCs/>
          <w:sz w:val="24"/>
          <w:szCs w:val="24"/>
        </w:rPr>
        <w:t>ja izraudzītais pretendents atsakās slēgt iepirkuma līgumu ar pasūtītāju, izvēlēties nākamo piedāvājumu, kurš atbilst nolikumā izvirzītajām prasībām un ir ar nākamo zem</w:t>
      </w:r>
      <w:r w:rsidR="00960CD1">
        <w:rPr>
          <w:bCs/>
          <w:sz w:val="24"/>
          <w:szCs w:val="24"/>
        </w:rPr>
        <w:t>āko cenu;</w:t>
      </w:r>
      <w:r w:rsidRPr="00FE0671">
        <w:rPr>
          <w:bCs/>
          <w:sz w:val="24"/>
          <w:szCs w:val="24"/>
        </w:rPr>
        <w:t xml:space="preserve"> </w:t>
      </w:r>
    </w:p>
    <w:p w:rsidR="00D1476B" w:rsidRPr="00FE0671" w:rsidRDefault="009F3546" w:rsidP="009F3546">
      <w:pPr>
        <w:widowControl/>
        <w:overflowPunct/>
        <w:autoSpaceDE/>
        <w:autoSpaceDN/>
        <w:adjustRightInd/>
        <w:jc w:val="both"/>
        <w:rPr>
          <w:bCs/>
          <w:sz w:val="24"/>
          <w:szCs w:val="24"/>
        </w:rPr>
      </w:pPr>
      <w:r>
        <w:rPr>
          <w:sz w:val="24"/>
          <w:szCs w:val="24"/>
        </w:rPr>
        <w:t xml:space="preserve">15.6. </w:t>
      </w:r>
      <w:proofErr w:type="gramStart"/>
      <w:r w:rsidR="00D1476B" w:rsidRPr="00FE0671">
        <w:rPr>
          <w:sz w:val="24"/>
          <w:szCs w:val="24"/>
        </w:rPr>
        <w:t>iepirkuma</w:t>
      </w:r>
      <w:proofErr w:type="gramEnd"/>
      <w:r w:rsidR="00D1476B" w:rsidRPr="00FE0671">
        <w:rPr>
          <w:sz w:val="24"/>
          <w:szCs w:val="24"/>
        </w:rPr>
        <w:t xml:space="preserve"> komisijas tiesības saskaņā ar Publisko iepirkumu likumu, nolikumu un Latvijas Republikā spēkā esošajiem normatīvajiem aktiem.</w:t>
      </w:r>
    </w:p>
    <w:p w:rsidR="00D1476B" w:rsidRPr="00D1476B" w:rsidRDefault="00D1476B" w:rsidP="00D1476B">
      <w:pPr>
        <w:tabs>
          <w:tab w:val="left" w:pos="7895"/>
        </w:tabs>
        <w:jc w:val="both"/>
        <w:rPr>
          <w:b/>
          <w:sz w:val="24"/>
          <w:szCs w:val="24"/>
          <w:highlight w:val="yellow"/>
        </w:rPr>
      </w:pPr>
    </w:p>
    <w:p w:rsidR="00D1476B" w:rsidRPr="00484A99" w:rsidRDefault="00D1476B" w:rsidP="00D1476B">
      <w:pPr>
        <w:tabs>
          <w:tab w:val="left" w:pos="7895"/>
        </w:tabs>
        <w:jc w:val="both"/>
        <w:rPr>
          <w:b/>
          <w:sz w:val="24"/>
          <w:szCs w:val="24"/>
        </w:rPr>
      </w:pPr>
      <w:r w:rsidRPr="00484A99">
        <w:rPr>
          <w:b/>
          <w:sz w:val="24"/>
          <w:szCs w:val="24"/>
        </w:rPr>
        <w:t>Pielikumā:</w:t>
      </w:r>
    </w:p>
    <w:p w:rsidR="00D1476B" w:rsidRPr="00484A99" w:rsidRDefault="00D1476B" w:rsidP="00D1476B">
      <w:pPr>
        <w:tabs>
          <w:tab w:val="left" w:pos="851"/>
        </w:tabs>
        <w:ind w:right="28"/>
        <w:jc w:val="both"/>
        <w:rPr>
          <w:sz w:val="24"/>
          <w:szCs w:val="24"/>
        </w:rPr>
      </w:pPr>
      <w:r w:rsidRPr="00484A99">
        <w:rPr>
          <w:sz w:val="24"/>
          <w:szCs w:val="24"/>
        </w:rPr>
        <w:t>1.pielikums – Pieteikums par dalību iepirkumā (veidne) uz 1 (vienas) lapas;</w:t>
      </w:r>
    </w:p>
    <w:p w:rsidR="00D1476B" w:rsidRPr="00D1476B" w:rsidRDefault="00D1476B" w:rsidP="00D1476B">
      <w:pPr>
        <w:tabs>
          <w:tab w:val="left" w:pos="851"/>
        </w:tabs>
        <w:ind w:right="28"/>
        <w:jc w:val="both"/>
        <w:rPr>
          <w:sz w:val="24"/>
          <w:szCs w:val="24"/>
          <w:highlight w:val="yellow"/>
        </w:rPr>
      </w:pPr>
      <w:proofErr w:type="gramStart"/>
      <w:r w:rsidRPr="00484A99">
        <w:rPr>
          <w:sz w:val="24"/>
          <w:szCs w:val="24"/>
        </w:rPr>
        <w:t>2.pieliku</w:t>
      </w:r>
      <w:r w:rsidR="009F3546">
        <w:rPr>
          <w:sz w:val="24"/>
          <w:szCs w:val="24"/>
        </w:rPr>
        <w:t>ms</w:t>
      </w:r>
      <w:proofErr w:type="gramEnd"/>
      <w:r w:rsidR="009F3546">
        <w:rPr>
          <w:sz w:val="24"/>
          <w:szCs w:val="24"/>
        </w:rPr>
        <w:t xml:space="preserve"> – Tehniskā specifikācija uz 6</w:t>
      </w:r>
      <w:r w:rsidRPr="00484A99">
        <w:rPr>
          <w:sz w:val="24"/>
          <w:szCs w:val="24"/>
        </w:rPr>
        <w:t xml:space="preserve"> (</w:t>
      </w:r>
      <w:r w:rsidR="00484A99" w:rsidRPr="00484A99">
        <w:rPr>
          <w:sz w:val="24"/>
          <w:szCs w:val="24"/>
        </w:rPr>
        <w:t>piecām</w:t>
      </w:r>
      <w:r w:rsidRPr="00484A99">
        <w:rPr>
          <w:sz w:val="24"/>
          <w:szCs w:val="24"/>
        </w:rPr>
        <w:t>) lapām;</w:t>
      </w:r>
    </w:p>
    <w:p w:rsidR="00D1476B" w:rsidRPr="00580123" w:rsidRDefault="00D1476B" w:rsidP="00D1476B">
      <w:pPr>
        <w:tabs>
          <w:tab w:val="left" w:pos="851"/>
        </w:tabs>
        <w:ind w:right="28"/>
        <w:jc w:val="both"/>
        <w:rPr>
          <w:sz w:val="24"/>
          <w:szCs w:val="24"/>
        </w:rPr>
      </w:pPr>
      <w:r w:rsidRPr="00580123">
        <w:rPr>
          <w:sz w:val="24"/>
          <w:szCs w:val="24"/>
        </w:rPr>
        <w:t>3.pielikums – Pretendenta finansiālais stāvoklis</w:t>
      </w:r>
      <w:r w:rsidRPr="00580123">
        <w:rPr>
          <w:b/>
          <w:sz w:val="24"/>
          <w:szCs w:val="24"/>
        </w:rPr>
        <w:t xml:space="preserve"> </w:t>
      </w:r>
      <w:r w:rsidRPr="00580123">
        <w:rPr>
          <w:sz w:val="24"/>
          <w:szCs w:val="24"/>
        </w:rPr>
        <w:t xml:space="preserve">(veidne) uz 1 (vienas) lapas; </w:t>
      </w:r>
    </w:p>
    <w:p w:rsidR="00D1476B" w:rsidRPr="00580123" w:rsidRDefault="00D1476B" w:rsidP="00D1476B">
      <w:pPr>
        <w:rPr>
          <w:sz w:val="24"/>
          <w:szCs w:val="24"/>
        </w:rPr>
      </w:pPr>
      <w:r w:rsidRPr="00580123">
        <w:rPr>
          <w:sz w:val="24"/>
          <w:szCs w:val="24"/>
        </w:rPr>
        <w:t>4. pielikums –Piedāvātais personāla sastāvs</w:t>
      </w:r>
      <w:r w:rsidRPr="00580123">
        <w:rPr>
          <w:b/>
          <w:sz w:val="24"/>
          <w:szCs w:val="24"/>
        </w:rPr>
        <w:t xml:space="preserve"> </w:t>
      </w:r>
      <w:r w:rsidRPr="00580123">
        <w:rPr>
          <w:bCs/>
          <w:i/>
          <w:iCs/>
          <w:sz w:val="24"/>
          <w:szCs w:val="24"/>
        </w:rPr>
        <w:t>(veidne)</w:t>
      </w:r>
      <w:r w:rsidRPr="00580123">
        <w:rPr>
          <w:sz w:val="24"/>
          <w:szCs w:val="24"/>
        </w:rPr>
        <w:t xml:space="preserve"> uz 1 (vienas) lapas;</w:t>
      </w:r>
    </w:p>
    <w:p w:rsidR="00D1476B" w:rsidRPr="00F65445" w:rsidRDefault="00D1476B" w:rsidP="00D1476B">
      <w:pPr>
        <w:jc w:val="both"/>
        <w:rPr>
          <w:b/>
          <w:sz w:val="24"/>
          <w:szCs w:val="24"/>
        </w:rPr>
      </w:pPr>
      <w:r w:rsidRPr="00F65445">
        <w:rPr>
          <w:sz w:val="24"/>
          <w:szCs w:val="24"/>
        </w:rPr>
        <w:t xml:space="preserve">5. pielikums - Speciālistu profesionālās pieredzes apraksts uz </w:t>
      </w:r>
      <w:r w:rsidR="00CA59CD" w:rsidRPr="00F65445">
        <w:rPr>
          <w:sz w:val="24"/>
          <w:szCs w:val="24"/>
        </w:rPr>
        <w:t>1 (vienas</w:t>
      </w:r>
      <w:r w:rsidRPr="00F65445">
        <w:rPr>
          <w:sz w:val="24"/>
          <w:szCs w:val="24"/>
        </w:rPr>
        <w:t>) lap</w:t>
      </w:r>
      <w:r w:rsidR="00CA59CD" w:rsidRPr="00F65445">
        <w:rPr>
          <w:sz w:val="24"/>
          <w:szCs w:val="24"/>
        </w:rPr>
        <w:t>as;</w:t>
      </w:r>
    </w:p>
    <w:p w:rsidR="00D1476B" w:rsidRPr="00F65445" w:rsidRDefault="00D1476B" w:rsidP="00D1476B">
      <w:pPr>
        <w:tabs>
          <w:tab w:val="left" w:pos="851"/>
        </w:tabs>
        <w:ind w:right="28"/>
        <w:jc w:val="both"/>
        <w:rPr>
          <w:sz w:val="24"/>
          <w:szCs w:val="24"/>
        </w:rPr>
      </w:pPr>
      <w:r w:rsidRPr="00F65445">
        <w:rPr>
          <w:sz w:val="24"/>
          <w:szCs w:val="24"/>
        </w:rPr>
        <w:t>6. pielikums – F</w:t>
      </w:r>
      <w:r w:rsidR="00F65445" w:rsidRPr="00F65445">
        <w:rPr>
          <w:sz w:val="24"/>
          <w:szCs w:val="24"/>
        </w:rPr>
        <w:t>inanšu piedāvājums (veidne) uz 1</w:t>
      </w:r>
      <w:r w:rsidRPr="00F65445">
        <w:rPr>
          <w:sz w:val="24"/>
          <w:szCs w:val="24"/>
        </w:rPr>
        <w:t xml:space="preserve"> (</w:t>
      </w:r>
      <w:r w:rsidR="00F65445" w:rsidRPr="00F65445">
        <w:rPr>
          <w:sz w:val="24"/>
          <w:szCs w:val="24"/>
        </w:rPr>
        <w:t>vienas</w:t>
      </w:r>
      <w:r w:rsidRPr="00F65445">
        <w:rPr>
          <w:sz w:val="24"/>
          <w:szCs w:val="24"/>
        </w:rPr>
        <w:t>) lap</w:t>
      </w:r>
      <w:r w:rsidR="00F65445" w:rsidRPr="00F65445">
        <w:rPr>
          <w:sz w:val="24"/>
          <w:szCs w:val="24"/>
        </w:rPr>
        <w:t>as</w:t>
      </w:r>
      <w:r w:rsidRPr="00F65445">
        <w:rPr>
          <w:sz w:val="24"/>
          <w:szCs w:val="24"/>
        </w:rPr>
        <w:t>;</w:t>
      </w:r>
    </w:p>
    <w:p w:rsidR="007A592F" w:rsidRPr="00F65445" w:rsidRDefault="007A592F" w:rsidP="00D1476B">
      <w:pPr>
        <w:tabs>
          <w:tab w:val="left" w:pos="851"/>
        </w:tabs>
        <w:ind w:right="28"/>
        <w:jc w:val="both"/>
        <w:rPr>
          <w:sz w:val="24"/>
          <w:szCs w:val="24"/>
        </w:rPr>
      </w:pPr>
      <w:r w:rsidRPr="00F65445">
        <w:rPr>
          <w:sz w:val="24"/>
          <w:szCs w:val="24"/>
        </w:rPr>
        <w:t xml:space="preserve">7. pielikums – Ēku apsekošanas akts uz 1 (vienas) lapas; </w:t>
      </w:r>
    </w:p>
    <w:p w:rsidR="00D1476B" w:rsidRPr="009F3546" w:rsidRDefault="007A592F" w:rsidP="00D1476B">
      <w:pPr>
        <w:tabs>
          <w:tab w:val="left" w:pos="851"/>
        </w:tabs>
        <w:ind w:right="28"/>
        <w:jc w:val="both"/>
        <w:rPr>
          <w:sz w:val="24"/>
          <w:szCs w:val="24"/>
        </w:rPr>
      </w:pPr>
      <w:r w:rsidRPr="009F3546">
        <w:rPr>
          <w:sz w:val="24"/>
          <w:szCs w:val="24"/>
        </w:rPr>
        <w:t>8</w:t>
      </w:r>
      <w:r w:rsidR="00D1476B" w:rsidRPr="009F3546">
        <w:rPr>
          <w:sz w:val="24"/>
          <w:szCs w:val="24"/>
        </w:rPr>
        <w:t xml:space="preserve">. pielikums – Līguma projekts uz </w:t>
      </w:r>
      <w:r w:rsidR="00F65445" w:rsidRPr="009F3546">
        <w:rPr>
          <w:sz w:val="24"/>
          <w:szCs w:val="24"/>
        </w:rPr>
        <w:t>9 (deviņ</w:t>
      </w:r>
      <w:r w:rsidR="004233C0" w:rsidRPr="009F3546">
        <w:rPr>
          <w:sz w:val="24"/>
          <w:szCs w:val="24"/>
        </w:rPr>
        <w:t>ām) lapām;</w:t>
      </w:r>
    </w:p>
    <w:p w:rsidR="004233C0" w:rsidRPr="004233C0" w:rsidRDefault="004233C0" w:rsidP="00D1476B">
      <w:pPr>
        <w:tabs>
          <w:tab w:val="left" w:pos="851"/>
        </w:tabs>
        <w:ind w:right="28"/>
        <w:jc w:val="both"/>
        <w:rPr>
          <w:sz w:val="24"/>
          <w:szCs w:val="24"/>
        </w:rPr>
      </w:pPr>
      <w:r w:rsidRPr="004233C0">
        <w:rPr>
          <w:sz w:val="24"/>
          <w:szCs w:val="24"/>
        </w:rPr>
        <w:t xml:space="preserve">9. pielikums – Pasūtītāja izvēlētā dzeja uz 10 (desmit) lapām. </w:t>
      </w:r>
    </w:p>
    <w:p w:rsidR="00E76F1D" w:rsidRDefault="00E76F1D" w:rsidP="00D1476B">
      <w:pPr>
        <w:tabs>
          <w:tab w:val="left" w:pos="851"/>
        </w:tabs>
        <w:ind w:right="28"/>
        <w:jc w:val="both"/>
        <w:rPr>
          <w:sz w:val="24"/>
          <w:szCs w:val="24"/>
        </w:rPr>
      </w:pPr>
    </w:p>
    <w:p w:rsidR="00E76F1D" w:rsidRDefault="00E76F1D" w:rsidP="00D1476B">
      <w:pPr>
        <w:tabs>
          <w:tab w:val="left" w:pos="851"/>
        </w:tabs>
        <w:ind w:right="28"/>
        <w:jc w:val="both"/>
        <w:rPr>
          <w:sz w:val="24"/>
          <w:szCs w:val="24"/>
        </w:rPr>
      </w:pPr>
    </w:p>
    <w:p w:rsidR="00E76F1D" w:rsidRPr="00BF6076" w:rsidRDefault="00E76F1D" w:rsidP="00D1476B">
      <w:pPr>
        <w:tabs>
          <w:tab w:val="left" w:pos="851"/>
        </w:tabs>
        <w:ind w:right="28"/>
        <w:jc w:val="both"/>
        <w:rPr>
          <w:sz w:val="24"/>
          <w:szCs w:val="24"/>
        </w:rPr>
      </w:pPr>
      <w:r>
        <w:rPr>
          <w:sz w:val="24"/>
          <w:szCs w:val="24"/>
        </w:rPr>
        <w:t xml:space="preserve">Iepirkuma komisijas priekšsēdētājs </w:t>
      </w:r>
      <w:r>
        <w:rPr>
          <w:sz w:val="24"/>
          <w:szCs w:val="24"/>
        </w:rPr>
        <w:tab/>
      </w:r>
      <w:r>
        <w:rPr>
          <w:sz w:val="24"/>
          <w:szCs w:val="24"/>
        </w:rPr>
        <w:tab/>
      </w:r>
      <w:r>
        <w:rPr>
          <w:sz w:val="24"/>
          <w:szCs w:val="24"/>
        </w:rPr>
        <w:tab/>
      </w:r>
      <w:r>
        <w:rPr>
          <w:sz w:val="24"/>
          <w:szCs w:val="24"/>
        </w:rPr>
        <w:tab/>
      </w:r>
      <w:r>
        <w:rPr>
          <w:sz w:val="24"/>
          <w:szCs w:val="24"/>
        </w:rPr>
        <w:tab/>
        <w:t xml:space="preserve">A. Ķieģelis </w:t>
      </w:r>
    </w:p>
    <w:p w:rsidR="001B0DC5" w:rsidRDefault="001B0DC5" w:rsidP="001B0DC5">
      <w:pPr>
        <w:jc w:val="both"/>
      </w:pPr>
    </w:p>
    <w:p w:rsidR="001B0DC5" w:rsidRDefault="001B0DC5" w:rsidP="001B0DC5">
      <w:pPr>
        <w:jc w:val="both"/>
      </w:pPr>
    </w:p>
    <w:p w:rsidR="00743324" w:rsidRDefault="00743324" w:rsidP="006207BF">
      <w:pPr>
        <w:pStyle w:val="Stils2"/>
        <w:numPr>
          <w:ilvl w:val="0"/>
          <w:numId w:val="0"/>
        </w:numPr>
        <w:rPr>
          <w:bCs/>
          <w:sz w:val="24"/>
          <w:szCs w:val="24"/>
        </w:rPr>
      </w:pPr>
    </w:p>
    <w:p w:rsidR="00BC4CB7" w:rsidRPr="00595046" w:rsidRDefault="00BC4CB7" w:rsidP="00BF3867">
      <w:pPr>
        <w:pStyle w:val="BodyText2"/>
        <w:tabs>
          <w:tab w:val="left" w:pos="319"/>
        </w:tabs>
        <w:spacing w:after="0" w:line="240" w:lineRule="auto"/>
        <w:ind w:right="24"/>
        <w:jc w:val="right"/>
        <w:rPr>
          <w:b/>
          <w:sz w:val="24"/>
          <w:szCs w:val="24"/>
          <w:lang w:val="lv-LV"/>
        </w:rPr>
      </w:pPr>
      <w:bookmarkStart w:id="7" w:name="_Toc59334730"/>
      <w:bookmarkStart w:id="8" w:name="_Toc61422135"/>
      <w:bookmarkEnd w:id="0"/>
      <w:bookmarkEnd w:id="1"/>
    </w:p>
    <w:p w:rsidR="00BC4CB7" w:rsidRPr="00595046" w:rsidRDefault="00BC4CB7" w:rsidP="00BF3867">
      <w:pPr>
        <w:widowControl/>
        <w:overflowPunct/>
        <w:autoSpaceDE/>
        <w:autoSpaceDN/>
        <w:adjustRightInd/>
        <w:rPr>
          <w:b/>
          <w:sz w:val="24"/>
          <w:szCs w:val="24"/>
          <w:lang w:val="lv-LV"/>
        </w:rPr>
      </w:pPr>
      <w:r w:rsidRPr="00595046">
        <w:rPr>
          <w:b/>
          <w:sz w:val="24"/>
          <w:szCs w:val="24"/>
          <w:lang w:val="lv-LV"/>
        </w:rPr>
        <w:br w:type="page"/>
      </w:r>
    </w:p>
    <w:p w:rsidR="00765BEA" w:rsidRPr="00A22E6F" w:rsidRDefault="00765BEA" w:rsidP="00BF3867">
      <w:pPr>
        <w:pStyle w:val="BodyText2"/>
        <w:tabs>
          <w:tab w:val="left" w:pos="319"/>
        </w:tabs>
        <w:spacing w:after="0" w:line="240" w:lineRule="auto"/>
        <w:ind w:right="24"/>
        <w:jc w:val="right"/>
        <w:rPr>
          <w:b/>
          <w:bCs/>
          <w:lang w:val="lv-LV"/>
        </w:rPr>
      </w:pPr>
      <w:r w:rsidRPr="00A22E6F">
        <w:rPr>
          <w:b/>
          <w:lang w:val="lv-LV"/>
        </w:rPr>
        <w:lastRenderedPageBreak/>
        <w:t>1.p</w:t>
      </w:r>
      <w:r w:rsidRPr="00A22E6F">
        <w:rPr>
          <w:b/>
          <w:bCs/>
          <w:lang w:val="lv-LV"/>
        </w:rPr>
        <w:t>ielikums</w:t>
      </w:r>
    </w:p>
    <w:p w:rsidR="008B3EED" w:rsidRPr="00A22E6F" w:rsidRDefault="009F3546" w:rsidP="008B3EED">
      <w:pPr>
        <w:pStyle w:val="BlockText"/>
        <w:ind w:left="851" w:right="24" w:firstLine="0"/>
        <w:jc w:val="right"/>
        <w:rPr>
          <w:sz w:val="20"/>
        </w:rPr>
      </w:pPr>
      <w:r>
        <w:rPr>
          <w:bCs/>
          <w:sz w:val="20"/>
        </w:rPr>
        <w:t>(ID Nr. KND 2016/17)</w:t>
      </w:r>
    </w:p>
    <w:p w:rsidR="00B55218" w:rsidRPr="00595046" w:rsidRDefault="00B55218" w:rsidP="00BF3867">
      <w:pPr>
        <w:rPr>
          <w:sz w:val="24"/>
          <w:szCs w:val="24"/>
          <w:lang w:val="lv-LV"/>
        </w:rPr>
      </w:pPr>
    </w:p>
    <w:p w:rsidR="00765BEA" w:rsidRPr="00595046" w:rsidRDefault="00E76F1D" w:rsidP="00BF3867">
      <w:pPr>
        <w:ind w:right="-1"/>
        <w:jc w:val="center"/>
        <w:rPr>
          <w:b/>
          <w:sz w:val="24"/>
          <w:szCs w:val="24"/>
          <w:lang w:val="lv-LV"/>
        </w:rPr>
      </w:pPr>
      <w:r>
        <w:rPr>
          <w:b/>
          <w:sz w:val="24"/>
          <w:szCs w:val="24"/>
          <w:lang w:val="lv-LV"/>
        </w:rPr>
        <w:t xml:space="preserve">Pieteikums dalībai iepirkumā </w:t>
      </w:r>
      <w:r w:rsidRPr="00E76F1D">
        <w:rPr>
          <w:i/>
          <w:sz w:val="24"/>
          <w:szCs w:val="24"/>
          <w:lang w:val="lv-LV"/>
        </w:rPr>
        <w:t>(veidne)</w:t>
      </w:r>
    </w:p>
    <w:p w:rsidR="00765BEA" w:rsidRDefault="00F84C4F" w:rsidP="00BF3867">
      <w:pPr>
        <w:pStyle w:val="BlockText"/>
        <w:ind w:left="0" w:right="-1" w:firstLine="0"/>
        <w:jc w:val="center"/>
        <w:rPr>
          <w:szCs w:val="24"/>
        </w:rPr>
      </w:pPr>
      <w:r w:rsidRPr="008B3EED">
        <w:rPr>
          <w:szCs w:val="24"/>
        </w:rPr>
        <w:t>„Ēku ārsienu (fasāžu) sagatavošana un apgleznošana</w:t>
      </w:r>
      <w:r>
        <w:t xml:space="preserve"> </w:t>
      </w:r>
      <w:r w:rsidRPr="008B3EED">
        <w:rPr>
          <w:szCs w:val="24"/>
        </w:rPr>
        <w:t>Kandavas pilsētā</w:t>
      </w:r>
      <w:r>
        <w:rPr>
          <w:szCs w:val="24"/>
        </w:rPr>
        <w:t>”</w:t>
      </w:r>
    </w:p>
    <w:p w:rsidR="00F84C4F" w:rsidRDefault="00F84C4F" w:rsidP="00BF3867">
      <w:pPr>
        <w:pStyle w:val="BlockText"/>
        <w:ind w:left="0" w:right="-1" w:firstLine="0"/>
        <w:jc w:val="center"/>
        <w:rPr>
          <w:szCs w:val="24"/>
        </w:rPr>
      </w:pPr>
      <w:r>
        <w:rPr>
          <w:szCs w:val="24"/>
        </w:rPr>
        <w:t>(</w:t>
      </w:r>
      <w:r w:rsidR="00E76F1D">
        <w:rPr>
          <w:szCs w:val="24"/>
        </w:rPr>
        <w:t>Iepirkuma i</w:t>
      </w:r>
      <w:r>
        <w:rPr>
          <w:szCs w:val="24"/>
        </w:rPr>
        <w:t>dentifikācijas Nr.KND 2016</w:t>
      </w:r>
      <w:r w:rsidRPr="009F3546">
        <w:rPr>
          <w:szCs w:val="24"/>
        </w:rPr>
        <w:t>/17</w:t>
      </w:r>
      <w:r>
        <w:rPr>
          <w:szCs w:val="24"/>
        </w:rPr>
        <w:t>)</w:t>
      </w:r>
    </w:p>
    <w:p w:rsidR="00E76F1D" w:rsidRDefault="00E76F1D" w:rsidP="00BF3867">
      <w:pPr>
        <w:pStyle w:val="BlockText"/>
        <w:ind w:left="0" w:right="-1" w:firstLine="0"/>
        <w:jc w:val="center"/>
        <w:rPr>
          <w:szCs w:val="24"/>
        </w:rPr>
      </w:pPr>
    </w:p>
    <w:p w:rsidR="00E76F1D" w:rsidRDefault="00E76F1D" w:rsidP="00BF3867">
      <w:pPr>
        <w:pStyle w:val="BlockText"/>
        <w:ind w:left="0" w:right="-1" w:firstLine="0"/>
        <w:jc w:val="center"/>
        <w:rPr>
          <w:szCs w:val="24"/>
        </w:rPr>
      </w:pPr>
    </w:p>
    <w:p w:rsidR="00E76F1D" w:rsidRPr="00C17406" w:rsidRDefault="00E76F1D" w:rsidP="00E76F1D">
      <w:pPr>
        <w:keepNext/>
        <w:jc w:val="both"/>
        <w:rPr>
          <w:b/>
          <w:sz w:val="24"/>
          <w:szCs w:val="24"/>
        </w:rPr>
      </w:pPr>
      <w:r w:rsidRPr="00C17406">
        <w:rPr>
          <w:b/>
          <w:sz w:val="24"/>
          <w:szCs w:val="24"/>
        </w:rPr>
        <w:t>Pretendents:</w:t>
      </w:r>
    </w:p>
    <w:tbl>
      <w:tblPr>
        <w:tblW w:w="0" w:type="auto"/>
        <w:tblLook w:val="04A0"/>
      </w:tblPr>
      <w:tblGrid>
        <w:gridCol w:w="2943"/>
        <w:gridCol w:w="6344"/>
      </w:tblGrid>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nosaukums:</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reģ. Nr.</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juridiskā adrese:</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pasta adrese (</w:t>
            </w:r>
            <w:r w:rsidRPr="00C17406">
              <w:rPr>
                <w:i/>
                <w:sz w:val="24"/>
                <w:szCs w:val="24"/>
              </w:rPr>
              <w:t>ja atšķiras</w:t>
            </w:r>
            <w:r w:rsidRPr="00C17406">
              <w:rPr>
                <w:sz w:val="24"/>
                <w:szCs w:val="24"/>
              </w:rPr>
              <w:t>):</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telefona/faksa numurs:</w:t>
            </w:r>
          </w:p>
          <w:p w:rsidR="00E76F1D" w:rsidRPr="00C17406" w:rsidRDefault="00E76F1D" w:rsidP="006579FB">
            <w:pPr>
              <w:keepNext/>
              <w:jc w:val="both"/>
              <w:rPr>
                <w:sz w:val="24"/>
                <w:szCs w:val="24"/>
              </w:rPr>
            </w:pPr>
            <w:r w:rsidRPr="00C17406">
              <w:rPr>
                <w:sz w:val="24"/>
                <w:szCs w:val="24"/>
              </w:rPr>
              <w:t>e-pasts:</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b/>
                <w:sz w:val="24"/>
                <w:szCs w:val="24"/>
              </w:rPr>
            </w:pPr>
            <w:r w:rsidRPr="00C17406">
              <w:rPr>
                <w:b/>
                <w:sz w:val="24"/>
                <w:szCs w:val="24"/>
              </w:rPr>
              <w:t>Bankas rekvizīti:</w:t>
            </w:r>
          </w:p>
        </w:tc>
        <w:tc>
          <w:tcPr>
            <w:tcW w:w="6344" w:type="dxa"/>
            <w:shd w:val="clear" w:color="auto" w:fill="auto"/>
          </w:tcPr>
          <w:p w:rsidR="00E76F1D" w:rsidRPr="00C17406" w:rsidRDefault="00E76F1D" w:rsidP="006579FB">
            <w:pPr>
              <w:keepNext/>
              <w:jc w:val="both"/>
              <w:rPr>
                <w:sz w:val="24"/>
                <w:szCs w:val="24"/>
              </w:rPr>
            </w:pP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nosaukums:</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kods:</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konts:</w:t>
            </w:r>
          </w:p>
        </w:tc>
        <w:tc>
          <w:tcPr>
            <w:tcW w:w="6344" w:type="dxa"/>
            <w:shd w:val="clear" w:color="auto" w:fill="auto"/>
          </w:tcPr>
          <w:p w:rsidR="00E76F1D" w:rsidRPr="00C17406" w:rsidRDefault="00E76F1D" w:rsidP="006579FB">
            <w:pPr>
              <w:keepNext/>
              <w:jc w:val="both"/>
              <w:rPr>
                <w:sz w:val="24"/>
                <w:szCs w:val="24"/>
              </w:rPr>
            </w:pPr>
            <w:r w:rsidRPr="00C17406">
              <w:rPr>
                <w:sz w:val="24"/>
                <w:szCs w:val="24"/>
              </w:rPr>
              <w:t>__________________________________________</w:t>
            </w:r>
          </w:p>
        </w:tc>
      </w:tr>
      <w:tr w:rsidR="00E76F1D" w:rsidRPr="00C17406" w:rsidTr="006579FB">
        <w:tc>
          <w:tcPr>
            <w:tcW w:w="2943" w:type="dxa"/>
            <w:shd w:val="clear" w:color="auto" w:fill="auto"/>
          </w:tcPr>
          <w:p w:rsidR="00E76F1D" w:rsidRPr="00C17406" w:rsidRDefault="00E76F1D" w:rsidP="006579FB">
            <w:pPr>
              <w:keepNext/>
              <w:jc w:val="both"/>
              <w:rPr>
                <w:sz w:val="24"/>
                <w:szCs w:val="24"/>
              </w:rPr>
            </w:pPr>
            <w:r w:rsidRPr="00C17406">
              <w:rPr>
                <w:sz w:val="24"/>
                <w:szCs w:val="24"/>
              </w:rPr>
              <w:t>persona, kura tiesīga pārstāvēt pretendentu jeb pilnvarotās personas/amats/vārds/ uzvārds</w:t>
            </w:r>
          </w:p>
        </w:tc>
        <w:tc>
          <w:tcPr>
            <w:tcW w:w="6344" w:type="dxa"/>
            <w:shd w:val="clear" w:color="auto" w:fill="auto"/>
          </w:tcPr>
          <w:p w:rsidR="00E76F1D" w:rsidRPr="00C17406" w:rsidRDefault="00E76F1D" w:rsidP="006579FB">
            <w:pPr>
              <w:keepNext/>
              <w:jc w:val="both"/>
              <w:rPr>
                <w:sz w:val="24"/>
                <w:szCs w:val="24"/>
              </w:rPr>
            </w:pPr>
          </w:p>
          <w:p w:rsidR="00E76F1D" w:rsidRPr="00C17406" w:rsidRDefault="00E76F1D" w:rsidP="006579FB">
            <w:pPr>
              <w:keepNext/>
              <w:jc w:val="both"/>
              <w:rPr>
                <w:sz w:val="24"/>
                <w:szCs w:val="24"/>
              </w:rPr>
            </w:pPr>
          </w:p>
          <w:p w:rsidR="00E76F1D" w:rsidRPr="00C17406" w:rsidRDefault="00E76F1D" w:rsidP="006579FB">
            <w:pPr>
              <w:keepNext/>
              <w:jc w:val="both"/>
              <w:rPr>
                <w:sz w:val="24"/>
                <w:szCs w:val="24"/>
              </w:rPr>
            </w:pPr>
            <w:r w:rsidRPr="00C17406">
              <w:rPr>
                <w:sz w:val="24"/>
                <w:szCs w:val="24"/>
              </w:rPr>
              <w:t>__________________________________________</w:t>
            </w:r>
          </w:p>
        </w:tc>
      </w:tr>
    </w:tbl>
    <w:p w:rsidR="00E76F1D" w:rsidRPr="00C17406" w:rsidRDefault="00E76F1D" w:rsidP="00E76F1D">
      <w:pPr>
        <w:keepNext/>
        <w:jc w:val="both"/>
        <w:rPr>
          <w:sz w:val="24"/>
          <w:szCs w:val="24"/>
        </w:rPr>
      </w:pPr>
    </w:p>
    <w:p w:rsidR="00E76F1D" w:rsidRPr="00C17406" w:rsidRDefault="00E76F1D" w:rsidP="00E76F1D">
      <w:pPr>
        <w:keepNext/>
        <w:jc w:val="both"/>
        <w:rPr>
          <w:sz w:val="24"/>
          <w:szCs w:val="24"/>
        </w:rPr>
      </w:pPr>
      <w:r w:rsidRPr="00C17406">
        <w:rPr>
          <w:sz w:val="24"/>
          <w:szCs w:val="24"/>
        </w:rPr>
        <w:t>ar šī pieteikuma iesniegšanu pretendents:</w:t>
      </w:r>
    </w:p>
    <w:p w:rsidR="00E76F1D" w:rsidRPr="00A7587E" w:rsidRDefault="00E76F1D" w:rsidP="001331FC">
      <w:pPr>
        <w:keepNext/>
        <w:widowControl/>
        <w:numPr>
          <w:ilvl w:val="0"/>
          <w:numId w:val="12"/>
        </w:numPr>
        <w:overflowPunct/>
        <w:autoSpaceDE/>
        <w:autoSpaceDN/>
        <w:adjustRightInd/>
        <w:jc w:val="both"/>
        <w:rPr>
          <w:sz w:val="24"/>
          <w:szCs w:val="24"/>
        </w:rPr>
      </w:pPr>
      <w:r>
        <w:rPr>
          <w:sz w:val="24"/>
          <w:szCs w:val="24"/>
        </w:rPr>
        <w:t xml:space="preserve">piesakās piedalīties iepirkumā </w:t>
      </w:r>
      <w:r w:rsidRPr="00C17406">
        <w:rPr>
          <w:sz w:val="24"/>
          <w:szCs w:val="24"/>
        </w:rPr>
        <w:t>„</w:t>
      </w:r>
      <w:r w:rsidRPr="00E76F1D">
        <w:rPr>
          <w:sz w:val="24"/>
          <w:szCs w:val="24"/>
        </w:rPr>
        <w:t>Ēku ārsienu (fasāžu) sagatavošana un apgleznošana Kandavas pilsētā</w:t>
      </w:r>
      <w:r w:rsidRPr="00C17406">
        <w:rPr>
          <w:sz w:val="24"/>
          <w:szCs w:val="24"/>
        </w:rPr>
        <w:t xml:space="preserve">” (iepirkuma identifikācijas </w:t>
      </w:r>
      <w:r w:rsidRPr="00A7587E">
        <w:rPr>
          <w:sz w:val="24"/>
          <w:szCs w:val="24"/>
        </w:rPr>
        <w:t xml:space="preserve">Nr. </w:t>
      </w:r>
      <w:r w:rsidRPr="009F3546">
        <w:rPr>
          <w:sz w:val="24"/>
          <w:szCs w:val="24"/>
        </w:rPr>
        <w:t>KND 2016/17);</w:t>
      </w:r>
    </w:p>
    <w:p w:rsidR="00E76F1D" w:rsidRPr="00C17406" w:rsidRDefault="00E76F1D" w:rsidP="001331FC">
      <w:pPr>
        <w:keepNext/>
        <w:widowControl/>
        <w:numPr>
          <w:ilvl w:val="0"/>
          <w:numId w:val="12"/>
        </w:numPr>
        <w:overflowPunct/>
        <w:autoSpaceDE/>
        <w:autoSpaceDN/>
        <w:adjustRightInd/>
        <w:jc w:val="both"/>
        <w:rPr>
          <w:sz w:val="24"/>
          <w:szCs w:val="24"/>
        </w:rPr>
      </w:pPr>
      <w:r w:rsidRPr="00C17406">
        <w:rPr>
          <w:sz w:val="24"/>
          <w:szCs w:val="24"/>
        </w:rPr>
        <w:t>apņemas veikt Būvdarbus atbilstoši Tehniskajai specifikācijai, piekrīt iepirkuma Nolikumā izvirzītajām prasībām un garantē Nolikuma izpildi, Nolikuma no</w:t>
      </w:r>
      <w:r>
        <w:rPr>
          <w:sz w:val="24"/>
          <w:szCs w:val="24"/>
        </w:rPr>
        <w:t>teikumi ir skaidri un saprotami;</w:t>
      </w:r>
    </w:p>
    <w:p w:rsidR="00E76F1D" w:rsidRPr="00C17406" w:rsidRDefault="00E76F1D" w:rsidP="001331FC">
      <w:pPr>
        <w:keepNext/>
        <w:widowControl/>
        <w:numPr>
          <w:ilvl w:val="0"/>
          <w:numId w:val="12"/>
        </w:numPr>
        <w:overflowPunct/>
        <w:autoSpaceDE/>
        <w:autoSpaceDN/>
        <w:adjustRightInd/>
        <w:jc w:val="both"/>
        <w:rPr>
          <w:sz w:val="24"/>
          <w:szCs w:val="24"/>
        </w:rPr>
      </w:pPr>
      <w:r w:rsidRPr="00C17406">
        <w:rPr>
          <w:sz w:val="24"/>
          <w:szCs w:val="24"/>
        </w:rPr>
        <w:t>apliecina, ka piekrīt Nolikumam pievienotā līguma projekta noteikumiem un ir gatavs līguma slēgšanas tiesības piešķiršanas gadījumā noslēgt līgumu ar Pasūtītāju, saskaņā ar pi</w:t>
      </w:r>
      <w:r>
        <w:rPr>
          <w:sz w:val="24"/>
          <w:szCs w:val="24"/>
        </w:rPr>
        <w:t>evienotā līguma projekta tekstu.</w:t>
      </w:r>
    </w:p>
    <w:p w:rsidR="00E76F1D" w:rsidRPr="00C17406" w:rsidRDefault="00E76F1D" w:rsidP="00E76F1D">
      <w:pPr>
        <w:tabs>
          <w:tab w:val="left" w:pos="2160"/>
        </w:tabs>
        <w:jc w:val="both"/>
        <w:rPr>
          <w:sz w:val="24"/>
          <w:szCs w:val="24"/>
        </w:rPr>
      </w:pPr>
    </w:p>
    <w:p w:rsidR="00E76F1D" w:rsidRPr="00C17406" w:rsidRDefault="00E76F1D" w:rsidP="00E76F1D">
      <w:pPr>
        <w:jc w:val="center"/>
        <w:rPr>
          <w:bCs/>
          <w:i/>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E76F1D" w:rsidRPr="00C17406" w:rsidTr="006579FB">
        <w:trPr>
          <w:trHeight w:val="390"/>
        </w:trPr>
        <w:tc>
          <w:tcPr>
            <w:tcW w:w="3671" w:type="dxa"/>
            <w:vAlign w:val="center"/>
          </w:tcPr>
          <w:p w:rsidR="00E76F1D" w:rsidRPr="00C17406" w:rsidRDefault="00E76F1D" w:rsidP="006579FB">
            <w:pPr>
              <w:tabs>
                <w:tab w:val="left" w:pos="9498"/>
              </w:tabs>
              <w:ind w:right="-115"/>
              <w:jc w:val="right"/>
              <w:rPr>
                <w:b/>
                <w:sz w:val="24"/>
                <w:szCs w:val="24"/>
              </w:rPr>
            </w:pPr>
            <w:r w:rsidRPr="00C17406">
              <w:rPr>
                <w:b/>
                <w:sz w:val="24"/>
                <w:szCs w:val="24"/>
              </w:rPr>
              <w:t>Pretendenta nosaukums*:</w:t>
            </w:r>
          </w:p>
        </w:tc>
        <w:tc>
          <w:tcPr>
            <w:tcW w:w="4024" w:type="dxa"/>
            <w:vAlign w:val="center"/>
          </w:tcPr>
          <w:p w:rsidR="00E76F1D" w:rsidRPr="00C17406" w:rsidRDefault="00E76F1D" w:rsidP="006579FB">
            <w:pPr>
              <w:tabs>
                <w:tab w:val="left" w:pos="9498"/>
              </w:tabs>
              <w:ind w:right="-115"/>
              <w:rPr>
                <w:b/>
                <w:sz w:val="24"/>
                <w:szCs w:val="24"/>
              </w:rPr>
            </w:pPr>
          </w:p>
        </w:tc>
      </w:tr>
      <w:tr w:rsidR="00E76F1D" w:rsidRPr="00C17406" w:rsidTr="006579FB">
        <w:trPr>
          <w:trHeight w:val="390"/>
        </w:trPr>
        <w:tc>
          <w:tcPr>
            <w:tcW w:w="3671" w:type="dxa"/>
            <w:vAlign w:val="center"/>
          </w:tcPr>
          <w:p w:rsidR="00E76F1D" w:rsidRPr="00C17406" w:rsidRDefault="00E76F1D" w:rsidP="006579FB">
            <w:pPr>
              <w:tabs>
                <w:tab w:val="left" w:pos="9498"/>
              </w:tabs>
              <w:ind w:right="-115"/>
              <w:jc w:val="right"/>
              <w:rPr>
                <w:b/>
                <w:sz w:val="24"/>
                <w:szCs w:val="24"/>
              </w:rPr>
            </w:pPr>
            <w:r w:rsidRPr="00C17406">
              <w:rPr>
                <w:b/>
                <w:sz w:val="24"/>
                <w:szCs w:val="24"/>
              </w:rPr>
              <w:t>Amatpersonas vārds, uzvārds*</w:t>
            </w:r>
          </w:p>
        </w:tc>
        <w:tc>
          <w:tcPr>
            <w:tcW w:w="4024" w:type="dxa"/>
            <w:vAlign w:val="center"/>
          </w:tcPr>
          <w:p w:rsidR="00E76F1D" w:rsidRPr="00C17406" w:rsidRDefault="00E76F1D" w:rsidP="006579FB">
            <w:pPr>
              <w:tabs>
                <w:tab w:val="left" w:pos="9498"/>
              </w:tabs>
              <w:ind w:right="-115"/>
              <w:rPr>
                <w:b/>
                <w:sz w:val="24"/>
                <w:szCs w:val="24"/>
              </w:rPr>
            </w:pPr>
          </w:p>
        </w:tc>
      </w:tr>
      <w:tr w:rsidR="00E76F1D" w:rsidRPr="00C17406" w:rsidTr="006579FB">
        <w:trPr>
          <w:trHeight w:val="390"/>
        </w:trPr>
        <w:tc>
          <w:tcPr>
            <w:tcW w:w="3671" w:type="dxa"/>
            <w:vAlign w:val="center"/>
          </w:tcPr>
          <w:p w:rsidR="00E76F1D" w:rsidRPr="00C17406" w:rsidRDefault="00E76F1D" w:rsidP="006579FB">
            <w:pPr>
              <w:tabs>
                <w:tab w:val="left" w:pos="9498"/>
              </w:tabs>
              <w:ind w:right="-115"/>
              <w:jc w:val="right"/>
              <w:rPr>
                <w:b/>
                <w:sz w:val="24"/>
                <w:szCs w:val="24"/>
              </w:rPr>
            </w:pPr>
            <w:r w:rsidRPr="00C17406">
              <w:rPr>
                <w:b/>
                <w:sz w:val="24"/>
                <w:szCs w:val="24"/>
              </w:rPr>
              <w:t>Ieņemamā amata nosaukums*:</w:t>
            </w:r>
          </w:p>
        </w:tc>
        <w:tc>
          <w:tcPr>
            <w:tcW w:w="4024" w:type="dxa"/>
            <w:vAlign w:val="center"/>
          </w:tcPr>
          <w:p w:rsidR="00E76F1D" w:rsidRPr="00C17406" w:rsidRDefault="00E76F1D" w:rsidP="006579FB">
            <w:pPr>
              <w:tabs>
                <w:tab w:val="left" w:pos="9498"/>
              </w:tabs>
              <w:ind w:right="-115"/>
              <w:rPr>
                <w:b/>
                <w:sz w:val="24"/>
                <w:szCs w:val="24"/>
              </w:rPr>
            </w:pPr>
          </w:p>
        </w:tc>
      </w:tr>
      <w:tr w:rsidR="00E76F1D" w:rsidRPr="00C17406" w:rsidTr="006579FB">
        <w:trPr>
          <w:trHeight w:val="567"/>
        </w:trPr>
        <w:tc>
          <w:tcPr>
            <w:tcW w:w="3671" w:type="dxa"/>
            <w:vAlign w:val="center"/>
          </w:tcPr>
          <w:p w:rsidR="00E76F1D" w:rsidRPr="00C17406" w:rsidRDefault="00E76F1D" w:rsidP="006579FB">
            <w:pPr>
              <w:tabs>
                <w:tab w:val="left" w:pos="9498"/>
              </w:tabs>
              <w:ind w:right="-115"/>
              <w:jc w:val="right"/>
              <w:rPr>
                <w:b/>
                <w:sz w:val="24"/>
                <w:szCs w:val="24"/>
              </w:rPr>
            </w:pPr>
            <w:r w:rsidRPr="00C17406">
              <w:rPr>
                <w:b/>
                <w:sz w:val="24"/>
                <w:szCs w:val="24"/>
              </w:rPr>
              <w:t>Amatpersonas paraksts*:</w:t>
            </w:r>
          </w:p>
        </w:tc>
        <w:tc>
          <w:tcPr>
            <w:tcW w:w="4024" w:type="dxa"/>
            <w:vAlign w:val="center"/>
          </w:tcPr>
          <w:p w:rsidR="00E76F1D" w:rsidRPr="00C17406" w:rsidRDefault="00E76F1D" w:rsidP="006579FB">
            <w:pPr>
              <w:tabs>
                <w:tab w:val="left" w:pos="9498"/>
              </w:tabs>
              <w:ind w:right="-115"/>
              <w:rPr>
                <w:b/>
                <w:sz w:val="24"/>
                <w:szCs w:val="24"/>
              </w:rPr>
            </w:pPr>
          </w:p>
        </w:tc>
      </w:tr>
    </w:tbl>
    <w:p w:rsidR="00E76F1D" w:rsidRPr="00C17406" w:rsidRDefault="00E76F1D" w:rsidP="00E76F1D">
      <w:pPr>
        <w:tabs>
          <w:tab w:val="left" w:pos="2160"/>
        </w:tabs>
        <w:jc w:val="both"/>
        <w:rPr>
          <w:bCs/>
          <w:sz w:val="24"/>
          <w:szCs w:val="24"/>
        </w:rPr>
      </w:pPr>
    </w:p>
    <w:p w:rsidR="00E76F1D" w:rsidRPr="00C17406" w:rsidRDefault="00E76F1D" w:rsidP="00E76F1D">
      <w:pPr>
        <w:tabs>
          <w:tab w:val="left" w:pos="2160"/>
        </w:tabs>
        <w:jc w:val="both"/>
        <w:rPr>
          <w:bCs/>
          <w:sz w:val="24"/>
          <w:szCs w:val="24"/>
        </w:rPr>
      </w:pPr>
      <w:r w:rsidRPr="00C17406">
        <w:rPr>
          <w:bCs/>
          <w:sz w:val="24"/>
          <w:szCs w:val="24"/>
        </w:rPr>
        <w:t>2016.</w:t>
      </w:r>
      <w:r>
        <w:rPr>
          <w:bCs/>
          <w:sz w:val="24"/>
          <w:szCs w:val="24"/>
        </w:rPr>
        <w:t xml:space="preserve"> </w:t>
      </w:r>
      <w:r w:rsidRPr="00C17406">
        <w:rPr>
          <w:bCs/>
          <w:sz w:val="24"/>
          <w:szCs w:val="24"/>
        </w:rPr>
        <w:t>gada ___._____________</w:t>
      </w:r>
    </w:p>
    <w:p w:rsidR="00E76F1D" w:rsidRPr="00C17406" w:rsidRDefault="00E76F1D" w:rsidP="00E76F1D">
      <w:pPr>
        <w:jc w:val="center"/>
        <w:rPr>
          <w:i/>
          <w:sz w:val="24"/>
          <w:szCs w:val="24"/>
        </w:rPr>
      </w:pPr>
    </w:p>
    <w:p w:rsidR="00E76F1D" w:rsidRPr="00C17406" w:rsidRDefault="00E76F1D" w:rsidP="00E76F1D">
      <w:pPr>
        <w:rPr>
          <w:sz w:val="24"/>
          <w:szCs w:val="24"/>
        </w:rPr>
      </w:pPr>
    </w:p>
    <w:p w:rsidR="00E76F1D" w:rsidRPr="00595046" w:rsidRDefault="00E76F1D" w:rsidP="00BF3867">
      <w:pPr>
        <w:pStyle w:val="BlockText"/>
        <w:ind w:left="0" w:right="-1" w:firstLine="0"/>
        <w:jc w:val="center"/>
        <w:rPr>
          <w:szCs w:val="24"/>
        </w:rPr>
      </w:pPr>
    </w:p>
    <w:p w:rsidR="00765BEA" w:rsidRPr="00595046" w:rsidRDefault="00765BEA" w:rsidP="00BF3867">
      <w:pPr>
        <w:rPr>
          <w:b/>
          <w:sz w:val="24"/>
          <w:szCs w:val="24"/>
          <w:lang w:val="lv-LV"/>
        </w:rPr>
      </w:pPr>
    </w:p>
    <w:bookmarkEnd w:id="7"/>
    <w:bookmarkEnd w:id="8"/>
    <w:p w:rsidR="00685E29" w:rsidRDefault="00685E29" w:rsidP="00247B2D">
      <w:pPr>
        <w:pStyle w:val="BodyText2"/>
        <w:tabs>
          <w:tab w:val="left" w:pos="319"/>
        </w:tabs>
        <w:spacing w:after="0" w:line="240" w:lineRule="auto"/>
        <w:ind w:right="24"/>
        <w:jc w:val="right"/>
        <w:rPr>
          <w:b/>
          <w:bCs/>
          <w:sz w:val="24"/>
          <w:szCs w:val="24"/>
          <w:lang w:val="lv-LV"/>
        </w:rPr>
      </w:pPr>
    </w:p>
    <w:p w:rsidR="00685E29" w:rsidRDefault="00685E29">
      <w:pPr>
        <w:widowControl/>
        <w:overflowPunct/>
        <w:autoSpaceDE/>
        <w:autoSpaceDN/>
        <w:adjustRightInd/>
        <w:spacing w:after="200" w:line="276" w:lineRule="auto"/>
        <w:rPr>
          <w:b/>
          <w:bCs/>
          <w:sz w:val="24"/>
          <w:szCs w:val="24"/>
          <w:lang w:val="lv-LV"/>
        </w:rPr>
      </w:pPr>
      <w:r>
        <w:rPr>
          <w:b/>
          <w:bCs/>
          <w:sz w:val="24"/>
          <w:szCs w:val="24"/>
          <w:lang w:val="lv-LV"/>
        </w:rPr>
        <w:br w:type="page"/>
      </w:r>
    </w:p>
    <w:p w:rsidR="00685E29" w:rsidRPr="00A22E6F" w:rsidRDefault="00685E29" w:rsidP="001331FC">
      <w:pPr>
        <w:pStyle w:val="BodyText2"/>
        <w:numPr>
          <w:ilvl w:val="0"/>
          <w:numId w:val="13"/>
        </w:numPr>
        <w:tabs>
          <w:tab w:val="left" w:pos="319"/>
        </w:tabs>
        <w:spacing w:after="0" w:line="240" w:lineRule="auto"/>
        <w:ind w:right="24"/>
        <w:jc w:val="right"/>
        <w:rPr>
          <w:b/>
          <w:bCs/>
          <w:lang w:val="lv-LV"/>
        </w:rPr>
      </w:pPr>
      <w:r w:rsidRPr="00A22E6F">
        <w:rPr>
          <w:b/>
          <w:lang w:val="lv-LV"/>
        </w:rPr>
        <w:lastRenderedPageBreak/>
        <w:t>p</w:t>
      </w:r>
      <w:r w:rsidRPr="00A22E6F">
        <w:rPr>
          <w:b/>
          <w:bCs/>
          <w:lang w:val="lv-LV"/>
        </w:rPr>
        <w:t>ielikums</w:t>
      </w:r>
    </w:p>
    <w:p w:rsidR="00685E29" w:rsidRPr="00A22E6F" w:rsidRDefault="009F3546" w:rsidP="0057087E">
      <w:pPr>
        <w:pStyle w:val="BlockText"/>
        <w:ind w:left="851" w:right="24" w:firstLine="0"/>
        <w:jc w:val="right"/>
        <w:rPr>
          <w:sz w:val="20"/>
        </w:rPr>
      </w:pPr>
      <w:r w:rsidRPr="009F3546">
        <w:rPr>
          <w:bCs/>
          <w:sz w:val="20"/>
        </w:rPr>
        <w:t>(ID Nr. KND 2016/17</w:t>
      </w:r>
      <w:r w:rsidR="00685E29" w:rsidRPr="009F3546">
        <w:rPr>
          <w:bCs/>
          <w:sz w:val="20"/>
        </w:rPr>
        <w:t>)</w:t>
      </w:r>
    </w:p>
    <w:p w:rsidR="0057087E" w:rsidRDefault="0057087E" w:rsidP="0057087E">
      <w:pPr>
        <w:widowControl/>
        <w:overflowPunct/>
        <w:autoSpaceDE/>
        <w:autoSpaceDN/>
        <w:adjustRightInd/>
        <w:rPr>
          <w:b/>
          <w:bCs/>
          <w:sz w:val="24"/>
          <w:szCs w:val="24"/>
          <w:lang w:val="lv-LV"/>
        </w:rPr>
      </w:pPr>
    </w:p>
    <w:p w:rsidR="0057087E" w:rsidRPr="006579FB" w:rsidRDefault="0057087E" w:rsidP="0057087E">
      <w:pPr>
        <w:widowControl/>
        <w:overflowPunct/>
        <w:autoSpaceDE/>
        <w:autoSpaceDN/>
        <w:adjustRightInd/>
        <w:jc w:val="center"/>
        <w:rPr>
          <w:b/>
          <w:bCs/>
          <w:sz w:val="24"/>
          <w:szCs w:val="24"/>
          <w:lang w:val="lv-LV"/>
        </w:rPr>
      </w:pPr>
      <w:r w:rsidRPr="006579FB">
        <w:rPr>
          <w:b/>
          <w:bCs/>
          <w:sz w:val="24"/>
          <w:szCs w:val="24"/>
          <w:lang w:val="lv-LV"/>
        </w:rPr>
        <w:t>Tehniskā specifikācija</w:t>
      </w:r>
    </w:p>
    <w:p w:rsidR="0057087E" w:rsidRPr="006579FB" w:rsidRDefault="0057087E" w:rsidP="0057087E">
      <w:pPr>
        <w:widowControl/>
        <w:overflowPunct/>
        <w:autoSpaceDE/>
        <w:autoSpaceDN/>
        <w:adjustRightInd/>
        <w:jc w:val="center"/>
        <w:rPr>
          <w:sz w:val="24"/>
          <w:szCs w:val="24"/>
          <w:lang w:val="lv-LV"/>
        </w:rPr>
      </w:pPr>
      <w:r w:rsidRPr="006579FB">
        <w:rPr>
          <w:sz w:val="24"/>
          <w:szCs w:val="24"/>
          <w:lang w:val="lv-LV"/>
        </w:rPr>
        <w:t>„Ēku ārsienu (fasāžu) sagatavošana un apgleznošana Kandavas pilsētā”</w:t>
      </w:r>
    </w:p>
    <w:p w:rsidR="006579FB" w:rsidRDefault="006579FB" w:rsidP="006579FB">
      <w:pPr>
        <w:pStyle w:val="BlockText"/>
        <w:ind w:left="0" w:right="-1" w:firstLine="0"/>
        <w:jc w:val="center"/>
        <w:rPr>
          <w:szCs w:val="24"/>
        </w:rPr>
      </w:pPr>
      <w:r>
        <w:rPr>
          <w:szCs w:val="24"/>
        </w:rPr>
        <w:t>(Iepirkuma identifikācijas Nr.KND 2016</w:t>
      </w:r>
      <w:r w:rsidRPr="009F3546">
        <w:rPr>
          <w:szCs w:val="24"/>
        </w:rPr>
        <w:t>/17</w:t>
      </w:r>
      <w:r>
        <w:rPr>
          <w:szCs w:val="24"/>
        </w:rPr>
        <w:t>)</w:t>
      </w:r>
    </w:p>
    <w:p w:rsidR="0057087E" w:rsidRDefault="0057087E" w:rsidP="0057087E">
      <w:pPr>
        <w:widowControl/>
        <w:overflowPunct/>
        <w:autoSpaceDE/>
        <w:autoSpaceDN/>
        <w:adjustRightInd/>
        <w:rPr>
          <w:b/>
          <w:bCs/>
          <w:sz w:val="24"/>
          <w:szCs w:val="24"/>
          <w:lang w:val="lv-LV"/>
        </w:rPr>
      </w:pPr>
    </w:p>
    <w:p w:rsidR="006579FB" w:rsidRDefault="006579FB" w:rsidP="001331FC">
      <w:pPr>
        <w:widowControl/>
        <w:numPr>
          <w:ilvl w:val="0"/>
          <w:numId w:val="14"/>
        </w:numPr>
        <w:overflowPunct/>
        <w:autoSpaceDE/>
        <w:autoSpaceDN/>
        <w:adjustRightInd/>
        <w:ind w:hanging="357"/>
        <w:jc w:val="both"/>
        <w:rPr>
          <w:sz w:val="24"/>
          <w:szCs w:val="24"/>
          <w:lang w:val="lv-LV"/>
        </w:rPr>
      </w:pPr>
      <w:r w:rsidRPr="00A273DD">
        <w:rPr>
          <w:sz w:val="24"/>
          <w:szCs w:val="24"/>
          <w:lang w:val="lv-LV"/>
        </w:rPr>
        <w:t>Objektu adreses, būvju kadastra apzīmējumi un fasāžu fotogrāfijas:</w:t>
      </w:r>
    </w:p>
    <w:p w:rsidR="006579FB" w:rsidRPr="00CF61F9" w:rsidRDefault="006579FB" w:rsidP="001331FC">
      <w:pPr>
        <w:widowControl/>
        <w:numPr>
          <w:ilvl w:val="1"/>
          <w:numId w:val="15"/>
        </w:numPr>
        <w:overflowPunct/>
        <w:autoSpaceDE/>
        <w:autoSpaceDN/>
        <w:adjustRightInd/>
        <w:ind w:hanging="357"/>
        <w:jc w:val="both"/>
        <w:rPr>
          <w:sz w:val="24"/>
          <w:szCs w:val="24"/>
          <w:lang w:val="lv-LV"/>
        </w:rPr>
      </w:pPr>
      <w:r w:rsidRPr="00CF61F9">
        <w:rPr>
          <w:sz w:val="24"/>
          <w:szCs w:val="24"/>
          <w:lang w:val="lv-LV"/>
        </w:rPr>
        <w:t>Baznīcas iela 1, Kandava, būves kadastra apzīmējums 9011 001 0156 001</w:t>
      </w:r>
    </w:p>
    <w:p w:rsidR="006579FB" w:rsidRPr="006579FB" w:rsidRDefault="006579FB" w:rsidP="006579FB">
      <w:pPr>
        <w:jc w:val="both"/>
        <w:rPr>
          <w:sz w:val="24"/>
          <w:szCs w:val="24"/>
          <w:lang w:val="lv-LV"/>
        </w:rPr>
      </w:pPr>
      <w:r>
        <w:rPr>
          <w:noProof/>
          <w:sz w:val="24"/>
          <w:szCs w:val="24"/>
          <w:lang w:val="lv-LV"/>
        </w:rPr>
        <w:drawing>
          <wp:anchor distT="0" distB="0" distL="114300" distR="114300" simplePos="0" relativeHeight="251658240" behindDoc="0" locked="0" layoutInCell="1" allowOverlap="1">
            <wp:simplePos x="0" y="0"/>
            <wp:positionH relativeFrom="column">
              <wp:posOffset>481965</wp:posOffset>
            </wp:positionH>
            <wp:positionV relativeFrom="paragraph">
              <wp:posOffset>58420</wp:posOffset>
            </wp:positionV>
            <wp:extent cx="2057400" cy="2743200"/>
            <wp:effectExtent l="19050" t="0" r="0" b="0"/>
            <wp:wrapSquare wrapText="bothSides"/>
            <wp:docPr id="10" name="Attēls 10" descr="Baznīc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znīcas 1"/>
                    <pic:cNvPicPr>
                      <a:picLocks noChangeAspect="1" noChangeArrowheads="1"/>
                    </pic:cNvPicPr>
                  </pic:nvPicPr>
                  <pic:blipFill>
                    <a:blip r:embed="rId13" cstate="print"/>
                    <a:srcRect/>
                    <a:stretch>
                      <a:fillRect/>
                    </a:stretch>
                  </pic:blipFill>
                  <pic:spPr bwMode="auto">
                    <a:xfrm>
                      <a:off x="0" y="0"/>
                      <a:ext cx="2057400" cy="2743200"/>
                    </a:xfrm>
                    <a:prstGeom prst="rect">
                      <a:avLst/>
                    </a:prstGeom>
                    <a:noFill/>
                    <a:ln w="9525">
                      <a:noFill/>
                      <a:miter lim="800000"/>
                      <a:headEnd/>
                      <a:tailEnd/>
                    </a:ln>
                  </pic:spPr>
                </pic:pic>
              </a:graphicData>
            </a:graphic>
          </wp:anchor>
        </w:drawing>
      </w:r>
    </w:p>
    <w:p w:rsidR="006579FB" w:rsidRPr="006579FB" w:rsidRDefault="006579FB" w:rsidP="006579FB">
      <w:pPr>
        <w:jc w:val="both"/>
        <w:rPr>
          <w:sz w:val="24"/>
          <w:szCs w:val="24"/>
          <w:lang w:val="lv-LV"/>
        </w:rPr>
      </w:pPr>
    </w:p>
    <w:p w:rsidR="006579FB" w:rsidRDefault="006579FB" w:rsidP="006579FB">
      <w:pPr>
        <w:jc w:val="both"/>
        <w:rPr>
          <w:sz w:val="24"/>
          <w:szCs w:val="24"/>
          <w:lang w:val="lv-LV"/>
        </w:rPr>
      </w:pPr>
    </w:p>
    <w:p w:rsidR="006579FB" w:rsidRP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1331FC">
      <w:pPr>
        <w:pStyle w:val="ListParagraph"/>
        <w:numPr>
          <w:ilvl w:val="1"/>
          <w:numId w:val="15"/>
        </w:numPr>
        <w:jc w:val="both"/>
      </w:pPr>
      <w:r>
        <w:rPr>
          <w:noProof/>
          <w:lang w:eastAsia="lv-LV"/>
        </w:rPr>
        <w:drawing>
          <wp:anchor distT="0" distB="0" distL="114300" distR="114300" simplePos="0" relativeHeight="251660288" behindDoc="0" locked="0" layoutInCell="1" allowOverlap="1">
            <wp:simplePos x="0" y="0"/>
            <wp:positionH relativeFrom="column">
              <wp:posOffset>177165</wp:posOffset>
            </wp:positionH>
            <wp:positionV relativeFrom="paragraph">
              <wp:posOffset>406400</wp:posOffset>
            </wp:positionV>
            <wp:extent cx="2965450" cy="2222500"/>
            <wp:effectExtent l="19050" t="0" r="6350" b="0"/>
            <wp:wrapSquare wrapText="bothSides"/>
            <wp:docPr id="11" name="Attēls 11" descr="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me"/>
                    <pic:cNvPicPr>
                      <a:picLocks noChangeAspect="1" noChangeArrowheads="1"/>
                    </pic:cNvPicPr>
                  </pic:nvPicPr>
                  <pic:blipFill>
                    <a:blip r:embed="rId14" cstate="print"/>
                    <a:srcRect/>
                    <a:stretch>
                      <a:fillRect/>
                    </a:stretch>
                  </pic:blipFill>
                  <pic:spPr bwMode="auto">
                    <a:xfrm>
                      <a:off x="0" y="0"/>
                      <a:ext cx="2965450" cy="2222500"/>
                    </a:xfrm>
                    <a:prstGeom prst="rect">
                      <a:avLst/>
                    </a:prstGeom>
                    <a:noFill/>
                    <a:ln w="9525">
                      <a:noFill/>
                      <a:miter lim="800000"/>
                      <a:headEnd/>
                      <a:tailEnd/>
                    </a:ln>
                  </pic:spPr>
                </pic:pic>
              </a:graphicData>
            </a:graphic>
          </wp:anchor>
        </w:drawing>
      </w:r>
      <w:r w:rsidR="00B90A01">
        <w:t xml:space="preserve"> </w:t>
      </w:r>
      <w:r w:rsidRPr="006579FB">
        <w:t>Dārza iela 6, Kandava, būves kadastra apzīmējums 9011 001 0679 001</w:t>
      </w: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6579FB">
      <w:pPr>
        <w:jc w:val="both"/>
      </w:pPr>
    </w:p>
    <w:p w:rsidR="006579FB" w:rsidRDefault="006579FB" w:rsidP="001331FC">
      <w:pPr>
        <w:widowControl/>
        <w:numPr>
          <w:ilvl w:val="1"/>
          <w:numId w:val="15"/>
        </w:numPr>
        <w:overflowPunct/>
        <w:autoSpaceDE/>
        <w:autoSpaceDN/>
        <w:adjustRightInd/>
        <w:spacing w:after="200"/>
        <w:jc w:val="both"/>
        <w:rPr>
          <w:sz w:val="24"/>
          <w:szCs w:val="24"/>
          <w:lang w:val="lv-LV"/>
        </w:rPr>
      </w:pPr>
      <w:r>
        <w:rPr>
          <w:sz w:val="24"/>
          <w:szCs w:val="24"/>
          <w:lang w:val="lv-LV"/>
        </w:rPr>
        <w:lastRenderedPageBreak/>
        <w:t xml:space="preserve"> </w:t>
      </w:r>
      <w:r w:rsidRPr="00CF61F9">
        <w:rPr>
          <w:sz w:val="24"/>
          <w:szCs w:val="24"/>
          <w:lang w:val="lv-LV"/>
        </w:rPr>
        <w:t>Lielā iela 12, Kandava, būves kadastra apzīmējums 9011 001 0673 001</w:t>
      </w:r>
    </w:p>
    <w:p w:rsidR="006579FB" w:rsidRPr="006579FB" w:rsidRDefault="006579FB" w:rsidP="006579FB">
      <w:pPr>
        <w:jc w:val="both"/>
      </w:pPr>
    </w:p>
    <w:p w:rsidR="006579FB" w:rsidRDefault="006579FB" w:rsidP="006579FB">
      <w:pPr>
        <w:jc w:val="both"/>
        <w:rPr>
          <w:sz w:val="24"/>
          <w:szCs w:val="24"/>
          <w:lang w:val="lv-LV"/>
        </w:rPr>
      </w:pPr>
      <w:r>
        <w:rPr>
          <w:noProof/>
          <w:sz w:val="24"/>
          <w:szCs w:val="24"/>
          <w:lang w:val="lv-LV"/>
        </w:rPr>
        <w:drawing>
          <wp:anchor distT="0" distB="0" distL="114300" distR="114300" simplePos="0" relativeHeight="251661312" behindDoc="0" locked="0" layoutInCell="1" allowOverlap="1">
            <wp:simplePos x="0" y="0"/>
            <wp:positionH relativeFrom="column">
              <wp:posOffset>875665</wp:posOffset>
            </wp:positionH>
            <wp:positionV relativeFrom="paragraph">
              <wp:posOffset>66675</wp:posOffset>
            </wp:positionV>
            <wp:extent cx="2295525" cy="3060700"/>
            <wp:effectExtent l="19050" t="0" r="9525" b="0"/>
            <wp:wrapSquare wrapText="bothSides"/>
            <wp:docPr id="12" name="Attēls 12" descr="Liel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elā 12"/>
                    <pic:cNvPicPr>
                      <a:picLocks noChangeAspect="1" noChangeArrowheads="1"/>
                    </pic:cNvPicPr>
                  </pic:nvPicPr>
                  <pic:blipFill>
                    <a:blip r:embed="rId15" cstate="print"/>
                    <a:srcRect/>
                    <a:stretch>
                      <a:fillRect/>
                    </a:stretch>
                  </pic:blipFill>
                  <pic:spPr bwMode="auto">
                    <a:xfrm>
                      <a:off x="0" y="0"/>
                      <a:ext cx="2295525" cy="3060700"/>
                    </a:xfrm>
                    <a:prstGeom prst="rect">
                      <a:avLst/>
                    </a:prstGeom>
                    <a:noFill/>
                    <a:ln w="9525">
                      <a:noFill/>
                      <a:miter lim="800000"/>
                      <a:headEnd/>
                      <a:tailEnd/>
                    </a:ln>
                  </pic:spPr>
                </pic:pic>
              </a:graphicData>
            </a:graphic>
          </wp:anchor>
        </w:drawing>
      </w: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1331FC">
      <w:pPr>
        <w:pStyle w:val="ListParagraph"/>
        <w:numPr>
          <w:ilvl w:val="1"/>
          <w:numId w:val="15"/>
        </w:numPr>
        <w:spacing w:after="200"/>
        <w:jc w:val="both"/>
      </w:pPr>
      <w:r w:rsidRPr="006579FB">
        <w:t>Lielā iela 27, Kandava, būves kadastra apzīmējums 9011 001 0666 001</w:t>
      </w:r>
    </w:p>
    <w:p w:rsidR="006579FB" w:rsidRDefault="006579FB" w:rsidP="006579FB">
      <w:pPr>
        <w:jc w:val="both"/>
        <w:rPr>
          <w:sz w:val="24"/>
          <w:szCs w:val="24"/>
          <w:lang w:val="lv-LV"/>
        </w:rPr>
      </w:pPr>
      <w:r>
        <w:rPr>
          <w:noProof/>
          <w:sz w:val="24"/>
          <w:szCs w:val="24"/>
          <w:lang w:val="lv-LV"/>
        </w:rPr>
        <w:drawing>
          <wp:anchor distT="0" distB="0" distL="114300" distR="114300" simplePos="0" relativeHeight="251662336" behindDoc="0" locked="0" layoutInCell="1" allowOverlap="1">
            <wp:simplePos x="0" y="0"/>
            <wp:positionH relativeFrom="column">
              <wp:posOffset>1440815</wp:posOffset>
            </wp:positionH>
            <wp:positionV relativeFrom="paragraph">
              <wp:posOffset>60960</wp:posOffset>
            </wp:positionV>
            <wp:extent cx="2413000" cy="3215005"/>
            <wp:effectExtent l="19050" t="0" r="6350" b="0"/>
            <wp:wrapSquare wrapText="bothSides"/>
            <wp:docPr id="13" name="Attēls 13" descr="Liel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elā 27"/>
                    <pic:cNvPicPr>
                      <a:picLocks noChangeAspect="1" noChangeArrowheads="1"/>
                    </pic:cNvPicPr>
                  </pic:nvPicPr>
                  <pic:blipFill>
                    <a:blip r:embed="rId16" cstate="print"/>
                    <a:srcRect/>
                    <a:stretch>
                      <a:fillRect/>
                    </a:stretch>
                  </pic:blipFill>
                  <pic:spPr bwMode="auto">
                    <a:xfrm>
                      <a:off x="0" y="0"/>
                      <a:ext cx="2413000" cy="3215005"/>
                    </a:xfrm>
                    <a:prstGeom prst="rect">
                      <a:avLst/>
                    </a:prstGeom>
                    <a:noFill/>
                    <a:ln w="9525">
                      <a:noFill/>
                      <a:miter lim="800000"/>
                      <a:headEnd/>
                      <a:tailEnd/>
                    </a:ln>
                  </pic:spPr>
                </pic:pic>
              </a:graphicData>
            </a:graphic>
          </wp:anchor>
        </w:drawing>
      </w: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Pr="006579FB" w:rsidRDefault="006579FB" w:rsidP="001331FC">
      <w:pPr>
        <w:pStyle w:val="ListParagraph"/>
        <w:numPr>
          <w:ilvl w:val="1"/>
          <w:numId w:val="15"/>
        </w:numPr>
        <w:spacing w:after="200"/>
        <w:jc w:val="both"/>
      </w:pPr>
      <w:r w:rsidRPr="006579FB">
        <w:lastRenderedPageBreak/>
        <w:t>Talsu iela 7, Kandava, būves kadastra apzīmējums 9011 001 0670 001</w:t>
      </w:r>
    </w:p>
    <w:p w:rsidR="006579FB" w:rsidRDefault="006579FB" w:rsidP="006579FB">
      <w:pPr>
        <w:jc w:val="both"/>
        <w:rPr>
          <w:sz w:val="24"/>
          <w:szCs w:val="24"/>
          <w:lang w:val="lv-LV"/>
        </w:rPr>
      </w:pPr>
      <w:r>
        <w:rPr>
          <w:noProof/>
          <w:sz w:val="24"/>
          <w:szCs w:val="24"/>
          <w:lang w:val="lv-LV"/>
        </w:rPr>
        <w:drawing>
          <wp:anchor distT="0" distB="0" distL="114300" distR="114300" simplePos="0" relativeHeight="251664384" behindDoc="0" locked="0" layoutInCell="1" allowOverlap="1">
            <wp:simplePos x="0" y="0"/>
            <wp:positionH relativeFrom="column">
              <wp:posOffset>640715</wp:posOffset>
            </wp:positionH>
            <wp:positionV relativeFrom="paragraph">
              <wp:posOffset>22225</wp:posOffset>
            </wp:positionV>
            <wp:extent cx="2053590" cy="2736850"/>
            <wp:effectExtent l="19050" t="0" r="3810" b="0"/>
            <wp:wrapSquare wrapText="bothSides"/>
            <wp:docPr id="15" name="Attēls 15" descr="Tals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lsu7"/>
                    <pic:cNvPicPr>
                      <a:picLocks noChangeAspect="1" noChangeArrowheads="1"/>
                    </pic:cNvPicPr>
                  </pic:nvPicPr>
                  <pic:blipFill>
                    <a:blip r:embed="rId17" cstate="print"/>
                    <a:srcRect/>
                    <a:stretch>
                      <a:fillRect/>
                    </a:stretch>
                  </pic:blipFill>
                  <pic:spPr bwMode="auto">
                    <a:xfrm>
                      <a:off x="0" y="0"/>
                      <a:ext cx="2053590" cy="2736850"/>
                    </a:xfrm>
                    <a:prstGeom prst="rect">
                      <a:avLst/>
                    </a:prstGeom>
                    <a:noFill/>
                    <a:ln w="9525">
                      <a:noFill/>
                      <a:miter lim="800000"/>
                      <a:headEnd/>
                      <a:tailEnd/>
                    </a:ln>
                  </pic:spPr>
                </pic:pic>
              </a:graphicData>
            </a:graphic>
          </wp:anchor>
        </w:drawing>
      </w: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Pr="006579FB" w:rsidRDefault="006579FB" w:rsidP="001331FC">
      <w:pPr>
        <w:pStyle w:val="ListParagraph"/>
        <w:numPr>
          <w:ilvl w:val="1"/>
          <w:numId w:val="15"/>
        </w:numPr>
        <w:spacing w:after="200"/>
        <w:jc w:val="both"/>
      </w:pPr>
      <w:r>
        <w:t xml:space="preserve"> </w:t>
      </w:r>
      <w:r w:rsidRPr="006579FB">
        <w:t>Lielā iela 23, Kandava, būves kadastra apzīmējums 9011 001 0664 001</w:t>
      </w:r>
    </w:p>
    <w:p w:rsidR="006579FB" w:rsidRDefault="006579FB" w:rsidP="006579FB">
      <w:pPr>
        <w:jc w:val="both"/>
        <w:rPr>
          <w:sz w:val="24"/>
          <w:szCs w:val="24"/>
          <w:lang w:val="lv-LV"/>
        </w:rPr>
      </w:pPr>
      <w:r>
        <w:rPr>
          <w:noProof/>
          <w:sz w:val="24"/>
          <w:szCs w:val="24"/>
          <w:lang w:val="lv-LV"/>
        </w:rPr>
        <w:drawing>
          <wp:anchor distT="0" distB="0" distL="114300" distR="114300" simplePos="0" relativeHeight="251665408" behindDoc="0" locked="0" layoutInCell="1" allowOverlap="1">
            <wp:simplePos x="0" y="0"/>
            <wp:positionH relativeFrom="column">
              <wp:posOffset>716915</wp:posOffset>
            </wp:positionH>
            <wp:positionV relativeFrom="paragraph">
              <wp:posOffset>51435</wp:posOffset>
            </wp:positionV>
            <wp:extent cx="3390900" cy="2540000"/>
            <wp:effectExtent l="19050" t="0" r="0" b="0"/>
            <wp:wrapSquare wrapText="bothSides"/>
            <wp:docPr id="16" name="Attēls 16" descr="Liel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lā 23"/>
                    <pic:cNvPicPr>
                      <a:picLocks noChangeAspect="1" noChangeArrowheads="1"/>
                    </pic:cNvPicPr>
                  </pic:nvPicPr>
                  <pic:blipFill>
                    <a:blip r:embed="rId18" cstate="print"/>
                    <a:srcRect/>
                    <a:stretch>
                      <a:fillRect/>
                    </a:stretch>
                  </pic:blipFill>
                  <pic:spPr bwMode="auto">
                    <a:xfrm>
                      <a:off x="0" y="0"/>
                      <a:ext cx="3390900" cy="2540000"/>
                    </a:xfrm>
                    <a:prstGeom prst="rect">
                      <a:avLst/>
                    </a:prstGeom>
                    <a:noFill/>
                    <a:ln w="9525">
                      <a:noFill/>
                      <a:miter lim="800000"/>
                      <a:headEnd/>
                      <a:tailEnd/>
                    </a:ln>
                  </pic:spPr>
                </pic:pic>
              </a:graphicData>
            </a:graphic>
          </wp:anchor>
        </w:drawing>
      </w: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Default="006579FB" w:rsidP="006579FB">
      <w:pPr>
        <w:jc w:val="both"/>
        <w:rPr>
          <w:sz w:val="24"/>
          <w:szCs w:val="24"/>
          <w:lang w:val="lv-LV"/>
        </w:rPr>
      </w:pPr>
    </w:p>
    <w:p w:rsidR="006579FB" w:rsidRPr="006579FB" w:rsidRDefault="006579FB" w:rsidP="006579FB">
      <w:pPr>
        <w:jc w:val="both"/>
        <w:rPr>
          <w:sz w:val="24"/>
          <w:szCs w:val="24"/>
          <w:lang w:val="lv-LV"/>
        </w:rPr>
      </w:pPr>
    </w:p>
    <w:p w:rsidR="006579FB" w:rsidRPr="006579FB" w:rsidRDefault="006579FB" w:rsidP="006579FB">
      <w:pPr>
        <w:jc w:val="both"/>
        <w:rPr>
          <w:sz w:val="24"/>
          <w:szCs w:val="24"/>
          <w:lang w:val="lv-LV"/>
        </w:rPr>
      </w:pPr>
    </w:p>
    <w:p w:rsidR="006579FB" w:rsidRPr="006579FB" w:rsidRDefault="006579FB" w:rsidP="006579FB">
      <w:pPr>
        <w:jc w:val="both"/>
        <w:rPr>
          <w:sz w:val="24"/>
          <w:szCs w:val="24"/>
          <w:lang w:val="lv-LV"/>
        </w:rPr>
      </w:pPr>
    </w:p>
    <w:p w:rsidR="006579FB" w:rsidRPr="006579FB" w:rsidRDefault="006579FB" w:rsidP="006579FB">
      <w:pPr>
        <w:widowControl/>
        <w:overflowPunct/>
        <w:autoSpaceDE/>
        <w:autoSpaceDN/>
        <w:adjustRightInd/>
        <w:ind w:left="360"/>
        <w:jc w:val="both"/>
        <w:rPr>
          <w:rFonts w:eastAsia="Calibri"/>
          <w:kern w:val="0"/>
          <w:sz w:val="24"/>
          <w:szCs w:val="24"/>
          <w:lang w:val="lv-LV" w:eastAsia="en-US"/>
        </w:rPr>
      </w:pPr>
    </w:p>
    <w:p w:rsidR="006579FB" w:rsidRPr="006579FB" w:rsidRDefault="006579FB" w:rsidP="006579FB">
      <w:pPr>
        <w:widowControl/>
        <w:overflowPunct/>
        <w:autoSpaceDE/>
        <w:autoSpaceDN/>
        <w:adjustRightInd/>
        <w:ind w:left="360"/>
        <w:jc w:val="both"/>
        <w:rPr>
          <w:rFonts w:eastAsia="Calibri"/>
          <w:kern w:val="0"/>
          <w:sz w:val="24"/>
          <w:szCs w:val="24"/>
          <w:lang w:val="lv-LV" w:eastAsia="en-US"/>
        </w:rPr>
      </w:pPr>
    </w:p>
    <w:p w:rsidR="006579FB" w:rsidRPr="006579FB" w:rsidRDefault="006579FB" w:rsidP="006579FB">
      <w:pPr>
        <w:widowControl/>
        <w:overflowPunct/>
        <w:autoSpaceDE/>
        <w:autoSpaceDN/>
        <w:adjustRightInd/>
        <w:ind w:left="360"/>
        <w:jc w:val="both"/>
        <w:rPr>
          <w:rFonts w:eastAsia="Calibri"/>
          <w:kern w:val="0"/>
          <w:sz w:val="24"/>
          <w:szCs w:val="24"/>
          <w:lang w:val="lv-LV" w:eastAsia="en-US"/>
        </w:rPr>
      </w:pPr>
    </w:p>
    <w:p w:rsidR="006579FB" w:rsidRPr="006579FB" w:rsidRDefault="006579FB" w:rsidP="006579FB">
      <w:pPr>
        <w:widowControl/>
        <w:overflowPunct/>
        <w:autoSpaceDE/>
        <w:autoSpaceDN/>
        <w:adjustRightInd/>
        <w:ind w:left="360"/>
        <w:jc w:val="both"/>
        <w:rPr>
          <w:rFonts w:eastAsia="Calibri"/>
          <w:kern w:val="0"/>
          <w:sz w:val="24"/>
          <w:szCs w:val="24"/>
          <w:lang w:val="lv-LV" w:eastAsia="en-US"/>
        </w:rPr>
      </w:pPr>
    </w:p>
    <w:p w:rsidR="006579FB" w:rsidRPr="006579FB" w:rsidRDefault="006579FB" w:rsidP="006579FB">
      <w:pPr>
        <w:widowControl/>
        <w:overflowPunct/>
        <w:autoSpaceDE/>
        <w:autoSpaceDN/>
        <w:adjustRightInd/>
        <w:ind w:left="360"/>
        <w:jc w:val="both"/>
        <w:rPr>
          <w:rFonts w:eastAsia="Calibri"/>
          <w:kern w:val="0"/>
          <w:sz w:val="24"/>
          <w:szCs w:val="24"/>
          <w:lang w:val="lv-LV" w:eastAsia="en-US"/>
        </w:rPr>
      </w:pPr>
    </w:p>
    <w:p w:rsidR="006579FB" w:rsidRDefault="006579FB">
      <w:pPr>
        <w:widowControl/>
        <w:overflowPunct/>
        <w:autoSpaceDE/>
        <w:autoSpaceDN/>
        <w:adjustRightInd/>
        <w:spacing w:after="200" w:line="276" w:lineRule="auto"/>
        <w:rPr>
          <w:b/>
          <w:bCs/>
          <w:sz w:val="24"/>
          <w:szCs w:val="24"/>
          <w:lang w:val="lv-LV"/>
        </w:rPr>
      </w:pPr>
    </w:p>
    <w:p w:rsidR="006579FB" w:rsidRPr="00A273DD" w:rsidRDefault="006579FB" w:rsidP="001331FC">
      <w:pPr>
        <w:widowControl/>
        <w:numPr>
          <w:ilvl w:val="0"/>
          <w:numId w:val="15"/>
        </w:numPr>
        <w:suppressAutoHyphens/>
        <w:overflowPunct/>
        <w:autoSpaceDE/>
        <w:autoSpaceDN/>
        <w:adjustRightInd/>
        <w:jc w:val="both"/>
        <w:rPr>
          <w:sz w:val="24"/>
          <w:szCs w:val="24"/>
          <w:lang w:val="lv-LV"/>
        </w:rPr>
      </w:pPr>
      <w:r>
        <w:rPr>
          <w:b/>
          <w:bCs/>
          <w:sz w:val="24"/>
          <w:szCs w:val="24"/>
          <w:lang w:val="lv-LV"/>
        </w:rPr>
        <w:br w:type="page"/>
      </w:r>
      <w:r w:rsidRPr="00A273DD">
        <w:rPr>
          <w:sz w:val="24"/>
          <w:szCs w:val="24"/>
          <w:lang w:val="lv-LV"/>
        </w:rPr>
        <w:lastRenderedPageBreak/>
        <w:t>Tehniskā specifikācija ir tehnisko aprakstu apkopojums, kas nosaka Pasūtītāja prasības attiecībā uz</w:t>
      </w:r>
      <w:r w:rsidR="00FA2E04">
        <w:rPr>
          <w:sz w:val="24"/>
          <w:szCs w:val="24"/>
          <w:lang w:val="lv-LV"/>
        </w:rPr>
        <w:t xml:space="preserve"> pirmajā punktā attēloto ēku</w:t>
      </w:r>
      <w:r w:rsidRPr="00A273DD">
        <w:rPr>
          <w:sz w:val="24"/>
          <w:szCs w:val="24"/>
          <w:lang w:val="lv-LV"/>
        </w:rPr>
        <w:t xml:space="preserve"> </w:t>
      </w:r>
      <w:r w:rsidR="00FA2E04">
        <w:rPr>
          <w:sz w:val="24"/>
          <w:szCs w:val="24"/>
          <w:lang w:val="lv-LV"/>
        </w:rPr>
        <w:t xml:space="preserve">fasāžu </w:t>
      </w:r>
      <w:r w:rsidR="00816D47">
        <w:rPr>
          <w:sz w:val="24"/>
          <w:szCs w:val="24"/>
          <w:lang w:val="lv-LV"/>
        </w:rPr>
        <w:t>apliecinājumu karšu izstrādi</w:t>
      </w:r>
      <w:r w:rsidR="00FA2E04">
        <w:rPr>
          <w:sz w:val="24"/>
          <w:szCs w:val="24"/>
          <w:lang w:val="lv-LV"/>
        </w:rPr>
        <w:t>, autoruzraudzību fasāžu atjaunošanas un apgleznošanas būvdarbiem</w:t>
      </w:r>
      <w:r w:rsidRPr="00A273DD">
        <w:rPr>
          <w:sz w:val="24"/>
          <w:szCs w:val="24"/>
          <w:lang w:val="lv-LV"/>
        </w:rPr>
        <w:t xml:space="preserve">. Šī tehniskā specifikācija ir funkcionāla un tā nav uzskatāma par detalizētu visu Darbu un pakalpojumu aprakstu. Specifikācija ietver Pasūtītāja prasības, kuras Pretendentam Piedāvājuma sagatavošanas laikā ir uzmanīgi jāizanalizē un jāņem vērā Piedāvājuma sagatavošanā. </w:t>
      </w:r>
    </w:p>
    <w:p w:rsidR="006579FB" w:rsidRPr="00A273DD" w:rsidRDefault="006579FB" w:rsidP="001331FC">
      <w:pPr>
        <w:widowControl/>
        <w:numPr>
          <w:ilvl w:val="0"/>
          <w:numId w:val="15"/>
        </w:numPr>
        <w:suppressAutoHyphens/>
        <w:overflowPunct/>
        <w:autoSpaceDE/>
        <w:autoSpaceDN/>
        <w:adjustRightInd/>
        <w:jc w:val="both"/>
        <w:rPr>
          <w:sz w:val="24"/>
          <w:szCs w:val="24"/>
          <w:lang w:val="lv-LV"/>
        </w:rPr>
      </w:pPr>
      <w:r w:rsidRPr="00A273DD">
        <w:rPr>
          <w:sz w:val="24"/>
          <w:szCs w:val="24"/>
          <w:lang w:val="lv-LV"/>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rsidR="00C54ADB" w:rsidRPr="00C54ADB" w:rsidRDefault="006579FB" w:rsidP="00C54ADB">
      <w:pPr>
        <w:widowControl/>
        <w:numPr>
          <w:ilvl w:val="0"/>
          <w:numId w:val="15"/>
        </w:numPr>
        <w:overflowPunct/>
        <w:autoSpaceDE/>
        <w:autoSpaceDN/>
        <w:adjustRightInd/>
        <w:jc w:val="both"/>
        <w:rPr>
          <w:sz w:val="24"/>
          <w:szCs w:val="24"/>
          <w:lang w:val="lv-LV"/>
        </w:rPr>
      </w:pPr>
      <w:r w:rsidRPr="00A273DD">
        <w:rPr>
          <w:sz w:val="24"/>
          <w:szCs w:val="24"/>
          <w:lang w:val="lv-LV"/>
        </w:rPr>
        <w:t>Pretendenta darba uzdevums ir:</w:t>
      </w:r>
    </w:p>
    <w:p w:rsidR="006579FB" w:rsidRDefault="006579FB" w:rsidP="001331FC">
      <w:pPr>
        <w:widowControl/>
        <w:numPr>
          <w:ilvl w:val="1"/>
          <w:numId w:val="15"/>
        </w:numPr>
        <w:overflowPunct/>
        <w:autoSpaceDE/>
        <w:autoSpaceDN/>
        <w:adjustRightInd/>
        <w:ind w:left="0" w:firstLine="0"/>
        <w:jc w:val="both"/>
        <w:rPr>
          <w:sz w:val="24"/>
          <w:szCs w:val="24"/>
          <w:lang w:val="lv-LV"/>
        </w:rPr>
      </w:pPr>
      <w:r w:rsidRPr="00CF61F9">
        <w:rPr>
          <w:sz w:val="24"/>
          <w:szCs w:val="24"/>
          <w:lang w:val="lv-LV"/>
        </w:rPr>
        <w:t xml:space="preserve">izstrādāt Ēkas fasādes apliecinājuma karti katrai no 1.1. – 1.6. punktā minētajām </w:t>
      </w:r>
      <w:r w:rsidR="00CC55C3">
        <w:rPr>
          <w:sz w:val="24"/>
          <w:szCs w:val="24"/>
          <w:lang w:val="lv-LV"/>
        </w:rPr>
        <w:t>sešām</w:t>
      </w:r>
      <w:r w:rsidRPr="00CF61F9">
        <w:rPr>
          <w:sz w:val="24"/>
          <w:szCs w:val="24"/>
          <w:lang w:val="lv-LV"/>
        </w:rPr>
        <w:t xml:space="preserve"> ēkām – tikai par vienu fasādi (kas norādītas fotoattēlos) katrai;</w:t>
      </w:r>
    </w:p>
    <w:p w:rsidR="006579FB" w:rsidRDefault="006579FB" w:rsidP="001331FC">
      <w:pPr>
        <w:widowControl/>
        <w:numPr>
          <w:ilvl w:val="2"/>
          <w:numId w:val="15"/>
        </w:numPr>
        <w:overflowPunct/>
        <w:autoSpaceDE/>
        <w:autoSpaceDN/>
        <w:adjustRightInd/>
        <w:jc w:val="both"/>
        <w:rPr>
          <w:sz w:val="24"/>
          <w:szCs w:val="24"/>
          <w:lang w:val="lv-LV"/>
        </w:rPr>
      </w:pPr>
      <w:r w:rsidRPr="00CF61F9">
        <w:rPr>
          <w:sz w:val="24"/>
          <w:szCs w:val="24"/>
          <w:lang w:val="lv-LV"/>
        </w:rPr>
        <w:t>izstrādāto Ēkas fasādes apliecinājuma karti saskaņot ar Pasūtītāju un Kandavas novada Būvvaldi. Kandavas novada Būvvaldē iesniegt:</w:t>
      </w:r>
    </w:p>
    <w:p w:rsidR="006579FB" w:rsidRDefault="006579FB" w:rsidP="001331FC">
      <w:pPr>
        <w:widowControl/>
        <w:numPr>
          <w:ilvl w:val="3"/>
          <w:numId w:val="15"/>
        </w:numPr>
        <w:overflowPunct/>
        <w:autoSpaceDE/>
        <w:autoSpaceDN/>
        <w:adjustRightInd/>
        <w:jc w:val="both"/>
        <w:rPr>
          <w:sz w:val="24"/>
          <w:szCs w:val="24"/>
          <w:lang w:val="lv-LV"/>
        </w:rPr>
      </w:pPr>
      <w:r w:rsidRPr="00CF61F9">
        <w:rPr>
          <w:sz w:val="24"/>
          <w:szCs w:val="24"/>
          <w:lang w:val="lv-LV"/>
        </w:rPr>
        <w:t>Aizpildītu ēkas fasādes apliecinājuma kartes I daļu (saskaņā ar MK noteikumiem Nr.529 „Ēku būvnoteikumi”);</w:t>
      </w:r>
    </w:p>
    <w:p w:rsidR="006579FB" w:rsidRDefault="006579FB" w:rsidP="001331FC">
      <w:pPr>
        <w:widowControl/>
        <w:numPr>
          <w:ilvl w:val="3"/>
          <w:numId w:val="15"/>
        </w:numPr>
        <w:overflowPunct/>
        <w:autoSpaceDE/>
        <w:autoSpaceDN/>
        <w:adjustRightInd/>
        <w:jc w:val="both"/>
        <w:rPr>
          <w:sz w:val="24"/>
          <w:szCs w:val="24"/>
          <w:lang w:val="lv-LV"/>
        </w:rPr>
      </w:pPr>
      <w:r w:rsidRPr="00CF61F9">
        <w:rPr>
          <w:sz w:val="24"/>
          <w:szCs w:val="24"/>
          <w:lang w:val="lv-LV"/>
        </w:rPr>
        <w:t>Skaidrojošu aprakstu par plānoto būvniecības ieceri;</w:t>
      </w:r>
    </w:p>
    <w:p w:rsidR="006579FB" w:rsidRDefault="006579FB" w:rsidP="001331FC">
      <w:pPr>
        <w:widowControl/>
        <w:numPr>
          <w:ilvl w:val="3"/>
          <w:numId w:val="15"/>
        </w:numPr>
        <w:overflowPunct/>
        <w:autoSpaceDE/>
        <w:autoSpaceDN/>
        <w:adjustRightInd/>
        <w:jc w:val="both"/>
        <w:rPr>
          <w:sz w:val="24"/>
          <w:szCs w:val="24"/>
          <w:lang w:val="lv-LV"/>
        </w:rPr>
      </w:pPr>
      <w:r w:rsidRPr="00CF61F9">
        <w:rPr>
          <w:sz w:val="24"/>
          <w:szCs w:val="24"/>
          <w:lang w:val="lv-LV"/>
        </w:rPr>
        <w:t>Fasādes krāsu risinājumu (krāsu pasi);</w:t>
      </w:r>
    </w:p>
    <w:p w:rsidR="006579FB" w:rsidRDefault="006579FB" w:rsidP="001331FC">
      <w:pPr>
        <w:widowControl/>
        <w:numPr>
          <w:ilvl w:val="3"/>
          <w:numId w:val="15"/>
        </w:numPr>
        <w:overflowPunct/>
        <w:autoSpaceDE/>
        <w:autoSpaceDN/>
        <w:adjustRightInd/>
        <w:jc w:val="both"/>
        <w:rPr>
          <w:sz w:val="24"/>
          <w:szCs w:val="24"/>
          <w:lang w:val="lv-LV"/>
        </w:rPr>
      </w:pPr>
      <w:r w:rsidRPr="00CF61F9">
        <w:rPr>
          <w:sz w:val="24"/>
          <w:szCs w:val="24"/>
          <w:lang w:val="lv-LV"/>
        </w:rPr>
        <w:t>Saskaņojumu ar ēkas īpašnieku;</w:t>
      </w:r>
    </w:p>
    <w:p w:rsidR="006579FB" w:rsidRPr="00CF61F9" w:rsidRDefault="006579FB" w:rsidP="001331FC">
      <w:pPr>
        <w:widowControl/>
        <w:numPr>
          <w:ilvl w:val="3"/>
          <w:numId w:val="15"/>
        </w:numPr>
        <w:overflowPunct/>
        <w:autoSpaceDE/>
        <w:autoSpaceDN/>
        <w:adjustRightInd/>
        <w:jc w:val="both"/>
        <w:rPr>
          <w:sz w:val="24"/>
          <w:szCs w:val="24"/>
          <w:lang w:val="lv-LV"/>
        </w:rPr>
      </w:pPr>
      <w:r w:rsidRPr="00CF61F9">
        <w:rPr>
          <w:sz w:val="24"/>
          <w:szCs w:val="24"/>
          <w:lang w:val="lv-LV"/>
        </w:rPr>
        <w:t>Valsts kultūras pieminekļu aizsardzības inspekcijas saskaņojumu (ēkas atrodas valsts nozīmes pilsētbūvniecības pieminekļa Nr.7452 „Kandavas pilsētas vēsturiskais centrs” aizsargjoslā).</w:t>
      </w:r>
    </w:p>
    <w:p w:rsidR="00D01BE0" w:rsidRPr="00514DC8" w:rsidRDefault="00CC55C3" w:rsidP="00514DC8">
      <w:pPr>
        <w:widowControl/>
        <w:numPr>
          <w:ilvl w:val="1"/>
          <w:numId w:val="15"/>
        </w:numPr>
        <w:overflowPunct/>
        <w:autoSpaceDE/>
        <w:autoSpaceDN/>
        <w:adjustRightInd/>
        <w:ind w:left="0" w:firstLine="0"/>
        <w:jc w:val="both"/>
        <w:rPr>
          <w:sz w:val="24"/>
          <w:szCs w:val="24"/>
          <w:lang w:val="lv-LV"/>
        </w:rPr>
      </w:pPr>
      <w:r>
        <w:rPr>
          <w:sz w:val="24"/>
          <w:szCs w:val="24"/>
          <w:lang w:val="lv-LV"/>
        </w:rPr>
        <w:t>v</w:t>
      </w:r>
      <w:r w:rsidR="006579FB" w:rsidRPr="00A273DD">
        <w:rPr>
          <w:sz w:val="24"/>
          <w:szCs w:val="24"/>
          <w:lang w:val="lv-LV"/>
        </w:rPr>
        <w:t>eikt ēkas fasādes atjaunošanas darbus saskaņā ar apliecinājuma kartēm, Tehnisko specifikāciju, iepirkuma līgumu un būvniecības jomu regulējošo normatīvo aktu prasībām tām</w:t>
      </w:r>
      <w:r w:rsidR="004F5433">
        <w:rPr>
          <w:sz w:val="24"/>
          <w:szCs w:val="24"/>
          <w:lang w:val="lv-LV"/>
        </w:rPr>
        <w:t xml:space="preserve"> fasādēm, kuras norādītas Tehniskās specifikācijas 1.punktā</w:t>
      </w:r>
      <w:r w:rsidR="006579FB" w:rsidRPr="00A273DD">
        <w:rPr>
          <w:sz w:val="24"/>
          <w:szCs w:val="24"/>
          <w:lang w:val="lv-LV"/>
        </w:rPr>
        <w:t>.</w:t>
      </w:r>
      <w:r w:rsidR="00D01BE0" w:rsidRPr="00514DC8">
        <w:rPr>
          <w:sz w:val="24"/>
          <w:szCs w:val="24"/>
          <w:lang w:val="lv-LV"/>
        </w:rPr>
        <w:t>.</w:t>
      </w:r>
    </w:p>
    <w:p w:rsidR="006579FB" w:rsidRDefault="00CC55C3" w:rsidP="00D01BE0">
      <w:pPr>
        <w:widowControl/>
        <w:numPr>
          <w:ilvl w:val="1"/>
          <w:numId w:val="15"/>
        </w:numPr>
        <w:overflowPunct/>
        <w:autoSpaceDE/>
        <w:autoSpaceDN/>
        <w:adjustRightInd/>
        <w:ind w:left="0" w:firstLine="0"/>
        <w:jc w:val="both"/>
        <w:rPr>
          <w:sz w:val="24"/>
          <w:szCs w:val="24"/>
          <w:lang w:val="lv-LV"/>
        </w:rPr>
      </w:pPr>
      <w:r w:rsidRPr="00D01BE0">
        <w:rPr>
          <w:sz w:val="24"/>
          <w:szCs w:val="24"/>
          <w:lang w:val="lv-LV"/>
        </w:rPr>
        <w:t>p</w:t>
      </w:r>
      <w:r w:rsidR="006579FB" w:rsidRPr="00D01BE0">
        <w:rPr>
          <w:sz w:val="24"/>
          <w:szCs w:val="24"/>
          <w:lang w:val="lv-LV"/>
        </w:rPr>
        <w:t>iesaistīt mākslinieku/-ci ar māksliniecisku</w:t>
      </w:r>
      <w:r w:rsidR="006579FB" w:rsidRPr="00CF61F9">
        <w:rPr>
          <w:sz w:val="24"/>
          <w:szCs w:val="24"/>
          <w:lang w:val="lv-LV"/>
        </w:rPr>
        <w:t xml:space="preserve"> un praktisku redzējumu, kurš/-a realizētu ieceri par gleznotām dzejas rindām uz ēku fasādēm. Dzejai </w:t>
      </w:r>
      <w:r>
        <w:rPr>
          <w:sz w:val="24"/>
          <w:szCs w:val="24"/>
          <w:lang w:val="lv-LV"/>
        </w:rPr>
        <w:t xml:space="preserve">uz ēku fasādēm jābūt telpiskai. </w:t>
      </w:r>
      <w:r w:rsidR="006579FB" w:rsidRPr="00CF61F9">
        <w:rPr>
          <w:sz w:val="24"/>
          <w:szCs w:val="24"/>
          <w:lang w:val="lv-LV"/>
        </w:rPr>
        <w:t xml:space="preserve">Dzeja pievienota </w:t>
      </w:r>
      <w:r>
        <w:rPr>
          <w:sz w:val="24"/>
          <w:szCs w:val="24"/>
          <w:lang w:val="lv-LV"/>
        </w:rPr>
        <w:t>nolikuma</w:t>
      </w:r>
      <w:r w:rsidR="006579FB" w:rsidRPr="00CF61F9">
        <w:rPr>
          <w:sz w:val="24"/>
          <w:szCs w:val="24"/>
          <w:lang w:val="lv-LV"/>
        </w:rPr>
        <w:t xml:space="preserve"> </w:t>
      </w:r>
      <w:r w:rsidR="00CB78B3">
        <w:rPr>
          <w:sz w:val="24"/>
          <w:szCs w:val="24"/>
          <w:lang w:val="lv-LV"/>
        </w:rPr>
        <w:t>9</w:t>
      </w:r>
      <w:r w:rsidR="00CB78B3" w:rsidRPr="00CB78B3">
        <w:rPr>
          <w:sz w:val="24"/>
          <w:szCs w:val="24"/>
          <w:lang w:val="lv-LV"/>
        </w:rPr>
        <w:t xml:space="preserve">. </w:t>
      </w:r>
      <w:r w:rsidRPr="00CB78B3">
        <w:rPr>
          <w:sz w:val="24"/>
          <w:szCs w:val="24"/>
          <w:lang w:val="lv-LV"/>
        </w:rPr>
        <w:t>pielikumā</w:t>
      </w:r>
      <w:r w:rsidR="006579FB" w:rsidRPr="00CB78B3">
        <w:rPr>
          <w:sz w:val="24"/>
          <w:szCs w:val="24"/>
          <w:lang w:val="lv-LV"/>
        </w:rPr>
        <w:t>. Pirms</w:t>
      </w:r>
      <w:r w:rsidR="006579FB" w:rsidRPr="00CC55C3">
        <w:rPr>
          <w:sz w:val="24"/>
          <w:szCs w:val="24"/>
          <w:lang w:val="lv-LV"/>
        </w:rPr>
        <w:t xml:space="preserve"> ēkas fasādes apliecinājuma kartes iesniegšanas Būvvaldē, Pretendentam jānoorganizē sa</w:t>
      </w:r>
      <w:r w:rsidR="006579FB" w:rsidRPr="00CF61F9">
        <w:rPr>
          <w:sz w:val="24"/>
          <w:szCs w:val="24"/>
          <w:lang w:val="lv-LV"/>
        </w:rPr>
        <w:t>pulce, kurā piedalās Pretendenta pārstāvji un Pasūtītāja pārstāvji un kuras laikā jāsaskaņo ar Pasūtītāju ēku fasāžu un konkrētās dzejas izvēle.</w:t>
      </w:r>
    </w:p>
    <w:p w:rsidR="006579FB" w:rsidRDefault="006579FB" w:rsidP="001331FC">
      <w:pPr>
        <w:widowControl/>
        <w:numPr>
          <w:ilvl w:val="1"/>
          <w:numId w:val="15"/>
        </w:numPr>
        <w:overflowPunct/>
        <w:autoSpaceDE/>
        <w:autoSpaceDN/>
        <w:adjustRightInd/>
        <w:ind w:left="0" w:firstLine="0"/>
        <w:jc w:val="both"/>
        <w:rPr>
          <w:sz w:val="24"/>
          <w:szCs w:val="24"/>
          <w:lang w:val="lv-LV"/>
        </w:rPr>
      </w:pPr>
      <w:r w:rsidRPr="00CF61F9">
        <w:rPr>
          <w:sz w:val="24"/>
          <w:szCs w:val="24"/>
          <w:lang w:val="lv-LV"/>
        </w:rPr>
        <w:t>Pretendentam ir jāsagatavo un jāiesniedz Kandavas novada Būvvaldē Ēkas fasādes apliecinājuma kartes atbilstoši normatīvo aktu prasībām.</w:t>
      </w:r>
    </w:p>
    <w:p w:rsidR="006579FB" w:rsidRPr="00CF61F9" w:rsidRDefault="006579FB" w:rsidP="001331FC">
      <w:pPr>
        <w:widowControl/>
        <w:numPr>
          <w:ilvl w:val="1"/>
          <w:numId w:val="15"/>
        </w:numPr>
        <w:overflowPunct/>
        <w:autoSpaceDE/>
        <w:autoSpaceDN/>
        <w:adjustRightInd/>
        <w:ind w:left="0" w:firstLine="0"/>
        <w:jc w:val="both"/>
        <w:rPr>
          <w:sz w:val="24"/>
          <w:szCs w:val="24"/>
          <w:lang w:val="lv-LV"/>
        </w:rPr>
      </w:pPr>
      <w:r w:rsidRPr="00CF61F9">
        <w:rPr>
          <w:sz w:val="24"/>
          <w:szCs w:val="24"/>
          <w:lang w:val="lv-LV"/>
        </w:rPr>
        <w:t>Nodrošināt autoruzraudzību Darbu izpildes laikā.</w:t>
      </w:r>
    </w:p>
    <w:p w:rsidR="006579FB" w:rsidRPr="00A273DD" w:rsidRDefault="006579FB" w:rsidP="001331FC">
      <w:pPr>
        <w:widowControl/>
        <w:numPr>
          <w:ilvl w:val="0"/>
          <w:numId w:val="15"/>
        </w:numPr>
        <w:overflowPunct/>
        <w:autoSpaceDE/>
        <w:autoSpaceDN/>
        <w:adjustRightInd/>
        <w:ind w:left="0" w:firstLine="0"/>
        <w:jc w:val="both"/>
        <w:rPr>
          <w:sz w:val="24"/>
          <w:szCs w:val="24"/>
          <w:lang w:val="lv-LV"/>
        </w:rPr>
      </w:pPr>
      <w:r w:rsidRPr="00A273DD">
        <w:rPr>
          <w:sz w:val="24"/>
          <w:szCs w:val="24"/>
          <w:lang w:val="lv-LV"/>
        </w:rPr>
        <w:t>Pretendentam kopā ar Iep</w:t>
      </w:r>
      <w:r w:rsidR="00C54ADB">
        <w:rPr>
          <w:sz w:val="24"/>
          <w:szCs w:val="24"/>
          <w:lang w:val="lv-LV"/>
        </w:rPr>
        <w:t>irkuma dokumentāciju jāiesniedz 2 (divas</w:t>
      </w:r>
      <w:r w:rsidR="00C54ADB" w:rsidRPr="00CB78B3">
        <w:rPr>
          <w:sz w:val="24"/>
          <w:szCs w:val="24"/>
          <w:lang w:val="lv-LV"/>
        </w:rPr>
        <w:t>)</w:t>
      </w:r>
      <w:r w:rsidRPr="00CB78B3">
        <w:rPr>
          <w:sz w:val="24"/>
          <w:szCs w:val="24"/>
          <w:lang w:val="lv-LV"/>
        </w:rPr>
        <w:t xml:space="preserve"> skices</w:t>
      </w:r>
      <w:r w:rsidRPr="00A273DD">
        <w:rPr>
          <w:sz w:val="24"/>
          <w:szCs w:val="24"/>
          <w:lang w:val="lv-LV"/>
        </w:rPr>
        <w:t xml:space="preserve">, kurās parādīts, kā mākslinieciski varētu izskatīties dzejas gleznojums uz ēkas fasādes. Fasādes un </w:t>
      </w:r>
      <w:r w:rsidR="00CC55C3">
        <w:rPr>
          <w:sz w:val="24"/>
          <w:szCs w:val="24"/>
          <w:lang w:val="lv-LV"/>
        </w:rPr>
        <w:t>___ pielikumā</w:t>
      </w:r>
      <w:r w:rsidRPr="00A273DD">
        <w:rPr>
          <w:sz w:val="24"/>
          <w:szCs w:val="24"/>
          <w:lang w:val="lv-LV"/>
        </w:rPr>
        <w:t xml:space="preserve"> piedāvātā dzeja pēc Pretendenta brīvas izvēles. </w:t>
      </w:r>
    </w:p>
    <w:p w:rsidR="006579FB" w:rsidRDefault="006579FB" w:rsidP="001331FC">
      <w:pPr>
        <w:widowControl/>
        <w:numPr>
          <w:ilvl w:val="0"/>
          <w:numId w:val="15"/>
        </w:numPr>
        <w:suppressAutoHyphens/>
        <w:overflowPunct/>
        <w:autoSpaceDE/>
        <w:autoSpaceDN/>
        <w:adjustRightInd/>
        <w:ind w:left="0" w:firstLine="0"/>
        <w:jc w:val="both"/>
        <w:rPr>
          <w:sz w:val="24"/>
          <w:szCs w:val="24"/>
          <w:lang w:val="lv-LV"/>
        </w:rPr>
      </w:pPr>
      <w:r w:rsidRPr="00A273DD">
        <w:rPr>
          <w:sz w:val="24"/>
          <w:szCs w:val="24"/>
          <w:lang w:val="lv-LV"/>
        </w:rPr>
        <w:t>Līgums, kas tiks noslēgts iepirkuma rezultātā, tiks noslēgts saskaņā ar iepirkuma nolikuma noteikumiem.</w:t>
      </w:r>
    </w:p>
    <w:p w:rsidR="006579FB" w:rsidRPr="00CF61F9" w:rsidRDefault="006579FB" w:rsidP="001331FC">
      <w:pPr>
        <w:widowControl/>
        <w:numPr>
          <w:ilvl w:val="0"/>
          <w:numId w:val="15"/>
        </w:numPr>
        <w:suppressAutoHyphens/>
        <w:overflowPunct/>
        <w:autoSpaceDE/>
        <w:autoSpaceDN/>
        <w:adjustRightInd/>
        <w:ind w:left="0" w:firstLine="0"/>
        <w:jc w:val="both"/>
        <w:rPr>
          <w:sz w:val="24"/>
          <w:szCs w:val="24"/>
          <w:lang w:val="lv-LV"/>
        </w:rPr>
      </w:pPr>
      <w:r w:rsidRPr="00CF61F9">
        <w:rPr>
          <w:sz w:val="24"/>
          <w:szCs w:val="24"/>
          <w:lang w:val="lv-LV"/>
        </w:rPr>
        <w:t>Pretendenta finanšu piedāvājumā jābūt paredzētiem visiem riskiem darbu veikšanai, kas saistīti ar cenu izmaiņām un citiem neparedzētiem apstākļiem.</w:t>
      </w:r>
    </w:p>
    <w:p w:rsidR="006579FB" w:rsidRPr="00A273DD" w:rsidRDefault="006579FB" w:rsidP="001331FC">
      <w:pPr>
        <w:widowControl/>
        <w:numPr>
          <w:ilvl w:val="0"/>
          <w:numId w:val="15"/>
        </w:numPr>
        <w:suppressAutoHyphens/>
        <w:overflowPunct/>
        <w:autoSpaceDE/>
        <w:autoSpaceDN/>
        <w:adjustRightInd/>
        <w:ind w:left="0" w:firstLine="0"/>
        <w:jc w:val="both"/>
        <w:rPr>
          <w:sz w:val="24"/>
          <w:szCs w:val="24"/>
          <w:lang w:val="lv-LV"/>
        </w:rPr>
      </w:pPr>
      <w:r w:rsidRPr="00A273DD">
        <w:rPr>
          <w:sz w:val="24"/>
          <w:szCs w:val="24"/>
          <w:lang w:val="lv-LV"/>
        </w:rPr>
        <w:t>Darbi Pretendentam jāveic ar saviem materiāliem (būvmateriāliem, būviekārtām un būvizstrādājumiem), nepieciešamās kvalifikācijas darbiniekiem un tehniskajiem līdzekļiem (ierīcēm, iekārtām, mehānismiem, instrumentiem un transportlīdzekļiem) u.c. resursiem.</w:t>
      </w:r>
    </w:p>
    <w:p w:rsidR="006579FB" w:rsidRPr="00CF61F9" w:rsidRDefault="006579FB" w:rsidP="001331FC">
      <w:pPr>
        <w:widowControl/>
        <w:numPr>
          <w:ilvl w:val="0"/>
          <w:numId w:val="15"/>
        </w:numPr>
        <w:suppressAutoHyphens/>
        <w:overflowPunct/>
        <w:autoSpaceDE/>
        <w:autoSpaceDN/>
        <w:adjustRightInd/>
        <w:ind w:left="0" w:firstLine="0"/>
        <w:jc w:val="both"/>
        <w:rPr>
          <w:sz w:val="24"/>
          <w:szCs w:val="24"/>
          <w:lang w:val="lv-LV"/>
        </w:rPr>
      </w:pPr>
      <w:r w:rsidRPr="00A273DD">
        <w:rPr>
          <w:sz w:val="24"/>
          <w:szCs w:val="24"/>
          <w:lang w:val="lv-LV"/>
        </w:rPr>
        <w:t xml:space="preserve">Būvdarbos jāizmanto Latvijas Republikas būvnormatīviem atbilstoši materiāli, iekārtas un izstrādājumi. </w:t>
      </w:r>
      <w:r w:rsidRPr="00CF61F9">
        <w:rPr>
          <w:sz w:val="24"/>
          <w:szCs w:val="24"/>
          <w:lang w:val="lv-LV"/>
        </w:rPr>
        <w:t>Darbus izpildīt ievērojot Latvijas nacionālos un starptautiskos standartus.</w:t>
      </w:r>
    </w:p>
    <w:p w:rsidR="006579FB" w:rsidRPr="00CF61F9" w:rsidRDefault="006579FB" w:rsidP="001331FC">
      <w:pPr>
        <w:widowControl/>
        <w:numPr>
          <w:ilvl w:val="0"/>
          <w:numId w:val="15"/>
        </w:numPr>
        <w:suppressAutoHyphens/>
        <w:overflowPunct/>
        <w:autoSpaceDE/>
        <w:autoSpaceDN/>
        <w:adjustRightInd/>
        <w:ind w:left="0" w:firstLine="0"/>
        <w:jc w:val="both"/>
        <w:rPr>
          <w:sz w:val="24"/>
          <w:szCs w:val="24"/>
          <w:lang w:val="lv-LV"/>
        </w:rPr>
      </w:pPr>
      <w:r w:rsidRPr="00A273DD">
        <w:rPr>
          <w:sz w:val="24"/>
          <w:szCs w:val="24"/>
          <w:lang w:val="lv-LV"/>
        </w:rPr>
        <w:t>Ekvivalenta materiāla nomaiņa iespējama tikai saskaņojot to ar Pasūtītāju, būvuzraugu un projekta autoru.</w:t>
      </w:r>
    </w:p>
    <w:p w:rsidR="006579FB" w:rsidRPr="00A273DD" w:rsidRDefault="006579FB" w:rsidP="001331FC">
      <w:pPr>
        <w:widowControl/>
        <w:numPr>
          <w:ilvl w:val="0"/>
          <w:numId w:val="15"/>
        </w:numPr>
        <w:suppressAutoHyphens/>
        <w:overflowPunct/>
        <w:autoSpaceDE/>
        <w:autoSpaceDN/>
        <w:adjustRightInd/>
        <w:ind w:left="0" w:firstLine="0"/>
        <w:jc w:val="both"/>
        <w:rPr>
          <w:sz w:val="24"/>
          <w:szCs w:val="24"/>
        </w:rPr>
      </w:pPr>
      <w:r w:rsidRPr="00A273DD">
        <w:rPr>
          <w:sz w:val="24"/>
          <w:szCs w:val="24"/>
        </w:rPr>
        <w:t>Par darba drošības tehniku un darba aizsardzību būvlaukumā ir atbildīgs Pretendents.</w:t>
      </w:r>
    </w:p>
    <w:p w:rsidR="006579FB" w:rsidRPr="00A273DD" w:rsidRDefault="006579FB" w:rsidP="001331FC">
      <w:pPr>
        <w:widowControl/>
        <w:numPr>
          <w:ilvl w:val="0"/>
          <w:numId w:val="15"/>
        </w:numPr>
        <w:suppressAutoHyphens/>
        <w:overflowPunct/>
        <w:autoSpaceDE/>
        <w:autoSpaceDN/>
        <w:adjustRightInd/>
        <w:ind w:left="0" w:firstLine="0"/>
        <w:jc w:val="both"/>
        <w:rPr>
          <w:sz w:val="24"/>
          <w:szCs w:val="24"/>
        </w:rPr>
      </w:pPr>
      <w:r w:rsidRPr="00A273DD">
        <w:rPr>
          <w:sz w:val="24"/>
          <w:szCs w:val="24"/>
        </w:rPr>
        <w:t>Pretendentam jāsaņem visas darbu veikšanai nepieciešamās atļaujas.</w:t>
      </w:r>
    </w:p>
    <w:p w:rsidR="006579FB" w:rsidRPr="00A273DD" w:rsidRDefault="006579FB" w:rsidP="001331FC">
      <w:pPr>
        <w:widowControl/>
        <w:numPr>
          <w:ilvl w:val="0"/>
          <w:numId w:val="15"/>
        </w:numPr>
        <w:suppressAutoHyphens/>
        <w:overflowPunct/>
        <w:autoSpaceDE/>
        <w:autoSpaceDN/>
        <w:adjustRightInd/>
        <w:ind w:left="0" w:firstLine="0"/>
        <w:jc w:val="both"/>
        <w:rPr>
          <w:sz w:val="24"/>
          <w:szCs w:val="24"/>
          <w:lang w:val="lv-LV"/>
        </w:rPr>
      </w:pPr>
      <w:r w:rsidRPr="00A273DD">
        <w:rPr>
          <w:sz w:val="24"/>
          <w:szCs w:val="24"/>
          <w:lang w:val="lv-LV"/>
        </w:rPr>
        <w:t xml:space="preserve">Pretendentam jāiesniedz apdrošinātāja izsniegta būvuzņēmēja civiltiesiskās atbildības obligātās apdrošināšanas polise, iekļaujot tajā Pretendenta Iepirkumā uzrādīto būvspeciālistu profesionālās civiltiesiskās atbildības apdrošināšanu, un visu būvniecības risku apdrošināšanas </w:t>
      </w:r>
      <w:r w:rsidRPr="00A273DD">
        <w:rPr>
          <w:sz w:val="24"/>
          <w:szCs w:val="24"/>
          <w:lang w:val="lv-LV"/>
        </w:rPr>
        <w:lastRenderedPageBreak/>
        <w:t>polises apliecinātas kopijas Kandavas novada Būvvaldē un apdrošināšanas sabiedrības apliecinātu kopiju Pasūtītājam.</w:t>
      </w:r>
    </w:p>
    <w:p w:rsidR="006579FB" w:rsidRPr="00A273DD" w:rsidRDefault="006579FB" w:rsidP="001331FC">
      <w:pPr>
        <w:widowControl/>
        <w:numPr>
          <w:ilvl w:val="0"/>
          <w:numId w:val="15"/>
        </w:numPr>
        <w:overflowPunct/>
        <w:autoSpaceDE/>
        <w:autoSpaceDN/>
        <w:adjustRightInd/>
        <w:ind w:left="0" w:firstLine="0"/>
        <w:contextualSpacing/>
        <w:jc w:val="both"/>
        <w:rPr>
          <w:bCs/>
          <w:sz w:val="24"/>
          <w:szCs w:val="24"/>
          <w:lang w:val="lv-LV"/>
        </w:rPr>
      </w:pPr>
      <w:r w:rsidRPr="00A273DD">
        <w:rPr>
          <w:sz w:val="24"/>
          <w:szCs w:val="24"/>
          <w:lang w:val="lv-LV"/>
        </w:rPr>
        <w:t>Darbu tāmes jāizstrādā atbilstoši Ministru kabineta 30.06.2015. noteikumiem Nr.330 „</w:t>
      </w:r>
      <w:r w:rsidRPr="00A273DD">
        <w:rPr>
          <w:sz w:val="24"/>
          <w:szCs w:val="24"/>
          <w:shd w:val="clear" w:color="auto" w:fill="FFFFFF"/>
          <w:lang w:val="lv-LV"/>
        </w:rPr>
        <w:t>Noteikumi par Latvijas būvnormatīvu LBN 501-15 „Būvizmaksu noteikšanas kārtība”</w:t>
      </w:r>
      <w:r w:rsidRPr="00A273DD">
        <w:rPr>
          <w:sz w:val="24"/>
          <w:szCs w:val="24"/>
          <w:lang w:val="lv-LV"/>
        </w:rPr>
        <w:t>.</w:t>
      </w:r>
      <w:r w:rsidRPr="00A273DD">
        <w:rPr>
          <w:bCs/>
          <w:sz w:val="24"/>
          <w:szCs w:val="24"/>
          <w:lang w:val="lv-LV"/>
        </w:rPr>
        <w:t xml:space="preserve"> Lokālās tāmes jāiesniedz par katru ēku atsevišķi. </w:t>
      </w:r>
    </w:p>
    <w:p w:rsidR="006579FB" w:rsidRPr="00A273DD" w:rsidRDefault="006579FB" w:rsidP="001331FC">
      <w:pPr>
        <w:widowControl/>
        <w:numPr>
          <w:ilvl w:val="0"/>
          <w:numId w:val="15"/>
        </w:numPr>
        <w:overflowPunct/>
        <w:autoSpaceDE/>
        <w:autoSpaceDN/>
        <w:adjustRightInd/>
        <w:ind w:left="0" w:firstLine="0"/>
        <w:contextualSpacing/>
        <w:jc w:val="both"/>
        <w:rPr>
          <w:bCs/>
          <w:sz w:val="24"/>
          <w:szCs w:val="24"/>
          <w:lang w:val="lv-LV"/>
        </w:rPr>
      </w:pPr>
      <w:r w:rsidRPr="00A273DD">
        <w:rPr>
          <w:bCs/>
          <w:sz w:val="24"/>
          <w:szCs w:val="24"/>
          <w:lang w:val="lv-LV"/>
        </w:rPr>
        <w:t>Ēku fasāžu apliecinājuma karšu izstrādes termiņš ne ilgāk kā 3 mēneši no Iepirkuma līguma noslēgšanas brīža, būvdarbu un mākslinieciskās izpildes termiņš – ne ilgāk kā 6 mēneši no apliecinājuma kartes saskaņošanas brīža Kandavas novada Būvvaldē.</w:t>
      </w:r>
      <w:r w:rsidRPr="00A273DD">
        <w:rPr>
          <w:sz w:val="24"/>
          <w:szCs w:val="24"/>
          <w:lang w:val="lv-LV"/>
        </w:rPr>
        <w:t xml:space="preserve"> </w:t>
      </w:r>
    </w:p>
    <w:p w:rsidR="006579FB" w:rsidRPr="00A273DD" w:rsidRDefault="006579FB" w:rsidP="001331FC">
      <w:pPr>
        <w:widowControl/>
        <w:numPr>
          <w:ilvl w:val="0"/>
          <w:numId w:val="15"/>
        </w:numPr>
        <w:overflowPunct/>
        <w:autoSpaceDE/>
        <w:autoSpaceDN/>
        <w:adjustRightInd/>
        <w:ind w:left="0" w:firstLine="0"/>
        <w:contextualSpacing/>
        <w:jc w:val="both"/>
        <w:rPr>
          <w:bCs/>
          <w:sz w:val="24"/>
          <w:szCs w:val="24"/>
          <w:lang w:val="lv-LV"/>
        </w:rPr>
      </w:pPr>
      <w:r w:rsidRPr="00A273DD">
        <w:rPr>
          <w:bCs/>
          <w:sz w:val="24"/>
          <w:szCs w:val="24"/>
          <w:lang w:val="lv-LV"/>
        </w:rPr>
        <w:t>Pretendentam jāveic visi nepieciešamie pasākumi, lai novērstu kaitējumu vai jebkādu draudošu kaitējumu, kāds varētu rasties trešajai personai Darbu izpildes rezultātā.</w:t>
      </w:r>
    </w:p>
    <w:p w:rsidR="006579FB" w:rsidRPr="00A273DD" w:rsidRDefault="006579FB" w:rsidP="001331FC">
      <w:pPr>
        <w:widowControl/>
        <w:numPr>
          <w:ilvl w:val="0"/>
          <w:numId w:val="15"/>
        </w:numPr>
        <w:overflowPunct/>
        <w:autoSpaceDE/>
        <w:autoSpaceDN/>
        <w:adjustRightInd/>
        <w:ind w:left="0" w:firstLine="0"/>
        <w:contextualSpacing/>
        <w:jc w:val="both"/>
        <w:rPr>
          <w:bCs/>
          <w:sz w:val="24"/>
          <w:szCs w:val="24"/>
          <w:lang w:val="lv-LV"/>
        </w:rPr>
      </w:pPr>
      <w:r w:rsidRPr="00A273DD">
        <w:rPr>
          <w:bCs/>
          <w:sz w:val="24"/>
          <w:szCs w:val="24"/>
          <w:lang w:val="lv-LV"/>
        </w:rPr>
        <w:t>Darbu garantijas termiņš pēc Darbu nodošanas – pieņemšanas akta parakstīšanas ir 5 gadi.</w:t>
      </w:r>
    </w:p>
    <w:p w:rsidR="006579FB" w:rsidRPr="00A273DD" w:rsidRDefault="006579FB" w:rsidP="001331FC">
      <w:pPr>
        <w:widowControl/>
        <w:numPr>
          <w:ilvl w:val="0"/>
          <w:numId w:val="15"/>
        </w:numPr>
        <w:overflowPunct/>
        <w:autoSpaceDE/>
        <w:autoSpaceDN/>
        <w:adjustRightInd/>
        <w:ind w:left="0" w:firstLine="0"/>
        <w:contextualSpacing/>
        <w:jc w:val="both"/>
        <w:rPr>
          <w:sz w:val="24"/>
          <w:szCs w:val="24"/>
          <w:lang w:val="lv-LV"/>
        </w:rPr>
      </w:pPr>
      <w:r w:rsidRPr="00A273DD">
        <w:rPr>
          <w:sz w:val="24"/>
          <w:szCs w:val="24"/>
          <w:lang w:val="lv-LV"/>
        </w:rPr>
        <w:t xml:space="preserve">Darbu būvuzraudzību – darbu pārbaudi un pieņemšanu, veic </w:t>
      </w:r>
      <w:r>
        <w:rPr>
          <w:sz w:val="24"/>
          <w:szCs w:val="24"/>
          <w:lang w:val="lv-LV"/>
        </w:rPr>
        <w:t>Pasūtītāja nozīmēts pārstāvis –</w:t>
      </w:r>
      <w:r w:rsidRPr="00A273DD">
        <w:rPr>
          <w:sz w:val="24"/>
          <w:szCs w:val="24"/>
          <w:lang w:val="lv-LV"/>
        </w:rPr>
        <w:t>Būvuzraugs.</w:t>
      </w:r>
    </w:p>
    <w:p w:rsidR="006579FB" w:rsidRPr="00A273DD" w:rsidRDefault="006579FB" w:rsidP="001331FC">
      <w:pPr>
        <w:widowControl/>
        <w:numPr>
          <w:ilvl w:val="0"/>
          <w:numId w:val="15"/>
        </w:numPr>
        <w:overflowPunct/>
        <w:autoSpaceDE/>
        <w:autoSpaceDN/>
        <w:adjustRightInd/>
        <w:ind w:left="0" w:firstLine="0"/>
        <w:contextualSpacing/>
        <w:jc w:val="both"/>
        <w:rPr>
          <w:sz w:val="24"/>
          <w:szCs w:val="24"/>
          <w:lang w:val="lv-LV"/>
        </w:rPr>
      </w:pPr>
      <w:r w:rsidRPr="00A273DD">
        <w:rPr>
          <w:sz w:val="24"/>
          <w:szCs w:val="24"/>
          <w:lang w:val="lv-LV"/>
        </w:rPr>
        <w:t>Pabeidzot Darbus, Pretendents sagatavo un iesniedz Pasūtītājam veikto darbu pilnu izpilddokumentāciju (segto darbu akti, materiālu atbilstības deklarācijas, sertifikāti, u.c.) divos eksemplāros. Izmaksas, kas rodas izpilddokumentācijas sagatavošanā, veic Pretendents.</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 xml:space="preserve">Darbu organizatoriskie jautājumi tiek risināti un izskatīti būvsapulcēs, kuras tiek sasauktas vienu reizi nedēļā, ja Puses nav vienojušās par citu laiku un kurās piedalās atbildīgais Pretendenta pārstāvis, autoruzraugs, Pasūtītāja pārstāvis un būvuzraugs, kā arī to pieaicinātās personas. </w:t>
      </w:r>
    </w:p>
    <w:p w:rsidR="006579FB" w:rsidRPr="00A273DD" w:rsidRDefault="006579FB" w:rsidP="001331FC">
      <w:pPr>
        <w:widowControl/>
        <w:numPr>
          <w:ilvl w:val="0"/>
          <w:numId w:val="15"/>
        </w:numPr>
        <w:overflowPunct/>
        <w:autoSpaceDE/>
        <w:autoSpaceDN/>
        <w:adjustRightInd/>
        <w:ind w:left="0" w:firstLine="0"/>
        <w:contextualSpacing/>
        <w:jc w:val="both"/>
        <w:rPr>
          <w:bCs/>
          <w:sz w:val="24"/>
          <w:szCs w:val="24"/>
          <w:lang w:val="lv-LV"/>
        </w:rPr>
      </w:pPr>
      <w:r w:rsidRPr="00A273DD">
        <w:rPr>
          <w:bCs/>
          <w:sz w:val="24"/>
          <w:szCs w:val="24"/>
          <w:lang w:val="lv-LV"/>
        </w:rPr>
        <w:t>Sagatavojot piedāvājumu, Pretendentam jāparedz būvgružu transportēšanu un deponēšanu uz Pretendenta izvēlēto vietu.</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 xml:space="preserve">Darbu izmaksu sadārdzinājumus, ja tādi radušies ēkas fasāžu apliecinājuma karšu nepilnību gadījumā, finansē Pretendents. </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 xml:space="preserve">Atbildīgajam būvdarbu vadītājam objektā jābūt katru darba dienu un ne mazāk kā 32 stundas nedēļā (izņemot tehnoloģisko pārtraukumu, ja tāds ir). </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Autoruzraudzības laikā Autors bez papildus samaksas novērš konstatētās dokumentācijas nepilnības un kļūdas un izstrādā nepieciešamos izmaiņu vai papildus rasējumus. Autoruzraudzības izmaksās jāparedz visi nepieciešamie līdzekļi, lai visu būvniecības laiku varētu nodrošināt autoruzraudzību būvobjektā.</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Autoram un atbildīgajam būvdarbu vadītājam obligāti jāpiedalās iknedēļas būvsapulcēs, bet un citiem iesaistītajiem speciālistiem no Pretendenta puses pēc PASŪTĪTĀJA pieprasījuma.</w:t>
      </w:r>
    </w:p>
    <w:p w:rsidR="006579FB" w:rsidRPr="00A273DD" w:rsidRDefault="006579FB" w:rsidP="001331FC">
      <w:pPr>
        <w:widowControl/>
        <w:numPr>
          <w:ilvl w:val="0"/>
          <w:numId w:val="15"/>
        </w:numPr>
        <w:overflowPunct/>
        <w:ind w:left="0" w:firstLine="0"/>
        <w:jc w:val="both"/>
        <w:rPr>
          <w:sz w:val="24"/>
          <w:szCs w:val="24"/>
          <w:lang w:val="lv-LV"/>
        </w:rPr>
      </w:pPr>
      <w:r w:rsidRPr="00A273DD">
        <w:rPr>
          <w:sz w:val="24"/>
          <w:szCs w:val="24"/>
          <w:lang w:val="lv-LV"/>
        </w:rPr>
        <w:t xml:space="preserve">Katra Pretendenta pienākums ir pārliecināties, ka viņa piedāvājums apmierina visas Pasūtītāja tehniskās un estētiskās prasības, kā arī Latvijas Būvnormatīvus, </w:t>
      </w:r>
      <w:r w:rsidR="001F3F20">
        <w:rPr>
          <w:sz w:val="24"/>
          <w:szCs w:val="24"/>
          <w:lang w:val="lv-LV"/>
        </w:rPr>
        <w:t xml:space="preserve">citus normatīvos aktus </w:t>
      </w:r>
      <w:r w:rsidRPr="00A273DD">
        <w:rPr>
          <w:sz w:val="24"/>
          <w:szCs w:val="24"/>
          <w:lang w:val="lv-LV"/>
        </w:rPr>
        <w:t xml:space="preserve">un </w:t>
      </w:r>
      <w:r w:rsidR="001F3F20">
        <w:rPr>
          <w:sz w:val="24"/>
          <w:szCs w:val="24"/>
          <w:lang w:val="lv-LV"/>
        </w:rPr>
        <w:t>Kandavas novada</w:t>
      </w:r>
      <w:r w:rsidR="001F3F20" w:rsidRPr="00A273DD">
        <w:rPr>
          <w:sz w:val="24"/>
          <w:szCs w:val="24"/>
          <w:lang w:val="lv-LV"/>
        </w:rPr>
        <w:t xml:space="preserve"> </w:t>
      </w:r>
      <w:r w:rsidRPr="00A273DD">
        <w:rPr>
          <w:sz w:val="24"/>
          <w:szCs w:val="24"/>
          <w:lang w:val="lv-LV"/>
        </w:rPr>
        <w:t>būvvaldes noteikumus un prasības.</w:t>
      </w:r>
    </w:p>
    <w:p w:rsidR="006579FB" w:rsidRPr="00A273DD" w:rsidRDefault="006579FB" w:rsidP="001331FC">
      <w:pPr>
        <w:widowControl/>
        <w:numPr>
          <w:ilvl w:val="0"/>
          <w:numId w:val="15"/>
        </w:numPr>
        <w:overflowPunct/>
        <w:autoSpaceDE/>
        <w:autoSpaceDN/>
        <w:adjustRightInd/>
        <w:ind w:left="0" w:firstLine="0"/>
        <w:contextualSpacing/>
        <w:jc w:val="both"/>
        <w:rPr>
          <w:sz w:val="24"/>
          <w:szCs w:val="24"/>
          <w:lang w:val="lv-LV"/>
        </w:rPr>
      </w:pPr>
      <w:r w:rsidRPr="00A273DD">
        <w:rPr>
          <w:sz w:val="24"/>
          <w:szCs w:val="24"/>
          <w:lang w:val="lv-LV"/>
        </w:rPr>
        <w:t>Gadījumā, ja pasūtītājam pieejamie finanšu resursi būs nepietiekami, lai realizētu visu fasāžu atjaunošanas un mākslinieciskos darbus, tad daļa darbu realizācija var tikt atlikta līdz brīdim, kad tiks rasti finanšu līdzekļi.</w:t>
      </w:r>
    </w:p>
    <w:p w:rsidR="006579FB" w:rsidRDefault="006579FB">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893B59" w:rsidRPr="00C17406" w:rsidTr="00D50F61">
        <w:trPr>
          <w:trHeight w:val="390"/>
        </w:trPr>
        <w:tc>
          <w:tcPr>
            <w:tcW w:w="3671" w:type="dxa"/>
            <w:vAlign w:val="center"/>
          </w:tcPr>
          <w:p w:rsidR="00893B59" w:rsidRPr="00C17406" w:rsidRDefault="00893B59" w:rsidP="00D50F61">
            <w:pPr>
              <w:tabs>
                <w:tab w:val="left" w:pos="9498"/>
              </w:tabs>
              <w:ind w:right="-115"/>
              <w:jc w:val="right"/>
              <w:rPr>
                <w:b/>
                <w:sz w:val="24"/>
                <w:szCs w:val="24"/>
              </w:rPr>
            </w:pPr>
            <w:r w:rsidRPr="00C17406">
              <w:rPr>
                <w:b/>
                <w:sz w:val="24"/>
                <w:szCs w:val="24"/>
              </w:rPr>
              <w:t>Pretendenta nosaukums*:</w:t>
            </w:r>
          </w:p>
        </w:tc>
        <w:tc>
          <w:tcPr>
            <w:tcW w:w="4024" w:type="dxa"/>
            <w:vAlign w:val="center"/>
          </w:tcPr>
          <w:p w:rsidR="00893B59" w:rsidRPr="00C17406" w:rsidRDefault="00893B59" w:rsidP="00D50F61">
            <w:pPr>
              <w:tabs>
                <w:tab w:val="left" w:pos="9498"/>
              </w:tabs>
              <w:ind w:right="-115"/>
              <w:rPr>
                <w:b/>
                <w:sz w:val="24"/>
                <w:szCs w:val="24"/>
              </w:rPr>
            </w:pPr>
          </w:p>
        </w:tc>
      </w:tr>
      <w:tr w:rsidR="00893B59" w:rsidRPr="00C17406" w:rsidTr="00D50F61">
        <w:trPr>
          <w:trHeight w:val="390"/>
        </w:trPr>
        <w:tc>
          <w:tcPr>
            <w:tcW w:w="3671" w:type="dxa"/>
            <w:vAlign w:val="center"/>
          </w:tcPr>
          <w:p w:rsidR="00893B59" w:rsidRPr="00C17406" w:rsidRDefault="00893B59" w:rsidP="00D50F61">
            <w:pPr>
              <w:tabs>
                <w:tab w:val="left" w:pos="9498"/>
              </w:tabs>
              <w:ind w:right="-115"/>
              <w:jc w:val="right"/>
              <w:rPr>
                <w:b/>
                <w:sz w:val="24"/>
                <w:szCs w:val="24"/>
              </w:rPr>
            </w:pPr>
            <w:r w:rsidRPr="00C17406">
              <w:rPr>
                <w:b/>
                <w:sz w:val="24"/>
                <w:szCs w:val="24"/>
              </w:rPr>
              <w:t>Amatpersonas vārds, uzvārds*</w:t>
            </w:r>
          </w:p>
        </w:tc>
        <w:tc>
          <w:tcPr>
            <w:tcW w:w="4024" w:type="dxa"/>
            <w:vAlign w:val="center"/>
          </w:tcPr>
          <w:p w:rsidR="00893B59" w:rsidRPr="00C17406" w:rsidRDefault="00893B59" w:rsidP="00D50F61">
            <w:pPr>
              <w:tabs>
                <w:tab w:val="left" w:pos="9498"/>
              </w:tabs>
              <w:ind w:right="-115"/>
              <w:rPr>
                <w:b/>
                <w:sz w:val="24"/>
                <w:szCs w:val="24"/>
              </w:rPr>
            </w:pPr>
          </w:p>
        </w:tc>
      </w:tr>
      <w:tr w:rsidR="00893B59" w:rsidRPr="00C17406" w:rsidTr="00D50F61">
        <w:trPr>
          <w:trHeight w:val="390"/>
        </w:trPr>
        <w:tc>
          <w:tcPr>
            <w:tcW w:w="3671" w:type="dxa"/>
            <w:vAlign w:val="center"/>
          </w:tcPr>
          <w:p w:rsidR="00893B59" w:rsidRPr="00C17406" w:rsidRDefault="00893B59" w:rsidP="00D50F61">
            <w:pPr>
              <w:tabs>
                <w:tab w:val="left" w:pos="9498"/>
              </w:tabs>
              <w:ind w:right="-115"/>
              <w:jc w:val="right"/>
              <w:rPr>
                <w:b/>
                <w:sz w:val="24"/>
                <w:szCs w:val="24"/>
              </w:rPr>
            </w:pPr>
            <w:r w:rsidRPr="00C17406">
              <w:rPr>
                <w:b/>
                <w:sz w:val="24"/>
                <w:szCs w:val="24"/>
              </w:rPr>
              <w:t>Ieņemamā amata nosaukums*:</w:t>
            </w:r>
          </w:p>
        </w:tc>
        <w:tc>
          <w:tcPr>
            <w:tcW w:w="4024" w:type="dxa"/>
            <w:vAlign w:val="center"/>
          </w:tcPr>
          <w:p w:rsidR="00893B59" w:rsidRPr="00C17406" w:rsidRDefault="00893B59" w:rsidP="00D50F61">
            <w:pPr>
              <w:tabs>
                <w:tab w:val="left" w:pos="9498"/>
              </w:tabs>
              <w:ind w:right="-115"/>
              <w:rPr>
                <w:b/>
                <w:sz w:val="24"/>
                <w:szCs w:val="24"/>
              </w:rPr>
            </w:pPr>
          </w:p>
        </w:tc>
      </w:tr>
      <w:tr w:rsidR="00893B59" w:rsidRPr="00C17406" w:rsidTr="00D50F61">
        <w:trPr>
          <w:trHeight w:val="567"/>
        </w:trPr>
        <w:tc>
          <w:tcPr>
            <w:tcW w:w="3671" w:type="dxa"/>
            <w:vAlign w:val="center"/>
          </w:tcPr>
          <w:p w:rsidR="00893B59" w:rsidRPr="00C17406" w:rsidRDefault="00893B59" w:rsidP="00D50F61">
            <w:pPr>
              <w:tabs>
                <w:tab w:val="left" w:pos="9498"/>
              </w:tabs>
              <w:ind w:right="-115"/>
              <w:jc w:val="right"/>
              <w:rPr>
                <w:b/>
                <w:sz w:val="24"/>
                <w:szCs w:val="24"/>
              </w:rPr>
            </w:pPr>
            <w:r w:rsidRPr="00C17406">
              <w:rPr>
                <w:b/>
                <w:sz w:val="24"/>
                <w:szCs w:val="24"/>
              </w:rPr>
              <w:t>Amatpersonas paraksts*:</w:t>
            </w:r>
          </w:p>
        </w:tc>
        <w:tc>
          <w:tcPr>
            <w:tcW w:w="4024" w:type="dxa"/>
            <w:vAlign w:val="center"/>
          </w:tcPr>
          <w:p w:rsidR="00893B59" w:rsidRPr="00C17406" w:rsidRDefault="00893B59" w:rsidP="00D50F61">
            <w:pPr>
              <w:tabs>
                <w:tab w:val="left" w:pos="9498"/>
              </w:tabs>
              <w:ind w:right="-115"/>
              <w:rPr>
                <w:b/>
                <w:sz w:val="24"/>
                <w:szCs w:val="24"/>
              </w:rPr>
            </w:pPr>
          </w:p>
        </w:tc>
      </w:tr>
    </w:tbl>
    <w:p w:rsidR="00893B59" w:rsidRPr="00C17406" w:rsidRDefault="00893B59" w:rsidP="00893B59">
      <w:pPr>
        <w:tabs>
          <w:tab w:val="left" w:pos="2160"/>
        </w:tabs>
        <w:jc w:val="both"/>
        <w:rPr>
          <w:bCs/>
          <w:sz w:val="24"/>
          <w:szCs w:val="24"/>
        </w:rPr>
      </w:pPr>
    </w:p>
    <w:p w:rsidR="00893B59" w:rsidRPr="00C17406" w:rsidRDefault="00893B59" w:rsidP="00893B59">
      <w:pPr>
        <w:tabs>
          <w:tab w:val="left" w:pos="2160"/>
        </w:tabs>
        <w:jc w:val="both"/>
        <w:rPr>
          <w:bCs/>
          <w:sz w:val="24"/>
          <w:szCs w:val="24"/>
        </w:rPr>
      </w:pPr>
      <w:r w:rsidRPr="00C17406">
        <w:rPr>
          <w:bCs/>
          <w:sz w:val="24"/>
          <w:szCs w:val="24"/>
        </w:rPr>
        <w:t>2016.</w:t>
      </w:r>
      <w:r>
        <w:rPr>
          <w:bCs/>
          <w:sz w:val="24"/>
          <w:szCs w:val="24"/>
        </w:rPr>
        <w:t xml:space="preserve"> </w:t>
      </w:r>
      <w:r w:rsidRPr="00C17406">
        <w:rPr>
          <w:bCs/>
          <w:sz w:val="24"/>
          <w:szCs w:val="24"/>
        </w:rPr>
        <w:t>gada ___._____________</w:t>
      </w:r>
    </w:p>
    <w:p w:rsidR="006579FB" w:rsidRDefault="006579FB">
      <w:pPr>
        <w:widowControl/>
        <w:overflowPunct/>
        <w:autoSpaceDE/>
        <w:autoSpaceDN/>
        <w:adjustRightInd/>
        <w:spacing w:after="200" w:line="276" w:lineRule="auto"/>
        <w:rPr>
          <w:b/>
          <w:bCs/>
          <w:sz w:val="24"/>
          <w:szCs w:val="24"/>
          <w:lang w:val="lv-LV"/>
        </w:rPr>
      </w:pPr>
    </w:p>
    <w:p w:rsidR="006579FB" w:rsidRDefault="006579FB">
      <w:pPr>
        <w:widowControl/>
        <w:overflowPunct/>
        <w:autoSpaceDE/>
        <w:autoSpaceDN/>
        <w:adjustRightInd/>
        <w:spacing w:after="200" w:line="276" w:lineRule="auto"/>
        <w:rPr>
          <w:b/>
          <w:bCs/>
          <w:sz w:val="24"/>
          <w:szCs w:val="24"/>
          <w:lang w:val="lv-LV"/>
        </w:rPr>
      </w:pPr>
      <w:r>
        <w:rPr>
          <w:b/>
          <w:bCs/>
          <w:sz w:val="24"/>
          <w:szCs w:val="24"/>
          <w:lang w:val="lv-LV"/>
        </w:rPr>
        <w:br w:type="page"/>
      </w:r>
    </w:p>
    <w:p w:rsidR="001C57B4" w:rsidRDefault="001C57B4">
      <w:pPr>
        <w:widowControl/>
        <w:overflowPunct/>
        <w:autoSpaceDE/>
        <w:autoSpaceDN/>
        <w:adjustRightInd/>
        <w:spacing w:after="200" w:line="276" w:lineRule="auto"/>
        <w:rPr>
          <w:b/>
          <w:bCs/>
          <w:sz w:val="24"/>
          <w:szCs w:val="24"/>
          <w:lang w:val="lv-LV"/>
        </w:rPr>
      </w:pPr>
    </w:p>
    <w:p w:rsidR="005446C7" w:rsidRPr="00484A99" w:rsidRDefault="005446C7" w:rsidP="005446C7">
      <w:pPr>
        <w:jc w:val="right"/>
        <w:rPr>
          <w:bCs/>
        </w:rPr>
      </w:pPr>
      <w:r w:rsidRPr="00484A99">
        <w:rPr>
          <w:b/>
        </w:rPr>
        <w:t>3.</w:t>
      </w:r>
      <w:r w:rsidR="00ED291A">
        <w:rPr>
          <w:b/>
        </w:rPr>
        <w:t xml:space="preserve"> </w:t>
      </w:r>
      <w:r w:rsidRPr="00484A99">
        <w:rPr>
          <w:b/>
        </w:rPr>
        <w:t>p</w:t>
      </w:r>
      <w:r w:rsidRPr="00484A99">
        <w:rPr>
          <w:b/>
          <w:bCs/>
        </w:rPr>
        <w:t xml:space="preserve">ielikums </w:t>
      </w:r>
    </w:p>
    <w:p w:rsidR="005446C7" w:rsidRPr="00484A99" w:rsidRDefault="005446C7" w:rsidP="005446C7">
      <w:pPr>
        <w:ind w:left="720"/>
        <w:jc w:val="right"/>
      </w:pPr>
      <w:r w:rsidRPr="00484A99">
        <w:t xml:space="preserve">(ID Nr. </w:t>
      </w:r>
      <w:r w:rsidRPr="004F5433">
        <w:t>KND 2016/17)</w:t>
      </w:r>
    </w:p>
    <w:p w:rsidR="005446C7" w:rsidRPr="00110C74" w:rsidRDefault="005446C7" w:rsidP="005446C7">
      <w:pPr>
        <w:jc w:val="center"/>
        <w:rPr>
          <w:b/>
          <w:sz w:val="24"/>
          <w:szCs w:val="24"/>
        </w:rPr>
      </w:pPr>
    </w:p>
    <w:p w:rsidR="005446C7" w:rsidRPr="00484A99" w:rsidRDefault="005446C7" w:rsidP="005446C7">
      <w:pPr>
        <w:jc w:val="center"/>
        <w:rPr>
          <w:i/>
          <w:sz w:val="24"/>
          <w:szCs w:val="24"/>
        </w:rPr>
      </w:pPr>
      <w:r w:rsidRPr="00484A99">
        <w:rPr>
          <w:b/>
          <w:sz w:val="24"/>
          <w:szCs w:val="24"/>
        </w:rPr>
        <w:t xml:space="preserve">Pretendenta finansiālais stāvoklis </w:t>
      </w:r>
      <w:r w:rsidRPr="00484A99">
        <w:rPr>
          <w:i/>
          <w:sz w:val="24"/>
          <w:szCs w:val="24"/>
        </w:rPr>
        <w:t>(veidne)</w:t>
      </w:r>
    </w:p>
    <w:p w:rsidR="005446C7" w:rsidRPr="007C3ED5" w:rsidRDefault="005446C7" w:rsidP="005446C7">
      <w:pPr>
        <w:keepNext/>
        <w:jc w:val="center"/>
        <w:rPr>
          <w:b/>
          <w:sz w:val="24"/>
          <w:szCs w:val="24"/>
          <w:highlight w:val="yellow"/>
        </w:rPr>
      </w:pPr>
      <w:r w:rsidRPr="00580123">
        <w:rPr>
          <w:b/>
          <w:sz w:val="24"/>
          <w:szCs w:val="24"/>
        </w:rPr>
        <w:t>Iepirkumam „</w:t>
      </w:r>
      <w:r w:rsidR="00580123" w:rsidRPr="00580123">
        <w:rPr>
          <w:sz w:val="24"/>
          <w:szCs w:val="24"/>
          <w:lang w:val="lv-LV"/>
        </w:rPr>
        <w:t>Ēku ārsienu (fasāžu) sagatavošana un apgleznošana Kandavas pilsētā</w:t>
      </w:r>
      <w:r w:rsidRPr="00580123">
        <w:rPr>
          <w:b/>
          <w:sz w:val="24"/>
          <w:szCs w:val="24"/>
        </w:rPr>
        <w:t>”</w:t>
      </w:r>
    </w:p>
    <w:p w:rsidR="005446C7" w:rsidRPr="00580123" w:rsidRDefault="005446C7" w:rsidP="005446C7">
      <w:pPr>
        <w:keepNext/>
        <w:jc w:val="center"/>
        <w:rPr>
          <w:sz w:val="24"/>
          <w:szCs w:val="24"/>
        </w:rPr>
      </w:pPr>
      <w:r w:rsidRPr="00580123">
        <w:rPr>
          <w:sz w:val="24"/>
          <w:szCs w:val="24"/>
        </w:rPr>
        <w:t xml:space="preserve">(iepirkuma identifikācijas Nr. </w:t>
      </w:r>
      <w:r w:rsidR="00580123" w:rsidRPr="004F5433">
        <w:rPr>
          <w:sz w:val="24"/>
          <w:szCs w:val="24"/>
        </w:rPr>
        <w:t>KND</w:t>
      </w:r>
      <w:r w:rsidRPr="004F5433">
        <w:rPr>
          <w:sz w:val="24"/>
          <w:szCs w:val="24"/>
        </w:rPr>
        <w:t xml:space="preserve"> 2016/1</w:t>
      </w:r>
      <w:r w:rsidR="00580123" w:rsidRPr="004F5433">
        <w:rPr>
          <w:sz w:val="24"/>
          <w:szCs w:val="24"/>
        </w:rPr>
        <w:t>7</w:t>
      </w:r>
      <w:r w:rsidRPr="004F5433">
        <w:rPr>
          <w:sz w:val="24"/>
          <w:szCs w:val="24"/>
        </w:rPr>
        <w:t>)</w:t>
      </w:r>
    </w:p>
    <w:p w:rsidR="005446C7" w:rsidRPr="00580123" w:rsidRDefault="005446C7" w:rsidP="005446C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tblGrid>
      <w:tr w:rsidR="005446C7" w:rsidRPr="00580123" w:rsidTr="00D50F61">
        <w:tc>
          <w:tcPr>
            <w:tcW w:w="1728" w:type="dxa"/>
          </w:tcPr>
          <w:p w:rsidR="005446C7" w:rsidRPr="00580123" w:rsidRDefault="005446C7" w:rsidP="00D50F61">
            <w:pPr>
              <w:tabs>
                <w:tab w:val="left" w:pos="2160"/>
              </w:tabs>
            </w:pPr>
          </w:p>
        </w:tc>
        <w:tc>
          <w:tcPr>
            <w:tcW w:w="2520" w:type="dxa"/>
          </w:tcPr>
          <w:p w:rsidR="005446C7" w:rsidRPr="00580123" w:rsidRDefault="005446C7" w:rsidP="00D50F61">
            <w:pPr>
              <w:tabs>
                <w:tab w:val="left" w:pos="2160"/>
              </w:tabs>
              <w:jc w:val="center"/>
            </w:pPr>
            <w:r w:rsidRPr="00580123">
              <w:t>Gada finanšu (neto) apgrozījums</w:t>
            </w:r>
          </w:p>
        </w:tc>
      </w:tr>
      <w:tr w:rsidR="005446C7" w:rsidRPr="00580123" w:rsidTr="00D50F61">
        <w:tc>
          <w:tcPr>
            <w:tcW w:w="1728" w:type="dxa"/>
          </w:tcPr>
          <w:p w:rsidR="005446C7" w:rsidRPr="00580123" w:rsidRDefault="005446C7" w:rsidP="00D50F61">
            <w:pPr>
              <w:tabs>
                <w:tab w:val="left" w:pos="2160"/>
              </w:tabs>
            </w:pPr>
          </w:p>
          <w:p w:rsidR="005446C7" w:rsidRPr="00580123" w:rsidRDefault="005446C7" w:rsidP="00D50F61">
            <w:pPr>
              <w:tabs>
                <w:tab w:val="left" w:pos="2160"/>
              </w:tabs>
            </w:pPr>
            <w:r w:rsidRPr="00580123">
              <w:t>2015.gads</w:t>
            </w:r>
          </w:p>
        </w:tc>
        <w:tc>
          <w:tcPr>
            <w:tcW w:w="2520" w:type="dxa"/>
          </w:tcPr>
          <w:p w:rsidR="005446C7" w:rsidRPr="00580123" w:rsidRDefault="005446C7" w:rsidP="00D50F61">
            <w:pPr>
              <w:tabs>
                <w:tab w:val="left" w:pos="2160"/>
              </w:tabs>
            </w:pPr>
          </w:p>
        </w:tc>
      </w:tr>
      <w:tr w:rsidR="005446C7" w:rsidRPr="00580123" w:rsidTr="00D50F61">
        <w:tc>
          <w:tcPr>
            <w:tcW w:w="1728" w:type="dxa"/>
          </w:tcPr>
          <w:p w:rsidR="005446C7" w:rsidRPr="00580123" w:rsidRDefault="005446C7" w:rsidP="00D50F61">
            <w:pPr>
              <w:tabs>
                <w:tab w:val="left" w:pos="2160"/>
              </w:tabs>
            </w:pPr>
          </w:p>
          <w:p w:rsidR="005446C7" w:rsidRPr="00580123" w:rsidRDefault="005446C7" w:rsidP="00D50F61">
            <w:pPr>
              <w:tabs>
                <w:tab w:val="left" w:pos="2160"/>
              </w:tabs>
            </w:pPr>
            <w:r w:rsidRPr="00580123">
              <w:t>2014.gads</w:t>
            </w:r>
          </w:p>
        </w:tc>
        <w:tc>
          <w:tcPr>
            <w:tcW w:w="2520" w:type="dxa"/>
          </w:tcPr>
          <w:p w:rsidR="005446C7" w:rsidRPr="00580123" w:rsidRDefault="005446C7" w:rsidP="00D50F61">
            <w:pPr>
              <w:tabs>
                <w:tab w:val="left" w:pos="2160"/>
              </w:tabs>
            </w:pPr>
          </w:p>
        </w:tc>
      </w:tr>
      <w:tr w:rsidR="005446C7" w:rsidRPr="00580123" w:rsidTr="00D50F61">
        <w:tc>
          <w:tcPr>
            <w:tcW w:w="1728" w:type="dxa"/>
          </w:tcPr>
          <w:p w:rsidR="005446C7" w:rsidRPr="00580123" w:rsidRDefault="005446C7" w:rsidP="00D50F61">
            <w:pPr>
              <w:tabs>
                <w:tab w:val="left" w:pos="2160"/>
              </w:tabs>
            </w:pPr>
          </w:p>
          <w:p w:rsidR="005446C7" w:rsidRPr="00580123" w:rsidRDefault="005446C7" w:rsidP="00D50F61">
            <w:pPr>
              <w:tabs>
                <w:tab w:val="left" w:pos="2160"/>
              </w:tabs>
            </w:pPr>
            <w:r w:rsidRPr="00580123">
              <w:t>2013.gads</w:t>
            </w:r>
          </w:p>
        </w:tc>
        <w:tc>
          <w:tcPr>
            <w:tcW w:w="2520" w:type="dxa"/>
          </w:tcPr>
          <w:p w:rsidR="005446C7" w:rsidRPr="00580123" w:rsidRDefault="005446C7" w:rsidP="00D50F61">
            <w:pPr>
              <w:tabs>
                <w:tab w:val="left" w:pos="2160"/>
              </w:tabs>
            </w:pPr>
          </w:p>
        </w:tc>
      </w:tr>
      <w:tr w:rsidR="005446C7" w:rsidRPr="00580123" w:rsidTr="00D50F61">
        <w:tc>
          <w:tcPr>
            <w:tcW w:w="1728" w:type="dxa"/>
          </w:tcPr>
          <w:p w:rsidR="005446C7" w:rsidRPr="00580123" w:rsidRDefault="005446C7" w:rsidP="00D50F61">
            <w:pPr>
              <w:tabs>
                <w:tab w:val="left" w:pos="2160"/>
              </w:tabs>
              <w:rPr>
                <w:b/>
                <w:bCs/>
              </w:rPr>
            </w:pPr>
          </w:p>
          <w:p w:rsidR="005446C7" w:rsidRPr="00580123" w:rsidRDefault="005446C7" w:rsidP="00D50F61">
            <w:pPr>
              <w:tabs>
                <w:tab w:val="left" w:pos="2160"/>
              </w:tabs>
              <w:rPr>
                <w:b/>
                <w:bCs/>
              </w:rPr>
            </w:pPr>
            <w:r w:rsidRPr="00580123">
              <w:rPr>
                <w:b/>
                <w:bCs/>
              </w:rPr>
              <w:t>Vidēji gadā:</w:t>
            </w:r>
          </w:p>
        </w:tc>
        <w:tc>
          <w:tcPr>
            <w:tcW w:w="2520" w:type="dxa"/>
          </w:tcPr>
          <w:p w:rsidR="005446C7" w:rsidRPr="00580123" w:rsidRDefault="005446C7" w:rsidP="00D50F61">
            <w:pPr>
              <w:tabs>
                <w:tab w:val="left" w:pos="2160"/>
              </w:tabs>
            </w:pPr>
          </w:p>
        </w:tc>
      </w:tr>
    </w:tbl>
    <w:p w:rsidR="005446C7" w:rsidRPr="00580123" w:rsidRDefault="005446C7" w:rsidP="005446C7">
      <w:pPr>
        <w:tabs>
          <w:tab w:val="left" w:pos="2160"/>
        </w:tabs>
        <w:rPr>
          <w:sz w:val="24"/>
          <w:szCs w:val="24"/>
        </w:rPr>
      </w:pPr>
    </w:p>
    <w:p w:rsidR="005446C7" w:rsidRPr="00580123" w:rsidRDefault="005446C7" w:rsidP="005446C7">
      <w:pPr>
        <w:tabs>
          <w:tab w:val="left" w:pos="2160"/>
        </w:tabs>
        <w:rPr>
          <w:sz w:val="24"/>
          <w:szCs w:val="24"/>
        </w:rPr>
      </w:pPr>
    </w:p>
    <w:p w:rsidR="005446C7" w:rsidRPr="00580123" w:rsidRDefault="005446C7" w:rsidP="005446C7">
      <w:pPr>
        <w:tabs>
          <w:tab w:val="left" w:pos="2160"/>
        </w:tabs>
        <w:rPr>
          <w:sz w:val="24"/>
          <w:szCs w:val="24"/>
        </w:rPr>
      </w:pPr>
    </w:p>
    <w:p w:rsidR="005446C7" w:rsidRPr="00580123" w:rsidRDefault="005446C7" w:rsidP="005446C7">
      <w:pPr>
        <w:tabs>
          <w:tab w:val="left" w:pos="2160"/>
        </w:tabs>
        <w:rPr>
          <w:sz w:val="24"/>
          <w:szCs w:val="24"/>
        </w:rPr>
      </w:pPr>
    </w:p>
    <w:p w:rsidR="005446C7" w:rsidRPr="00580123" w:rsidRDefault="005446C7" w:rsidP="005446C7">
      <w:pPr>
        <w:tabs>
          <w:tab w:val="left" w:pos="2160"/>
        </w:tabs>
        <w:jc w:val="both"/>
        <w:rPr>
          <w:sz w:val="24"/>
          <w:szCs w:val="24"/>
        </w:rPr>
      </w:pPr>
      <w:r w:rsidRPr="00580123">
        <w:rPr>
          <w:sz w:val="24"/>
          <w:szCs w:val="24"/>
        </w:rPr>
        <w:t xml:space="preserve">Pielikumā:  Finanšu pārskats par katru norādīto finanšu gadu </w:t>
      </w:r>
      <w:r w:rsidRPr="00580123">
        <w:rPr>
          <w:bCs/>
          <w:sz w:val="24"/>
          <w:szCs w:val="24"/>
        </w:rPr>
        <w:t xml:space="preserve">apliecinātas kopijas kopā uz ___________ lpp. </w:t>
      </w:r>
    </w:p>
    <w:p w:rsidR="005446C7" w:rsidRPr="00580123" w:rsidRDefault="005446C7" w:rsidP="005446C7">
      <w:pPr>
        <w:rPr>
          <w:bCs/>
          <w:i/>
          <w:sz w:val="24"/>
          <w:szCs w:val="24"/>
        </w:rPr>
      </w:pPr>
    </w:p>
    <w:p w:rsidR="005446C7" w:rsidRPr="00580123" w:rsidRDefault="005446C7" w:rsidP="005446C7">
      <w:pPr>
        <w:rPr>
          <w:bCs/>
          <w:i/>
          <w:sz w:val="24"/>
          <w:szCs w:val="24"/>
        </w:rPr>
      </w:pPr>
      <w:r w:rsidRPr="00580123">
        <w:rPr>
          <w:bCs/>
          <w:i/>
          <w:sz w:val="24"/>
          <w:szCs w:val="24"/>
        </w:rPr>
        <w:t>___________________________________________________________________________</w:t>
      </w:r>
    </w:p>
    <w:p w:rsidR="005446C7" w:rsidRPr="00580123" w:rsidRDefault="005446C7" w:rsidP="005446C7">
      <w:pPr>
        <w:jc w:val="center"/>
        <w:rPr>
          <w:bCs/>
          <w:i/>
        </w:rPr>
      </w:pPr>
      <w:r w:rsidRPr="00580123">
        <w:rPr>
          <w:bCs/>
          <w:i/>
        </w:rPr>
        <w:t>(uzņēmuma vadītāja vai tā pilnvarotās personas (pievienot pilnvaras oriģinālu vai apliecinātu kopiju) paraksts, tā atšifrējums)</w:t>
      </w:r>
    </w:p>
    <w:p w:rsidR="005446C7" w:rsidRPr="00580123" w:rsidRDefault="005446C7" w:rsidP="005446C7">
      <w:pPr>
        <w:ind w:left="426" w:hanging="426"/>
        <w:jc w:val="both"/>
        <w:rPr>
          <w:b/>
          <w:sz w:val="24"/>
          <w:szCs w:val="24"/>
        </w:rPr>
      </w:pPr>
    </w:p>
    <w:p w:rsidR="005446C7" w:rsidRPr="00580123" w:rsidRDefault="005446C7" w:rsidP="005446C7">
      <w:pPr>
        <w:ind w:left="426" w:hanging="426"/>
        <w:jc w:val="both"/>
        <w:rPr>
          <w:b/>
          <w:sz w:val="24"/>
          <w:szCs w:val="24"/>
        </w:rPr>
      </w:pPr>
    </w:p>
    <w:p w:rsidR="005446C7" w:rsidRPr="00580123" w:rsidRDefault="005446C7" w:rsidP="005446C7">
      <w:pPr>
        <w:tabs>
          <w:tab w:val="left" w:pos="2160"/>
        </w:tabs>
        <w:jc w:val="both"/>
        <w:rPr>
          <w:bCs/>
          <w:sz w:val="24"/>
          <w:szCs w:val="24"/>
        </w:rPr>
      </w:pPr>
      <w:r w:rsidRPr="00580123">
        <w:rPr>
          <w:bCs/>
          <w:sz w:val="24"/>
          <w:szCs w:val="24"/>
        </w:rPr>
        <w:t>2016.gada ___._____________</w:t>
      </w:r>
    </w:p>
    <w:p w:rsidR="005446C7" w:rsidRPr="007C3ED5" w:rsidRDefault="005446C7" w:rsidP="005446C7">
      <w:pPr>
        <w:ind w:left="426" w:hanging="426"/>
        <w:jc w:val="both"/>
        <w:rPr>
          <w:b/>
          <w:sz w:val="24"/>
          <w:szCs w:val="24"/>
          <w:highlight w:val="yellow"/>
        </w:rPr>
      </w:pPr>
    </w:p>
    <w:p w:rsidR="005446C7" w:rsidRPr="007C3ED5" w:rsidRDefault="005446C7" w:rsidP="005446C7">
      <w:pPr>
        <w:rPr>
          <w:b/>
          <w:sz w:val="24"/>
          <w:szCs w:val="24"/>
          <w:highlight w:val="yellow"/>
        </w:rPr>
      </w:pPr>
    </w:p>
    <w:p w:rsidR="001C57B4" w:rsidRDefault="001C57B4">
      <w:pPr>
        <w:widowControl/>
        <w:overflowPunct/>
        <w:autoSpaceDE/>
        <w:autoSpaceDN/>
        <w:adjustRightInd/>
        <w:spacing w:after="200" w:line="276" w:lineRule="auto"/>
        <w:rPr>
          <w:b/>
          <w:bCs/>
          <w:sz w:val="24"/>
          <w:szCs w:val="24"/>
          <w:lang w:val="lv-LV"/>
        </w:rPr>
      </w:pPr>
    </w:p>
    <w:p w:rsidR="001C57B4" w:rsidRDefault="001C57B4">
      <w:pPr>
        <w:widowControl/>
        <w:overflowPunct/>
        <w:autoSpaceDE/>
        <w:autoSpaceDN/>
        <w:adjustRightInd/>
        <w:spacing w:after="200" w:line="276" w:lineRule="auto"/>
        <w:rPr>
          <w:b/>
          <w:bCs/>
          <w:sz w:val="24"/>
          <w:szCs w:val="24"/>
          <w:lang w:val="lv-LV"/>
        </w:rPr>
      </w:pPr>
    </w:p>
    <w:p w:rsidR="001C57B4" w:rsidRDefault="001C57B4">
      <w:pPr>
        <w:widowControl/>
        <w:overflowPunct/>
        <w:autoSpaceDE/>
        <w:autoSpaceDN/>
        <w:adjustRightInd/>
        <w:spacing w:after="200" w:line="276" w:lineRule="auto"/>
        <w:rPr>
          <w:b/>
          <w:bCs/>
          <w:sz w:val="24"/>
          <w:szCs w:val="24"/>
          <w:lang w:val="lv-LV"/>
        </w:rPr>
      </w:pPr>
    </w:p>
    <w:p w:rsidR="005446C7" w:rsidRDefault="005446C7">
      <w:pPr>
        <w:widowControl/>
        <w:overflowPunct/>
        <w:autoSpaceDE/>
        <w:autoSpaceDN/>
        <w:adjustRightInd/>
        <w:spacing w:after="200" w:line="276" w:lineRule="auto"/>
        <w:rPr>
          <w:b/>
          <w:bCs/>
          <w:sz w:val="24"/>
          <w:szCs w:val="24"/>
          <w:lang w:val="lv-LV"/>
        </w:rPr>
      </w:pPr>
    </w:p>
    <w:p w:rsidR="005446C7" w:rsidRDefault="005446C7">
      <w:pPr>
        <w:widowControl/>
        <w:overflowPunct/>
        <w:autoSpaceDE/>
        <w:autoSpaceDN/>
        <w:adjustRightInd/>
        <w:spacing w:after="200" w:line="276" w:lineRule="auto"/>
        <w:rPr>
          <w:b/>
          <w:bCs/>
          <w:sz w:val="24"/>
          <w:szCs w:val="24"/>
          <w:lang w:val="lv-LV"/>
        </w:rPr>
      </w:pPr>
      <w:r>
        <w:rPr>
          <w:b/>
          <w:bCs/>
          <w:sz w:val="24"/>
          <w:szCs w:val="24"/>
          <w:lang w:val="lv-LV"/>
        </w:rPr>
        <w:br w:type="page"/>
      </w:r>
    </w:p>
    <w:p w:rsidR="005446C7" w:rsidRDefault="005446C7">
      <w:pPr>
        <w:widowControl/>
        <w:overflowPunct/>
        <w:autoSpaceDE/>
        <w:autoSpaceDN/>
        <w:adjustRightInd/>
        <w:spacing w:after="200" w:line="276" w:lineRule="auto"/>
        <w:rPr>
          <w:b/>
          <w:bCs/>
          <w:sz w:val="24"/>
          <w:szCs w:val="24"/>
          <w:lang w:val="lv-LV"/>
        </w:rPr>
      </w:pPr>
    </w:p>
    <w:p w:rsidR="00580123" w:rsidRDefault="00484A99" w:rsidP="00580123">
      <w:pPr>
        <w:jc w:val="right"/>
        <w:rPr>
          <w:b/>
          <w:bCs/>
        </w:rPr>
      </w:pPr>
      <w:r w:rsidRPr="00580123">
        <w:rPr>
          <w:b/>
        </w:rPr>
        <w:t>4.p</w:t>
      </w:r>
      <w:r w:rsidRPr="00580123">
        <w:rPr>
          <w:b/>
          <w:bCs/>
        </w:rPr>
        <w:t xml:space="preserve">ielikums </w:t>
      </w:r>
    </w:p>
    <w:p w:rsidR="00580123" w:rsidRPr="00580123" w:rsidRDefault="00580123" w:rsidP="00580123">
      <w:pPr>
        <w:ind w:left="720"/>
        <w:jc w:val="right"/>
      </w:pPr>
      <w:r w:rsidRPr="00580123">
        <w:t xml:space="preserve">(ID Nr. </w:t>
      </w:r>
      <w:r>
        <w:t>KND</w:t>
      </w:r>
      <w:r w:rsidRPr="00580123">
        <w:t xml:space="preserve"> 2016/1</w:t>
      </w:r>
      <w:r>
        <w:t>7</w:t>
      </w:r>
      <w:r w:rsidRPr="00580123">
        <w:t>)</w:t>
      </w:r>
    </w:p>
    <w:p w:rsidR="00484A99" w:rsidRPr="00110C74" w:rsidRDefault="00484A99" w:rsidP="00484A99">
      <w:pPr>
        <w:jc w:val="right"/>
        <w:rPr>
          <w:color w:val="FF0000"/>
          <w:sz w:val="24"/>
          <w:szCs w:val="24"/>
        </w:rPr>
      </w:pPr>
    </w:p>
    <w:p w:rsidR="00484A99" w:rsidRDefault="00484A99" w:rsidP="00484A99">
      <w:pPr>
        <w:jc w:val="center"/>
        <w:rPr>
          <w:b/>
          <w:sz w:val="24"/>
          <w:szCs w:val="24"/>
        </w:rPr>
      </w:pPr>
      <w:r w:rsidRPr="00110C74">
        <w:rPr>
          <w:b/>
          <w:sz w:val="24"/>
          <w:szCs w:val="24"/>
        </w:rPr>
        <w:t xml:space="preserve"> </w:t>
      </w:r>
    </w:p>
    <w:p w:rsidR="00484A99" w:rsidRDefault="00484A99" w:rsidP="00484A99">
      <w:pPr>
        <w:jc w:val="center"/>
        <w:rPr>
          <w:b/>
          <w:sz w:val="24"/>
          <w:szCs w:val="24"/>
        </w:rPr>
      </w:pPr>
      <w:r>
        <w:rPr>
          <w:b/>
          <w:sz w:val="24"/>
          <w:szCs w:val="24"/>
        </w:rPr>
        <w:t xml:space="preserve">Piedāvātais personāla sastāvs </w:t>
      </w:r>
      <w:r w:rsidRPr="00685482">
        <w:rPr>
          <w:bCs/>
          <w:i/>
          <w:iCs/>
          <w:sz w:val="24"/>
          <w:szCs w:val="24"/>
        </w:rPr>
        <w:t>(veidne)</w:t>
      </w:r>
    </w:p>
    <w:p w:rsidR="00484A99" w:rsidRDefault="00484A99" w:rsidP="00484A99">
      <w:pPr>
        <w:jc w:val="center"/>
        <w:rPr>
          <w:bCs/>
          <w:i/>
          <w:iCs/>
        </w:rPr>
      </w:pPr>
      <w:r w:rsidRPr="00685482">
        <w:rPr>
          <w:bCs/>
          <w:i/>
          <w:iCs/>
        </w:rPr>
        <w:t>[Pretendentiem jānorāda amata nosaukumi atbilstoši kvalificētajam personālam, lai atbilstu noteiktajām prasībām]</w:t>
      </w:r>
    </w:p>
    <w:p w:rsidR="00484A99" w:rsidRDefault="00484A99" w:rsidP="00484A99">
      <w:pPr>
        <w:jc w:val="center"/>
        <w:rPr>
          <w:bCs/>
          <w:i/>
          <w:i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53"/>
        <w:gridCol w:w="2003"/>
        <w:gridCol w:w="2317"/>
        <w:gridCol w:w="2317"/>
      </w:tblGrid>
      <w:tr w:rsidR="00484A99" w:rsidRPr="0095664C" w:rsidTr="00D50F61">
        <w:tc>
          <w:tcPr>
            <w:tcW w:w="675" w:type="dxa"/>
            <w:vAlign w:val="center"/>
          </w:tcPr>
          <w:p w:rsidR="00484A99" w:rsidRPr="0095664C" w:rsidRDefault="00484A99" w:rsidP="00D50F61">
            <w:pPr>
              <w:jc w:val="center"/>
              <w:rPr>
                <w:bCs/>
              </w:rPr>
            </w:pPr>
            <w:r w:rsidRPr="0095664C">
              <w:rPr>
                <w:bCs/>
              </w:rPr>
              <w:t>Nr.p.k.</w:t>
            </w:r>
          </w:p>
        </w:tc>
        <w:tc>
          <w:tcPr>
            <w:tcW w:w="1953" w:type="dxa"/>
            <w:vAlign w:val="center"/>
          </w:tcPr>
          <w:p w:rsidR="00484A99" w:rsidRPr="0095664C" w:rsidRDefault="00484A99" w:rsidP="00D50F61">
            <w:pPr>
              <w:jc w:val="center"/>
              <w:rPr>
                <w:bCs/>
              </w:rPr>
            </w:pPr>
            <w:r w:rsidRPr="0095664C">
              <w:rPr>
                <w:bCs/>
              </w:rPr>
              <w:t>Vārds, Uzvārds,</w:t>
            </w:r>
          </w:p>
          <w:p w:rsidR="00484A99" w:rsidRPr="0095664C" w:rsidRDefault="00484A99" w:rsidP="00D50F61">
            <w:pPr>
              <w:jc w:val="center"/>
              <w:rPr>
                <w:bCs/>
              </w:rPr>
            </w:pPr>
            <w:r w:rsidRPr="0095664C">
              <w:rPr>
                <w:bCs/>
              </w:rPr>
              <w:t>personas kods</w:t>
            </w:r>
          </w:p>
        </w:tc>
        <w:tc>
          <w:tcPr>
            <w:tcW w:w="2003" w:type="dxa"/>
            <w:vAlign w:val="center"/>
          </w:tcPr>
          <w:p w:rsidR="00484A99" w:rsidRPr="0095664C" w:rsidRDefault="00484A99" w:rsidP="00D50F61">
            <w:pPr>
              <w:jc w:val="center"/>
              <w:rPr>
                <w:bCs/>
              </w:rPr>
            </w:pPr>
            <w:r w:rsidRPr="0095664C">
              <w:rPr>
                <w:bCs/>
              </w:rPr>
              <w:t>Amata nosaukums</w:t>
            </w:r>
          </w:p>
          <w:p w:rsidR="00484A99" w:rsidRPr="0095664C" w:rsidRDefault="00484A99" w:rsidP="00D50F61">
            <w:pPr>
              <w:jc w:val="center"/>
              <w:rPr>
                <w:bCs/>
              </w:rPr>
            </w:pPr>
            <w:r w:rsidRPr="0095664C">
              <w:rPr>
                <w:bCs/>
              </w:rPr>
              <w:t>līguma izpildē</w:t>
            </w:r>
          </w:p>
        </w:tc>
        <w:tc>
          <w:tcPr>
            <w:tcW w:w="2317" w:type="dxa"/>
            <w:vAlign w:val="center"/>
          </w:tcPr>
          <w:p w:rsidR="00484A99" w:rsidRPr="0095664C" w:rsidRDefault="00484A99" w:rsidP="00D50F61">
            <w:pPr>
              <w:jc w:val="center"/>
              <w:rPr>
                <w:bCs/>
              </w:rPr>
            </w:pPr>
            <w:r w:rsidRPr="0095664C">
              <w:rPr>
                <w:bCs/>
              </w:rPr>
              <w:t>Sertifikāta nosaukums/ izglītības dokumenta nosaukums</w:t>
            </w:r>
          </w:p>
        </w:tc>
        <w:tc>
          <w:tcPr>
            <w:tcW w:w="2317" w:type="dxa"/>
          </w:tcPr>
          <w:p w:rsidR="00484A99" w:rsidRPr="0095664C" w:rsidRDefault="00484A99" w:rsidP="00D50F61">
            <w:pPr>
              <w:jc w:val="center"/>
              <w:rPr>
                <w:bCs/>
              </w:rPr>
            </w:pPr>
            <w:r w:rsidRPr="0078616B">
              <w:rPr>
                <w:bCs/>
              </w:rPr>
              <w:t>Ja speciālists nav reģistrēts būvkomersantu reģistrā kā pretendenta speciālists, tad jāsniedz informācija, vai speciālists uz darba līguma pamata ir nodarbināts pie Pretendenta</w:t>
            </w:r>
            <w:r>
              <w:rPr>
                <w:bCs/>
              </w:rPr>
              <w:t>, norādot darba līguma noslēgšanas datumu un numuru</w:t>
            </w:r>
          </w:p>
        </w:tc>
      </w:tr>
      <w:tr w:rsidR="00484A99" w:rsidRPr="0095664C" w:rsidTr="00D50F61">
        <w:tc>
          <w:tcPr>
            <w:tcW w:w="675" w:type="dxa"/>
          </w:tcPr>
          <w:p w:rsidR="00484A99" w:rsidRPr="0095664C" w:rsidRDefault="00484A99" w:rsidP="00D50F61">
            <w:pPr>
              <w:jc w:val="both"/>
              <w:rPr>
                <w:bCs/>
              </w:rPr>
            </w:pPr>
            <w:r w:rsidRPr="0095664C">
              <w:rPr>
                <w:bCs/>
              </w:rPr>
              <w:t>1.</w:t>
            </w:r>
          </w:p>
        </w:tc>
        <w:tc>
          <w:tcPr>
            <w:tcW w:w="1953" w:type="dxa"/>
          </w:tcPr>
          <w:p w:rsidR="00484A99" w:rsidRPr="0095664C" w:rsidRDefault="00484A99" w:rsidP="00D50F61">
            <w:pPr>
              <w:jc w:val="both"/>
              <w:rPr>
                <w:bCs/>
              </w:rPr>
            </w:pPr>
          </w:p>
        </w:tc>
        <w:tc>
          <w:tcPr>
            <w:tcW w:w="2003"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r>
      <w:tr w:rsidR="00484A99" w:rsidRPr="0095664C" w:rsidTr="00D50F61">
        <w:tc>
          <w:tcPr>
            <w:tcW w:w="675" w:type="dxa"/>
          </w:tcPr>
          <w:p w:rsidR="00484A99" w:rsidRPr="0095664C" w:rsidRDefault="00484A99" w:rsidP="00D50F61">
            <w:pPr>
              <w:jc w:val="both"/>
              <w:rPr>
                <w:bCs/>
              </w:rPr>
            </w:pPr>
            <w:r w:rsidRPr="0095664C">
              <w:rPr>
                <w:bCs/>
              </w:rPr>
              <w:t>2.</w:t>
            </w:r>
          </w:p>
        </w:tc>
        <w:tc>
          <w:tcPr>
            <w:tcW w:w="1953" w:type="dxa"/>
          </w:tcPr>
          <w:p w:rsidR="00484A99" w:rsidRPr="0095664C" w:rsidRDefault="00484A99" w:rsidP="00D50F61">
            <w:pPr>
              <w:jc w:val="both"/>
              <w:rPr>
                <w:bCs/>
              </w:rPr>
            </w:pPr>
          </w:p>
        </w:tc>
        <w:tc>
          <w:tcPr>
            <w:tcW w:w="2003"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r>
      <w:tr w:rsidR="00484A99" w:rsidRPr="0095664C" w:rsidTr="00D50F61">
        <w:tc>
          <w:tcPr>
            <w:tcW w:w="675" w:type="dxa"/>
          </w:tcPr>
          <w:p w:rsidR="00484A99" w:rsidRPr="0095664C" w:rsidRDefault="00484A99" w:rsidP="00D50F61">
            <w:pPr>
              <w:jc w:val="both"/>
              <w:rPr>
                <w:bCs/>
              </w:rPr>
            </w:pPr>
          </w:p>
        </w:tc>
        <w:tc>
          <w:tcPr>
            <w:tcW w:w="1953" w:type="dxa"/>
          </w:tcPr>
          <w:p w:rsidR="00484A99" w:rsidRPr="0095664C" w:rsidRDefault="00484A99" w:rsidP="00D50F61">
            <w:pPr>
              <w:jc w:val="both"/>
              <w:rPr>
                <w:bCs/>
              </w:rPr>
            </w:pPr>
          </w:p>
        </w:tc>
        <w:tc>
          <w:tcPr>
            <w:tcW w:w="2003"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c>
          <w:tcPr>
            <w:tcW w:w="2317" w:type="dxa"/>
          </w:tcPr>
          <w:p w:rsidR="00484A99" w:rsidRPr="0095664C" w:rsidRDefault="00484A99" w:rsidP="00D50F61">
            <w:pPr>
              <w:jc w:val="both"/>
              <w:rPr>
                <w:bCs/>
              </w:rPr>
            </w:pPr>
          </w:p>
        </w:tc>
      </w:tr>
    </w:tbl>
    <w:p w:rsidR="00484A99" w:rsidRDefault="00484A99" w:rsidP="00484A99">
      <w:pPr>
        <w:jc w:val="both"/>
        <w:rPr>
          <w:bCs/>
          <w:sz w:val="24"/>
          <w:szCs w:val="24"/>
        </w:rPr>
      </w:pPr>
    </w:p>
    <w:p w:rsidR="00B926C7" w:rsidRDefault="00B926C7" w:rsidP="00B926C7">
      <w:pPr>
        <w:widowControl/>
        <w:overflowPunct/>
        <w:autoSpaceDE/>
        <w:autoSpaceDN/>
        <w:adjustRightInd/>
        <w:rPr>
          <w:kern w:val="0"/>
          <w:sz w:val="24"/>
          <w:szCs w:val="24"/>
          <w:lang w:val="lv-LV"/>
        </w:rPr>
      </w:pPr>
      <w:r w:rsidRPr="00B926C7">
        <w:rPr>
          <w:kern w:val="0"/>
          <w:sz w:val="24"/>
          <w:szCs w:val="24"/>
          <w:lang w:val="lv-LV"/>
        </w:rPr>
        <w:t>Pievienot kvalifikāciju apstiprinošu dokumentu kopijas:</w:t>
      </w:r>
    </w:p>
    <w:p w:rsidR="00B926C7" w:rsidRPr="00B926C7" w:rsidRDefault="00B926C7" w:rsidP="00B926C7">
      <w:pPr>
        <w:widowControl/>
        <w:overflowPunct/>
        <w:autoSpaceDE/>
        <w:autoSpaceDN/>
        <w:adjustRightInd/>
        <w:rPr>
          <w:kern w:val="0"/>
          <w:sz w:val="24"/>
          <w:szCs w:val="24"/>
          <w:lang w:val="lv-LV"/>
        </w:rPr>
      </w:pPr>
      <w:r w:rsidRPr="00B926C7">
        <w:rPr>
          <w:kern w:val="0"/>
          <w:sz w:val="24"/>
          <w:szCs w:val="24"/>
          <w:lang w:val="lv-LV"/>
        </w:rPr>
        <w:t xml:space="preserve">1) Atbildīgajam būvdarbu vadītājam -Latvijā akreditētas sertificēšanas institūcijas izsniegts </w:t>
      </w:r>
    </w:p>
    <w:p w:rsidR="00B926C7" w:rsidRPr="00B926C7" w:rsidRDefault="00B926C7" w:rsidP="00B926C7">
      <w:pPr>
        <w:widowControl/>
        <w:overflowPunct/>
        <w:autoSpaceDE/>
        <w:autoSpaceDN/>
        <w:adjustRightInd/>
        <w:rPr>
          <w:kern w:val="0"/>
          <w:sz w:val="24"/>
          <w:szCs w:val="24"/>
          <w:lang w:val="lv-LV"/>
        </w:rPr>
      </w:pPr>
      <w:r w:rsidRPr="00B926C7">
        <w:rPr>
          <w:kern w:val="0"/>
          <w:sz w:val="24"/>
          <w:szCs w:val="24"/>
          <w:lang w:val="lv-LV"/>
        </w:rPr>
        <w:t>sertifikāts vai līdzvērtīgas iestādes ārvalstīs izdots kvalifikāciju apstiprinošs dokuments ēku būvdarbu vadīšanā;</w:t>
      </w:r>
    </w:p>
    <w:p w:rsidR="00B926C7" w:rsidRPr="00B926C7" w:rsidRDefault="00B926C7" w:rsidP="00B926C7">
      <w:pPr>
        <w:widowControl/>
        <w:overflowPunct/>
        <w:autoSpaceDE/>
        <w:autoSpaceDN/>
        <w:adjustRightInd/>
        <w:rPr>
          <w:kern w:val="0"/>
          <w:sz w:val="24"/>
          <w:szCs w:val="24"/>
          <w:lang w:val="lv-LV"/>
        </w:rPr>
      </w:pPr>
      <w:r w:rsidRPr="00B926C7">
        <w:rPr>
          <w:kern w:val="0"/>
          <w:sz w:val="24"/>
          <w:szCs w:val="24"/>
          <w:lang w:val="lv-LV"/>
        </w:rPr>
        <w:t>2) Atbildīgai personai par darba aizsardzību– dokumentu kopijas atbilstoši Ministru kabineta 2003.gada 25.februāra noteikumu Nr.92 „Darba aizsardzības prasības, veicot būvdarbus” 8.1 punktam.</w:t>
      </w:r>
    </w:p>
    <w:p w:rsidR="00484A99" w:rsidRDefault="00547E7E" w:rsidP="00484A99">
      <w:pPr>
        <w:tabs>
          <w:tab w:val="left" w:pos="2160"/>
        </w:tabs>
        <w:jc w:val="both"/>
        <w:rPr>
          <w:b/>
          <w:bCs/>
          <w:color w:val="555555"/>
          <w:sz w:val="24"/>
          <w:szCs w:val="24"/>
        </w:rPr>
      </w:pPr>
      <w:r w:rsidRPr="00705BD4">
        <w:rPr>
          <w:bCs/>
          <w:sz w:val="24"/>
          <w:szCs w:val="24"/>
          <w:lang w:val="lv-LV"/>
        </w:rPr>
        <w:t>3) Projektētājs</w:t>
      </w:r>
      <w:r w:rsidR="00705BD4">
        <w:rPr>
          <w:bCs/>
          <w:sz w:val="24"/>
          <w:szCs w:val="24"/>
          <w:lang w:val="lv-LV"/>
        </w:rPr>
        <w:t>, kurš ir sertificēts atbilstošajā būvdarbu jomā.</w:t>
      </w:r>
    </w:p>
    <w:p w:rsidR="002C09FB" w:rsidRPr="00705BD4" w:rsidRDefault="002C09FB" w:rsidP="00484A99">
      <w:pPr>
        <w:tabs>
          <w:tab w:val="left" w:pos="2160"/>
        </w:tabs>
        <w:jc w:val="both"/>
        <w:rPr>
          <w:bCs/>
          <w:sz w:val="24"/>
          <w:szCs w:val="24"/>
          <w:lang w:val="lv-LV"/>
        </w:rPr>
      </w:pPr>
    </w:p>
    <w:p w:rsidR="00484A99" w:rsidRPr="00B926C7" w:rsidRDefault="00484A99" w:rsidP="00484A99">
      <w:pPr>
        <w:tabs>
          <w:tab w:val="left" w:pos="2160"/>
        </w:tabs>
        <w:jc w:val="both"/>
        <w:rPr>
          <w:bCs/>
          <w:sz w:val="24"/>
          <w:szCs w:val="24"/>
          <w:lang w:val="lv-LV"/>
        </w:rPr>
      </w:pPr>
      <w:r w:rsidRPr="00B926C7">
        <w:rPr>
          <w:bCs/>
          <w:sz w:val="24"/>
          <w:szCs w:val="24"/>
          <w:lang w:val="lv-LV"/>
        </w:rPr>
        <w:t>2016.gada ___._____________</w:t>
      </w:r>
    </w:p>
    <w:p w:rsidR="00484A99" w:rsidRPr="00B926C7" w:rsidRDefault="00484A99" w:rsidP="00484A99">
      <w:pPr>
        <w:rPr>
          <w:bCs/>
          <w:i/>
          <w:sz w:val="24"/>
          <w:szCs w:val="24"/>
          <w:lang w:val="lv-LV"/>
        </w:rPr>
      </w:pPr>
    </w:p>
    <w:p w:rsidR="00484A99" w:rsidRPr="00B926C7" w:rsidRDefault="00484A99" w:rsidP="00484A99">
      <w:pPr>
        <w:rPr>
          <w:bCs/>
          <w:i/>
          <w:sz w:val="24"/>
          <w:szCs w:val="24"/>
          <w:lang w:val="lv-LV"/>
        </w:rPr>
      </w:pPr>
      <w:r w:rsidRPr="00B926C7">
        <w:rPr>
          <w:bCs/>
          <w:i/>
          <w:sz w:val="24"/>
          <w:szCs w:val="24"/>
          <w:lang w:val="lv-LV"/>
        </w:rPr>
        <w:t>___________________________________________________________________________</w:t>
      </w:r>
    </w:p>
    <w:p w:rsidR="00484A99" w:rsidRPr="002C61FD" w:rsidRDefault="00484A99" w:rsidP="00484A99">
      <w:pPr>
        <w:jc w:val="center"/>
        <w:rPr>
          <w:bCs/>
          <w:i/>
          <w:lang w:val="lv-LV"/>
        </w:rPr>
      </w:pPr>
      <w:r w:rsidRPr="002C61FD">
        <w:rPr>
          <w:bCs/>
          <w:i/>
          <w:lang w:val="lv-LV"/>
        </w:rPr>
        <w:t>(uzņēmuma vadītāja vai tā pilnvarotās personas (pievienot pilnvaras oriģinālu vai apliecinātu kopiju) paraksts, tā atšifrējums)</w:t>
      </w:r>
    </w:p>
    <w:p w:rsidR="00484A99" w:rsidRPr="002C61FD" w:rsidRDefault="00484A99" w:rsidP="00484A99">
      <w:pPr>
        <w:rPr>
          <w:sz w:val="24"/>
          <w:szCs w:val="24"/>
          <w:lang w:val="lv-LV"/>
        </w:rPr>
      </w:pPr>
    </w:p>
    <w:p w:rsidR="00B926C7" w:rsidRPr="002C61FD" w:rsidRDefault="00484A99" w:rsidP="00B926C7">
      <w:pPr>
        <w:rPr>
          <w:b/>
          <w:sz w:val="24"/>
          <w:szCs w:val="24"/>
          <w:lang w:val="lv-LV"/>
        </w:rPr>
      </w:pPr>
      <w:r w:rsidRPr="002C61FD">
        <w:rPr>
          <w:b/>
          <w:sz w:val="24"/>
          <w:szCs w:val="24"/>
          <w:lang w:val="lv-LV"/>
        </w:rPr>
        <w:br w:type="page"/>
      </w:r>
    </w:p>
    <w:p w:rsidR="00484A99" w:rsidRPr="002C61FD" w:rsidRDefault="00484A99" w:rsidP="00484A99">
      <w:pPr>
        <w:rPr>
          <w:b/>
          <w:sz w:val="24"/>
          <w:szCs w:val="24"/>
          <w:lang w:val="lv-LV"/>
        </w:rPr>
      </w:pPr>
    </w:p>
    <w:p w:rsidR="00484A99" w:rsidRPr="00580123" w:rsidRDefault="00484A99" w:rsidP="00484A99">
      <w:pPr>
        <w:jc w:val="right"/>
        <w:rPr>
          <w:bCs/>
        </w:rPr>
      </w:pPr>
      <w:r w:rsidRPr="00580123">
        <w:rPr>
          <w:b/>
        </w:rPr>
        <w:t>5.p</w:t>
      </w:r>
      <w:r w:rsidRPr="00580123">
        <w:rPr>
          <w:b/>
          <w:bCs/>
        </w:rPr>
        <w:t xml:space="preserve">ielikums </w:t>
      </w:r>
    </w:p>
    <w:p w:rsidR="00484A99" w:rsidRPr="00580123" w:rsidRDefault="00484A99" w:rsidP="00484A99">
      <w:pPr>
        <w:ind w:left="720"/>
        <w:jc w:val="right"/>
      </w:pPr>
      <w:r w:rsidRPr="00580123">
        <w:t xml:space="preserve">(ID Nr. </w:t>
      </w:r>
      <w:r w:rsidR="00580123">
        <w:t>KND</w:t>
      </w:r>
      <w:r w:rsidRPr="00580123">
        <w:t xml:space="preserve"> 2016/1</w:t>
      </w:r>
      <w:r w:rsidR="00580123">
        <w:t>7</w:t>
      </w:r>
      <w:r w:rsidRPr="00580123">
        <w:t>)</w:t>
      </w:r>
    </w:p>
    <w:p w:rsidR="00484A99" w:rsidRDefault="00484A99" w:rsidP="00484A99">
      <w:pPr>
        <w:jc w:val="center"/>
        <w:rPr>
          <w:b/>
          <w:sz w:val="24"/>
          <w:szCs w:val="24"/>
          <w:highlight w:val="yellow"/>
        </w:rPr>
      </w:pPr>
    </w:p>
    <w:p w:rsidR="00484A99" w:rsidRDefault="00484A99" w:rsidP="00484A99">
      <w:pPr>
        <w:jc w:val="center"/>
        <w:rPr>
          <w:b/>
          <w:sz w:val="24"/>
          <w:szCs w:val="24"/>
        </w:rPr>
      </w:pPr>
      <w:r w:rsidRPr="003970F9">
        <w:rPr>
          <w:b/>
          <w:sz w:val="24"/>
          <w:szCs w:val="24"/>
        </w:rPr>
        <w:t>Speciālistu profesionālās pieredzes apraksts</w:t>
      </w:r>
      <w:r>
        <w:rPr>
          <w:b/>
          <w:sz w:val="24"/>
          <w:szCs w:val="24"/>
        </w:rPr>
        <w:t xml:space="preserve"> </w:t>
      </w:r>
    </w:p>
    <w:p w:rsidR="00484A99" w:rsidRPr="00547E7E" w:rsidRDefault="00484A99" w:rsidP="001331FC">
      <w:pPr>
        <w:pStyle w:val="ListParagraph"/>
        <w:numPr>
          <w:ilvl w:val="0"/>
          <w:numId w:val="16"/>
        </w:numPr>
        <w:jc w:val="both"/>
        <w:rPr>
          <w:b/>
        </w:rPr>
      </w:pPr>
      <w:r w:rsidRPr="0034555C">
        <w:rPr>
          <w:b/>
        </w:rPr>
        <w:t>Ēku būvdarbu vadītāja</w:t>
      </w:r>
      <w:r w:rsidRPr="0034555C">
        <w:t xml:space="preserve"> profesionālās pieredze</w:t>
      </w:r>
      <w:r>
        <w:t>.</w:t>
      </w:r>
    </w:p>
    <w:p w:rsidR="00547E7E" w:rsidRPr="00514DC8" w:rsidRDefault="00514DC8" w:rsidP="00514DC8">
      <w:pPr>
        <w:pStyle w:val="ListParagraph"/>
        <w:numPr>
          <w:ilvl w:val="0"/>
          <w:numId w:val="16"/>
        </w:numPr>
        <w:jc w:val="both"/>
        <w:rPr>
          <w:b/>
        </w:rPr>
      </w:pPr>
      <w:r>
        <w:rPr>
          <w:b/>
        </w:rPr>
        <w:t>P</w:t>
      </w:r>
      <w:r w:rsidR="00547E7E" w:rsidRPr="00514DC8">
        <w:rPr>
          <w:b/>
        </w:rPr>
        <w:t xml:space="preserve">rojektētāja </w:t>
      </w:r>
      <w:r w:rsidR="00547E7E" w:rsidRPr="00514DC8">
        <w:t>profesionālā pieredze.</w:t>
      </w:r>
    </w:p>
    <w:p w:rsidR="00484A99" w:rsidRPr="00B2200D" w:rsidRDefault="00484A99" w:rsidP="00484A99">
      <w:pPr>
        <w:jc w:val="center"/>
        <w:rPr>
          <w:b/>
          <w:szCs w:val="24"/>
        </w:rPr>
      </w:pPr>
    </w:p>
    <w:p w:rsidR="00484A99" w:rsidRPr="003970F9" w:rsidRDefault="00484A99" w:rsidP="00484A99">
      <w:pPr>
        <w:tabs>
          <w:tab w:val="num" w:pos="567"/>
        </w:tabs>
        <w:jc w:val="both"/>
        <w:rPr>
          <w:i/>
          <w:iCs/>
          <w:sz w:val="24"/>
          <w:szCs w:val="24"/>
        </w:rPr>
      </w:pPr>
      <w:r w:rsidRPr="003970F9">
        <w:rPr>
          <w:sz w:val="24"/>
          <w:szCs w:val="24"/>
        </w:rPr>
        <w:t xml:space="preserve">Uzvārds:                           </w:t>
      </w:r>
    </w:p>
    <w:p w:rsidR="00484A99" w:rsidRPr="003970F9" w:rsidRDefault="00484A99" w:rsidP="00484A99">
      <w:pPr>
        <w:tabs>
          <w:tab w:val="num" w:pos="567"/>
        </w:tabs>
        <w:jc w:val="both"/>
        <w:rPr>
          <w:i/>
          <w:iCs/>
          <w:sz w:val="24"/>
          <w:szCs w:val="24"/>
        </w:rPr>
      </w:pPr>
      <w:r w:rsidRPr="003970F9">
        <w:rPr>
          <w:sz w:val="24"/>
          <w:szCs w:val="24"/>
        </w:rPr>
        <w:t>Vārds:</w:t>
      </w:r>
    </w:p>
    <w:p w:rsidR="00484A99" w:rsidRPr="003970F9" w:rsidRDefault="00484A99" w:rsidP="00484A99">
      <w:pPr>
        <w:tabs>
          <w:tab w:val="num" w:pos="0"/>
        </w:tabs>
        <w:jc w:val="both"/>
        <w:rPr>
          <w:i/>
          <w:iCs/>
          <w:sz w:val="24"/>
          <w:szCs w:val="24"/>
        </w:rPr>
      </w:pPr>
      <w:r w:rsidRPr="003970F9">
        <w:rPr>
          <w:sz w:val="24"/>
          <w:szCs w:val="24"/>
        </w:rPr>
        <w:t>Personas kods:</w:t>
      </w:r>
    </w:p>
    <w:p w:rsidR="00484A99" w:rsidRPr="003970F9" w:rsidRDefault="00484A99" w:rsidP="00484A99">
      <w:pPr>
        <w:tabs>
          <w:tab w:val="num" w:pos="0"/>
        </w:tabs>
        <w:jc w:val="both"/>
        <w:rPr>
          <w:i/>
          <w:iCs/>
          <w:sz w:val="24"/>
          <w:szCs w:val="24"/>
        </w:rPr>
      </w:pPr>
      <w:r w:rsidRPr="003970F9">
        <w:rPr>
          <w:sz w:val="24"/>
          <w:szCs w:val="24"/>
        </w:rPr>
        <w:t xml:space="preserve">Sertifikāta Nr.                              </w:t>
      </w:r>
    </w:p>
    <w:p w:rsidR="00484A99" w:rsidRPr="003970F9" w:rsidRDefault="00484A99" w:rsidP="00484A99">
      <w:pPr>
        <w:tabs>
          <w:tab w:val="num" w:pos="0"/>
        </w:tabs>
        <w:jc w:val="both"/>
        <w:rPr>
          <w:sz w:val="24"/>
          <w:szCs w:val="24"/>
        </w:rPr>
      </w:pPr>
      <w:r w:rsidRPr="003970F9">
        <w:rPr>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686"/>
        <w:gridCol w:w="1651"/>
        <w:gridCol w:w="1474"/>
        <w:gridCol w:w="1469"/>
        <w:gridCol w:w="1287"/>
      </w:tblGrid>
      <w:tr w:rsidR="001D2346" w:rsidRPr="003970F9" w:rsidTr="001D2346">
        <w:trPr>
          <w:trHeight w:val="1428"/>
        </w:trPr>
        <w:tc>
          <w:tcPr>
            <w:tcW w:w="2102" w:type="dxa"/>
            <w:vAlign w:val="center"/>
          </w:tcPr>
          <w:p w:rsidR="001D2346" w:rsidRPr="003970F9" w:rsidRDefault="001D2346" w:rsidP="00D50F61">
            <w:pPr>
              <w:jc w:val="center"/>
              <w:rPr>
                <w:sz w:val="24"/>
                <w:szCs w:val="24"/>
              </w:rPr>
            </w:pPr>
            <w:r w:rsidRPr="003970F9">
              <w:rPr>
                <w:sz w:val="24"/>
                <w:szCs w:val="24"/>
              </w:rPr>
              <w:t>Pasūtītājs (nosaukums, adrese, kontaktpersonas vārds, uzvārds, tālrunis)</w:t>
            </w:r>
          </w:p>
        </w:tc>
        <w:tc>
          <w:tcPr>
            <w:tcW w:w="1751" w:type="dxa"/>
            <w:vAlign w:val="center"/>
          </w:tcPr>
          <w:p w:rsidR="001D2346" w:rsidRPr="003970F9" w:rsidRDefault="001D2346" w:rsidP="001D2346">
            <w:pPr>
              <w:ind w:right="-108"/>
              <w:jc w:val="center"/>
              <w:rPr>
                <w:sz w:val="24"/>
                <w:szCs w:val="24"/>
              </w:rPr>
            </w:pPr>
            <w:r w:rsidRPr="003970F9">
              <w:rPr>
                <w:sz w:val="24"/>
                <w:szCs w:val="24"/>
              </w:rPr>
              <w:t>Objekta nosaukums</w:t>
            </w:r>
          </w:p>
        </w:tc>
        <w:tc>
          <w:tcPr>
            <w:tcW w:w="1747" w:type="dxa"/>
            <w:vAlign w:val="center"/>
          </w:tcPr>
          <w:p w:rsidR="001D2346" w:rsidRPr="003970F9" w:rsidRDefault="001D2346" w:rsidP="00D50F61">
            <w:pPr>
              <w:jc w:val="center"/>
              <w:rPr>
                <w:sz w:val="24"/>
                <w:szCs w:val="24"/>
              </w:rPr>
            </w:pPr>
            <w:r>
              <w:rPr>
                <w:sz w:val="24"/>
                <w:szCs w:val="24"/>
              </w:rPr>
              <w:t>Darbu apjoms EUR (bez PVN)</w:t>
            </w:r>
          </w:p>
        </w:tc>
        <w:tc>
          <w:tcPr>
            <w:tcW w:w="1538" w:type="dxa"/>
          </w:tcPr>
          <w:p w:rsidR="001D2346" w:rsidRPr="00580123" w:rsidRDefault="001D2346" w:rsidP="00D50F61">
            <w:pPr>
              <w:jc w:val="center"/>
              <w:rPr>
                <w:sz w:val="24"/>
                <w:szCs w:val="24"/>
                <w:highlight w:val="yellow"/>
              </w:rPr>
            </w:pPr>
          </w:p>
          <w:p w:rsidR="001D2346" w:rsidRPr="00580123" w:rsidRDefault="001D2346" w:rsidP="00D50F61">
            <w:pPr>
              <w:jc w:val="center"/>
              <w:rPr>
                <w:sz w:val="24"/>
                <w:szCs w:val="24"/>
                <w:highlight w:val="yellow"/>
              </w:rPr>
            </w:pPr>
            <w:r w:rsidRPr="001D2346">
              <w:rPr>
                <w:sz w:val="24"/>
                <w:szCs w:val="24"/>
              </w:rPr>
              <w:t>Izpildes datums (no- līdz)</w:t>
            </w:r>
          </w:p>
        </w:tc>
        <w:tc>
          <w:tcPr>
            <w:tcW w:w="1180" w:type="dxa"/>
          </w:tcPr>
          <w:p w:rsidR="001D2346" w:rsidRPr="003970F9" w:rsidRDefault="001D2346" w:rsidP="00D50F61">
            <w:pPr>
              <w:jc w:val="center"/>
              <w:rPr>
                <w:sz w:val="24"/>
                <w:szCs w:val="24"/>
              </w:rPr>
            </w:pPr>
            <w:r>
              <w:rPr>
                <w:sz w:val="24"/>
                <w:szCs w:val="24"/>
              </w:rPr>
              <w:t>Objekta nodošana ekspluatācijā datums</w:t>
            </w:r>
          </w:p>
        </w:tc>
        <w:tc>
          <w:tcPr>
            <w:tcW w:w="1314" w:type="dxa"/>
          </w:tcPr>
          <w:p w:rsidR="001D2346" w:rsidRPr="003970F9" w:rsidRDefault="001D2346" w:rsidP="00D50F61">
            <w:pPr>
              <w:jc w:val="center"/>
              <w:rPr>
                <w:sz w:val="24"/>
                <w:szCs w:val="24"/>
              </w:rPr>
            </w:pPr>
          </w:p>
          <w:p w:rsidR="001D2346" w:rsidRPr="003970F9" w:rsidRDefault="001D2346" w:rsidP="00D50F61">
            <w:pPr>
              <w:jc w:val="center"/>
              <w:rPr>
                <w:sz w:val="24"/>
                <w:szCs w:val="24"/>
              </w:rPr>
            </w:pPr>
            <w:r w:rsidRPr="003970F9">
              <w:rPr>
                <w:sz w:val="24"/>
                <w:szCs w:val="24"/>
              </w:rPr>
              <w:t>Amats (pozīcija projektā)</w:t>
            </w:r>
          </w:p>
        </w:tc>
      </w:tr>
      <w:tr w:rsidR="001D2346" w:rsidRPr="003970F9" w:rsidTr="001D2346">
        <w:trPr>
          <w:trHeight w:val="300"/>
        </w:trPr>
        <w:tc>
          <w:tcPr>
            <w:tcW w:w="2102" w:type="dxa"/>
          </w:tcPr>
          <w:p w:rsidR="001D2346" w:rsidRPr="003970F9" w:rsidRDefault="001D2346" w:rsidP="00D50F61">
            <w:pPr>
              <w:jc w:val="both"/>
              <w:rPr>
                <w:sz w:val="24"/>
                <w:szCs w:val="24"/>
              </w:rPr>
            </w:pPr>
          </w:p>
        </w:tc>
        <w:tc>
          <w:tcPr>
            <w:tcW w:w="1751" w:type="dxa"/>
          </w:tcPr>
          <w:p w:rsidR="001D2346" w:rsidRPr="003970F9" w:rsidRDefault="001D2346" w:rsidP="00D50F61">
            <w:pPr>
              <w:jc w:val="both"/>
              <w:rPr>
                <w:sz w:val="24"/>
                <w:szCs w:val="24"/>
              </w:rPr>
            </w:pPr>
          </w:p>
        </w:tc>
        <w:tc>
          <w:tcPr>
            <w:tcW w:w="1747" w:type="dxa"/>
          </w:tcPr>
          <w:p w:rsidR="001D2346" w:rsidRPr="003970F9" w:rsidRDefault="001D2346" w:rsidP="00D50F61">
            <w:pPr>
              <w:jc w:val="both"/>
              <w:rPr>
                <w:sz w:val="24"/>
                <w:szCs w:val="24"/>
              </w:rPr>
            </w:pPr>
          </w:p>
        </w:tc>
        <w:tc>
          <w:tcPr>
            <w:tcW w:w="1538" w:type="dxa"/>
          </w:tcPr>
          <w:p w:rsidR="001D2346" w:rsidRPr="003970F9" w:rsidRDefault="001D2346" w:rsidP="00D50F61">
            <w:pPr>
              <w:jc w:val="center"/>
              <w:rPr>
                <w:sz w:val="24"/>
                <w:szCs w:val="24"/>
              </w:rPr>
            </w:pPr>
          </w:p>
        </w:tc>
        <w:tc>
          <w:tcPr>
            <w:tcW w:w="1180" w:type="dxa"/>
          </w:tcPr>
          <w:p w:rsidR="001D2346" w:rsidRPr="003970F9" w:rsidRDefault="001D2346" w:rsidP="00D50F61">
            <w:pPr>
              <w:jc w:val="center"/>
              <w:rPr>
                <w:sz w:val="24"/>
                <w:szCs w:val="24"/>
              </w:rPr>
            </w:pPr>
          </w:p>
        </w:tc>
        <w:tc>
          <w:tcPr>
            <w:tcW w:w="1314" w:type="dxa"/>
          </w:tcPr>
          <w:p w:rsidR="001D2346" w:rsidRPr="003970F9" w:rsidRDefault="001D2346" w:rsidP="00D50F61">
            <w:pPr>
              <w:jc w:val="center"/>
              <w:rPr>
                <w:sz w:val="24"/>
                <w:szCs w:val="24"/>
              </w:rPr>
            </w:pPr>
          </w:p>
        </w:tc>
      </w:tr>
      <w:tr w:rsidR="001D2346" w:rsidRPr="003970F9" w:rsidTr="001D2346">
        <w:trPr>
          <w:trHeight w:val="300"/>
        </w:trPr>
        <w:tc>
          <w:tcPr>
            <w:tcW w:w="2102" w:type="dxa"/>
          </w:tcPr>
          <w:p w:rsidR="001D2346" w:rsidRPr="003970F9" w:rsidRDefault="001D2346" w:rsidP="00D50F61">
            <w:pPr>
              <w:jc w:val="both"/>
              <w:rPr>
                <w:sz w:val="24"/>
                <w:szCs w:val="24"/>
              </w:rPr>
            </w:pPr>
          </w:p>
        </w:tc>
        <w:tc>
          <w:tcPr>
            <w:tcW w:w="1751" w:type="dxa"/>
          </w:tcPr>
          <w:p w:rsidR="001D2346" w:rsidRPr="003970F9" w:rsidRDefault="001D2346" w:rsidP="00D50F61">
            <w:pPr>
              <w:jc w:val="both"/>
              <w:rPr>
                <w:sz w:val="24"/>
                <w:szCs w:val="24"/>
              </w:rPr>
            </w:pPr>
          </w:p>
        </w:tc>
        <w:tc>
          <w:tcPr>
            <w:tcW w:w="1747" w:type="dxa"/>
          </w:tcPr>
          <w:p w:rsidR="001D2346" w:rsidRPr="003970F9" w:rsidRDefault="001D2346" w:rsidP="00D50F61">
            <w:pPr>
              <w:jc w:val="both"/>
              <w:rPr>
                <w:sz w:val="24"/>
                <w:szCs w:val="24"/>
              </w:rPr>
            </w:pPr>
          </w:p>
        </w:tc>
        <w:tc>
          <w:tcPr>
            <w:tcW w:w="1538" w:type="dxa"/>
          </w:tcPr>
          <w:p w:rsidR="001D2346" w:rsidRPr="003970F9" w:rsidRDefault="001D2346" w:rsidP="00D50F61">
            <w:pPr>
              <w:jc w:val="center"/>
              <w:rPr>
                <w:sz w:val="24"/>
                <w:szCs w:val="24"/>
              </w:rPr>
            </w:pPr>
          </w:p>
        </w:tc>
        <w:tc>
          <w:tcPr>
            <w:tcW w:w="1180" w:type="dxa"/>
          </w:tcPr>
          <w:p w:rsidR="001D2346" w:rsidRPr="003970F9" w:rsidRDefault="001D2346" w:rsidP="00D50F61">
            <w:pPr>
              <w:jc w:val="center"/>
              <w:rPr>
                <w:sz w:val="24"/>
                <w:szCs w:val="24"/>
              </w:rPr>
            </w:pPr>
          </w:p>
        </w:tc>
        <w:tc>
          <w:tcPr>
            <w:tcW w:w="1314" w:type="dxa"/>
          </w:tcPr>
          <w:p w:rsidR="001D2346" w:rsidRPr="003970F9" w:rsidRDefault="001D2346" w:rsidP="00D50F61">
            <w:pPr>
              <w:jc w:val="center"/>
              <w:rPr>
                <w:sz w:val="24"/>
                <w:szCs w:val="24"/>
              </w:rPr>
            </w:pPr>
          </w:p>
        </w:tc>
      </w:tr>
    </w:tbl>
    <w:p w:rsidR="00484A99" w:rsidRPr="003970F9" w:rsidRDefault="00484A99" w:rsidP="00484A99">
      <w:pPr>
        <w:jc w:val="both"/>
        <w:rPr>
          <w:sz w:val="24"/>
          <w:szCs w:val="24"/>
        </w:rPr>
      </w:pPr>
    </w:p>
    <w:p w:rsidR="00484A99" w:rsidRPr="003970F9" w:rsidRDefault="00484A99" w:rsidP="00484A99">
      <w:pPr>
        <w:jc w:val="both"/>
        <w:rPr>
          <w:sz w:val="24"/>
          <w:szCs w:val="24"/>
        </w:rPr>
      </w:pPr>
      <w:r w:rsidRPr="003970F9">
        <w:rPr>
          <w:sz w:val="24"/>
          <w:szCs w:val="24"/>
        </w:rPr>
        <w:t>Es, apakšā parakstījies, apliecinu, ka augstāk</w:t>
      </w:r>
      <w:r w:rsidR="00580123">
        <w:rPr>
          <w:sz w:val="24"/>
          <w:szCs w:val="24"/>
        </w:rPr>
        <w:t xml:space="preserve"> </w:t>
      </w:r>
      <w:r w:rsidRPr="003970F9">
        <w:rPr>
          <w:sz w:val="24"/>
          <w:szCs w:val="24"/>
        </w:rPr>
        <w:t>minētais pareizi atspoguļo manu darba pieredzi.</w:t>
      </w:r>
    </w:p>
    <w:p w:rsidR="00484A99" w:rsidRPr="003970F9" w:rsidRDefault="00484A99" w:rsidP="00484A99">
      <w:pPr>
        <w:jc w:val="both"/>
        <w:rPr>
          <w:sz w:val="24"/>
          <w:szCs w:val="24"/>
        </w:rPr>
      </w:pPr>
    </w:p>
    <w:p w:rsidR="00484A99" w:rsidRDefault="00484A99" w:rsidP="00484A99">
      <w:pPr>
        <w:jc w:val="both"/>
        <w:rPr>
          <w:sz w:val="24"/>
          <w:szCs w:val="24"/>
        </w:rPr>
      </w:pPr>
      <w:r w:rsidRPr="0034555C">
        <w:rPr>
          <w:sz w:val="24"/>
          <w:szCs w:val="24"/>
        </w:rPr>
        <w:t>Ar šo es apņemos, ja pretendenta &lt;</w:t>
      </w:r>
      <w:r w:rsidRPr="0034555C">
        <w:rPr>
          <w:i/>
          <w:sz w:val="24"/>
          <w:szCs w:val="24"/>
        </w:rPr>
        <w:t>pretendenta nosaukums</w:t>
      </w:r>
      <w:r w:rsidRPr="0034555C">
        <w:rPr>
          <w:sz w:val="24"/>
          <w:szCs w:val="24"/>
        </w:rPr>
        <w:t>&gt; piedāvājums tiks akceptēts un tiks noslēgts iepirkuma līgums ar pretendentu, kā ______________________  strādāt pie līguma „</w:t>
      </w:r>
      <w:r w:rsidR="00580123" w:rsidRPr="00580123">
        <w:rPr>
          <w:sz w:val="24"/>
          <w:szCs w:val="24"/>
          <w:lang w:val="lv-LV"/>
        </w:rPr>
        <w:t xml:space="preserve"> Ēku ārsienu (fasāžu) sagatavošana un apgleznošana Kandavas pilsētā</w:t>
      </w:r>
      <w:r>
        <w:rPr>
          <w:sz w:val="24"/>
          <w:szCs w:val="24"/>
        </w:rPr>
        <w:t>”</w:t>
      </w:r>
      <w:r w:rsidRPr="0034555C">
        <w:rPr>
          <w:b/>
          <w:sz w:val="24"/>
          <w:szCs w:val="24"/>
        </w:rPr>
        <w:t xml:space="preserve"> </w:t>
      </w:r>
      <w:r w:rsidRPr="0034555C">
        <w:rPr>
          <w:sz w:val="24"/>
          <w:szCs w:val="24"/>
        </w:rPr>
        <w:t>darbu izpildes.</w:t>
      </w:r>
    </w:p>
    <w:p w:rsidR="00484A99" w:rsidRDefault="00484A99" w:rsidP="00484A99">
      <w:pPr>
        <w:jc w:val="both"/>
        <w:rPr>
          <w:sz w:val="24"/>
          <w:szCs w:val="24"/>
        </w:rPr>
      </w:pPr>
    </w:p>
    <w:p w:rsidR="00484A99" w:rsidRPr="0034555C" w:rsidRDefault="00484A99" w:rsidP="00484A99">
      <w:pPr>
        <w:jc w:val="both"/>
        <w:rPr>
          <w:sz w:val="24"/>
          <w:szCs w:val="24"/>
        </w:rPr>
      </w:pPr>
    </w:p>
    <w:p w:rsidR="00484A99" w:rsidRPr="003970F9" w:rsidRDefault="00484A99" w:rsidP="00484A99">
      <w:pPr>
        <w:tabs>
          <w:tab w:val="left" w:pos="2160"/>
        </w:tabs>
        <w:rPr>
          <w:sz w:val="24"/>
          <w:szCs w:val="24"/>
        </w:rPr>
      </w:pPr>
      <w:r w:rsidRPr="003970F9">
        <w:rPr>
          <w:sz w:val="24"/>
          <w:szCs w:val="24"/>
        </w:rPr>
        <w:t>_________________________</w:t>
      </w:r>
    </w:p>
    <w:p w:rsidR="00484A99" w:rsidRPr="003970F9" w:rsidRDefault="00484A99" w:rsidP="00484A99">
      <w:pPr>
        <w:tabs>
          <w:tab w:val="left" w:pos="2160"/>
        </w:tabs>
        <w:rPr>
          <w:sz w:val="24"/>
          <w:szCs w:val="24"/>
        </w:rPr>
      </w:pPr>
      <w:r w:rsidRPr="003970F9">
        <w:rPr>
          <w:sz w:val="24"/>
          <w:szCs w:val="24"/>
        </w:rPr>
        <w:t xml:space="preserve">                                                                                                                                                          (paraksts, atšifrējums)                                 </w:t>
      </w:r>
    </w:p>
    <w:p w:rsidR="00484A99" w:rsidRPr="003970F9" w:rsidRDefault="00484A99" w:rsidP="00484A99">
      <w:pPr>
        <w:tabs>
          <w:tab w:val="left" w:pos="2160"/>
        </w:tabs>
        <w:jc w:val="both"/>
        <w:rPr>
          <w:sz w:val="24"/>
          <w:szCs w:val="24"/>
        </w:rPr>
      </w:pPr>
    </w:p>
    <w:p w:rsidR="00484A99" w:rsidRPr="003970F9" w:rsidRDefault="00484A99" w:rsidP="00484A99">
      <w:pPr>
        <w:rPr>
          <w:sz w:val="24"/>
          <w:szCs w:val="24"/>
        </w:rPr>
      </w:pPr>
      <w:r w:rsidRPr="003970F9">
        <w:rPr>
          <w:sz w:val="24"/>
          <w:szCs w:val="24"/>
        </w:rPr>
        <w:t>2016.gada___._____________</w:t>
      </w:r>
    </w:p>
    <w:p w:rsidR="00484A99" w:rsidRDefault="00484A99" w:rsidP="00484A99">
      <w:pPr>
        <w:ind w:right="-2"/>
        <w:jc w:val="right"/>
        <w:rPr>
          <w:b/>
          <w:szCs w:val="24"/>
        </w:rPr>
      </w:pPr>
    </w:p>
    <w:p w:rsidR="00484A99" w:rsidRDefault="00484A99" w:rsidP="00484A99">
      <w:pPr>
        <w:rPr>
          <w:b/>
          <w:sz w:val="24"/>
          <w:szCs w:val="24"/>
        </w:rPr>
      </w:pPr>
      <w:r>
        <w:rPr>
          <w:b/>
          <w:sz w:val="24"/>
          <w:szCs w:val="24"/>
        </w:rPr>
        <w:br w:type="page"/>
      </w:r>
    </w:p>
    <w:p w:rsidR="00FE61AD" w:rsidRPr="00330D24" w:rsidRDefault="00CA59CD" w:rsidP="00CA59CD">
      <w:pPr>
        <w:jc w:val="right"/>
        <w:rPr>
          <w:b/>
          <w:lang w:val="lv-LV"/>
        </w:rPr>
      </w:pPr>
      <w:r>
        <w:rPr>
          <w:b/>
          <w:lang w:val="lv-LV"/>
        </w:rPr>
        <w:lastRenderedPageBreak/>
        <w:t>6</w:t>
      </w:r>
      <w:r w:rsidR="00FE61AD" w:rsidRPr="00330D24">
        <w:rPr>
          <w:b/>
          <w:lang w:val="lv-LV"/>
        </w:rPr>
        <w:t>. pielikums</w:t>
      </w:r>
    </w:p>
    <w:p w:rsidR="00FE61AD" w:rsidRPr="00580123" w:rsidRDefault="00FE61AD" w:rsidP="00FE61AD">
      <w:pPr>
        <w:ind w:left="720"/>
        <w:jc w:val="right"/>
      </w:pPr>
      <w:r w:rsidRPr="00580123">
        <w:t xml:space="preserve">(ID Nr. </w:t>
      </w:r>
      <w:r>
        <w:t>KND</w:t>
      </w:r>
      <w:r w:rsidRPr="00580123">
        <w:t xml:space="preserve"> 2016/1</w:t>
      </w:r>
      <w:r>
        <w:t>7</w:t>
      </w:r>
      <w:r w:rsidRPr="00580123">
        <w:t>)</w:t>
      </w:r>
    </w:p>
    <w:p w:rsidR="00580123" w:rsidRDefault="00580123" w:rsidP="00580123">
      <w:pPr>
        <w:jc w:val="center"/>
        <w:rPr>
          <w:b/>
          <w:sz w:val="24"/>
          <w:szCs w:val="24"/>
        </w:rPr>
      </w:pPr>
    </w:p>
    <w:p w:rsidR="00580123" w:rsidRPr="00110C74" w:rsidRDefault="00580123" w:rsidP="00580123">
      <w:pPr>
        <w:jc w:val="center"/>
        <w:rPr>
          <w:i/>
          <w:sz w:val="24"/>
          <w:szCs w:val="24"/>
        </w:rPr>
      </w:pPr>
      <w:r>
        <w:rPr>
          <w:b/>
          <w:sz w:val="24"/>
          <w:szCs w:val="24"/>
        </w:rPr>
        <w:t>Finanšu piedāvājums</w:t>
      </w:r>
      <w:r w:rsidRPr="00110C74">
        <w:rPr>
          <w:b/>
          <w:sz w:val="24"/>
          <w:szCs w:val="24"/>
        </w:rPr>
        <w:t xml:space="preserve"> </w:t>
      </w:r>
      <w:r w:rsidRPr="00110C74">
        <w:rPr>
          <w:i/>
          <w:sz w:val="24"/>
          <w:szCs w:val="24"/>
        </w:rPr>
        <w:t>(veidne)</w:t>
      </w:r>
    </w:p>
    <w:p w:rsidR="00580123" w:rsidRPr="007C3ED5" w:rsidRDefault="00580123" w:rsidP="00580123">
      <w:pPr>
        <w:keepNext/>
        <w:jc w:val="center"/>
        <w:rPr>
          <w:b/>
          <w:sz w:val="24"/>
          <w:szCs w:val="24"/>
          <w:highlight w:val="yellow"/>
        </w:rPr>
      </w:pPr>
      <w:r w:rsidRPr="00C17406">
        <w:rPr>
          <w:b/>
          <w:sz w:val="24"/>
          <w:szCs w:val="24"/>
        </w:rPr>
        <w:t xml:space="preserve">Iepirkumam </w:t>
      </w:r>
      <w:r w:rsidRPr="00580123">
        <w:rPr>
          <w:sz w:val="24"/>
          <w:szCs w:val="24"/>
        </w:rPr>
        <w:t>„</w:t>
      </w:r>
      <w:r w:rsidRPr="00580123">
        <w:rPr>
          <w:sz w:val="24"/>
          <w:szCs w:val="24"/>
          <w:lang w:val="lv-LV"/>
        </w:rPr>
        <w:t>Ēku ārsienu (fasāžu) sagatavošana un apgleznošana Kandavas pilsētā</w:t>
      </w:r>
      <w:r w:rsidRPr="00580123">
        <w:rPr>
          <w:sz w:val="24"/>
          <w:szCs w:val="24"/>
        </w:rPr>
        <w:t>”</w:t>
      </w:r>
    </w:p>
    <w:p w:rsidR="00580123" w:rsidRDefault="00580123" w:rsidP="00580123">
      <w:pPr>
        <w:keepNext/>
        <w:jc w:val="center"/>
        <w:rPr>
          <w:sz w:val="24"/>
          <w:szCs w:val="24"/>
        </w:rPr>
      </w:pPr>
      <w:r w:rsidRPr="00580123">
        <w:rPr>
          <w:sz w:val="24"/>
          <w:szCs w:val="24"/>
        </w:rPr>
        <w:t xml:space="preserve">(iepirkuma identifikācijas Nr. </w:t>
      </w:r>
      <w:r w:rsidRPr="00CB78B3">
        <w:rPr>
          <w:sz w:val="24"/>
          <w:szCs w:val="24"/>
        </w:rPr>
        <w:t>KND 2016/17)</w:t>
      </w:r>
    </w:p>
    <w:p w:rsidR="00082224" w:rsidRDefault="00082224" w:rsidP="00580123">
      <w:pPr>
        <w:keepNext/>
        <w:jc w:val="center"/>
        <w:rPr>
          <w:sz w:val="24"/>
          <w:szCs w:val="24"/>
        </w:rPr>
      </w:pPr>
    </w:p>
    <w:p w:rsidR="00082224" w:rsidRDefault="00082224" w:rsidP="00580123">
      <w:pPr>
        <w:keepNext/>
        <w:jc w:val="center"/>
        <w:rPr>
          <w:sz w:val="24"/>
          <w:szCs w:val="24"/>
        </w:rPr>
      </w:pPr>
    </w:p>
    <w:p w:rsidR="00082224" w:rsidRDefault="00082224" w:rsidP="00580123">
      <w:pPr>
        <w:keepNext/>
        <w:jc w:val="center"/>
        <w:rPr>
          <w:sz w:val="24"/>
          <w:szCs w:val="24"/>
        </w:rPr>
      </w:pPr>
    </w:p>
    <w:p w:rsidR="00082224" w:rsidRPr="00CB78B3" w:rsidRDefault="00082224" w:rsidP="00082224">
      <w:pPr>
        <w:framePr w:hSpace="181" w:wrap="around" w:vAnchor="text" w:hAnchor="page" w:x="1510" w:y="90"/>
        <w:tabs>
          <w:tab w:val="left" w:pos="540"/>
        </w:tabs>
        <w:suppressOverlap/>
        <w:jc w:val="both"/>
        <w:rPr>
          <w:sz w:val="24"/>
          <w:szCs w:val="24"/>
          <w:lang w:val="lv-LV"/>
        </w:rPr>
      </w:pPr>
      <w:r w:rsidRPr="00CB78B3">
        <w:rPr>
          <w:sz w:val="24"/>
          <w:szCs w:val="24"/>
          <w:lang w:val="lv-LV"/>
        </w:rPr>
        <w:t>Finanšu piedāvājumā ir norādīta kopējā cena, par kādu tiks veikta Ēku ārsienu (fasāžu) sagatavošanu un apgleznošanu Kandavā, atbilstoši tehniskajam piedāvājumam (2. pielikums) un atbilstoši iepirkuma nolikuma nosacījumiem.</w:t>
      </w:r>
    </w:p>
    <w:p w:rsidR="00082224" w:rsidRPr="00257B4E" w:rsidRDefault="00082224" w:rsidP="00082224">
      <w:pPr>
        <w:framePr w:hSpace="181" w:wrap="around" w:vAnchor="text" w:hAnchor="page" w:x="1510" w:y="90"/>
        <w:tabs>
          <w:tab w:val="left" w:pos="540"/>
        </w:tabs>
        <w:suppressOverlap/>
        <w:jc w:val="both"/>
        <w:rPr>
          <w:sz w:val="24"/>
          <w:szCs w:val="24"/>
          <w:lang w:val="lv-LV"/>
        </w:rPr>
      </w:pPr>
      <w:r w:rsidRPr="00CB78B3">
        <w:rPr>
          <w:sz w:val="24"/>
          <w:szCs w:val="24"/>
          <w:lang w:val="lv-LV"/>
        </w:rPr>
        <w:t>Gadījumā, ja Pasūtītājam pieejamie finanšu resursi būs nepietiekami, lai realizētu visu iepirkuma priekšmetā norādītos būvdarbus, tad būvdarbu realizācija, kuriem būs nepietiekama finanšu resursu pieejamība var tikt atlikta līdz brīdim, kad tiks rasti finanšu līdzekļi.</w:t>
      </w:r>
    </w:p>
    <w:p w:rsidR="00082224" w:rsidRPr="00FE61AD" w:rsidRDefault="00082224" w:rsidP="00082224">
      <w:pPr>
        <w:pStyle w:val="ListParagraph"/>
        <w:framePr w:hSpace="181" w:wrap="around" w:vAnchor="text" w:hAnchor="page" w:x="1510" w:y="90"/>
        <w:numPr>
          <w:ilvl w:val="0"/>
          <w:numId w:val="17"/>
        </w:numPr>
        <w:tabs>
          <w:tab w:val="left" w:pos="540"/>
        </w:tabs>
        <w:suppressOverlap/>
        <w:jc w:val="both"/>
      </w:pPr>
      <w:r w:rsidRPr="00FE61AD">
        <w:t>Piedāvājam veikt darbus</w:t>
      </w:r>
      <w:r w:rsidRPr="00FE61AD">
        <w:rPr>
          <w:b/>
        </w:rPr>
        <w:t xml:space="preserve">: </w:t>
      </w:r>
    </w:p>
    <w:tbl>
      <w:tblPr>
        <w:tblStyle w:val="TableGrid"/>
        <w:tblW w:w="9606" w:type="dxa"/>
        <w:tblLook w:val="04A0"/>
      </w:tblPr>
      <w:tblGrid>
        <w:gridCol w:w="1420"/>
        <w:gridCol w:w="3366"/>
        <w:gridCol w:w="1559"/>
        <w:gridCol w:w="1843"/>
        <w:gridCol w:w="1418"/>
      </w:tblGrid>
      <w:tr w:rsidR="00BA23D7" w:rsidTr="002C40DE">
        <w:tc>
          <w:tcPr>
            <w:tcW w:w="1420" w:type="dxa"/>
          </w:tcPr>
          <w:p w:rsidR="00BA23D7" w:rsidRPr="00BA23D7" w:rsidRDefault="00BA23D7" w:rsidP="004F5433">
            <w:pPr>
              <w:pStyle w:val="ListParagraph"/>
            </w:pPr>
            <w:r w:rsidRPr="00BA23D7">
              <w:t>Nr. p.k.</w:t>
            </w:r>
          </w:p>
        </w:tc>
        <w:tc>
          <w:tcPr>
            <w:tcW w:w="3366" w:type="dxa"/>
          </w:tcPr>
          <w:p w:rsidR="00BA23D7" w:rsidRPr="00A113F4" w:rsidRDefault="00BA23D7" w:rsidP="002C40DE">
            <w:pPr>
              <w:rPr>
                <w:sz w:val="24"/>
                <w:szCs w:val="24"/>
              </w:rPr>
            </w:pPr>
            <w:r w:rsidRPr="00A113F4">
              <w:rPr>
                <w:sz w:val="24"/>
                <w:szCs w:val="24"/>
              </w:rPr>
              <w:t xml:space="preserve">Ēkas adrese un veicamie darbi </w:t>
            </w:r>
          </w:p>
        </w:tc>
        <w:tc>
          <w:tcPr>
            <w:tcW w:w="1559" w:type="dxa"/>
          </w:tcPr>
          <w:p w:rsidR="00BA23D7" w:rsidRPr="00A113F4" w:rsidRDefault="00BA23D7" w:rsidP="002C40DE">
            <w:pPr>
              <w:rPr>
                <w:sz w:val="24"/>
                <w:szCs w:val="24"/>
              </w:rPr>
            </w:pPr>
            <w:r w:rsidRPr="00A113F4">
              <w:rPr>
                <w:sz w:val="24"/>
                <w:szCs w:val="24"/>
              </w:rPr>
              <w:t>Cena ar PVN</w:t>
            </w:r>
          </w:p>
        </w:tc>
        <w:tc>
          <w:tcPr>
            <w:tcW w:w="1843" w:type="dxa"/>
          </w:tcPr>
          <w:p w:rsidR="00BA23D7" w:rsidRPr="00A113F4" w:rsidRDefault="00BA23D7" w:rsidP="002C40DE">
            <w:pPr>
              <w:rPr>
                <w:sz w:val="24"/>
                <w:szCs w:val="24"/>
              </w:rPr>
            </w:pPr>
            <w:r w:rsidRPr="00A113F4">
              <w:rPr>
                <w:sz w:val="24"/>
                <w:szCs w:val="24"/>
              </w:rPr>
              <w:t xml:space="preserve">Cena bez PVN </w:t>
            </w:r>
          </w:p>
        </w:tc>
        <w:tc>
          <w:tcPr>
            <w:tcW w:w="1418" w:type="dxa"/>
          </w:tcPr>
          <w:p w:rsidR="00BA23D7" w:rsidRPr="00A113F4" w:rsidRDefault="00BA23D7" w:rsidP="002C40DE">
            <w:pPr>
              <w:rPr>
                <w:sz w:val="24"/>
                <w:szCs w:val="24"/>
              </w:rPr>
            </w:pPr>
            <w:r w:rsidRPr="00A113F4">
              <w:rPr>
                <w:sz w:val="24"/>
                <w:szCs w:val="24"/>
              </w:rPr>
              <w:t xml:space="preserve">Kopā </w:t>
            </w:r>
          </w:p>
        </w:tc>
      </w:tr>
      <w:tr w:rsidR="00BA23D7" w:rsidTr="002C40DE">
        <w:trPr>
          <w:trHeight w:val="313"/>
        </w:trPr>
        <w:tc>
          <w:tcPr>
            <w:tcW w:w="1420" w:type="dxa"/>
            <w:vMerge w:val="restart"/>
          </w:tcPr>
          <w:p w:rsidR="00BA23D7" w:rsidRPr="00A113F4" w:rsidRDefault="00BA23D7" w:rsidP="002C40DE">
            <w:pPr>
              <w:rPr>
                <w:sz w:val="24"/>
                <w:szCs w:val="24"/>
              </w:rPr>
            </w:pPr>
            <w:r w:rsidRPr="00A113F4">
              <w:rPr>
                <w:sz w:val="24"/>
                <w:szCs w:val="24"/>
              </w:rPr>
              <w:t>1.</w:t>
            </w:r>
          </w:p>
        </w:tc>
        <w:tc>
          <w:tcPr>
            <w:tcW w:w="3366" w:type="dxa"/>
          </w:tcPr>
          <w:p w:rsidR="00BA23D7" w:rsidRPr="00A113F4" w:rsidRDefault="00BA23D7" w:rsidP="002C40DE">
            <w:pPr>
              <w:tabs>
                <w:tab w:val="left" w:pos="540"/>
              </w:tabs>
              <w:jc w:val="both"/>
              <w:rPr>
                <w:bCs/>
                <w:sz w:val="24"/>
                <w:szCs w:val="24"/>
                <w:u w:val="single"/>
              </w:rPr>
            </w:pPr>
            <w:r w:rsidRPr="00A113F4">
              <w:rPr>
                <w:bCs/>
                <w:sz w:val="24"/>
                <w:szCs w:val="24"/>
                <w:u w:val="single"/>
              </w:rPr>
              <w:t>Baznīcas iela 1, Kandava: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val="restart"/>
          </w:tcPr>
          <w:p w:rsidR="00BA23D7" w:rsidRPr="00A113F4" w:rsidRDefault="00BA23D7" w:rsidP="002C40DE">
            <w:pPr>
              <w:rPr>
                <w:sz w:val="24"/>
                <w:szCs w:val="24"/>
              </w:rPr>
            </w:pPr>
            <w:r w:rsidRPr="00A113F4">
              <w:rPr>
                <w:sz w:val="24"/>
                <w:szCs w:val="24"/>
              </w:rPr>
              <w:t xml:space="preserve">2. </w:t>
            </w:r>
          </w:p>
        </w:tc>
        <w:tc>
          <w:tcPr>
            <w:tcW w:w="3366" w:type="dxa"/>
          </w:tcPr>
          <w:p w:rsidR="00BA23D7" w:rsidRPr="00A113F4" w:rsidRDefault="00BA23D7" w:rsidP="002C40DE">
            <w:pPr>
              <w:tabs>
                <w:tab w:val="left" w:pos="540"/>
              </w:tabs>
              <w:jc w:val="both"/>
              <w:rPr>
                <w:bCs/>
                <w:sz w:val="24"/>
                <w:szCs w:val="24"/>
                <w:u w:val="single"/>
              </w:rPr>
            </w:pPr>
            <w:r w:rsidRPr="00A113F4">
              <w:rPr>
                <w:bCs/>
                <w:sz w:val="24"/>
                <w:szCs w:val="24"/>
                <w:u w:val="single"/>
              </w:rPr>
              <w:t>Dārza iela 6, Kandava: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p w:rsidR="00BA23D7" w:rsidRPr="00A113F4" w:rsidRDefault="00BA23D7" w:rsidP="002C40DE">
            <w:pPr>
              <w:rPr>
                <w:sz w:val="24"/>
                <w:szCs w:val="24"/>
              </w:rPr>
            </w:pPr>
          </w:p>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val="restart"/>
          </w:tcPr>
          <w:p w:rsidR="00BA23D7" w:rsidRPr="00A113F4" w:rsidRDefault="00BA23D7" w:rsidP="002C40DE">
            <w:pPr>
              <w:rPr>
                <w:sz w:val="24"/>
                <w:szCs w:val="24"/>
              </w:rPr>
            </w:pPr>
            <w:r w:rsidRPr="00A113F4">
              <w:rPr>
                <w:sz w:val="24"/>
                <w:szCs w:val="24"/>
              </w:rPr>
              <w:t xml:space="preserve">3. </w:t>
            </w:r>
          </w:p>
        </w:tc>
        <w:tc>
          <w:tcPr>
            <w:tcW w:w="3366" w:type="dxa"/>
          </w:tcPr>
          <w:p w:rsidR="00BA23D7" w:rsidRPr="00A113F4" w:rsidRDefault="00BA23D7" w:rsidP="002C40DE">
            <w:pPr>
              <w:rPr>
                <w:sz w:val="24"/>
                <w:szCs w:val="24"/>
              </w:rPr>
            </w:pPr>
            <w:r w:rsidRPr="00A113F4">
              <w:rPr>
                <w:bCs/>
                <w:sz w:val="24"/>
                <w:szCs w:val="24"/>
                <w:u w:val="single"/>
              </w:rPr>
              <w:t>Lielā iela 12, Kandava: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val="restart"/>
          </w:tcPr>
          <w:p w:rsidR="00BA23D7" w:rsidRPr="00A113F4" w:rsidRDefault="00BA23D7" w:rsidP="002C40DE">
            <w:pPr>
              <w:rPr>
                <w:sz w:val="24"/>
                <w:szCs w:val="24"/>
              </w:rPr>
            </w:pPr>
            <w:r w:rsidRPr="00A113F4">
              <w:rPr>
                <w:sz w:val="24"/>
                <w:szCs w:val="24"/>
              </w:rPr>
              <w:t xml:space="preserve">4. </w:t>
            </w:r>
          </w:p>
        </w:tc>
        <w:tc>
          <w:tcPr>
            <w:tcW w:w="3366" w:type="dxa"/>
          </w:tcPr>
          <w:p w:rsidR="00BA23D7" w:rsidRPr="00A113F4" w:rsidRDefault="00BA23D7" w:rsidP="002C40DE">
            <w:pPr>
              <w:tabs>
                <w:tab w:val="left" w:pos="540"/>
              </w:tabs>
              <w:jc w:val="both"/>
              <w:rPr>
                <w:bCs/>
                <w:sz w:val="24"/>
                <w:szCs w:val="24"/>
                <w:u w:val="single"/>
              </w:rPr>
            </w:pPr>
            <w:r w:rsidRPr="00A113F4">
              <w:rPr>
                <w:bCs/>
                <w:sz w:val="24"/>
                <w:szCs w:val="24"/>
                <w:u w:val="single"/>
              </w:rPr>
              <w:t>Lielā iela 23, Kandava: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val="restart"/>
          </w:tcPr>
          <w:p w:rsidR="00BA23D7" w:rsidRPr="00A113F4" w:rsidRDefault="00BA23D7" w:rsidP="002C40DE">
            <w:pPr>
              <w:rPr>
                <w:sz w:val="24"/>
                <w:szCs w:val="24"/>
              </w:rPr>
            </w:pPr>
            <w:r w:rsidRPr="00A113F4">
              <w:rPr>
                <w:sz w:val="24"/>
                <w:szCs w:val="24"/>
              </w:rPr>
              <w:t xml:space="preserve">5. </w:t>
            </w:r>
          </w:p>
        </w:tc>
        <w:tc>
          <w:tcPr>
            <w:tcW w:w="3366" w:type="dxa"/>
          </w:tcPr>
          <w:p w:rsidR="00BA23D7" w:rsidRPr="00A113F4" w:rsidRDefault="00BA23D7" w:rsidP="002C40DE">
            <w:pPr>
              <w:tabs>
                <w:tab w:val="left" w:pos="540"/>
              </w:tabs>
              <w:jc w:val="both"/>
              <w:rPr>
                <w:bCs/>
                <w:sz w:val="24"/>
                <w:szCs w:val="24"/>
                <w:u w:val="single"/>
              </w:rPr>
            </w:pPr>
            <w:r w:rsidRPr="00A113F4">
              <w:rPr>
                <w:bCs/>
                <w:sz w:val="24"/>
                <w:szCs w:val="24"/>
                <w:u w:val="single"/>
              </w:rPr>
              <w:t>Lielā iela 27, Kandava: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val="restart"/>
          </w:tcPr>
          <w:p w:rsidR="00BA23D7" w:rsidRPr="00A113F4" w:rsidRDefault="00BA23D7" w:rsidP="002C40DE">
            <w:pPr>
              <w:rPr>
                <w:sz w:val="24"/>
                <w:szCs w:val="24"/>
              </w:rPr>
            </w:pPr>
            <w:r w:rsidRPr="00A113F4">
              <w:rPr>
                <w:sz w:val="24"/>
                <w:szCs w:val="24"/>
              </w:rPr>
              <w:t xml:space="preserve">6. </w:t>
            </w:r>
          </w:p>
        </w:tc>
        <w:tc>
          <w:tcPr>
            <w:tcW w:w="3366" w:type="dxa"/>
          </w:tcPr>
          <w:p w:rsidR="00BA23D7" w:rsidRPr="00A113F4" w:rsidRDefault="00BA23D7" w:rsidP="002C40DE">
            <w:pPr>
              <w:tabs>
                <w:tab w:val="left" w:pos="540"/>
              </w:tabs>
              <w:jc w:val="both"/>
              <w:rPr>
                <w:b/>
                <w:sz w:val="24"/>
                <w:szCs w:val="24"/>
              </w:rPr>
            </w:pPr>
            <w:r w:rsidRPr="00A113F4">
              <w:rPr>
                <w:bCs/>
                <w:sz w:val="24"/>
                <w:szCs w:val="24"/>
                <w:u w:val="single"/>
              </w:rPr>
              <w:t>Talsu iela 7, Kandava</w:t>
            </w:r>
            <w:r w:rsidRPr="00A113F4">
              <w:rPr>
                <w:b/>
                <w:sz w:val="24"/>
                <w:szCs w:val="24"/>
              </w:rPr>
              <w:t>:</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val="restart"/>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Ēkas fasādes apliecinājuma kartes izstrāde</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Autoruzraudzība</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1420" w:type="dxa"/>
            <w:vMerge/>
          </w:tcPr>
          <w:p w:rsidR="00BA23D7" w:rsidRPr="00A113F4" w:rsidRDefault="00BA23D7" w:rsidP="002C40DE">
            <w:pPr>
              <w:rPr>
                <w:sz w:val="24"/>
                <w:szCs w:val="24"/>
              </w:rPr>
            </w:pPr>
          </w:p>
        </w:tc>
        <w:tc>
          <w:tcPr>
            <w:tcW w:w="3366" w:type="dxa"/>
          </w:tcPr>
          <w:p w:rsidR="00BA23D7" w:rsidRPr="00A113F4" w:rsidRDefault="00BA23D7" w:rsidP="002C40DE">
            <w:pPr>
              <w:rPr>
                <w:sz w:val="24"/>
                <w:szCs w:val="24"/>
              </w:rPr>
            </w:pPr>
            <w:r w:rsidRPr="00A113F4">
              <w:rPr>
                <w:sz w:val="24"/>
                <w:szCs w:val="24"/>
              </w:rPr>
              <w:t xml:space="preserve">Būvdarbi </w:t>
            </w:r>
          </w:p>
        </w:tc>
        <w:tc>
          <w:tcPr>
            <w:tcW w:w="1559" w:type="dxa"/>
          </w:tcPr>
          <w:p w:rsidR="00BA23D7" w:rsidRPr="00A113F4" w:rsidRDefault="00BA23D7" w:rsidP="002C40DE">
            <w:pPr>
              <w:rPr>
                <w:sz w:val="24"/>
                <w:szCs w:val="24"/>
              </w:rPr>
            </w:pPr>
          </w:p>
        </w:tc>
        <w:tc>
          <w:tcPr>
            <w:tcW w:w="1843" w:type="dxa"/>
          </w:tcPr>
          <w:p w:rsidR="00BA23D7" w:rsidRPr="00A113F4" w:rsidRDefault="00BA23D7" w:rsidP="002C40DE">
            <w:pPr>
              <w:rPr>
                <w:sz w:val="24"/>
                <w:szCs w:val="24"/>
              </w:rPr>
            </w:pPr>
          </w:p>
        </w:tc>
        <w:tc>
          <w:tcPr>
            <w:tcW w:w="1418" w:type="dxa"/>
            <w:vMerge/>
          </w:tcPr>
          <w:p w:rsidR="00BA23D7" w:rsidRPr="00A113F4" w:rsidRDefault="00BA23D7" w:rsidP="002C40DE">
            <w:pPr>
              <w:rPr>
                <w:sz w:val="24"/>
                <w:szCs w:val="24"/>
              </w:rPr>
            </w:pPr>
          </w:p>
        </w:tc>
      </w:tr>
      <w:tr w:rsidR="00BA23D7" w:rsidTr="002C40DE">
        <w:tc>
          <w:tcPr>
            <w:tcW w:w="8188" w:type="dxa"/>
            <w:gridSpan w:val="4"/>
          </w:tcPr>
          <w:p w:rsidR="00BA23D7" w:rsidRPr="00A113F4" w:rsidRDefault="00BA23D7" w:rsidP="002C40DE">
            <w:pPr>
              <w:jc w:val="right"/>
              <w:rPr>
                <w:sz w:val="24"/>
                <w:szCs w:val="24"/>
              </w:rPr>
            </w:pPr>
            <w:r w:rsidRPr="00A113F4">
              <w:rPr>
                <w:sz w:val="24"/>
                <w:szCs w:val="24"/>
              </w:rPr>
              <w:t>KOPĀ (bez PVN)</w:t>
            </w:r>
            <w:r>
              <w:rPr>
                <w:sz w:val="24"/>
                <w:szCs w:val="24"/>
              </w:rPr>
              <w:t>*</w:t>
            </w:r>
          </w:p>
        </w:tc>
        <w:tc>
          <w:tcPr>
            <w:tcW w:w="1418" w:type="dxa"/>
          </w:tcPr>
          <w:p w:rsidR="00BA23D7" w:rsidRPr="00A113F4" w:rsidRDefault="00BA23D7" w:rsidP="002C40DE">
            <w:pPr>
              <w:rPr>
                <w:sz w:val="24"/>
                <w:szCs w:val="24"/>
              </w:rPr>
            </w:pPr>
          </w:p>
        </w:tc>
      </w:tr>
      <w:tr w:rsidR="00BA23D7" w:rsidTr="002C40DE">
        <w:tc>
          <w:tcPr>
            <w:tcW w:w="8188" w:type="dxa"/>
            <w:gridSpan w:val="4"/>
          </w:tcPr>
          <w:p w:rsidR="00BA23D7" w:rsidRPr="00A113F4" w:rsidRDefault="00BA23D7" w:rsidP="002C40DE">
            <w:pPr>
              <w:jc w:val="right"/>
              <w:rPr>
                <w:sz w:val="24"/>
                <w:szCs w:val="24"/>
              </w:rPr>
            </w:pPr>
            <w:r w:rsidRPr="00A113F4">
              <w:rPr>
                <w:sz w:val="24"/>
                <w:szCs w:val="24"/>
              </w:rPr>
              <w:t>PVN</w:t>
            </w:r>
          </w:p>
        </w:tc>
        <w:tc>
          <w:tcPr>
            <w:tcW w:w="1418" w:type="dxa"/>
          </w:tcPr>
          <w:p w:rsidR="00BA23D7" w:rsidRPr="00A113F4" w:rsidRDefault="00BA23D7" w:rsidP="002C40DE">
            <w:pPr>
              <w:rPr>
                <w:sz w:val="24"/>
                <w:szCs w:val="24"/>
              </w:rPr>
            </w:pPr>
          </w:p>
        </w:tc>
      </w:tr>
      <w:tr w:rsidR="00BA23D7" w:rsidTr="002C40DE">
        <w:tc>
          <w:tcPr>
            <w:tcW w:w="8188" w:type="dxa"/>
            <w:gridSpan w:val="4"/>
          </w:tcPr>
          <w:p w:rsidR="00BA23D7" w:rsidRPr="00A113F4" w:rsidRDefault="00BA23D7" w:rsidP="002C40DE">
            <w:pPr>
              <w:jc w:val="right"/>
              <w:rPr>
                <w:sz w:val="24"/>
                <w:szCs w:val="24"/>
              </w:rPr>
            </w:pPr>
            <w:r w:rsidRPr="00A113F4">
              <w:rPr>
                <w:sz w:val="24"/>
                <w:szCs w:val="24"/>
              </w:rPr>
              <w:t>Kopā ar PVN</w:t>
            </w:r>
          </w:p>
        </w:tc>
        <w:tc>
          <w:tcPr>
            <w:tcW w:w="1418" w:type="dxa"/>
          </w:tcPr>
          <w:p w:rsidR="00BA23D7" w:rsidRPr="00A113F4" w:rsidRDefault="00BA23D7" w:rsidP="002C40DE">
            <w:pPr>
              <w:rPr>
                <w:sz w:val="24"/>
                <w:szCs w:val="24"/>
              </w:rPr>
            </w:pPr>
          </w:p>
        </w:tc>
      </w:tr>
    </w:tbl>
    <w:p w:rsidR="00BA23D7" w:rsidRPr="00A113F4" w:rsidRDefault="00BA23D7" w:rsidP="00BA23D7">
      <w:pPr>
        <w:rPr>
          <w:sz w:val="24"/>
          <w:szCs w:val="24"/>
        </w:rPr>
      </w:pPr>
      <w:r w:rsidRPr="00A113F4">
        <w:rPr>
          <w:sz w:val="24"/>
          <w:szCs w:val="24"/>
        </w:rPr>
        <w:t>*vērtējamais lielums</w:t>
      </w:r>
    </w:p>
    <w:p w:rsidR="00580123" w:rsidRPr="00363B09" w:rsidRDefault="00580123" w:rsidP="00580123">
      <w:pPr>
        <w:tabs>
          <w:tab w:val="right" w:pos="5103"/>
        </w:tabs>
        <w:ind w:right="752"/>
        <w:jc w:val="both"/>
        <w:rPr>
          <w:sz w:val="24"/>
          <w:szCs w:val="24"/>
        </w:rPr>
      </w:pPr>
    </w:p>
    <w:p w:rsidR="00126508" w:rsidRDefault="00126508" w:rsidP="00126508">
      <w:pPr>
        <w:jc w:val="right"/>
        <w:rPr>
          <w:sz w:val="22"/>
          <w:szCs w:val="22"/>
        </w:rPr>
      </w:pPr>
    </w:p>
    <w:p w:rsidR="00BA23D7" w:rsidRDefault="00BA23D7" w:rsidP="00FE61AD">
      <w:pPr>
        <w:jc w:val="both"/>
        <w:rPr>
          <w:b/>
          <w:sz w:val="24"/>
          <w:szCs w:val="24"/>
        </w:rPr>
      </w:pPr>
    </w:p>
    <w:p w:rsidR="00BA23D7" w:rsidRDefault="00BA23D7" w:rsidP="00FE61AD">
      <w:pPr>
        <w:jc w:val="both"/>
        <w:rPr>
          <w:b/>
          <w:sz w:val="24"/>
          <w:szCs w:val="24"/>
        </w:rPr>
      </w:pPr>
    </w:p>
    <w:p w:rsidR="00FE61AD" w:rsidRPr="00A363F7" w:rsidRDefault="00FE61AD" w:rsidP="00FE61AD">
      <w:pPr>
        <w:jc w:val="both"/>
        <w:rPr>
          <w:b/>
        </w:rPr>
      </w:pPr>
      <w:proofErr w:type="gramStart"/>
      <w:r w:rsidRPr="00D37DC8">
        <w:rPr>
          <w:b/>
          <w:sz w:val="24"/>
          <w:szCs w:val="24"/>
        </w:rPr>
        <w:t>Pretendents, ____________________________</w:t>
      </w:r>
      <w:r w:rsidRPr="00D37DC8">
        <w:rPr>
          <w:sz w:val="24"/>
          <w:szCs w:val="24"/>
        </w:rPr>
        <w:t>, reģ.</w:t>
      </w:r>
      <w:proofErr w:type="gramEnd"/>
      <w:r w:rsidRPr="00D37DC8">
        <w:rPr>
          <w:sz w:val="24"/>
          <w:szCs w:val="24"/>
        </w:rPr>
        <w:t xml:space="preserve"> Nr. _______________________, piedāvā veikt</w:t>
      </w:r>
      <w:r>
        <w:rPr>
          <w:sz w:val="24"/>
          <w:szCs w:val="24"/>
        </w:rPr>
        <w:t xml:space="preserve"> </w:t>
      </w:r>
      <w:r w:rsidRPr="00580123">
        <w:rPr>
          <w:sz w:val="24"/>
          <w:szCs w:val="24"/>
          <w:lang w:val="lv-LV"/>
        </w:rPr>
        <w:t>Ēku ārsienu (fasāžu) sagatavošana un apgleznošana Kandavas pilsētā</w:t>
      </w:r>
      <w:r>
        <w:rPr>
          <w:sz w:val="24"/>
          <w:szCs w:val="24"/>
        </w:rPr>
        <w:t xml:space="preserve"> par zemāk norādīto cenu:</w:t>
      </w:r>
    </w:p>
    <w:tbl>
      <w:tblPr>
        <w:tblW w:w="0" w:type="auto"/>
        <w:jc w:val="center"/>
        <w:tblInd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3381"/>
      </w:tblGrid>
      <w:tr w:rsidR="00FE61AD" w:rsidRPr="00D37DC8" w:rsidTr="00D50F61">
        <w:trPr>
          <w:jc w:val="center"/>
        </w:trPr>
        <w:tc>
          <w:tcPr>
            <w:tcW w:w="3383" w:type="dxa"/>
          </w:tcPr>
          <w:p w:rsidR="00FE61AD" w:rsidRPr="00D37DC8" w:rsidRDefault="00FE61AD" w:rsidP="00D50F61">
            <w:pPr>
              <w:ind w:right="128"/>
              <w:rPr>
                <w:b/>
                <w:sz w:val="24"/>
                <w:szCs w:val="24"/>
              </w:rPr>
            </w:pPr>
            <w:r w:rsidRPr="00D37DC8">
              <w:rPr>
                <w:b/>
                <w:sz w:val="24"/>
                <w:szCs w:val="24"/>
              </w:rPr>
              <w:t xml:space="preserve">Cena </w:t>
            </w:r>
          </w:p>
          <w:p w:rsidR="00FE61AD" w:rsidRPr="00D37DC8" w:rsidRDefault="00FE61AD" w:rsidP="00D50F61">
            <w:pPr>
              <w:ind w:right="128"/>
              <w:rPr>
                <w:b/>
                <w:sz w:val="24"/>
                <w:szCs w:val="24"/>
              </w:rPr>
            </w:pPr>
            <w:r w:rsidRPr="00D37DC8">
              <w:rPr>
                <w:b/>
                <w:sz w:val="24"/>
                <w:szCs w:val="24"/>
              </w:rPr>
              <w:t>EU</w:t>
            </w:r>
            <w:r w:rsidRPr="00D37DC8">
              <w:rPr>
                <w:b/>
                <w:sz w:val="24"/>
                <w:szCs w:val="24"/>
                <w:rtl/>
              </w:rPr>
              <w:t>R</w:t>
            </w:r>
            <w:r w:rsidRPr="00D37DC8">
              <w:rPr>
                <w:b/>
                <w:sz w:val="24"/>
                <w:szCs w:val="24"/>
              </w:rPr>
              <w:t xml:space="preserve"> bez PVN</w:t>
            </w:r>
          </w:p>
        </w:tc>
        <w:tc>
          <w:tcPr>
            <w:tcW w:w="3381" w:type="dxa"/>
          </w:tcPr>
          <w:p w:rsidR="00FE61AD" w:rsidRPr="00D37DC8" w:rsidRDefault="00FE61AD" w:rsidP="00D50F61">
            <w:pPr>
              <w:tabs>
                <w:tab w:val="right" w:pos="5103"/>
              </w:tabs>
              <w:ind w:right="37"/>
              <w:jc w:val="both"/>
              <w:rPr>
                <w:b/>
                <w:sz w:val="24"/>
                <w:szCs w:val="24"/>
              </w:rPr>
            </w:pPr>
          </w:p>
        </w:tc>
      </w:tr>
      <w:tr w:rsidR="00FE61AD" w:rsidRPr="00D37DC8" w:rsidTr="00D50F61">
        <w:trPr>
          <w:jc w:val="center"/>
        </w:trPr>
        <w:tc>
          <w:tcPr>
            <w:tcW w:w="3383" w:type="dxa"/>
          </w:tcPr>
          <w:p w:rsidR="00FE61AD" w:rsidRPr="00D37DC8" w:rsidRDefault="00FE61AD" w:rsidP="00D50F61">
            <w:pPr>
              <w:tabs>
                <w:tab w:val="right" w:pos="5103"/>
              </w:tabs>
              <w:ind w:right="59"/>
              <w:rPr>
                <w:b/>
                <w:sz w:val="24"/>
                <w:szCs w:val="24"/>
              </w:rPr>
            </w:pPr>
            <w:r w:rsidRPr="00D37DC8">
              <w:rPr>
                <w:b/>
                <w:sz w:val="24"/>
                <w:szCs w:val="24"/>
              </w:rPr>
              <w:t>PVN EUR</w:t>
            </w:r>
          </w:p>
        </w:tc>
        <w:tc>
          <w:tcPr>
            <w:tcW w:w="3381" w:type="dxa"/>
          </w:tcPr>
          <w:p w:rsidR="00FE61AD" w:rsidRPr="00D37DC8" w:rsidRDefault="00FE61AD" w:rsidP="00D50F61">
            <w:pPr>
              <w:tabs>
                <w:tab w:val="left" w:pos="2737"/>
                <w:tab w:val="right" w:pos="5103"/>
              </w:tabs>
              <w:ind w:right="157"/>
              <w:jc w:val="both"/>
              <w:rPr>
                <w:b/>
                <w:sz w:val="24"/>
                <w:szCs w:val="24"/>
              </w:rPr>
            </w:pPr>
          </w:p>
        </w:tc>
      </w:tr>
      <w:tr w:rsidR="00FE61AD" w:rsidRPr="00D37DC8" w:rsidTr="00D50F61">
        <w:trPr>
          <w:trHeight w:val="64"/>
          <w:jc w:val="center"/>
        </w:trPr>
        <w:tc>
          <w:tcPr>
            <w:tcW w:w="3383" w:type="dxa"/>
          </w:tcPr>
          <w:p w:rsidR="00FE61AD" w:rsidRPr="00D37DC8" w:rsidRDefault="00FE61AD" w:rsidP="00D50F61">
            <w:pPr>
              <w:tabs>
                <w:tab w:val="right" w:pos="5103"/>
              </w:tabs>
              <w:ind w:right="59"/>
              <w:rPr>
                <w:b/>
                <w:sz w:val="24"/>
                <w:szCs w:val="24"/>
              </w:rPr>
            </w:pPr>
            <w:r w:rsidRPr="00D37DC8">
              <w:rPr>
                <w:b/>
                <w:sz w:val="24"/>
                <w:szCs w:val="24"/>
              </w:rPr>
              <w:t xml:space="preserve">Kopā EUR ar PVN </w:t>
            </w:r>
          </w:p>
        </w:tc>
        <w:tc>
          <w:tcPr>
            <w:tcW w:w="3381" w:type="dxa"/>
          </w:tcPr>
          <w:p w:rsidR="00FE61AD" w:rsidRPr="00D37DC8" w:rsidRDefault="00FE61AD" w:rsidP="00D50F61">
            <w:pPr>
              <w:tabs>
                <w:tab w:val="left" w:pos="2737"/>
                <w:tab w:val="right" w:pos="5103"/>
              </w:tabs>
              <w:ind w:right="157"/>
              <w:jc w:val="both"/>
              <w:rPr>
                <w:b/>
                <w:sz w:val="24"/>
                <w:szCs w:val="24"/>
              </w:rPr>
            </w:pPr>
          </w:p>
        </w:tc>
      </w:tr>
    </w:tbl>
    <w:p w:rsidR="00FE61AD" w:rsidRPr="00D37DC8" w:rsidRDefault="00FE61AD" w:rsidP="00FE61AD">
      <w:pPr>
        <w:jc w:val="both"/>
        <w:rPr>
          <w:sz w:val="24"/>
        </w:rPr>
      </w:pPr>
    </w:p>
    <w:p w:rsidR="00FE61AD" w:rsidRDefault="00FE61AD" w:rsidP="00126508">
      <w:pPr>
        <w:jc w:val="right"/>
        <w:rPr>
          <w:sz w:val="22"/>
          <w:szCs w:val="22"/>
        </w:rPr>
      </w:pPr>
    </w:p>
    <w:p w:rsidR="00FE61AD" w:rsidRPr="00CB78B3" w:rsidRDefault="00FE61AD" w:rsidP="00FE61AD">
      <w:pPr>
        <w:tabs>
          <w:tab w:val="right" w:pos="5103"/>
        </w:tabs>
        <w:ind w:right="84"/>
        <w:jc w:val="both"/>
        <w:rPr>
          <w:sz w:val="24"/>
          <w:szCs w:val="24"/>
        </w:rPr>
      </w:pPr>
      <w:r w:rsidRPr="00CB78B3">
        <w:rPr>
          <w:sz w:val="24"/>
          <w:szCs w:val="24"/>
        </w:rPr>
        <w:t>Ar šo apliecinu, ka šajā finanšu piedāvājumā ir ietvertas visas nepieciešamās izmaksas, kas saistītas ar tehniskajā specifikācijā noteikto darbu veikšanu pilnā apjomā.</w:t>
      </w:r>
    </w:p>
    <w:p w:rsidR="00FE61AD" w:rsidRPr="00CB78B3" w:rsidRDefault="00FE61AD" w:rsidP="00FE61AD">
      <w:pPr>
        <w:tabs>
          <w:tab w:val="right" w:pos="5103"/>
        </w:tabs>
        <w:ind w:right="752"/>
        <w:jc w:val="both"/>
        <w:rPr>
          <w:sz w:val="24"/>
          <w:szCs w:val="24"/>
        </w:rPr>
      </w:pPr>
    </w:p>
    <w:p w:rsidR="00FE61AD" w:rsidRPr="00363B09" w:rsidRDefault="00FE61AD" w:rsidP="00FE61AD">
      <w:pPr>
        <w:tabs>
          <w:tab w:val="right" w:pos="5103"/>
        </w:tabs>
        <w:ind w:right="752"/>
        <w:jc w:val="both"/>
        <w:rPr>
          <w:sz w:val="24"/>
          <w:szCs w:val="24"/>
        </w:rPr>
      </w:pPr>
    </w:p>
    <w:p w:rsidR="00FE61AD" w:rsidRPr="00363B09" w:rsidRDefault="00FE61AD" w:rsidP="00FE61AD">
      <w:pPr>
        <w:tabs>
          <w:tab w:val="right" w:pos="5103"/>
        </w:tabs>
        <w:ind w:right="752"/>
        <w:jc w:val="both"/>
        <w:rPr>
          <w:sz w:val="24"/>
          <w:szCs w:val="24"/>
        </w:rPr>
      </w:pPr>
      <w:r w:rsidRPr="00363B09">
        <w:rPr>
          <w:sz w:val="24"/>
          <w:szCs w:val="24"/>
        </w:rPr>
        <w:t>2016.gada ___._____________</w:t>
      </w:r>
    </w:p>
    <w:p w:rsidR="00FE61AD" w:rsidRPr="00363B09" w:rsidRDefault="00FE61AD" w:rsidP="00FE61AD">
      <w:pPr>
        <w:tabs>
          <w:tab w:val="right" w:pos="5103"/>
        </w:tabs>
        <w:ind w:right="752"/>
        <w:jc w:val="both"/>
        <w:rPr>
          <w:sz w:val="24"/>
          <w:szCs w:val="24"/>
        </w:rPr>
      </w:pPr>
    </w:p>
    <w:p w:rsidR="00FE61AD" w:rsidRPr="00363B09" w:rsidRDefault="00FE61AD" w:rsidP="00FE61AD">
      <w:pPr>
        <w:tabs>
          <w:tab w:val="right" w:pos="5103"/>
          <w:tab w:val="left" w:pos="9071"/>
        </w:tabs>
        <w:ind w:right="-1"/>
        <w:jc w:val="both"/>
        <w:rPr>
          <w:sz w:val="24"/>
          <w:szCs w:val="24"/>
        </w:rPr>
      </w:pPr>
      <w:r w:rsidRPr="00363B09">
        <w:rPr>
          <w:sz w:val="24"/>
          <w:szCs w:val="24"/>
        </w:rPr>
        <w:t>__________________________________________________________</w:t>
      </w:r>
      <w:r>
        <w:rPr>
          <w:sz w:val="24"/>
          <w:szCs w:val="24"/>
        </w:rPr>
        <w:t>______</w:t>
      </w:r>
      <w:r w:rsidRPr="00363B09">
        <w:rPr>
          <w:sz w:val="24"/>
          <w:szCs w:val="24"/>
        </w:rPr>
        <w:t>___________</w:t>
      </w:r>
    </w:p>
    <w:p w:rsidR="00FE61AD" w:rsidRPr="008D0AA3" w:rsidRDefault="00FE61AD" w:rsidP="00FE61AD">
      <w:pPr>
        <w:jc w:val="both"/>
        <w:rPr>
          <w:i/>
          <w:sz w:val="24"/>
        </w:rPr>
      </w:pPr>
      <w:r w:rsidRPr="008D0AA3">
        <w:rPr>
          <w:i/>
          <w:sz w:val="24"/>
          <w:szCs w:val="24"/>
        </w:rPr>
        <w:t>(uzņēmuma vadītāja vai tā pilnvarotās personas (pievienot pilnvaru) paraksts, tā atšifrējums)</w:t>
      </w:r>
    </w:p>
    <w:p w:rsidR="00FE61AD" w:rsidRPr="00110C74" w:rsidRDefault="00FE61AD" w:rsidP="00FE61AD">
      <w:pPr>
        <w:rPr>
          <w:sz w:val="24"/>
          <w:szCs w:val="24"/>
        </w:rPr>
      </w:pPr>
    </w:p>
    <w:p w:rsidR="00FE61AD" w:rsidRDefault="00FE61AD" w:rsidP="00126508">
      <w:pPr>
        <w:jc w:val="right"/>
        <w:rPr>
          <w:sz w:val="22"/>
          <w:szCs w:val="22"/>
        </w:rPr>
      </w:pPr>
    </w:p>
    <w:p w:rsidR="00FE61AD" w:rsidRDefault="00FE61AD" w:rsidP="00FE61AD">
      <w:pPr>
        <w:framePr w:hSpace="180" w:wrap="around" w:vAnchor="text" w:hAnchor="page" w:x="501" w:y="1"/>
        <w:tabs>
          <w:tab w:val="left" w:pos="540"/>
        </w:tabs>
        <w:suppressOverlap/>
        <w:rPr>
          <w:sz w:val="24"/>
          <w:szCs w:val="24"/>
        </w:rPr>
      </w:pPr>
    </w:p>
    <w:p w:rsidR="00FE61AD" w:rsidRDefault="00FE61AD" w:rsidP="00FE61AD">
      <w:pPr>
        <w:framePr w:hSpace="180" w:wrap="around" w:vAnchor="text" w:hAnchor="page" w:x="501" w:y="1"/>
        <w:tabs>
          <w:tab w:val="left" w:pos="540"/>
        </w:tabs>
        <w:suppressOverlap/>
        <w:rPr>
          <w:sz w:val="24"/>
          <w:szCs w:val="24"/>
        </w:rPr>
      </w:pPr>
    </w:p>
    <w:p w:rsidR="00FE61AD" w:rsidRPr="0099761E" w:rsidRDefault="00FE61AD" w:rsidP="00FE61AD">
      <w:pPr>
        <w:framePr w:hSpace="180" w:wrap="around" w:vAnchor="text" w:hAnchor="page" w:x="501" w:y="1"/>
        <w:tabs>
          <w:tab w:val="left" w:pos="540"/>
        </w:tabs>
        <w:suppressOverlap/>
        <w:rPr>
          <w:sz w:val="24"/>
          <w:szCs w:val="24"/>
        </w:rPr>
      </w:pPr>
    </w:p>
    <w:p w:rsidR="00FE61AD" w:rsidRDefault="00FE61AD" w:rsidP="00FE61AD">
      <w:pPr>
        <w:framePr w:hSpace="180" w:wrap="around" w:vAnchor="text" w:hAnchor="page" w:x="501" w:y="1"/>
        <w:tabs>
          <w:tab w:val="left" w:pos="540"/>
        </w:tabs>
        <w:suppressOverlap/>
        <w:rPr>
          <w:sz w:val="24"/>
          <w:szCs w:val="24"/>
        </w:rPr>
      </w:pPr>
    </w:p>
    <w:p w:rsidR="00330D24" w:rsidRDefault="00330D24" w:rsidP="00330D24">
      <w:pPr>
        <w:tabs>
          <w:tab w:val="left" w:pos="540"/>
        </w:tabs>
        <w:rPr>
          <w:sz w:val="24"/>
          <w:szCs w:val="24"/>
          <w:lang w:val="lv-LV"/>
        </w:rPr>
      </w:pPr>
    </w:p>
    <w:p w:rsidR="00D50F61" w:rsidRDefault="00D50F61" w:rsidP="00330D24">
      <w:pPr>
        <w:tabs>
          <w:tab w:val="left" w:pos="540"/>
        </w:tabs>
        <w:rPr>
          <w:sz w:val="24"/>
          <w:szCs w:val="24"/>
          <w:lang w:val="lv-LV"/>
        </w:rPr>
      </w:pPr>
    </w:p>
    <w:p w:rsidR="00330D24" w:rsidRDefault="00330D24">
      <w:pPr>
        <w:widowControl/>
        <w:overflowPunct/>
        <w:autoSpaceDE/>
        <w:autoSpaceDN/>
        <w:adjustRightInd/>
        <w:spacing w:after="200" w:line="276" w:lineRule="auto"/>
        <w:rPr>
          <w:b/>
          <w:lang w:val="lv-LV"/>
        </w:rPr>
      </w:pPr>
    </w:p>
    <w:p w:rsidR="00960CD1" w:rsidRDefault="00960CD1">
      <w:pPr>
        <w:widowControl/>
        <w:overflowPunct/>
        <w:autoSpaceDE/>
        <w:autoSpaceDN/>
        <w:adjustRightInd/>
        <w:spacing w:after="200" w:line="276" w:lineRule="auto"/>
        <w:rPr>
          <w:b/>
          <w:lang w:val="lv-LV"/>
        </w:rPr>
      </w:pPr>
      <w:r>
        <w:rPr>
          <w:b/>
          <w:lang w:val="lv-LV"/>
        </w:rPr>
        <w:br w:type="page"/>
      </w:r>
    </w:p>
    <w:p w:rsidR="00D50F61" w:rsidRPr="00330D24" w:rsidRDefault="00D50F61" w:rsidP="00D50F61">
      <w:pPr>
        <w:jc w:val="right"/>
        <w:rPr>
          <w:b/>
          <w:lang w:val="lv-LV"/>
        </w:rPr>
      </w:pPr>
      <w:r>
        <w:rPr>
          <w:b/>
          <w:lang w:val="lv-LV"/>
        </w:rPr>
        <w:lastRenderedPageBreak/>
        <w:t>7</w:t>
      </w:r>
      <w:r w:rsidRPr="00330D24">
        <w:rPr>
          <w:b/>
          <w:lang w:val="lv-LV"/>
        </w:rPr>
        <w:t>. pielikums</w:t>
      </w:r>
    </w:p>
    <w:p w:rsidR="00D50F61" w:rsidRPr="00DF6751" w:rsidRDefault="00D50F61" w:rsidP="00D50F61">
      <w:pPr>
        <w:ind w:left="720"/>
        <w:jc w:val="right"/>
        <w:rPr>
          <w:lang w:val="lv-LV"/>
        </w:rPr>
      </w:pPr>
      <w:r w:rsidRPr="00DF6751">
        <w:rPr>
          <w:lang w:val="lv-LV"/>
        </w:rPr>
        <w:t>(ID Nr. KND 2016/17)</w:t>
      </w:r>
    </w:p>
    <w:p w:rsidR="00D50F61" w:rsidRPr="00DF6751" w:rsidRDefault="00D50F61">
      <w:pPr>
        <w:rPr>
          <w:i/>
          <w:lang w:val="lv-LV"/>
        </w:rPr>
      </w:pPr>
    </w:p>
    <w:p w:rsidR="001E539F" w:rsidRPr="00DF6751" w:rsidRDefault="001E539F" w:rsidP="001E539F">
      <w:pPr>
        <w:jc w:val="center"/>
        <w:rPr>
          <w:b/>
          <w:sz w:val="24"/>
          <w:szCs w:val="24"/>
          <w:lang w:val="lv-LV"/>
        </w:rPr>
      </w:pPr>
      <w:r w:rsidRPr="00DF6751">
        <w:rPr>
          <w:b/>
          <w:sz w:val="24"/>
          <w:szCs w:val="24"/>
          <w:lang w:val="lv-LV"/>
        </w:rPr>
        <w:t xml:space="preserve">Ēku apsekošanas reģistrācijas lapa </w:t>
      </w:r>
      <w:r w:rsidRPr="00DF6751">
        <w:rPr>
          <w:i/>
          <w:sz w:val="24"/>
          <w:szCs w:val="24"/>
          <w:lang w:val="lv-LV"/>
        </w:rPr>
        <w:t>(veidne)</w:t>
      </w:r>
    </w:p>
    <w:p w:rsidR="001E539F" w:rsidRPr="00DF6751" w:rsidRDefault="001E539F" w:rsidP="001E539F">
      <w:pPr>
        <w:keepNext/>
        <w:jc w:val="center"/>
        <w:rPr>
          <w:b/>
          <w:sz w:val="24"/>
          <w:szCs w:val="24"/>
          <w:highlight w:val="yellow"/>
          <w:lang w:val="lv-LV"/>
        </w:rPr>
      </w:pPr>
      <w:r w:rsidRPr="00DF6751">
        <w:rPr>
          <w:sz w:val="24"/>
          <w:szCs w:val="24"/>
          <w:lang w:val="lv-LV"/>
        </w:rPr>
        <w:t>„</w:t>
      </w:r>
      <w:r w:rsidRPr="00580123">
        <w:rPr>
          <w:sz w:val="24"/>
          <w:szCs w:val="24"/>
          <w:lang w:val="lv-LV"/>
        </w:rPr>
        <w:t>Ēku ārsienu (fasāžu) sagatavošana un apgleznošana Kandavas pilsētā</w:t>
      </w:r>
      <w:r w:rsidRPr="00DF6751">
        <w:rPr>
          <w:sz w:val="24"/>
          <w:szCs w:val="24"/>
          <w:lang w:val="lv-LV"/>
        </w:rPr>
        <w:t>”</w:t>
      </w:r>
    </w:p>
    <w:p w:rsidR="001E539F" w:rsidRDefault="001E539F" w:rsidP="001E539F">
      <w:pPr>
        <w:keepNext/>
        <w:jc w:val="center"/>
        <w:rPr>
          <w:sz w:val="24"/>
          <w:szCs w:val="24"/>
        </w:rPr>
      </w:pPr>
      <w:r w:rsidRPr="00580123">
        <w:rPr>
          <w:sz w:val="24"/>
          <w:szCs w:val="24"/>
        </w:rPr>
        <w:t xml:space="preserve">(iepirkuma identifikācijas Nr. </w:t>
      </w:r>
      <w:r w:rsidRPr="00CB78B3">
        <w:rPr>
          <w:sz w:val="24"/>
          <w:szCs w:val="24"/>
        </w:rPr>
        <w:t>KND 2016/17)</w:t>
      </w:r>
    </w:p>
    <w:p w:rsidR="001E539F" w:rsidRPr="00C17406" w:rsidRDefault="001E539F" w:rsidP="001E539F">
      <w:pPr>
        <w:jc w:val="center"/>
        <w:rPr>
          <w:sz w:val="24"/>
          <w:szCs w:val="24"/>
        </w:rPr>
      </w:pPr>
    </w:p>
    <w:p w:rsidR="001E539F" w:rsidRPr="00C17406" w:rsidRDefault="001E539F" w:rsidP="001E539F">
      <w:pPr>
        <w:jc w:val="center"/>
        <w:rPr>
          <w:sz w:val="24"/>
          <w:szCs w:val="24"/>
        </w:rPr>
      </w:pPr>
    </w:p>
    <w:p w:rsidR="001E539F" w:rsidRPr="00C17406" w:rsidRDefault="001E539F" w:rsidP="001E539F">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954"/>
        <w:gridCol w:w="1648"/>
        <w:gridCol w:w="1633"/>
        <w:gridCol w:w="1620"/>
        <w:gridCol w:w="1443"/>
      </w:tblGrid>
      <w:tr w:rsidR="001E539F" w:rsidRPr="00C17406" w:rsidTr="000B080B">
        <w:tc>
          <w:tcPr>
            <w:tcW w:w="2369" w:type="dxa"/>
            <w:shd w:val="clear" w:color="auto" w:fill="auto"/>
            <w:vAlign w:val="center"/>
          </w:tcPr>
          <w:p w:rsidR="001E539F" w:rsidRPr="00C17406" w:rsidRDefault="001E539F" w:rsidP="000B080B">
            <w:pPr>
              <w:jc w:val="center"/>
              <w:rPr>
                <w:b/>
                <w:sz w:val="24"/>
                <w:szCs w:val="24"/>
              </w:rPr>
            </w:pPr>
            <w:r w:rsidRPr="00C17406">
              <w:rPr>
                <w:b/>
                <w:sz w:val="24"/>
                <w:szCs w:val="24"/>
              </w:rPr>
              <w:t>Pasūtītāja pārstāvis</w:t>
            </w:r>
          </w:p>
          <w:p w:rsidR="001E539F" w:rsidRPr="00C17406" w:rsidRDefault="001E539F" w:rsidP="000B080B">
            <w:pPr>
              <w:jc w:val="center"/>
              <w:rPr>
                <w:b/>
                <w:sz w:val="24"/>
                <w:szCs w:val="24"/>
              </w:rPr>
            </w:pPr>
            <w:r w:rsidRPr="00C17406">
              <w:rPr>
                <w:b/>
                <w:sz w:val="24"/>
                <w:szCs w:val="24"/>
              </w:rPr>
              <w:t>(vārds, uzvārds, amats)</w:t>
            </w:r>
          </w:p>
        </w:tc>
        <w:tc>
          <w:tcPr>
            <w:tcW w:w="2369" w:type="dxa"/>
            <w:shd w:val="clear" w:color="auto" w:fill="auto"/>
            <w:vAlign w:val="center"/>
          </w:tcPr>
          <w:p w:rsidR="001E539F" w:rsidRPr="00C17406" w:rsidRDefault="001E539F" w:rsidP="000B080B">
            <w:pPr>
              <w:jc w:val="center"/>
              <w:rPr>
                <w:b/>
                <w:sz w:val="24"/>
                <w:szCs w:val="24"/>
              </w:rPr>
            </w:pPr>
            <w:r w:rsidRPr="00C17406">
              <w:rPr>
                <w:b/>
                <w:sz w:val="24"/>
                <w:szCs w:val="24"/>
              </w:rPr>
              <w:t>Kontakttālrunis</w:t>
            </w:r>
          </w:p>
        </w:tc>
        <w:tc>
          <w:tcPr>
            <w:tcW w:w="2370" w:type="dxa"/>
            <w:shd w:val="clear" w:color="auto" w:fill="auto"/>
            <w:vAlign w:val="center"/>
          </w:tcPr>
          <w:p w:rsidR="001E539F" w:rsidRPr="00C17406" w:rsidRDefault="001E539F" w:rsidP="000B080B">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1E539F" w:rsidRPr="00C17406" w:rsidRDefault="001E539F" w:rsidP="000B080B">
            <w:pPr>
              <w:jc w:val="center"/>
              <w:rPr>
                <w:b/>
                <w:sz w:val="24"/>
                <w:szCs w:val="24"/>
              </w:rPr>
            </w:pPr>
            <w:r>
              <w:rPr>
                <w:b/>
                <w:sz w:val="24"/>
                <w:szCs w:val="24"/>
              </w:rPr>
              <w:t xml:space="preserve">Ēku </w:t>
            </w:r>
            <w:r w:rsidRPr="00C17406">
              <w:rPr>
                <w:b/>
                <w:sz w:val="24"/>
                <w:szCs w:val="24"/>
              </w:rPr>
              <w:t>apsekošanas datums</w:t>
            </w:r>
          </w:p>
        </w:tc>
        <w:tc>
          <w:tcPr>
            <w:tcW w:w="2370" w:type="dxa"/>
            <w:shd w:val="clear" w:color="auto" w:fill="auto"/>
            <w:vAlign w:val="center"/>
          </w:tcPr>
          <w:p w:rsidR="001E539F" w:rsidRPr="00C17406" w:rsidRDefault="001E539F" w:rsidP="000B080B">
            <w:pPr>
              <w:jc w:val="center"/>
              <w:rPr>
                <w:b/>
                <w:sz w:val="24"/>
                <w:szCs w:val="24"/>
              </w:rPr>
            </w:pPr>
            <w:r w:rsidRPr="00C17406">
              <w:rPr>
                <w:b/>
                <w:sz w:val="24"/>
                <w:szCs w:val="24"/>
              </w:rPr>
              <w:t>Pretendenta pārstāvja paraksts</w:t>
            </w:r>
          </w:p>
        </w:tc>
        <w:tc>
          <w:tcPr>
            <w:tcW w:w="2370" w:type="dxa"/>
            <w:shd w:val="clear" w:color="auto" w:fill="auto"/>
            <w:vAlign w:val="center"/>
          </w:tcPr>
          <w:p w:rsidR="001E539F" w:rsidRPr="00C17406" w:rsidRDefault="001E539F" w:rsidP="000B080B">
            <w:pPr>
              <w:jc w:val="center"/>
              <w:rPr>
                <w:b/>
                <w:sz w:val="24"/>
                <w:szCs w:val="24"/>
              </w:rPr>
            </w:pPr>
            <w:r w:rsidRPr="00C17406">
              <w:rPr>
                <w:b/>
                <w:sz w:val="24"/>
                <w:szCs w:val="24"/>
              </w:rPr>
              <w:t>Pasūtītāja pārstāvja paraksts</w:t>
            </w:r>
          </w:p>
        </w:tc>
      </w:tr>
      <w:tr w:rsidR="001E539F" w:rsidRPr="00C17406" w:rsidTr="000B080B">
        <w:tc>
          <w:tcPr>
            <w:tcW w:w="2369" w:type="dxa"/>
            <w:shd w:val="clear" w:color="auto" w:fill="auto"/>
          </w:tcPr>
          <w:p w:rsidR="001E539F" w:rsidRPr="00C17406" w:rsidRDefault="001E539F" w:rsidP="000B080B">
            <w:pPr>
              <w:rPr>
                <w:b/>
                <w:sz w:val="24"/>
                <w:szCs w:val="24"/>
              </w:rPr>
            </w:pPr>
          </w:p>
          <w:p w:rsidR="001E539F" w:rsidRPr="00C17406" w:rsidRDefault="001E539F" w:rsidP="000B080B">
            <w:pPr>
              <w:rPr>
                <w:b/>
                <w:sz w:val="24"/>
                <w:szCs w:val="24"/>
              </w:rPr>
            </w:pPr>
          </w:p>
          <w:p w:rsidR="001E539F" w:rsidRPr="00C17406" w:rsidRDefault="001E539F" w:rsidP="000B080B">
            <w:pPr>
              <w:rPr>
                <w:b/>
                <w:sz w:val="24"/>
                <w:szCs w:val="24"/>
              </w:rPr>
            </w:pPr>
          </w:p>
        </w:tc>
        <w:tc>
          <w:tcPr>
            <w:tcW w:w="2369" w:type="dxa"/>
            <w:shd w:val="clear" w:color="auto" w:fill="auto"/>
          </w:tcPr>
          <w:p w:rsidR="001E539F" w:rsidRPr="00C17406" w:rsidRDefault="001E539F" w:rsidP="000B080B">
            <w:pPr>
              <w:rPr>
                <w:b/>
                <w:sz w:val="24"/>
                <w:szCs w:val="24"/>
              </w:rPr>
            </w:pPr>
          </w:p>
        </w:tc>
        <w:tc>
          <w:tcPr>
            <w:tcW w:w="2370" w:type="dxa"/>
            <w:shd w:val="clear" w:color="auto" w:fill="auto"/>
          </w:tcPr>
          <w:p w:rsidR="001E539F" w:rsidRPr="00C17406" w:rsidRDefault="001E539F" w:rsidP="000B080B">
            <w:pPr>
              <w:rPr>
                <w:b/>
                <w:sz w:val="24"/>
                <w:szCs w:val="24"/>
              </w:rPr>
            </w:pPr>
          </w:p>
        </w:tc>
        <w:tc>
          <w:tcPr>
            <w:tcW w:w="2370" w:type="dxa"/>
            <w:shd w:val="clear" w:color="auto" w:fill="auto"/>
          </w:tcPr>
          <w:p w:rsidR="001E539F" w:rsidRPr="00C17406" w:rsidRDefault="001E539F" w:rsidP="000B080B">
            <w:pPr>
              <w:rPr>
                <w:b/>
                <w:sz w:val="24"/>
                <w:szCs w:val="24"/>
              </w:rPr>
            </w:pPr>
          </w:p>
        </w:tc>
        <w:tc>
          <w:tcPr>
            <w:tcW w:w="2370" w:type="dxa"/>
            <w:shd w:val="clear" w:color="auto" w:fill="auto"/>
          </w:tcPr>
          <w:p w:rsidR="001E539F" w:rsidRPr="00C17406" w:rsidRDefault="001E539F" w:rsidP="000B080B">
            <w:pPr>
              <w:rPr>
                <w:b/>
                <w:sz w:val="24"/>
                <w:szCs w:val="24"/>
              </w:rPr>
            </w:pPr>
          </w:p>
        </w:tc>
        <w:tc>
          <w:tcPr>
            <w:tcW w:w="2370" w:type="dxa"/>
            <w:shd w:val="clear" w:color="auto" w:fill="auto"/>
          </w:tcPr>
          <w:p w:rsidR="001E539F" w:rsidRPr="00C17406" w:rsidRDefault="001E539F" w:rsidP="000B080B">
            <w:pPr>
              <w:rPr>
                <w:b/>
                <w:sz w:val="24"/>
                <w:szCs w:val="24"/>
              </w:rPr>
            </w:pPr>
          </w:p>
        </w:tc>
      </w:tr>
    </w:tbl>
    <w:p w:rsidR="001E539F" w:rsidRPr="00C17406" w:rsidRDefault="001E539F" w:rsidP="001E539F">
      <w:pPr>
        <w:ind w:left="720"/>
        <w:jc w:val="right"/>
        <w:rPr>
          <w:sz w:val="24"/>
          <w:szCs w:val="24"/>
        </w:rPr>
      </w:pPr>
    </w:p>
    <w:p w:rsidR="001E539F" w:rsidRPr="00C17406" w:rsidRDefault="001E539F" w:rsidP="001E539F">
      <w:pPr>
        <w:ind w:left="720"/>
        <w:jc w:val="right"/>
        <w:rPr>
          <w:sz w:val="24"/>
          <w:szCs w:val="24"/>
        </w:rPr>
      </w:pPr>
    </w:p>
    <w:p w:rsidR="001E539F" w:rsidRPr="00C17406" w:rsidRDefault="001E539F" w:rsidP="001E539F">
      <w:pPr>
        <w:ind w:left="720"/>
        <w:jc w:val="both"/>
        <w:rPr>
          <w:sz w:val="24"/>
          <w:szCs w:val="24"/>
        </w:rPr>
      </w:pPr>
    </w:p>
    <w:p w:rsidR="001E539F" w:rsidRPr="00C17406" w:rsidRDefault="001E539F" w:rsidP="001E539F">
      <w:pPr>
        <w:jc w:val="both"/>
        <w:rPr>
          <w:sz w:val="24"/>
          <w:szCs w:val="24"/>
        </w:rPr>
      </w:pPr>
      <w:r w:rsidRPr="00C17406">
        <w:rPr>
          <w:sz w:val="24"/>
          <w:szCs w:val="24"/>
        </w:rPr>
        <w:t xml:space="preserve">Pielikumā: ___. _____________ pilnvara Nr.______ </w:t>
      </w:r>
    </w:p>
    <w:p w:rsidR="001E539F" w:rsidRPr="00C17406" w:rsidRDefault="001E539F" w:rsidP="001E539F">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1E539F" w:rsidRPr="00C17406" w:rsidRDefault="001E539F" w:rsidP="001E539F">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rsidR="001E539F" w:rsidRPr="00C17406" w:rsidRDefault="001E539F" w:rsidP="001E539F">
      <w:pPr>
        <w:jc w:val="both"/>
        <w:rPr>
          <w:i/>
          <w:sz w:val="24"/>
          <w:szCs w:val="24"/>
        </w:rPr>
      </w:pPr>
    </w:p>
    <w:p w:rsidR="001E539F" w:rsidRPr="00C17406" w:rsidRDefault="001E539F" w:rsidP="001E539F">
      <w:pPr>
        <w:rPr>
          <w:sz w:val="24"/>
          <w:szCs w:val="24"/>
        </w:rPr>
      </w:pPr>
      <w:r w:rsidRPr="00C17406">
        <w:rPr>
          <w:sz w:val="24"/>
          <w:szCs w:val="24"/>
        </w:rPr>
        <w:t>_______________/_____________</w:t>
      </w:r>
    </w:p>
    <w:p w:rsidR="001E539F" w:rsidRDefault="001E539F" w:rsidP="001E539F">
      <w:pPr>
        <w:rPr>
          <w:sz w:val="24"/>
          <w:szCs w:val="24"/>
        </w:rPr>
      </w:pPr>
    </w:p>
    <w:p w:rsidR="001E539F" w:rsidRDefault="001E539F" w:rsidP="001E539F">
      <w:pPr>
        <w:rPr>
          <w:sz w:val="24"/>
          <w:szCs w:val="24"/>
        </w:rPr>
      </w:pPr>
      <w:r>
        <w:rPr>
          <w:sz w:val="24"/>
          <w:szCs w:val="24"/>
        </w:rPr>
        <w:br w:type="page"/>
      </w:r>
    </w:p>
    <w:p w:rsidR="00D50F61" w:rsidRDefault="00D50F61">
      <w:pPr>
        <w:widowControl/>
        <w:overflowPunct/>
        <w:autoSpaceDE/>
        <w:autoSpaceDN/>
        <w:adjustRightInd/>
        <w:spacing w:after="200" w:line="276" w:lineRule="auto"/>
        <w:rPr>
          <w:i/>
        </w:rPr>
      </w:pPr>
    </w:p>
    <w:p w:rsidR="00A624F5" w:rsidRPr="00D50F61" w:rsidRDefault="00A624F5"/>
    <w:p w:rsidR="00423B65" w:rsidRDefault="00423B65" w:rsidP="00423B65">
      <w:pPr>
        <w:ind w:left="357"/>
        <w:jc w:val="right"/>
        <w:rPr>
          <w:b/>
        </w:rPr>
      </w:pPr>
      <w:r>
        <w:rPr>
          <w:b/>
        </w:rPr>
        <w:t xml:space="preserve">8. </w:t>
      </w:r>
      <w:r w:rsidR="00A624F5" w:rsidRPr="00423B65">
        <w:rPr>
          <w:b/>
        </w:rPr>
        <w:t>pielikums</w:t>
      </w:r>
    </w:p>
    <w:p w:rsidR="00D50F61" w:rsidRPr="00423B65" w:rsidRDefault="00D50F61" w:rsidP="00423B65">
      <w:pPr>
        <w:spacing w:after="200"/>
        <w:ind w:left="360"/>
        <w:jc w:val="right"/>
        <w:rPr>
          <w:b/>
        </w:rPr>
      </w:pPr>
      <w:r w:rsidRPr="00423B65">
        <w:t>(ID Nr. KND 2016/17)</w:t>
      </w:r>
    </w:p>
    <w:p w:rsidR="00A624F5" w:rsidRPr="00DC03FE" w:rsidRDefault="00A624F5" w:rsidP="00A624F5">
      <w:pPr>
        <w:widowControl/>
        <w:overflowPunct/>
        <w:autoSpaceDE/>
        <w:autoSpaceDN/>
        <w:adjustRightInd/>
        <w:jc w:val="center"/>
        <w:rPr>
          <w:b/>
          <w:kern w:val="0"/>
          <w:sz w:val="22"/>
          <w:szCs w:val="22"/>
          <w:lang w:val="lv-LV"/>
        </w:rPr>
      </w:pPr>
    </w:p>
    <w:p w:rsidR="00A624F5" w:rsidRPr="00DC03FE" w:rsidRDefault="00A624F5" w:rsidP="00A624F5">
      <w:pPr>
        <w:widowControl/>
        <w:overflowPunct/>
        <w:autoSpaceDE/>
        <w:autoSpaceDN/>
        <w:adjustRightInd/>
        <w:jc w:val="center"/>
        <w:rPr>
          <w:b/>
          <w:kern w:val="0"/>
          <w:sz w:val="22"/>
          <w:szCs w:val="22"/>
          <w:lang w:val="lv-LV"/>
        </w:rPr>
      </w:pPr>
      <w:r w:rsidRPr="00DC03FE">
        <w:rPr>
          <w:b/>
          <w:kern w:val="0"/>
          <w:sz w:val="22"/>
          <w:szCs w:val="22"/>
          <w:lang w:val="lv-LV"/>
        </w:rPr>
        <w:t>LĪGUMA projekts</w:t>
      </w:r>
    </w:p>
    <w:p w:rsidR="00A624F5" w:rsidRPr="00DC03FE" w:rsidRDefault="00A624F5" w:rsidP="00A624F5">
      <w:pPr>
        <w:widowControl/>
        <w:overflowPunct/>
        <w:autoSpaceDE/>
        <w:autoSpaceDN/>
        <w:adjustRightInd/>
        <w:rPr>
          <w:kern w:val="0"/>
          <w:sz w:val="22"/>
          <w:szCs w:val="22"/>
          <w:lang w:val="lv-LV"/>
        </w:rPr>
      </w:pPr>
      <w:r>
        <w:rPr>
          <w:kern w:val="0"/>
          <w:sz w:val="22"/>
          <w:szCs w:val="22"/>
          <w:lang w:val="lv-LV"/>
        </w:rPr>
        <w:t>Kandavā</w:t>
      </w:r>
      <w:r w:rsidRPr="00DC03FE">
        <w:rPr>
          <w:kern w:val="0"/>
          <w:sz w:val="22"/>
          <w:szCs w:val="22"/>
          <w:lang w:val="lv-LV"/>
        </w:rPr>
        <w:t xml:space="preserve"> </w:t>
      </w:r>
      <w:r w:rsidRPr="00DC03FE">
        <w:rPr>
          <w:kern w:val="0"/>
          <w:sz w:val="22"/>
          <w:szCs w:val="22"/>
          <w:lang w:val="lv-LV"/>
        </w:rPr>
        <w:tab/>
      </w:r>
      <w:r w:rsidRPr="00DC03FE">
        <w:rPr>
          <w:kern w:val="0"/>
          <w:sz w:val="22"/>
          <w:szCs w:val="22"/>
          <w:lang w:val="lv-LV"/>
        </w:rPr>
        <w:tab/>
      </w:r>
      <w:r w:rsidRPr="00DC03FE">
        <w:rPr>
          <w:kern w:val="0"/>
          <w:sz w:val="22"/>
          <w:szCs w:val="22"/>
          <w:lang w:val="lv-LV"/>
        </w:rPr>
        <w:tab/>
      </w:r>
      <w:r w:rsidRPr="00DC03FE">
        <w:rPr>
          <w:kern w:val="0"/>
          <w:sz w:val="22"/>
          <w:szCs w:val="22"/>
          <w:lang w:val="lv-LV"/>
        </w:rPr>
        <w:tab/>
      </w:r>
      <w:r w:rsidRPr="00DC03FE">
        <w:rPr>
          <w:kern w:val="0"/>
          <w:sz w:val="22"/>
          <w:szCs w:val="22"/>
          <w:lang w:val="lv-LV"/>
        </w:rPr>
        <w:tab/>
      </w:r>
      <w:r w:rsidRPr="00DC03FE">
        <w:rPr>
          <w:kern w:val="0"/>
          <w:sz w:val="22"/>
          <w:szCs w:val="22"/>
          <w:lang w:val="lv-LV"/>
        </w:rPr>
        <w:tab/>
        <w:t xml:space="preserve">                            </w:t>
      </w:r>
      <w:r>
        <w:rPr>
          <w:kern w:val="0"/>
          <w:sz w:val="22"/>
          <w:szCs w:val="22"/>
          <w:lang w:val="lv-LV"/>
        </w:rPr>
        <w:t xml:space="preserve">                           2016</w:t>
      </w:r>
      <w:r w:rsidRPr="00DC03FE">
        <w:rPr>
          <w:kern w:val="0"/>
          <w:sz w:val="22"/>
          <w:szCs w:val="22"/>
          <w:lang w:val="lv-LV"/>
        </w:rPr>
        <w:t xml:space="preserve">.gada       </w:t>
      </w:r>
    </w:p>
    <w:p w:rsidR="00A624F5" w:rsidRDefault="00A624F5" w:rsidP="00A624F5">
      <w:pPr>
        <w:widowControl/>
        <w:ind w:right="24"/>
        <w:jc w:val="both"/>
        <w:rPr>
          <w:b/>
          <w:bCs/>
          <w:i/>
          <w:kern w:val="0"/>
          <w:sz w:val="24"/>
          <w:szCs w:val="24"/>
          <w:lang w:val="lv-LV" w:eastAsia="en-US"/>
        </w:rPr>
      </w:pPr>
    </w:p>
    <w:p w:rsidR="00A624F5" w:rsidRPr="00B87467" w:rsidRDefault="00A624F5" w:rsidP="00A624F5">
      <w:pPr>
        <w:widowControl/>
        <w:ind w:right="24"/>
        <w:jc w:val="both"/>
        <w:rPr>
          <w:kern w:val="0"/>
          <w:sz w:val="24"/>
          <w:szCs w:val="24"/>
          <w:lang w:val="lv-LV" w:eastAsia="en-US"/>
        </w:rPr>
      </w:pPr>
      <w:r w:rsidRPr="00B87467">
        <w:rPr>
          <w:b/>
          <w:bCs/>
          <w:i/>
          <w:kern w:val="0"/>
          <w:sz w:val="24"/>
          <w:szCs w:val="24"/>
          <w:lang w:val="lv-LV" w:eastAsia="en-US"/>
        </w:rPr>
        <w:t>Kandavas novada dome</w:t>
      </w:r>
      <w:r w:rsidRPr="00B87467">
        <w:rPr>
          <w:b/>
          <w:bCs/>
          <w:kern w:val="0"/>
          <w:sz w:val="24"/>
          <w:szCs w:val="24"/>
          <w:lang w:val="lv-LV" w:eastAsia="en-US"/>
        </w:rPr>
        <w:t>,</w:t>
      </w:r>
      <w:r w:rsidRPr="00B87467">
        <w:rPr>
          <w:kern w:val="0"/>
          <w:sz w:val="24"/>
          <w:szCs w:val="24"/>
          <w:lang w:val="lv-LV" w:eastAsia="en-US"/>
        </w:rPr>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 </w:t>
      </w:r>
    </w:p>
    <w:p w:rsidR="00A624F5" w:rsidRPr="00B87467" w:rsidRDefault="00A624F5" w:rsidP="00530B2B">
      <w:pPr>
        <w:widowControl/>
        <w:ind w:right="24"/>
        <w:jc w:val="both"/>
        <w:rPr>
          <w:rFonts w:eastAsia="Candara"/>
          <w:kern w:val="0"/>
          <w:sz w:val="22"/>
          <w:szCs w:val="22"/>
          <w:lang w:val="lv-LV" w:eastAsia="en-US" w:bidi="en-US"/>
        </w:rPr>
      </w:pPr>
      <w:r w:rsidRPr="00B87467">
        <w:rPr>
          <w:b/>
          <w:bCs/>
          <w:i/>
          <w:iCs/>
          <w:kern w:val="0"/>
          <w:sz w:val="24"/>
          <w:szCs w:val="24"/>
          <w:lang w:val="lv-LV" w:eastAsia="en-US"/>
        </w:rPr>
        <w:t>Pretendenta nosaukums</w:t>
      </w:r>
      <w:r w:rsidRPr="00B87467">
        <w:rPr>
          <w:i/>
          <w:iCs/>
          <w:kern w:val="0"/>
          <w:sz w:val="24"/>
          <w:szCs w:val="24"/>
          <w:lang w:val="lv-LV" w:eastAsia="en-US"/>
        </w:rPr>
        <w:t xml:space="preserve"> </w:t>
      </w:r>
      <w:r w:rsidRPr="00B87467">
        <w:rPr>
          <w:i/>
          <w:kern w:val="0"/>
          <w:sz w:val="24"/>
          <w:szCs w:val="24"/>
          <w:lang w:val="lv-LV" w:eastAsia="en-US"/>
        </w:rPr>
        <w:t xml:space="preserve">reģistrācijas numurs, juridiskā adrese </w:t>
      </w:r>
      <w:r w:rsidRPr="00B87467">
        <w:rPr>
          <w:i/>
          <w:iCs/>
          <w:kern w:val="0"/>
          <w:sz w:val="24"/>
          <w:szCs w:val="24"/>
          <w:lang w:val="lv-LV" w:eastAsia="en-US"/>
        </w:rPr>
        <w:t>un pilnvarotā pārstāvja vārds, uzvārds</w:t>
      </w:r>
      <w:r w:rsidRPr="00B87467">
        <w:rPr>
          <w:i/>
          <w:kern w:val="0"/>
          <w:sz w:val="24"/>
          <w:szCs w:val="24"/>
          <w:lang w:val="lv-LV" w:eastAsia="en-US"/>
        </w:rPr>
        <w:t xml:space="preserve"> personā, kurš darbojas uz </w:t>
      </w:r>
      <w:r w:rsidRPr="00B87467">
        <w:rPr>
          <w:i/>
          <w:iCs/>
          <w:kern w:val="0"/>
          <w:sz w:val="24"/>
          <w:szCs w:val="24"/>
          <w:lang w:val="lv-LV" w:eastAsia="en-US"/>
        </w:rPr>
        <w:t>dokumenta nosaukums</w:t>
      </w:r>
      <w:r w:rsidRPr="00B87467">
        <w:rPr>
          <w:i/>
          <w:kern w:val="0"/>
          <w:sz w:val="24"/>
          <w:szCs w:val="24"/>
          <w:lang w:val="lv-LV" w:eastAsia="en-US"/>
        </w:rPr>
        <w:t xml:space="preserve"> pamata vai vārds, uzvārds, personas kods, dzīvesvietas adrese</w:t>
      </w:r>
      <w:r w:rsidRPr="00B87467">
        <w:rPr>
          <w:kern w:val="0"/>
          <w:sz w:val="24"/>
          <w:szCs w:val="24"/>
          <w:lang w:val="lv-LV" w:eastAsia="en-US"/>
        </w:rPr>
        <w:t xml:space="preserve"> (turpmāk – IZPILDĪTĀJS), no otras puses, abi kopā turpmāk – Līdzēji, katra atsevišķi sauktas - Puse, saskaņā ar iepirkuma </w:t>
      </w:r>
      <w:r w:rsidRPr="00B87467">
        <w:rPr>
          <w:b/>
          <w:bCs/>
          <w:kern w:val="0"/>
          <w:sz w:val="24"/>
          <w:szCs w:val="24"/>
          <w:lang w:val="lv-LV" w:eastAsia="en-US"/>
        </w:rPr>
        <w:t>„</w:t>
      </w:r>
      <w:r w:rsidRPr="00B87467">
        <w:rPr>
          <w:b/>
          <w:sz w:val="24"/>
          <w:szCs w:val="24"/>
          <w:lang w:val="lv-LV"/>
        </w:rPr>
        <w:t>Ēku ārsienu (fasāžu) sagatavošanu un apgleznošana Kandavas pilsētā”,</w:t>
      </w:r>
      <w:r w:rsidRPr="00B87467">
        <w:rPr>
          <w:b/>
          <w:bCs/>
          <w:kern w:val="0"/>
          <w:sz w:val="24"/>
          <w:szCs w:val="24"/>
          <w:lang w:val="lv-LV" w:eastAsia="en-US"/>
        </w:rPr>
        <w:t xml:space="preserve"> ID Nr. KND 2016/17 </w:t>
      </w:r>
      <w:r w:rsidRPr="00B87467">
        <w:rPr>
          <w:kern w:val="0"/>
          <w:sz w:val="24"/>
          <w:szCs w:val="24"/>
          <w:lang w:val="lv-LV" w:eastAsia="en-US"/>
        </w:rPr>
        <w:t xml:space="preserve">(turpmāk – iepirkums) rezultātiem un iepirkuma komisijas 2016.gada </w:t>
      </w:r>
      <w:r w:rsidRPr="00B87467">
        <w:rPr>
          <w:i/>
          <w:iCs/>
          <w:kern w:val="0"/>
          <w:sz w:val="24"/>
          <w:szCs w:val="24"/>
          <w:lang w:val="lv-LV" w:eastAsia="en-US"/>
        </w:rPr>
        <w:t>dat. mēn.</w:t>
      </w:r>
      <w:r w:rsidRPr="00B87467">
        <w:rPr>
          <w:kern w:val="0"/>
          <w:sz w:val="24"/>
          <w:szCs w:val="24"/>
          <w:lang w:val="lv-LV" w:eastAsia="en-US"/>
        </w:rPr>
        <w:t xml:space="preserve"> lēmumu, noslēdz līgumu par sekojošo (turpmāk - līgums):</w:t>
      </w:r>
      <w:r w:rsidRPr="00B87467">
        <w:rPr>
          <w:rFonts w:eastAsia="Candara"/>
          <w:kern w:val="0"/>
          <w:sz w:val="22"/>
          <w:szCs w:val="22"/>
          <w:lang w:val="lv-LV" w:eastAsia="en-US" w:bidi="en-US"/>
        </w:rPr>
        <w:tab/>
      </w:r>
    </w:p>
    <w:p w:rsidR="00A624F5" w:rsidRPr="00DC03FE" w:rsidRDefault="00A624F5" w:rsidP="00A624F5">
      <w:pPr>
        <w:widowControl/>
        <w:suppressAutoHyphens/>
        <w:overflowPunct/>
        <w:autoSpaceDN/>
        <w:adjustRightInd/>
        <w:jc w:val="right"/>
        <w:rPr>
          <w:noProof/>
          <w:kern w:val="0"/>
          <w:sz w:val="22"/>
          <w:szCs w:val="22"/>
          <w:lang w:val="lv-LV" w:eastAsia="ar-SA"/>
        </w:rPr>
      </w:pPr>
    </w:p>
    <w:p w:rsidR="00A624F5" w:rsidRPr="00DC03FE" w:rsidRDefault="00A624F5" w:rsidP="00A624F5">
      <w:pPr>
        <w:widowControl/>
        <w:overflowPunct/>
        <w:autoSpaceDE/>
        <w:autoSpaceDN/>
        <w:adjustRightInd/>
        <w:jc w:val="center"/>
        <w:rPr>
          <w:b/>
          <w:bCs/>
          <w:noProof/>
          <w:kern w:val="0"/>
          <w:sz w:val="22"/>
          <w:szCs w:val="22"/>
          <w:lang w:val="lv-LV"/>
        </w:rPr>
      </w:pPr>
      <w:r w:rsidRPr="00DC03FE">
        <w:rPr>
          <w:b/>
          <w:bCs/>
          <w:noProof/>
          <w:kern w:val="0"/>
          <w:sz w:val="22"/>
          <w:szCs w:val="22"/>
          <w:lang w:val="lv-LV"/>
        </w:rPr>
        <w:t>1.Līguma priekšmets un darbu izpildes vieta</w:t>
      </w:r>
    </w:p>
    <w:p w:rsidR="00A624F5" w:rsidRDefault="00A624F5" w:rsidP="00A624F5">
      <w:pPr>
        <w:widowControl/>
        <w:overflowPunct/>
        <w:autoSpaceDE/>
        <w:autoSpaceDN/>
        <w:adjustRightInd/>
        <w:jc w:val="both"/>
        <w:rPr>
          <w:noProof/>
          <w:kern w:val="0"/>
          <w:sz w:val="24"/>
          <w:szCs w:val="24"/>
          <w:lang w:val="lv-LV"/>
        </w:rPr>
      </w:pPr>
      <w:r w:rsidRPr="00DC03FE">
        <w:rPr>
          <w:noProof/>
          <w:kern w:val="0"/>
          <w:sz w:val="22"/>
          <w:szCs w:val="22"/>
          <w:lang w:val="lv-LV"/>
        </w:rPr>
        <w:t xml:space="preserve">1.1. </w:t>
      </w:r>
      <w:r w:rsidRPr="00BF7DA7">
        <w:rPr>
          <w:noProof/>
          <w:kern w:val="0"/>
          <w:sz w:val="24"/>
          <w:szCs w:val="24"/>
          <w:lang w:val="lv-LV"/>
        </w:rPr>
        <w:t>PASŪTĪTĀJS pasūta un IZPILDĪTĀJS apņemas veikt ēkām adresēs________________:</w:t>
      </w:r>
    </w:p>
    <w:p w:rsidR="00A624F5" w:rsidRPr="00BF7DA7" w:rsidRDefault="00C54ADB" w:rsidP="00A624F5">
      <w:pPr>
        <w:widowControl/>
        <w:overflowPunct/>
        <w:autoSpaceDE/>
        <w:autoSpaceDN/>
        <w:adjustRightInd/>
        <w:jc w:val="both"/>
        <w:rPr>
          <w:noProof/>
          <w:kern w:val="0"/>
          <w:sz w:val="24"/>
          <w:szCs w:val="24"/>
          <w:lang w:val="lv-LV"/>
        </w:rPr>
      </w:pPr>
      <w:r>
        <w:rPr>
          <w:noProof/>
          <w:kern w:val="0"/>
          <w:sz w:val="24"/>
          <w:szCs w:val="24"/>
          <w:lang w:val="lv-LV"/>
        </w:rPr>
        <w:t>1.1.</w:t>
      </w:r>
      <w:r w:rsidR="00587AF3">
        <w:rPr>
          <w:noProof/>
          <w:kern w:val="0"/>
          <w:sz w:val="24"/>
          <w:szCs w:val="24"/>
          <w:lang w:val="lv-LV"/>
        </w:rPr>
        <w:t>1</w:t>
      </w:r>
      <w:r w:rsidR="00A624F5" w:rsidRPr="00BF7DA7">
        <w:rPr>
          <w:noProof/>
          <w:kern w:val="0"/>
          <w:sz w:val="24"/>
          <w:szCs w:val="24"/>
          <w:lang w:val="lv-LV"/>
        </w:rPr>
        <w:t>. ēkas fasāžu apliecinājuma karšu izstrādi;</w:t>
      </w:r>
    </w:p>
    <w:p w:rsidR="00A624F5" w:rsidRPr="00BF7DA7" w:rsidRDefault="00C54ADB" w:rsidP="00A624F5">
      <w:pPr>
        <w:widowControl/>
        <w:overflowPunct/>
        <w:autoSpaceDE/>
        <w:autoSpaceDN/>
        <w:adjustRightInd/>
        <w:jc w:val="both"/>
        <w:rPr>
          <w:noProof/>
          <w:kern w:val="0"/>
          <w:sz w:val="24"/>
          <w:szCs w:val="24"/>
          <w:lang w:val="lv-LV"/>
        </w:rPr>
      </w:pPr>
      <w:r>
        <w:rPr>
          <w:noProof/>
          <w:kern w:val="0"/>
          <w:sz w:val="24"/>
          <w:szCs w:val="24"/>
          <w:lang w:val="lv-LV"/>
        </w:rPr>
        <w:t>1.1.</w:t>
      </w:r>
      <w:r w:rsidR="00587AF3">
        <w:rPr>
          <w:noProof/>
          <w:kern w:val="0"/>
          <w:sz w:val="24"/>
          <w:szCs w:val="24"/>
          <w:lang w:val="lv-LV"/>
        </w:rPr>
        <w:t>2</w:t>
      </w:r>
      <w:r w:rsidR="00A624F5" w:rsidRPr="00BF7DA7">
        <w:rPr>
          <w:noProof/>
          <w:kern w:val="0"/>
          <w:sz w:val="24"/>
          <w:szCs w:val="24"/>
          <w:lang w:val="lv-LV"/>
        </w:rPr>
        <w:t>. ēkas fasāžu apliecinājuma karšu au</w:t>
      </w:r>
      <w:r w:rsidR="00587AF3">
        <w:rPr>
          <w:noProof/>
          <w:kern w:val="0"/>
          <w:sz w:val="24"/>
          <w:szCs w:val="24"/>
          <w:lang w:val="lv-LV"/>
        </w:rPr>
        <w:t>t</w:t>
      </w:r>
      <w:r w:rsidR="00A624F5" w:rsidRPr="00BF7DA7">
        <w:rPr>
          <w:noProof/>
          <w:kern w:val="0"/>
          <w:sz w:val="24"/>
          <w:szCs w:val="24"/>
          <w:lang w:val="lv-LV"/>
        </w:rPr>
        <w:t>oruzraudzību;</w:t>
      </w:r>
    </w:p>
    <w:p w:rsidR="00A624F5" w:rsidRPr="00BF7DA7" w:rsidRDefault="00C54ADB" w:rsidP="00A624F5">
      <w:pPr>
        <w:widowControl/>
        <w:overflowPunct/>
        <w:autoSpaceDE/>
        <w:autoSpaceDN/>
        <w:adjustRightInd/>
        <w:jc w:val="both"/>
        <w:rPr>
          <w:noProof/>
          <w:kern w:val="0"/>
          <w:sz w:val="24"/>
          <w:szCs w:val="24"/>
          <w:lang w:val="lv-LV"/>
        </w:rPr>
      </w:pPr>
      <w:r>
        <w:rPr>
          <w:noProof/>
          <w:kern w:val="0"/>
          <w:sz w:val="24"/>
          <w:szCs w:val="24"/>
          <w:lang w:val="lv-LV"/>
        </w:rPr>
        <w:t>1.1</w:t>
      </w:r>
      <w:r w:rsidR="00587AF3">
        <w:rPr>
          <w:noProof/>
          <w:kern w:val="0"/>
          <w:sz w:val="24"/>
          <w:szCs w:val="24"/>
          <w:lang w:val="lv-LV"/>
        </w:rPr>
        <w:t>3</w:t>
      </w:r>
      <w:r>
        <w:rPr>
          <w:noProof/>
          <w:kern w:val="0"/>
          <w:sz w:val="24"/>
          <w:szCs w:val="24"/>
          <w:lang w:val="lv-LV"/>
        </w:rPr>
        <w:t>.</w:t>
      </w:r>
      <w:r w:rsidR="00A624F5" w:rsidRPr="00BF7DA7">
        <w:rPr>
          <w:noProof/>
          <w:kern w:val="0"/>
          <w:sz w:val="24"/>
          <w:szCs w:val="24"/>
          <w:lang w:val="lv-LV"/>
        </w:rPr>
        <w:t xml:space="preserve"> ēkas fasāžu atjaunošanu, apgleznošanu, turpmāk - būvdarbi;</w:t>
      </w:r>
    </w:p>
    <w:p w:rsidR="00A624F5" w:rsidRPr="00BF7DA7" w:rsidRDefault="00A624F5" w:rsidP="00A624F5">
      <w:pPr>
        <w:widowControl/>
        <w:overflowPunct/>
        <w:autoSpaceDE/>
        <w:autoSpaceDN/>
        <w:adjustRightInd/>
        <w:jc w:val="both"/>
        <w:rPr>
          <w:noProof/>
          <w:kern w:val="0"/>
          <w:sz w:val="24"/>
          <w:szCs w:val="24"/>
          <w:lang w:val="lv-LV"/>
        </w:rPr>
      </w:pPr>
      <w:r w:rsidRPr="00BF7DA7">
        <w:rPr>
          <w:noProof/>
          <w:kern w:val="0"/>
          <w:sz w:val="24"/>
          <w:szCs w:val="24"/>
          <w:lang w:val="lv-LV"/>
        </w:rPr>
        <w:t>turpmāk – DARBS, saskaņā ar Iepirkuma nolikumu, IZPILDĪTĀJA iesniegto piedāvājumu iepirkumam (1.pielikums), tehnisko specifikāciju (2.pielikums), 1. un 2.pielikums ir šī līguma neatņemamas sastāvdaļas.</w:t>
      </w:r>
    </w:p>
    <w:p w:rsidR="00A624F5" w:rsidRPr="00BF7DA7" w:rsidRDefault="00A624F5" w:rsidP="00A624F5">
      <w:pPr>
        <w:widowControl/>
        <w:overflowPunct/>
        <w:autoSpaceDE/>
        <w:autoSpaceDN/>
        <w:adjustRightInd/>
        <w:jc w:val="both"/>
        <w:rPr>
          <w:noProof/>
          <w:kern w:val="0"/>
          <w:sz w:val="24"/>
          <w:szCs w:val="24"/>
          <w:lang w:val="lv-LV"/>
        </w:rPr>
      </w:pPr>
      <w:r w:rsidRPr="00BF7DA7">
        <w:rPr>
          <w:noProof/>
          <w:kern w:val="0"/>
          <w:sz w:val="24"/>
          <w:szCs w:val="24"/>
          <w:lang w:val="lv-LV"/>
        </w:rPr>
        <w:t>1.2. Jautājumos, kas nav atrunāti šajā līgumā, Līdzējiem ir saistoši iepirkuma, IZPILDĪTĀJA piedāvājuma un normatīvo aktu nosacījumi.</w:t>
      </w:r>
    </w:p>
    <w:p w:rsidR="00A624F5" w:rsidRPr="00BF7DA7" w:rsidRDefault="00A624F5" w:rsidP="00A624F5">
      <w:pPr>
        <w:widowControl/>
        <w:overflowPunct/>
        <w:autoSpaceDE/>
        <w:autoSpaceDN/>
        <w:adjustRightInd/>
        <w:jc w:val="both"/>
        <w:rPr>
          <w:noProof/>
          <w:kern w:val="0"/>
          <w:sz w:val="24"/>
          <w:szCs w:val="24"/>
          <w:lang w:val="lv-LV"/>
        </w:rPr>
      </w:pPr>
      <w:r w:rsidRPr="00BF7DA7">
        <w:rPr>
          <w:noProof/>
          <w:kern w:val="0"/>
          <w:sz w:val="24"/>
          <w:szCs w:val="24"/>
          <w:lang w:val="lv-LV"/>
        </w:rPr>
        <w:t>1.3.Veicot DARBU,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A624F5" w:rsidRDefault="00A624F5" w:rsidP="00A624F5">
      <w:pPr>
        <w:widowControl/>
        <w:overflowPunct/>
        <w:autoSpaceDE/>
        <w:autoSpaceDN/>
        <w:adjustRightInd/>
        <w:jc w:val="both"/>
        <w:rPr>
          <w:noProof/>
          <w:kern w:val="0"/>
          <w:sz w:val="22"/>
          <w:szCs w:val="22"/>
          <w:lang w:val="lv-LV"/>
        </w:rPr>
      </w:pPr>
    </w:p>
    <w:p w:rsidR="00A624F5" w:rsidRPr="00DC03FE" w:rsidRDefault="00A624F5" w:rsidP="00A624F5">
      <w:pPr>
        <w:tabs>
          <w:tab w:val="left" w:pos="567"/>
        </w:tabs>
        <w:overflowPunct/>
        <w:adjustRightInd/>
        <w:jc w:val="center"/>
        <w:rPr>
          <w:b/>
          <w:bCs/>
          <w:noProof/>
          <w:kern w:val="0"/>
          <w:sz w:val="22"/>
          <w:szCs w:val="22"/>
          <w:lang w:val="lv-LV" w:eastAsia="en-US"/>
        </w:rPr>
      </w:pPr>
    </w:p>
    <w:p w:rsidR="00A624F5" w:rsidRPr="00DC03FE" w:rsidRDefault="00A624F5" w:rsidP="001331FC">
      <w:pPr>
        <w:widowControl/>
        <w:numPr>
          <w:ilvl w:val="0"/>
          <w:numId w:val="6"/>
        </w:numPr>
        <w:overflowPunct/>
        <w:autoSpaceDE/>
        <w:autoSpaceDN/>
        <w:adjustRightInd/>
        <w:jc w:val="center"/>
        <w:rPr>
          <w:b/>
          <w:bCs/>
          <w:noProof/>
          <w:kern w:val="0"/>
          <w:sz w:val="22"/>
          <w:szCs w:val="22"/>
          <w:lang w:val="lv-LV" w:eastAsia="en-US"/>
        </w:rPr>
      </w:pPr>
      <w:r>
        <w:rPr>
          <w:b/>
          <w:bCs/>
          <w:noProof/>
          <w:kern w:val="0"/>
          <w:sz w:val="22"/>
          <w:szCs w:val="22"/>
          <w:lang w:val="lv-LV" w:eastAsia="en-US"/>
        </w:rPr>
        <w:t>Līgumcena</w:t>
      </w:r>
      <w:r w:rsidRPr="00DC03FE">
        <w:rPr>
          <w:b/>
          <w:bCs/>
          <w:noProof/>
          <w:kern w:val="0"/>
          <w:sz w:val="22"/>
          <w:szCs w:val="22"/>
          <w:lang w:val="lv-LV" w:eastAsia="en-US"/>
        </w:rPr>
        <w:t xml:space="preserve"> un norēķinu kārtība</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2.2. Līguma 2.1.punktā minēto LĪGUMCENU veido atlīdzība par Līguma 1.1.punktā minētajiem darbiem:</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 xml:space="preserve">2.2.1. par </w:t>
      </w:r>
      <w:r w:rsidRPr="00074141">
        <w:rPr>
          <w:noProof/>
          <w:kern w:val="0"/>
          <w:sz w:val="22"/>
          <w:szCs w:val="22"/>
          <w:lang w:val="lv-LV"/>
        </w:rPr>
        <w:t>ēkas fasāžu apliecinājuma karšu izstrād</w:t>
      </w:r>
      <w:r>
        <w:rPr>
          <w:noProof/>
          <w:kern w:val="0"/>
          <w:sz w:val="22"/>
          <w:szCs w:val="22"/>
          <w:lang w:val="lv-LV"/>
        </w:rPr>
        <w:t>i</w:t>
      </w:r>
      <w:r w:rsidRPr="00CC1A96">
        <w:rPr>
          <w:kern w:val="0"/>
          <w:sz w:val="22"/>
          <w:szCs w:val="22"/>
          <w:lang w:val="lv-LV"/>
        </w:rPr>
        <w:t xml:space="preserve"> EUR ____________ (_____________) bez PVN;</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 xml:space="preserve">2.2.2. par </w:t>
      </w:r>
      <w:r w:rsidRPr="00074141">
        <w:rPr>
          <w:noProof/>
          <w:kern w:val="0"/>
          <w:sz w:val="22"/>
          <w:szCs w:val="22"/>
          <w:lang w:val="lv-LV"/>
        </w:rPr>
        <w:t xml:space="preserve">ēkas fasāžu apliecinājuma karšu </w:t>
      </w:r>
      <w:r w:rsidRPr="00CC1A96">
        <w:rPr>
          <w:kern w:val="0"/>
          <w:sz w:val="22"/>
          <w:szCs w:val="22"/>
          <w:lang w:val="lv-LV"/>
        </w:rPr>
        <w:t>autoruzraudzību EUR ____________ (_____________) bez PVN;</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 xml:space="preserve">2.2.3. par </w:t>
      </w:r>
      <w:r>
        <w:rPr>
          <w:noProof/>
          <w:kern w:val="0"/>
          <w:sz w:val="22"/>
          <w:szCs w:val="22"/>
          <w:lang w:val="lv-LV"/>
        </w:rPr>
        <w:t>būvdarbiem</w:t>
      </w:r>
      <w:r w:rsidRPr="00CC1A96">
        <w:rPr>
          <w:kern w:val="0"/>
          <w:sz w:val="22"/>
          <w:szCs w:val="22"/>
          <w:lang w:val="lv-LV"/>
        </w:rPr>
        <w:t xml:space="preserve"> EUR ____________ (_____________) bez PVN.</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3</w:t>
      </w:r>
      <w:r w:rsidRPr="00CC1A96">
        <w:rPr>
          <w:kern w:val="0"/>
          <w:sz w:val="22"/>
          <w:szCs w:val="22"/>
          <w:lang w:val="lv-LV"/>
        </w:rPr>
        <w:t>.LĪGUMCENA par DARBU veikšanu tiek apmaksāta šādā kārtībā:</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3</w:t>
      </w:r>
      <w:r w:rsidRPr="00CC1A96">
        <w:rPr>
          <w:kern w:val="0"/>
          <w:sz w:val="22"/>
          <w:szCs w:val="22"/>
          <w:lang w:val="lv-LV"/>
        </w:rPr>
        <w:t xml:space="preserve">.1. Līguma 2.2.1.apakšpunktā minēto - </w:t>
      </w:r>
      <w:r>
        <w:rPr>
          <w:kern w:val="0"/>
          <w:sz w:val="22"/>
          <w:szCs w:val="22"/>
          <w:lang w:val="lv-LV"/>
        </w:rPr>
        <w:t>30</w:t>
      </w:r>
      <w:r w:rsidRPr="00CC1A96">
        <w:rPr>
          <w:kern w:val="0"/>
          <w:sz w:val="22"/>
          <w:szCs w:val="22"/>
          <w:lang w:val="lv-LV"/>
        </w:rPr>
        <w:t xml:space="preserve"> (</w:t>
      </w:r>
      <w:r>
        <w:rPr>
          <w:kern w:val="0"/>
          <w:sz w:val="22"/>
          <w:szCs w:val="22"/>
          <w:lang w:val="lv-LV"/>
        </w:rPr>
        <w:t>trīsdesmit</w:t>
      </w:r>
      <w:r w:rsidRPr="00CC1A96">
        <w:rPr>
          <w:kern w:val="0"/>
          <w:sz w:val="22"/>
          <w:szCs w:val="22"/>
          <w:lang w:val="lv-LV"/>
        </w:rPr>
        <w:t xml:space="preserve">) darba dienu laikā pēc </w:t>
      </w:r>
      <w:r w:rsidRPr="00074141">
        <w:rPr>
          <w:noProof/>
          <w:kern w:val="0"/>
          <w:sz w:val="22"/>
          <w:szCs w:val="22"/>
          <w:lang w:val="lv-LV"/>
        </w:rPr>
        <w:t xml:space="preserve">ēkas fasāžu apliecinājuma karšu </w:t>
      </w:r>
      <w:r w:rsidRPr="00CC1A96">
        <w:rPr>
          <w:kern w:val="0"/>
          <w:sz w:val="22"/>
          <w:szCs w:val="22"/>
          <w:lang w:val="lv-LV"/>
        </w:rPr>
        <w:t>nodošanas - pieņemšanas akta abpusējas parakstīšanas dienas un saskaņā ar IZPILDĪTĀJA piestādītajiem rēķiniem, kas sagatavoti atbilstoši likuma „Par grāmatvedību” prasībām;</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3</w:t>
      </w:r>
      <w:r w:rsidRPr="00CC1A96">
        <w:rPr>
          <w:kern w:val="0"/>
          <w:sz w:val="22"/>
          <w:szCs w:val="22"/>
          <w:lang w:val="lv-LV"/>
        </w:rPr>
        <w:t xml:space="preserve">.2.Līguma 2.2.2.apakšpunktā minēto - </w:t>
      </w:r>
      <w:r>
        <w:rPr>
          <w:kern w:val="0"/>
          <w:sz w:val="22"/>
          <w:szCs w:val="22"/>
          <w:lang w:val="lv-LV"/>
        </w:rPr>
        <w:t>30</w:t>
      </w:r>
      <w:r w:rsidRPr="00CC1A96">
        <w:rPr>
          <w:kern w:val="0"/>
          <w:sz w:val="22"/>
          <w:szCs w:val="22"/>
          <w:lang w:val="lv-LV"/>
        </w:rPr>
        <w:t xml:space="preserve"> (</w:t>
      </w:r>
      <w:r>
        <w:rPr>
          <w:kern w:val="0"/>
          <w:sz w:val="22"/>
          <w:szCs w:val="22"/>
          <w:lang w:val="lv-LV"/>
        </w:rPr>
        <w:t>trīsdesmit</w:t>
      </w:r>
      <w:r w:rsidRPr="00CC1A96">
        <w:rPr>
          <w:kern w:val="0"/>
          <w:sz w:val="22"/>
          <w:szCs w:val="22"/>
          <w:lang w:val="lv-LV"/>
        </w:rPr>
        <w:t xml:space="preserve">) darba dienu laikā 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parakstīšanas dienas un saskaņā ar IZPILDĪTĀJA piestādītajiem rēķiniem, kas sagatavoti atbilstoši likuma „Par grāmatvedību” prasībām;</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 xml:space="preserve">2.23. Līguma 2.2.3.apakšpunktā minēto - </w:t>
      </w:r>
      <w:r>
        <w:rPr>
          <w:kern w:val="0"/>
          <w:sz w:val="22"/>
          <w:szCs w:val="22"/>
          <w:lang w:val="lv-LV"/>
        </w:rPr>
        <w:t>30</w:t>
      </w:r>
      <w:r w:rsidRPr="00CC1A96">
        <w:rPr>
          <w:kern w:val="0"/>
          <w:sz w:val="22"/>
          <w:szCs w:val="22"/>
          <w:lang w:val="lv-LV"/>
        </w:rPr>
        <w:t xml:space="preserve"> (</w:t>
      </w:r>
      <w:r>
        <w:rPr>
          <w:kern w:val="0"/>
          <w:sz w:val="22"/>
          <w:szCs w:val="22"/>
          <w:lang w:val="lv-LV"/>
        </w:rPr>
        <w:t>trīsdesmit</w:t>
      </w:r>
      <w:r w:rsidRPr="00CC1A96">
        <w:rPr>
          <w:kern w:val="0"/>
          <w:sz w:val="22"/>
          <w:szCs w:val="22"/>
          <w:lang w:val="lv-LV"/>
        </w:rPr>
        <w:t>) darba dienu laikā pēc DARBU izpildes aktu (forma 2., 3) iesniegšanas</w:t>
      </w:r>
      <w:r>
        <w:rPr>
          <w:kern w:val="0"/>
          <w:sz w:val="22"/>
          <w:szCs w:val="22"/>
          <w:lang w:val="lv-LV"/>
        </w:rPr>
        <w:t xml:space="preserve">, </w:t>
      </w:r>
      <w:r w:rsidRPr="00CC1A96">
        <w:rPr>
          <w:kern w:val="0"/>
          <w:sz w:val="22"/>
          <w:szCs w:val="22"/>
          <w:lang w:val="lv-LV"/>
        </w:rPr>
        <w:t xml:space="preserve">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 xml:space="preserve">Ēkas fasādes </w:t>
      </w:r>
      <w:r w:rsidRPr="00781E5B">
        <w:rPr>
          <w:kern w:val="0"/>
          <w:sz w:val="22"/>
          <w:szCs w:val="22"/>
          <w:lang w:val="lv-LV"/>
        </w:rPr>
        <w:lastRenderedPageBreak/>
        <w:t>apliecinājuma kart</w:t>
      </w:r>
      <w:r>
        <w:rPr>
          <w:kern w:val="0"/>
          <w:sz w:val="22"/>
          <w:szCs w:val="22"/>
          <w:lang w:val="lv-LV"/>
        </w:rPr>
        <w:t xml:space="preserve">ē </w:t>
      </w:r>
      <w:r w:rsidRPr="00CC1A96">
        <w:rPr>
          <w:kern w:val="0"/>
          <w:sz w:val="22"/>
          <w:szCs w:val="22"/>
          <w:lang w:val="lv-LV"/>
        </w:rPr>
        <w:t>parakstīšanas dienas</w:t>
      </w:r>
      <w:r>
        <w:rPr>
          <w:kern w:val="0"/>
          <w:sz w:val="22"/>
          <w:szCs w:val="22"/>
          <w:lang w:val="lv-LV"/>
        </w:rPr>
        <w:t xml:space="preserve">, </w:t>
      </w:r>
      <w:r w:rsidRPr="00CC1A96">
        <w:rPr>
          <w:kern w:val="0"/>
          <w:sz w:val="22"/>
          <w:szCs w:val="22"/>
          <w:lang w:val="lv-LV"/>
        </w:rPr>
        <w:t>DARBU nodošanas pieņemšanas akta parakstīšanas un saskaņā ar IZPILDĪTĀJA piestādītajiem rēķiniem, kas sagatavoti atbilstoši likuma „Par grāmatvedību” prasībām</w:t>
      </w:r>
      <w:r>
        <w:rPr>
          <w:kern w:val="0"/>
          <w:sz w:val="22"/>
          <w:szCs w:val="22"/>
          <w:lang w:val="lv-LV"/>
        </w:rPr>
        <w:t xml:space="preserve">. </w:t>
      </w:r>
      <w:r w:rsidRPr="00CC1A96">
        <w:rPr>
          <w:kern w:val="0"/>
          <w:sz w:val="22"/>
          <w:szCs w:val="22"/>
          <w:lang w:val="lv-LV"/>
        </w:rPr>
        <w:t xml:space="preserve"> </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4</w:t>
      </w:r>
      <w:r w:rsidR="00436DB1">
        <w:rPr>
          <w:kern w:val="0"/>
          <w:sz w:val="22"/>
          <w:szCs w:val="22"/>
          <w:lang w:val="lv-LV"/>
        </w:rPr>
        <w:t>.</w:t>
      </w:r>
      <w:r w:rsidRPr="00CC1A96">
        <w:rPr>
          <w:kern w:val="0"/>
          <w:sz w:val="22"/>
          <w:szCs w:val="22"/>
          <w:lang w:val="lv-LV"/>
        </w:rPr>
        <w:t>Ja IZPILDĪTĀJS rod iespēju samazināt speciālo darbu, kā arī materiālu, kas krasi atšķiras no tāmes vērtības, tad LĪGUMCENA attiecīgi samazinās un ieekonomētie līdzekļi paliek PASŪTĪTĀJA rīcībā.</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5</w:t>
      </w:r>
      <w:r w:rsidRPr="00CC1A96">
        <w:rPr>
          <w:kern w:val="0"/>
          <w:sz w:val="22"/>
          <w:szCs w:val="22"/>
          <w:lang w:val="lv-LV"/>
        </w:rPr>
        <w:t xml:space="preserve">. IZPILDĪTĀJS apliecina, ka LĪGUMCENĀ iekļautas visas DARBU izmaksas, kas saistītas ar attiecīgo DARBU pilnīgu un kvalitatīvu izpildi saskaņā ar </w:t>
      </w:r>
      <w:r>
        <w:rPr>
          <w:kern w:val="0"/>
          <w:sz w:val="22"/>
          <w:szCs w:val="22"/>
          <w:lang w:val="lv-LV"/>
        </w:rPr>
        <w:t>nolikumu</w:t>
      </w:r>
      <w:r w:rsidRPr="00CC1A96">
        <w:rPr>
          <w:kern w:val="0"/>
          <w:sz w:val="22"/>
          <w:szCs w:val="22"/>
          <w:lang w:val="lv-LV"/>
        </w:rPr>
        <w:t xml:space="preserve">,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6</w:t>
      </w:r>
      <w:r w:rsidRPr="00CC1A96">
        <w:rPr>
          <w:kern w:val="0"/>
          <w:sz w:val="22"/>
          <w:szCs w:val="22"/>
          <w:lang w:val="lv-LV"/>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7</w:t>
      </w:r>
      <w:r w:rsidRPr="00CC1A96">
        <w:rPr>
          <w:kern w:val="0"/>
          <w:sz w:val="22"/>
          <w:szCs w:val="22"/>
          <w:lang w:val="lv-LV"/>
        </w:rPr>
        <w:t>. Par samaksas dienu tiek uzskatīta diena, kad PASŪTĪTĀJS veicis līgumā noteiktās naudas summas pārskaitījumu uz IZPILDĪTĀJA norēķinu kontu.</w:t>
      </w:r>
    </w:p>
    <w:p w:rsidR="00A624F5"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w:t>
      </w:r>
      <w:r w:rsidR="00BF483D">
        <w:rPr>
          <w:kern w:val="0"/>
          <w:sz w:val="22"/>
          <w:szCs w:val="22"/>
          <w:lang w:val="lv-LV"/>
        </w:rPr>
        <w:t>8</w:t>
      </w:r>
      <w:r w:rsidRPr="00CC1A96">
        <w:rPr>
          <w:kern w:val="0"/>
          <w:sz w:val="22"/>
          <w:szCs w:val="22"/>
          <w:lang w:val="lv-LV"/>
        </w:rPr>
        <w:t xml:space="preserve">.Ja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2.8.Ja IZPILDĪTĀJS neveic DARBUS līguma 4.2</w:t>
      </w:r>
      <w:r>
        <w:rPr>
          <w:kern w:val="0"/>
          <w:sz w:val="22"/>
          <w:szCs w:val="22"/>
          <w:lang w:val="lv-LV"/>
        </w:rPr>
        <w:t>.</w:t>
      </w:r>
      <w:r w:rsidRPr="00CC1A96">
        <w:rPr>
          <w:kern w:val="0"/>
          <w:sz w:val="22"/>
          <w:szCs w:val="22"/>
          <w:lang w:val="lv-LV"/>
        </w:rPr>
        <w:t xml:space="preserve"> noteiktajā laikā, tad PASŪTĪTĀJAM ir tiesības aprēķināt IZPILDĪTĀJAM nokavējuma procentus 0.1 % (viena desmitā daļa no procenta) apmērā no LĪGUMCENAS par katru nokavēto DARBU izpildes dienu, kā arī šādā gadījumā IZPILDĪTĀJAM jāatlīdzina visi tādējādi PASŪTĪTĀJAM nodarītie zaudējumi. </w:t>
      </w:r>
      <w:r w:rsidRPr="00DC03FE">
        <w:rPr>
          <w:iCs/>
          <w:color w:val="000000"/>
          <w:kern w:val="0"/>
          <w:sz w:val="22"/>
          <w:szCs w:val="22"/>
          <w:lang w:val="lv-LV"/>
        </w:rPr>
        <w:t xml:space="preserve">PASŪTĪTĀJAM ir tiesības </w:t>
      </w:r>
      <w:r>
        <w:rPr>
          <w:iCs/>
          <w:color w:val="000000"/>
          <w:kern w:val="0"/>
          <w:sz w:val="22"/>
          <w:szCs w:val="22"/>
          <w:lang w:val="lv-LV"/>
        </w:rPr>
        <w:t>aprēķināto līgumsodu</w:t>
      </w:r>
      <w:r w:rsidRPr="00DC03FE">
        <w:rPr>
          <w:iCs/>
          <w:color w:val="000000"/>
          <w:kern w:val="0"/>
          <w:sz w:val="22"/>
          <w:szCs w:val="22"/>
          <w:lang w:val="lv-LV"/>
        </w:rPr>
        <w:t xml:space="preserve"> ieturēt no IZPILDĪTĀJA iesniegtā rēķina</w:t>
      </w:r>
    </w:p>
    <w:p w:rsidR="00A624F5" w:rsidRPr="00CC1A96"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2.9.Jebkura šajā līgumā noteiktā līgumsoda un nokavējuma procentu samaksa neatbrīvo Līdzējus no to saistību pilnīgas izpildes.</w:t>
      </w:r>
    </w:p>
    <w:p w:rsidR="00A624F5" w:rsidRDefault="00A624F5" w:rsidP="00A624F5">
      <w:pPr>
        <w:widowControl/>
        <w:overflowPunct/>
        <w:autoSpaceDE/>
        <w:autoSpaceDN/>
        <w:adjustRightInd/>
        <w:ind w:left="426" w:hanging="426"/>
        <w:jc w:val="both"/>
        <w:rPr>
          <w:kern w:val="0"/>
          <w:sz w:val="22"/>
          <w:szCs w:val="22"/>
          <w:lang w:val="lv-LV"/>
        </w:rPr>
      </w:pPr>
      <w:r w:rsidRPr="00CC1A96">
        <w:rPr>
          <w:kern w:val="0"/>
          <w:sz w:val="22"/>
          <w:szCs w:val="22"/>
          <w:lang w:val="lv-LV"/>
        </w:rPr>
        <w:t>2.10. Maksājumu kavējums ir pieļaujams gadījumā, ja kavēšanas iemesls nav atkarīgs no PASŪTĪTĀJA vai PASŪTĪTĀJA atbildīgās personas gribas vai rīcības.</w:t>
      </w:r>
    </w:p>
    <w:p w:rsidR="00A624F5" w:rsidRDefault="00A624F5" w:rsidP="00A624F5">
      <w:pPr>
        <w:widowControl/>
        <w:overflowPunct/>
        <w:autoSpaceDE/>
        <w:autoSpaceDN/>
        <w:adjustRightInd/>
        <w:ind w:left="426" w:hanging="426"/>
        <w:jc w:val="both"/>
        <w:rPr>
          <w:kern w:val="0"/>
          <w:sz w:val="22"/>
          <w:szCs w:val="22"/>
          <w:lang w:val="lv-LV"/>
        </w:rPr>
      </w:pPr>
    </w:p>
    <w:p w:rsidR="00A624F5" w:rsidRPr="00966E0F" w:rsidRDefault="00A624F5" w:rsidP="00A624F5">
      <w:pPr>
        <w:widowControl/>
        <w:overflowPunct/>
        <w:autoSpaceDE/>
        <w:autoSpaceDN/>
        <w:adjustRightInd/>
        <w:ind w:left="426" w:hanging="426"/>
        <w:jc w:val="center"/>
        <w:rPr>
          <w:b/>
          <w:bCs/>
          <w:noProof/>
          <w:kern w:val="0"/>
          <w:sz w:val="22"/>
          <w:szCs w:val="22"/>
          <w:lang w:val="lv-LV" w:eastAsia="en-US"/>
        </w:rPr>
      </w:pPr>
      <w:r w:rsidRPr="00966E0F">
        <w:rPr>
          <w:b/>
          <w:bCs/>
          <w:noProof/>
          <w:kern w:val="0"/>
          <w:sz w:val="22"/>
          <w:szCs w:val="22"/>
          <w:lang w:val="lv-LV" w:eastAsia="en-US"/>
        </w:rPr>
        <w:t>3. IZPILDĪTĀJA apliecinājumi</w:t>
      </w:r>
    </w:p>
    <w:p w:rsidR="00A624F5" w:rsidRPr="00966E0F" w:rsidRDefault="00A624F5" w:rsidP="00A624F5">
      <w:pPr>
        <w:widowControl/>
        <w:overflowPunct/>
        <w:autoSpaceDE/>
        <w:autoSpaceDN/>
        <w:adjustRightInd/>
        <w:ind w:left="426" w:hanging="426"/>
        <w:jc w:val="both"/>
        <w:rPr>
          <w:kern w:val="0"/>
          <w:sz w:val="22"/>
          <w:szCs w:val="22"/>
          <w:lang w:val="lv-LV"/>
        </w:rPr>
      </w:pPr>
      <w:r w:rsidRPr="00966E0F">
        <w:rPr>
          <w:kern w:val="0"/>
          <w:sz w:val="22"/>
          <w:szCs w:val="22"/>
          <w:lang w:val="lv-LV"/>
        </w:rPr>
        <w:t>3.1.IZPILDĪTĀJS apliecina, ka LĪGUMCENA ir pilnīgi pietiekama, lai izpildītu PASŪTĪTĀJA prasības, un lai izpildītu DARBU un nodotu to PASŪTĪTĀJAM saskaņā ar šo līgumu un tehnisko dokumentāciju.</w:t>
      </w:r>
    </w:p>
    <w:p w:rsidR="00A624F5" w:rsidRPr="00966E0F" w:rsidRDefault="00A624F5" w:rsidP="00A624F5">
      <w:pPr>
        <w:widowControl/>
        <w:overflowPunct/>
        <w:autoSpaceDE/>
        <w:autoSpaceDN/>
        <w:adjustRightInd/>
        <w:ind w:left="426" w:hanging="426"/>
        <w:jc w:val="both"/>
        <w:rPr>
          <w:kern w:val="0"/>
          <w:sz w:val="22"/>
          <w:szCs w:val="22"/>
          <w:lang w:val="lv-LV"/>
        </w:rPr>
      </w:pPr>
      <w:r w:rsidRPr="00966E0F">
        <w:rPr>
          <w:kern w:val="0"/>
          <w:sz w:val="22"/>
          <w:szCs w:val="22"/>
          <w:lang w:val="lv-LV"/>
        </w:rPr>
        <w:t>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w:t>
      </w:r>
      <w:r>
        <w:rPr>
          <w:kern w:val="0"/>
          <w:sz w:val="22"/>
          <w:szCs w:val="22"/>
          <w:lang w:val="lv-LV"/>
        </w:rPr>
        <w:t>ām ēkas fasāžu apliecinājumu kartēm</w:t>
      </w:r>
      <w:r w:rsidRPr="00966E0F">
        <w:rPr>
          <w:kern w:val="0"/>
          <w:sz w:val="22"/>
          <w:szCs w:val="22"/>
          <w:lang w:val="lv-LV"/>
        </w:rPr>
        <w:t>.</w:t>
      </w:r>
    </w:p>
    <w:p w:rsidR="00A624F5" w:rsidRPr="00966E0F" w:rsidRDefault="00A624F5" w:rsidP="00A624F5">
      <w:pPr>
        <w:widowControl/>
        <w:overflowPunct/>
        <w:autoSpaceDE/>
        <w:autoSpaceDN/>
        <w:adjustRightInd/>
        <w:ind w:left="426" w:hanging="426"/>
        <w:jc w:val="both"/>
        <w:rPr>
          <w:kern w:val="0"/>
          <w:sz w:val="22"/>
          <w:szCs w:val="22"/>
          <w:lang w:val="lv-LV"/>
        </w:rPr>
      </w:pPr>
      <w:r w:rsidRPr="00966E0F">
        <w:rPr>
          <w:kern w:val="0"/>
          <w:sz w:val="22"/>
          <w:szCs w:val="22"/>
          <w:lang w:val="lv-LV"/>
        </w:rPr>
        <w:t xml:space="preserve">3.3.IZPILDĪTĀJS apliecina, ka ir izpētījis apstākļus, kas varētu ietekmēt DARBA izpildi un samaksas noteikšanu par DARBA izpildi, tajā skaitā veselībai atbilstošus apstākļus, iespējas piegādāt materiālus, transporta iespējas, </w:t>
      </w:r>
      <w:r>
        <w:rPr>
          <w:kern w:val="0"/>
          <w:sz w:val="22"/>
          <w:szCs w:val="22"/>
          <w:lang w:val="lv-LV"/>
        </w:rPr>
        <w:t>ēkas</w:t>
      </w:r>
      <w:r w:rsidRPr="00966E0F">
        <w:rPr>
          <w:kern w:val="0"/>
          <w:sz w:val="22"/>
          <w:szCs w:val="22"/>
          <w:lang w:val="lv-LV"/>
        </w:rPr>
        <w:t xml:space="preserve"> viet</w:t>
      </w:r>
      <w:r>
        <w:rPr>
          <w:kern w:val="0"/>
          <w:sz w:val="22"/>
          <w:szCs w:val="22"/>
          <w:lang w:val="lv-LV"/>
        </w:rPr>
        <w:t>u</w:t>
      </w:r>
      <w:r w:rsidRPr="00966E0F">
        <w:rPr>
          <w:kern w:val="0"/>
          <w:sz w:val="22"/>
          <w:szCs w:val="22"/>
          <w:lang w:val="lv-LV"/>
        </w:rPr>
        <w:t xml:space="preserve"> atrašanos, tiesību normas, darbaspēka izmantošanas nosacījumus, iespējas izmantot elektroenerģiju, ūdeni un citus pakalpojumus, un ir ņēmis vērā minētos apstākļus, nosakot līgumā minēto samaksu par DARBA izpildi – LĪGUMCENU. </w:t>
      </w:r>
    </w:p>
    <w:p w:rsidR="00A624F5" w:rsidRPr="00966E0F" w:rsidRDefault="00A624F5" w:rsidP="00A624F5">
      <w:pPr>
        <w:widowControl/>
        <w:overflowPunct/>
        <w:autoSpaceDE/>
        <w:autoSpaceDN/>
        <w:adjustRightInd/>
        <w:ind w:left="426" w:hanging="426"/>
        <w:jc w:val="both"/>
        <w:rPr>
          <w:kern w:val="0"/>
          <w:sz w:val="22"/>
          <w:szCs w:val="22"/>
          <w:lang w:val="lv-LV"/>
        </w:rPr>
      </w:pPr>
      <w:r w:rsidRPr="00966E0F">
        <w:rPr>
          <w:kern w:val="0"/>
          <w:sz w:val="22"/>
          <w:szCs w:val="22"/>
          <w:lang w:val="lv-LV"/>
        </w:rPr>
        <w:t>3.4.IZPILDĪTĀJS apliecina, ka tam ir nepieciešamās speciālās atļaujas un sertifikāti līgumā noteiktā DARBA veikšanai.</w:t>
      </w:r>
    </w:p>
    <w:p w:rsidR="00A624F5" w:rsidRDefault="00A624F5" w:rsidP="00A624F5">
      <w:pPr>
        <w:widowControl/>
        <w:overflowPunct/>
        <w:autoSpaceDE/>
        <w:autoSpaceDN/>
        <w:adjustRightInd/>
        <w:ind w:left="426" w:hanging="426"/>
        <w:jc w:val="both"/>
        <w:rPr>
          <w:kern w:val="0"/>
          <w:sz w:val="22"/>
          <w:szCs w:val="22"/>
          <w:lang w:val="lv-LV"/>
        </w:rPr>
      </w:pPr>
      <w:r w:rsidRPr="00966E0F">
        <w:rPr>
          <w:kern w:val="0"/>
          <w:sz w:val="22"/>
          <w:szCs w:val="22"/>
          <w:lang w:val="lv-LV"/>
        </w:rPr>
        <w:t>3.5.IZPILDĪTĀJS apliecina, ka DARBU nodos tikai tādiem apakšuzņēmējiem, kuri ir saņēmuši Latvijas Republikas normatīvajos aktos noteiktās atļaujas un sertifikātus uzticētā DARBA veikšanai.</w:t>
      </w:r>
    </w:p>
    <w:p w:rsidR="00A624F5" w:rsidRDefault="00A624F5" w:rsidP="00A624F5">
      <w:pPr>
        <w:widowControl/>
        <w:overflowPunct/>
        <w:autoSpaceDE/>
        <w:autoSpaceDN/>
        <w:adjustRightInd/>
        <w:ind w:left="426" w:hanging="426"/>
        <w:jc w:val="both"/>
        <w:rPr>
          <w:kern w:val="0"/>
          <w:sz w:val="22"/>
          <w:szCs w:val="22"/>
          <w:lang w:val="lv-LV"/>
        </w:rPr>
      </w:pPr>
    </w:p>
    <w:p w:rsidR="00A624F5" w:rsidRPr="00245EAF" w:rsidRDefault="00A624F5" w:rsidP="00A624F5">
      <w:pPr>
        <w:widowControl/>
        <w:overflowPunct/>
        <w:autoSpaceDE/>
        <w:autoSpaceDN/>
        <w:adjustRightInd/>
        <w:ind w:left="426" w:hanging="426"/>
        <w:jc w:val="center"/>
        <w:rPr>
          <w:b/>
          <w:kern w:val="0"/>
          <w:sz w:val="22"/>
          <w:szCs w:val="22"/>
          <w:lang w:val="lv-LV"/>
        </w:rPr>
      </w:pPr>
      <w:r w:rsidRPr="00245EAF">
        <w:rPr>
          <w:b/>
          <w:kern w:val="0"/>
          <w:sz w:val="22"/>
          <w:szCs w:val="22"/>
          <w:lang w:val="lv-LV"/>
        </w:rPr>
        <w:t>4.Līguma termiņš</w:t>
      </w:r>
    </w:p>
    <w:p w:rsidR="00A624F5" w:rsidRPr="00245EAF" w:rsidRDefault="00A624F5" w:rsidP="00A624F5">
      <w:pPr>
        <w:widowControl/>
        <w:overflowPunct/>
        <w:autoSpaceDE/>
        <w:autoSpaceDN/>
        <w:adjustRightInd/>
        <w:ind w:left="426" w:hanging="426"/>
        <w:jc w:val="both"/>
        <w:rPr>
          <w:kern w:val="0"/>
          <w:sz w:val="22"/>
          <w:szCs w:val="22"/>
          <w:lang w:val="lv-LV"/>
        </w:rPr>
      </w:pPr>
      <w:r w:rsidRPr="00245EAF">
        <w:rPr>
          <w:kern w:val="0"/>
          <w:sz w:val="22"/>
          <w:szCs w:val="22"/>
          <w:lang w:val="lv-LV"/>
        </w:rPr>
        <w:t>4.1.Līgums stājas spēkā ar parakstīšanas brīdi. Tas darbojas līdz Līdzēju saistību pilnīgai izpildei.</w:t>
      </w:r>
    </w:p>
    <w:p w:rsidR="00A624F5" w:rsidRPr="00245EAF" w:rsidRDefault="00A624F5" w:rsidP="00A624F5">
      <w:pPr>
        <w:widowControl/>
        <w:overflowPunct/>
        <w:autoSpaceDE/>
        <w:autoSpaceDN/>
        <w:adjustRightInd/>
        <w:ind w:left="426" w:hanging="426"/>
        <w:jc w:val="both"/>
        <w:rPr>
          <w:kern w:val="0"/>
          <w:sz w:val="22"/>
          <w:szCs w:val="22"/>
          <w:lang w:val="lv-LV"/>
        </w:rPr>
      </w:pPr>
      <w:r w:rsidRPr="00245EAF">
        <w:rPr>
          <w:kern w:val="0"/>
          <w:sz w:val="22"/>
          <w:szCs w:val="22"/>
          <w:lang w:val="lv-LV"/>
        </w:rPr>
        <w:t>4.2.IZPILDĪTĀJS apņemas veikt DARBU šādos termiņos:</w:t>
      </w:r>
    </w:p>
    <w:p w:rsidR="00A624F5" w:rsidRDefault="00A624F5" w:rsidP="00A624F5">
      <w:pPr>
        <w:widowControl/>
        <w:overflowPunct/>
        <w:autoSpaceDE/>
        <w:autoSpaceDN/>
        <w:adjustRightInd/>
        <w:ind w:left="426" w:hanging="426"/>
        <w:jc w:val="both"/>
        <w:rPr>
          <w:kern w:val="0"/>
          <w:sz w:val="22"/>
          <w:szCs w:val="22"/>
          <w:lang w:val="lv-LV"/>
        </w:rPr>
      </w:pPr>
      <w:r w:rsidRPr="00245EAF">
        <w:rPr>
          <w:kern w:val="0"/>
          <w:sz w:val="22"/>
          <w:szCs w:val="22"/>
          <w:lang w:val="lv-LV"/>
        </w:rPr>
        <w:t>4.2.1. līdz 201</w:t>
      </w:r>
      <w:r>
        <w:rPr>
          <w:kern w:val="0"/>
          <w:sz w:val="22"/>
          <w:szCs w:val="22"/>
          <w:lang w:val="lv-LV"/>
        </w:rPr>
        <w:t>7</w:t>
      </w:r>
      <w:r w:rsidRPr="00245EAF">
        <w:rPr>
          <w:kern w:val="0"/>
          <w:sz w:val="22"/>
          <w:szCs w:val="22"/>
          <w:lang w:val="lv-LV"/>
        </w:rPr>
        <w:t xml:space="preserve">.gada </w:t>
      </w:r>
      <w:r>
        <w:rPr>
          <w:kern w:val="0"/>
          <w:sz w:val="22"/>
          <w:szCs w:val="22"/>
          <w:lang w:val="lv-LV"/>
        </w:rPr>
        <w:t>_________________</w:t>
      </w:r>
      <w:r w:rsidRPr="00245EAF">
        <w:rPr>
          <w:kern w:val="0"/>
          <w:sz w:val="22"/>
          <w:szCs w:val="22"/>
          <w:lang w:val="lv-LV"/>
        </w:rPr>
        <w:t xml:space="preserve"> iesniegt PASŪTĪTĀJAM izstrādāt</w:t>
      </w:r>
      <w:r>
        <w:rPr>
          <w:kern w:val="0"/>
          <w:sz w:val="22"/>
          <w:szCs w:val="22"/>
          <w:lang w:val="lv-LV"/>
        </w:rPr>
        <w:t>as</w:t>
      </w:r>
      <w:r w:rsidRPr="00245EAF">
        <w:rPr>
          <w:kern w:val="0"/>
          <w:sz w:val="22"/>
          <w:szCs w:val="22"/>
          <w:lang w:val="lv-LV"/>
        </w:rPr>
        <w:t xml:space="preserve"> un </w:t>
      </w:r>
      <w:r>
        <w:rPr>
          <w:kern w:val="0"/>
          <w:sz w:val="22"/>
          <w:szCs w:val="22"/>
          <w:lang w:val="lv-LV"/>
        </w:rPr>
        <w:t xml:space="preserve">Ēkas fasāžu apliecinājuma kartē saņemtas atzīmes par būvniecības ieceres akceptu; </w:t>
      </w:r>
    </w:p>
    <w:p w:rsidR="00A624F5" w:rsidRPr="00245EAF" w:rsidRDefault="00A624F5" w:rsidP="00A624F5">
      <w:pPr>
        <w:widowControl/>
        <w:overflowPunct/>
        <w:autoSpaceDE/>
        <w:autoSpaceDN/>
        <w:adjustRightInd/>
        <w:ind w:left="426" w:hanging="426"/>
        <w:jc w:val="both"/>
        <w:rPr>
          <w:kern w:val="0"/>
          <w:sz w:val="22"/>
          <w:szCs w:val="22"/>
          <w:lang w:val="lv-LV"/>
        </w:rPr>
      </w:pPr>
      <w:r w:rsidRPr="00245EAF">
        <w:rPr>
          <w:kern w:val="0"/>
          <w:sz w:val="22"/>
          <w:szCs w:val="22"/>
          <w:lang w:val="lv-LV"/>
        </w:rPr>
        <w:t>4.2.2. līdz 201</w:t>
      </w:r>
      <w:r>
        <w:rPr>
          <w:kern w:val="0"/>
          <w:sz w:val="22"/>
          <w:szCs w:val="22"/>
          <w:lang w:val="lv-LV"/>
        </w:rPr>
        <w:t>____</w:t>
      </w:r>
      <w:r w:rsidRPr="00245EAF">
        <w:rPr>
          <w:kern w:val="0"/>
          <w:sz w:val="22"/>
          <w:szCs w:val="22"/>
          <w:lang w:val="lv-LV"/>
        </w:rPr>
        <w:t xml:space="preserve">.gada </w:t>
      </w:r>
      <w:r>
        <w:rPr>
          <w:kern w:val="0"/>
          <w:sz w:val="22"/>
          <w:szCs w:val="22"/>
          <w:lang w:val="lv-LV"/>
        </w:rPr>
        <w:t>______________</w:t>
      </w:r>
      <w:r w:rsidRPr="00245EAF">
        <w:rPr>
          <w:kern w:val="0"/>
          <w:sz w:val="22"/>
          <w:szCs w:val="22"/>
          <w:lang w:val="lv-LV"/>
        </w:rPr>
        <w:t xml:space="preserve"> veikt </w:t>
      </w:r>
      <w:r>
        <w:rPr>
          <w:noProof/>
          <w:kern w:val="0"/>
          <w:sz w:val="22"/>
          <w:szCs w:val="22"/>
          <w:lang w:val="lv-LV"/>
        </w:rPr>
        <w:t>būvdarbus</w:t>
      </w:r>
      <w:r w:rsidRPr="00245EAF">
        <w:rPr>
          <w:kern w:val="0"/>
          <w:sz w:val="22"/>
          <w:szCs w:val="22"/>
          <w:lang w:val="lv-LV"/>
        </w:rPr>
        <w:t xml:space="preserve"> un autoruzraudzību, t.sk. nodrošināt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saņemšanu </w:t>
      </w:r>
      <w:r w:rsidRPr="00781E5B">
        <w:rPr>
          <w:kern w:val="0"/>
          <w:sz w:val="22"/>
          <w:szCs w:val="22"/>
          <w:lang w:val="lv-LV"/>
        </w:rPr>
        <w:t>Ēkas fasādes apliecinājuma kart</w:t>
      </w:r>
      <w:r>
        <w:rPr>
          <w:kern w:val="0"/>
          <w:sz w:val="22"/>
          <w:szCs w:val="22"/>
          <w:lang w:val="lv-LV"/>
        </w:rPr>
        <w:t>ēs</w:t>
      </w:r>
      <w:r w:rsidRPr="00245EAF">
        <w:rPr>
          <w:kern w:val="0"/>
          <w:sz w:val="22"/>
          <w:szCs w:val="22"/>
          <w:lang w:val="lv-LV"/>
        </w:rPr>
        <w:t>.</w:t>
      </w:r>
    </w:p>
    <w:p w:rsidR="00587AF3" w:rsidRDefault="00A624F5" w:rsidP="00A624F5">
      <w:pPr>
        <w:widowControl/>
        <w:overflowPunct/>
        <w:autoSpaceDE/>
        <w:autoSpaceDN/>
        <w:adjustRightInd/>
        <w:ind w:left="426" w:hanging="426"/>
        <w:jc w:val="both"/>
        <w:rPr>
          <w:kern w:val="0"/>
          <w:sz w:val="22"/>
          <w:szCs w:val="22"/>
          <w:lang w:val="lv-LV"/>
        </w:rPr>
      </w:pPr>
      <w:r w:rsidRPr="00245EAF">
        <w:rPr>
          <w:kern w:val="0"/>
          <w:sz w:val="22"/>
          <w:szCs w:val="22"/>
          <w:lang w:val="lv-LV"/>
        </w:rPr>
        <w:t>4.</w:t>
      </w:r>
      <w:r>
        <w:rPr>
          <w:kern w:val="0"/>
          <w:sz w:val="22"/>
          <w:szCs w:val="22"/>
          <w:lang w:val="lv-LV"/>
        </w:rPr>
        <w:t>3</w:t>
      </w:r>
      <w:r w:rsidRPr="00245EAF">
        <w:rPr>
          <w:kern w:val="0"/>
          <w:sz w:val="22"/>
          <w:szCs w:val="22"/>
          <w:lang w:val="lv-LV"/>
        </w:rPr>
        <w:t>.IZPILDĪTĀJS ir atbildīgs par zaudējumiem, kas var rasties PASŪTĪTĀJAM, ja IZPILDĪTĀJS neievēro līguma 4.2.punktā noteikto termiņu un tos atlīdzina.</w:t>
      </w:r>
    </w:p>
    <w:p w:rsidR="00587AF3" w:rsidRDefault="00587AF3">
      <w:pPr>
        <w:widowControl/>
        <w:overflowPunct/>
        <w:autoSpaceDE/>
        <w:autoSpaceDN/>
        <w:adjustRightInd/>
        <w:spacing w:after="200" w:line="276" w:lineRule="auto"/>
        <w:rPr>
          <w:kern w:val="0"/>
          <w:sz w:val="22"/>
          <w:szCs w:val="22"/>
          <w:lang w:val="lv-LV"/>
        </w:rPr>
      </w:pPr>
      <w:r>
        <w:rPr>
          <w:kern w:val="0"/>
          <w:sz w:val="22"/>
          <w:szCs w:val="22"/>
          <w:lang w:val="lv-LV"/>
        </w:rPr>
        <w:br w:type="page"/>
      </w:r>
    </w:p>
    <w:p w:rsidR="00A624F5" w:rsidRDefault="00A624F5" w:rsidP="00A624F5">
      <w:pPr>
        <w:widowControl/>
        <w:overflowPunct/>
        <w:autoSpaceDE/>
        <w:autoSpaceDN/>
        <w:adjustRightInd/>
        <w:ind w:left="426" w:hanging="426"/>
        <w:jc w:val="both"/>
        <w:rPr>
          <w:kern w:val="0"/>
          <w:sz w:val="22"/>
          <w:szCs w:val="22"/>
          <w:lang w:val="lv-LV"/>
        </w:rPr>
      </w:pPr>
    </w:p>
    <w:p w:rsidR="00A624F5" w:rsidRDefault="00A624F5" w:rsidP="00A624F5">
      <w:pPr>
        <w:widowControl/>
        <w:overflowPunct/>
        <w:autoSpaceDE/>
        <w:autoSpaceDN/>
        <w:adjustRightInd/>
        <w:ind w:left="426" w:hanging="426"/>
        <w:jc w:val="both"/>
        <w:rPr>
          <w:kern w:val="0"/>
          <w:sz w:val="22"/>
          <w:szCs w:val="22"/>
          <w:lang w:val="lv-LV"/>
        </w:rPr>
      </w:pPr>
    </w:p>
    <w:p w:rsidR="00A624F5" w:rsidRPr="00FE138D" w:rsidRDefault="00A624F5" w:rsidP="00A624F5">
      <w:pPr>
        <w:widowControl/>
        <w:overflowPunct/>
        <w:autoSpaceDE/>
        <w:autoSpaceDN/>
        <w:adjustRightInd/>
        <w:ind w:left="426" w:hanging="426"/>
        <w:jc w:val="center"/>
        <w:rPr>
          <w:b/>
          <w:kern w:val="0"/>
          <w:sz w:val="22"/>
          <w:szCs w:val="22"/>
          <w:lang w:val="lv-LV"/>
        </w:rPr>
      </w:pPr>
      <w:r w:rsidRPr="00FE138D">
        <w:rPr>
          <w:b/>
          <w:kern w:val="0"/>
          <w:sz w:val="22"/>
          <w:szCs w:val="22"/>
          <w:lang w:val="lv-LV"/>
        </w:rPr>
        <w:t>5. Līdzēju tiesības un pienākumi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5.1. PASŪTĪTĀJA tiesības un pienākumi: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5.1.1.PASŪTĪTĀJS maksā par kvalitatīvi izpildītiem un pieņemtiem DARBIEM saskaņā ar līguma nosacījumiem;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5.1.2.PASŪTĪTĀJAM ir tiesības kontrolēt šī līguma izpildes gaitu, veikt DARBU kvalitātes kontroles pasākumus un pieprasīt no IZPILDĪTĀJA kontroles veikšanai nepieciešamo informāciju, norādot tās sniegšanas termiņu;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A624F5"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5.1.4.PASŪTĪTĀJS nodrošina IZPILDĪTĀJU ar DARBU veikšanai nepieciešamo dokumentāciju, kas ir PASŪTĪTĀJA rīcībā. </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5.1.5.</w:t>
      </w:r>
      <w:r w:rsidRPr="00291845">
        <w:rPr>
          <w:kern w:val="0"/>
          <w:sz w:val="22"/>
          <w:szCs w:val="22"/>
          <w:lang w:val="lv-LV"/>
        </w:rPr>
        <w:t>Ja IZPILDĪTĀJS bez PASŪTĪTĀJA rakstiskas piekrišanas nodarbina apakšuzņēmējus vai nodarbina personas bez rakstveida darba līguma noslēgšanas PASŪTĪTĀJAM ir tiesības pārtraukt Darbus līdz pārkāpumu novēršanas un aprēķināt līgumsodu 0,5 % (viena piecdesmitā daļa no procenta) apmērā no līgumsummas, bet kopsummā ne vairāk kā 10 (desmit) % no LĪGUMSUMMAS.</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5.1.6.</w:t>
      </w:r>
      <w:r w:rsidRPr="00291845">
        <w:rPr>
          <w:kern w:val="0"/>
          <w:sz w:val="22"/>
          <w:szCs w:val="22"/>
          <w:lang w:val="lv-LV"/>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5.1.7. PASŪTĪTĀJAM</w:t>
      </w:r>
      <w:r w:rsidRPr="00DC03FE">
        <w:rPr>
          <w:kern w:val="0"/>
          <w:sz w:val="22"/>
          <w:szCs w:val="22"/>
          <w:lang w:val="lv-LV"/>
        </w:rPr>
        <w:t xml:space="preserve"> ir tiesības prasīt nomainīt ikvienu līguma izpildē iesaistīto personu, speciālistu vai apakšuzņēmēju, pamatojot to ar kādu no šādiem iemesliem:</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5.1.7.1.</w:t>
      </w:r>
      <w:r w:rsidRPr="00DC03FE">
        <w:rPr>
          <w:kern w:val="0"/>
          <w:sz w:val="22"/>
          <w:szCs w:val="22"/>
          <w:lang w:val="lv-LV"/>
        </w:rPr>
        <w:t>atkārtota pavirša savu pienākumu pildīšana.</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5.1.7.2.</w:t>
      </w:r>
      <w:r w:rsidRPr="00DC03FE">
        <w:rPr>
          <w:kern w:val="0"/>
          <w:sz w:val="22"/>
          <w:szCs w:val="22"/>
          <w:lang w:val="lv-LV"/>
        </w:rPr>
        <w:t>nekompetence vai nolaidība.</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5.1.7.3.</w:t>
      </w:r>
      <w:r w:rsidRPr="00DC03FE">
        <w:rPr>
          <w:kern w:val="0"/>
          <w:sz w:val="22"/>
          <w:szCs w:val="22"/>
          <w:lang w:val="lv-LV"/>
        </w:rPr>
        <w:t>līgumā noteikto saistību vai pienākumu nepildīšana.</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 IZPILDĪTĀJA tiesības un pienākumi:</w:t>
      </w:r>
    </w:p>
    <w:p w:rsidR="00A624F5" w:rsidRPr="00865EA0" w:rsidRDefault="00A624F5" w:rsidP="00A624F5">
      <w:pPr>
        <w:widowControl/>
        <w:overflowPunct/>
        <w:autoSpaceDE/>
        <w:autoSpaceDN/>
        <w:adjustRightInd/>
        <w:ind w:left="426" w:hanging="426"/>
        <w:jc w:val="both"/>
        <w:rPr>
          <w:b/>
          <w:kern w:val="0"/>
          <w:sz w:val="22"/>
          <w:szCs w:val="22"/>
          <w:lang w:val="lv-LV"/>
        </w:rPr>
      </w:pPr>
      <w:r w:rsidRPr="00865EA0">
        <w:rPr>
          <w:b/>
          <w:kern w:val="0"/>
          <w:sz w:val="22"/>
          <w:szCs w:val="22"/>
          <w:lang w:val="lv-LV"/>
        </w:rPr>
        <w:t xml:space="preserve">5.2.1.attiecībā uz </w:t>
      </w:r>
      <w:r>
        <w:rPr>
          <w:b/>
          <w:kern w:val="0"/>
          <w:sz w:val="22"/>
          <w:szCs w:val="22"/>
          <w:lang w:val="lv-LV"/>
        </w:rPr>
        <w:t xml:space="preserve">ēku </w:t>
      </w:r>
      <w:r w:rsidRPr="00865EA0">
        <w:rPr>
          <w:b/>
          <w:kern w:val="0"/>
          <w:sz w:val="22"/>
          <w:szCs w:val="22"/>
          <w:lang w:val="lv-LV"/>
        </w:rPr>
        <w:t>fasāžu apliecinājuma karšu izstrādi: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1</w:t>
      </w:r>
      <w:r w:rsidRPr="00FE138D">
        <w:rPr>
          <w:kern w:val="0"/>
          <w:sz w:val="22"/>
          <w:szCs w:val="22"/>
          <w:lang w:val="lv-LV"/>
        </w:rPr>
        <w:t xml:space="preserve">.IZPILDĪTĀJS ir pilnībā atbildīgs par visu būvprojektā doto projekta parametru pārbaudi, kā arī par to, ka </w:t>
      </w:r>
      <w:r>
        <w:rPr>
          <w:kern w:val="0"/>
          <w:sz w:val="22"/>
          <w:szCs w:val="22"/>
          <w:lang w:val="lv-LV"/>
        </w:rPr>
        <w:t xml:space="preserve">ēku </w:t>
      </w:r>
      <w:r w:rsidRPr="00865EA0">
        <w:rPr>
          <w:kern w:val="0"/>
          <w:sz w:val="22"/>
          <w:szCs w:val="22"/>
          <w:lang w:val="lv-LV"/>
        </w:rPr>
        <w:t xml:space="preserve">fasāžu apliecinājuma </w:t>
      </w:r>
      <w:r>
        <w:rPr>
          <w:kern w:val="0"/>
          <w:sz w:val="22"/>
          <w:szCs w:val="22"/>
          <w:lang w:val="lv-LV"/>
        </w:rPr>
        <w:t>kartes</w:t>
      </w:r>
      <w:r w:rsidRPr="00865EA0">
        <w:rPr>
          <w:kern w:val="0"/>
          <w:sz w:val="22"/>
          <w:szCs w:val="22"/>
          <w:lang w:val="lv-LV"/>
        </w:rPr>
        <w:t xml:space="preserve"> </w:t>
      </w:r>
      <w:r w:rsidRPr="00FE138D">
        <w:rPr>
          <w:kern w:val="0"/>
          <w:sz w:val="22"/>
          <w:szCs w:val="22"/>
          <w:lang w:val="lv-LV"/>
        </w:rPr>
        <w:t>saņem visus saskaņojumus, kurus pieprasa iesaistītās institūcijas</w:t>
      </w:r>
      <w:r>
        <w:rPr>
          <w:kern w:val="0"/>
          <w:sz w:val="22"/>
          <w:szCs w:val="22"/>
          <w:lang w:val="lv-LV"/>
        </w:rPr>
        <w:t xml:space="preserve"> un normatīvie akti</w:t>
      </w:r>
      <w:r w:rsidRPr="00FE138D">
        <w:rPr>
          <w:kern w:val="0"/>
          <w:sz w:val="22"/>
          <w:szCs w:val="22"/>
          <w:lang w:val="lv-LV"/>
        </w:rPr>
        <w:t>;</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2</w:t>
      </w:r>
      <w:r w:rsidRPr="00FE138D">
        <w:rPr>
          <w:kern w:val="0"/>
          <w:sz w:val="22"/>
          <w:szCs w:val="22"/>
          <w:lang w:val="lv-LV"/>
        </w:rPr>
        <w:t xml:space="preserve">. Izstrādājot </w:t>
      </w:r>
      <w:r>
        <w:rPr>
          <w:kern w:val="0"/>
          <w:sz w:val="22"/>
          <w:szCs w:val="22"/>
          <w:lang w:val="lv-LV"/>
        </w:rPr>
        <w:t>ēkas fasāžu apliecinājuma kartes</w:t>
      </w:r>
      <w:r w:rsidRPr="00FE138D">
        <w:rPr>
          <w:kern w:val="0"/>
          <w:sz w:val="22"/>
          <w:szCs w:val="22"/>
          <w:lang w:val="lv-LV"/>
        </w:rPr>
        <w:t xml:space="preserve">, IZPILDĪTĀJAM jāizpilda Iepirkuma tehniskās specifikācijas prasības, ja vien IZPILDĪTĀJS konstatē, ka Iepirkuma tehniskajā specifikācijā norādītās prasības varētu radīt risku drošībai, uzticamībai, izturībai, vai radīt neatbilstību normatīvo aktu prasībām,; </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3</w:t>
      </w:r>
      <w:r w:rsidRPr="00FE138D">
        <w:rPr>
          <w:kern w:val="0"/>
          <w:sz w:val="22"/>
          <w:szCs w:val="22"/>
          <w:lang w:val="lv-LV"/>
        </w:rPr>
        <w:t>.</w:t>
      </w:r>
      <w:r>
        <w:rPr>
          <w:kern w:val="0"/>
          <w:sz w:val="22"/>
          <w:szCs w:val="22"/>
          <w:lang w:val="lv-LV"/>
        </w:rPr>
        <w:t>Ēkas fasāžu apliecinājuma karšu izstrāde</w:t>
      </w:r>
      <w:r w:rsidRPr="00FE138D">
        <w:rPr>
          <w:kern w:val="0"/>
          <w:sz w:val="22"/>
          <w:szCs w:val="22"/>
          <w:lang w:val="lv-LV"/>
        </w:rPr>
        <w:t xml:space="preserve"> veicama, izmantojot mūsdienu labāko praksi. </w:t>
      </w:r>
      <w:r>
        <w:rPr>
          <w:kern w:val="0"/>
          <w:sz w:val="22"/>
          <w:szCs w:val="22"/>
          <w:lang w:val="lv-LV"/>
        </w:rPr>
        <w:t>Ēka fasāžu apliecinājuma karšu</w:t>
      </w:r>
      <w:r w:rsidRPr="00FE138D">
        <w:rPr>
          <w:kern w:val="0"/>
          <w:sz w:val="22"/>
          <w:szCs w:val="22"/>
          <w:lang w:val="lv-LV"/>
        </w:rPr>
        <w:t xml:space="preserve"> dokumentācijai pilnībā jāatbilst Latvijas Republikas būvniecības normatīvajiem aktiem, būvnormatīviem, kā arī Latvijas Republikas, Eiropas un Starptautiskajiem standartiem;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4</w:t>
      </w:r>
      <w:r w:rsidRPr="00FE138D">
        <w:rPr>
          <w:kern w:val="0"/>
          <w:sz w:val="22"/>
          <w:szCs w:val="22"/>
          <w:lang w:val="lv-LV"/>
        </w:rPr>
        <w:t xml:space="preserve">.Projektēšanas kritērijiem un piedāvātajiem konceptuālajiem risinājumiem, kas izklāstīti Iepirkuma tehniskajā specifikācijā, ir tikai ieteikuma raksturs un tie neatbrīvo IZPILDĪTĀJU no atbildības par šī līguma izpildi, bet jebkura atkāpe no Iepirkuma tehniskajā specifikācijā prasītā ir jāsaskaņo ar PASŪTĪTĀJU. Sagatavojot </w:t>
      </w:r>
      <w:r>
        <w:rPr>
          <w:kern w:val="0"/>
          <w:sz w:val="22"/>
          <w:szCs w:val="22"/>
          <w:lang w:val="lv-LV"/>
        </w:rPr>
        <w:t>ēkas fasāžu apliecinājuma kartes dokumentācijas</w:t>
      </w:r>
      <w:r w:rsidRPr="00FE138D">
        <w:rPr>
          <w:kern w:val="0"/>
          <w:sz w:val="22"/>
          <w:szCs w:val="22"/>
          <w:lang w:val="lv-LV"/>
        </w:rPr>
        <w:t xml:space="preserve">, IZPILDĪTĀJAM jānoskaidro prasības, kuras saskaņā ar Latvijas Republikas normatīvajiem aktiem izvirzījušas visas iesaistītās valsts un pašvaldības iestādes un uzņēmumi, un jāiestrādā tās </w:t>
      </w:r>
      <w:r>
        <w:rPr>
          <w:kern w:val="0"/>
          <w:sz w:val="22"/>
          <w:szCs w:val="22"/>
          <w:lang w:val="lv-LV"/>
        </w:rPr>
        <w:t>ēkas fasāžu apliecinājuma karšu</w:t>
      </w:r>
      <w:r w:rsidRPr="00FE138D">
        <w:rPr>
          <w:kern w:val="0"/>
          <w:sz w:val="22"/>
          <w:szCs w:val="22"/>
          <w:lang w:val="lv-LV"/>
        </w:rPr>
        <w:t xml:space="preserve"> dokumentācijā;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5</w:t>
      </w:r>
      <w:r w:rsidRPr="00FE138D">
        <w:rPr>
          <w:kern w:val="0"/>
          <w:sz w:val="22"/>
          <w:szCs w:val="22"/>
          <w:lang w:val="lv-LV"/>
        </w:rPr>
        <w:t>.</w:t>
      </w:r>
      <w:r>
        <w:rPr>
          <w:kern w:val="0"/>
          <w:sz w:val="22"/>
          <w:szCs w:val="22"/>
          <w:lang w:val="lv-LV"/>
        </w:rPr>
        <w:t>Pie Ēkas fasāžu apliecinājuma kartēm, kā atsevišķa sadaļa</w:t>
      </w:r>
      <w:r w:rsidRPr="00FE138D">
        <w:rPr>
          <w:kern w:val="0"/>
          <w:sz w:val="22"/>
          <w:szCs w:val="22"/>
          <w:lang w:val="lv-LV"/>
        </w:rPr>
        <w:t xml:space="preserve"> jāiekļauj būvdarbu izmaksu aprēķins, kas sastādīts atbilstoši </w:t>
      </w:r>
      <w:r w:rsidRPr="00865EA0">
        <w:rPr>
          <w:kern w:val="0"/>
          <w:sz w:val="22"/>
          <w:szCs w:val="22"/>
          <w:lang w:val="lv-LV"/>
        </w:rPr>
        <w:t>Ministru kabineta 30.06.2015. noteikumiem Nr.330 „Noteikumi par Latvijas būvnormatīvu LBN 501-15 „Būvizmaksu noteikšanas kārtība”. Lokālās tāmes jāiesniedz par katru ēku atsevišķi.</w:t>
      </w:r>
      <w:r w:rsidRPr="00FE138D">
        <w:rPr>
          <w:kern w:val="0"/>
          <w:sz w:val="22"/>
          <w:szCs w:val="22"/>
          <w:lang w:val="lv-LV"/>
        </w:rPr>
        <w:t>;</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6</w:t>
      </w:r>
      <w:r w:rsidRPr="00FE138D">
        <w:rPr>
          <w:kern w:val="0"/>
          <w:sz w:val="22"/>
          <w:szCs w:val="22"/>
          <w:lang w:val="lv-LV"/>
        </w:rPr>
        <w:t>.</w:t>
      </w:r>
      <w:r w:rsidRPr="00865EA0">
        <w:rPr>
          <w:kern w:val="0"/>
          <w:sz w:val="22"/>
          <w:szCs w:val="22"/>
          <w:lang w:val="lv-LV"/>
        </w:rPr>
        <w:t xml:space="preserve"> </w:t>
      </w:r>
      <w:r>
        <w:rPr>
          <w:kern w:val="0"/>
          <w:sz w:val="22"/>
          <w:szCs w:val="22"/>
          <w:lang w:val="lv-LV"/>
        </w:rPr>
        <w:t xml:space="preserve">Ēkas fasāžu apliecinājuma kartes </w:t>
      </w:r>
      <w:r w:rsidRPr="00FE138D">
        <w:rPr>
          <w:kern w:val="0"/>
          <w:sz w:val="22"/>
          <w:szCs w:val="22"/>
          <w:lang w:val="lv-LV"/>
        </w:rPr>
        <w:t>izstrādājam</w:t>
      </w:r>
      <w:r>
        <w:rPr>
          <w:kern w:val="0"/>
          <w:sz w:val="22"/>
          <w:szCs w:val="22"/>
          <w:lang w:val="lv-LV"/>
        </w:rPr>
        <w:t>a</w:t>
      </w:r>
      <w:r w:rsidRPr="00FE138D">
        <w:rPr>
          <w:kern w:val="0"/>
          <w:sz w:val="22"/>
          <w:szCs w:val="22"/>
          <w:lang w:val="lv-LV"/>
        </w:rPr>
        <w:t>s latviešu valodā;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7</w:t>
      </w:r>
      <w:r w:rsidRPr="00FE138D">
        <w:rPr>
          <w:kern w:val="0"/>
          <w:sz w:val="22"/>
          <w:szCs w:val="22"/>
          <w:lang w:val="lv-LV"/>
        </w:rPr>
        <w:t xml:space="preserve">. IZPILDĪTĀJS apņemas veikt </w:t>
      </w:r>
      <w:r>
        <w:rPr>
          <w:kern w:val="0"/>
          <w:sz w:val="22"/>
          <w:szCs w:val="22"/>
          <w:lang w:val="lv-LV"/>
        </w:rPr>
        <w:t xml:space="preserve">Ēkas fasāžu apliecinājuma karšu </w:t>
      </w:r>
      <w:r w:rsidRPr="00FE138D">
        <w:rPr>
          <w:kern w:val="0"/>
          <w:sz w:val="22"/>
          <w:szCs w:val="22"/>
          <w:lang w:val="lv-LV"/>
        </w:rPr>
        <w:t xml:space="preserve">saskaņošanu ar PASŪTĪTĀJU un saņemt Kandavas novada Būvvaldes </w:t>
      </w:r>
      <w:r>
        <w:rPr>
          <w:kern w:val="0"/>
          <w:sz w:val="22"/>
          <w:szCs w:val="22"/>
          <w:lang w:val="lv-LV"/>
        </w:rPr>
        <w:t>a</w:t>
      </w:r>
      <w:r w:rsidRPr="00865EA0">
        <w:rPr>
          <w:kern w:val="0"/>
          <w:sz w:val="22"/>
          <w:szCs w:val="22"/>
          <w:lang w:val="lv-LV"/>
        </w:rPr>
        <w:t>tzīm</w:t>
      </w:r>
      <w:r>
        <w:rPr>
          <w:kern w:val="0"/>
          <w:sz w:val="22"/>
          <w:szCs w:val="22"/>
          <w:lang w:val="lv-LV"/>
        </w:rPr>
        <w:t>i</w:t>
      </w:r>
      <w:r w:rsidRPr="00865EA0">
        <w:rPr>
          <w:kern w:val="0"/>
          <w:sz w:val="22"/>
          <w:szCs w:val="22"/>
          <w:lang w:val="lv-LV"/>
        </w:rPr>
        <w:t xml:space="preserve"> par būvniecības ieceres akceptu</w:t>
      </w:r>
      <w:r w:rsidRPr="00FE138D">
        <w:rPr>
          <w:kern w:val="0"/>
          <w:sz w:val="22"/>
          <w:szCs w:val="22"/>
          <w:lang w:val="lv-LV"/>
        </w:rPr>
        <w:t>;</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8</w:t>
      </w:r>
      <w:r w:rsidRPr="00FE138D">
        <w:rPr>
          <w:kern w:val="0"/>
          <w:sz w:val="22"/>
          <w:szCs w:val="22"/>
          <w:lang w:val="lv-LV"/>
        </w:rPr>
        <w:t xml:space="preserve">.IZPILDĪTĀJS, pēc PASŪTĪTĀJA rakstiska pieprasījuma, bez maksas izstrādā un izsniedz papildus rasējumus 4 (četros) eksemplāros un elektroniski, ja </w:t>
      </w:r>
      <w:r>
        <w:rPr>
          <w:kern w:val="0"/>
          <w:sz w:val="22"/>
          <w:szCs w:val="22"/>
          <w:lang w:val="lv-LV"/>
        </w:rPr>
        <w:t>PASŪTĪTĀJAM</w:t>
      </w:r>
      <w:r w:rsidRPr="00FE138D">
        <w:rPr>
          <w:kern w:val="0"/>
          <w:sz w:val="22"/>
          <w:szCs w:val="22"/>
          <w:lang w:val="lv-LV"/>
        </w:rPr>
        <w:t xml:space="preserve"> nav viennozīmīgi izprotami izbūvējamo mezglu, griezumu, specifikācija vai nepieciešama cita detalizācijas pakāpe;</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w:t>
      </w:r>
      <w:r>
        <w:rPr>
          <w:kern w:val="0"/>
          <w:sz w:val="22"/>
          <w:szCs w:val="22"/>
          <w:lang w:val="lv-LV"/>
        </w:rPr>
        <w:t>9</w:t>
      </w:r>
      <w:r w:rsidRPr="00FE138D">
        <w:rPr>
          <w:kern w:val="0"/>
          <w:sz w:val="22"/>
          <w:szCs w:val="22"/>
          <w:lang w:val="lv-LV"/>
        </w:rPr>
        <w:t>.IZPILDĪTĀJS nes pilnu atbildību par izstrādāt</w:t>
      </w:r>
      <w:r>
        <w:rPr>
          <w:kern w:val="0"/>
          <w:sz w:val="22"/>
          <w:szCs w:val="22"/>
          <w:lang w:val="lv-LV"/>
        </w:rPr>
        <w:t>ā Ēkas fasādes apliecinājuma kartēm</w:t>
      </w:r>
      <w:r w:rsidRPr="00FE138D">
        <w:rPr>
          <w:kern w:val="0"/>
          <w:sz w:val="22"/>
          <w:szCs w:val="22"/>
          <w:lang w:val="lv-LV"/>
        </w:rPr>
        <w:t>, tai skaitā apjomu pareizību;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5.2.1.1</w:t>
      </w:r>
      <w:r>
        <w:rPr>
          <w:kern w:val="0"/>
          <w:sz w:val="22"/>
          <w:szCs w:val="22"/>
          <w:lang w:val="lv-LV"/>
        </w:rPr>
        <w:t>0</w:t>
      </w:r>
      <w:r w:rsidRPr="00FE138D">
        <w:rPr>
          <w:kern w:val="0"/>
          <w:sz w:val="22"/>
          <w:szCs w:val="22"/>
          <w:lang w:val="lv-LV"/>
        </w:rPr>
        <w:t>.IZPILDĪTĀJS pilnībā atbild par piesaistīto apakšuzņēmēju darbu un tā kvalitāti atbilstoši šī Līguma prasībām;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lastRenderedPageBreak/>
        <w:t>5.2.1.1</w:t>
      </w:r>
      <w:r>
        <w:rPr>
          <w:kern w:val="0"/>
          <w:sz w:val="22"/>
          <w:szCs w:val="22"/>
          <w:lang w:val="lv-LV"/>
        </w:rPr>
        <w:t>1</w:t>
      </w:r>
      <w:r w:rsidRPr="00FE138D">
        <w:rPr>
          <w:kern w:val="0"/>
          <w:sz w:val="22"/>
          <w:szCs w:val="22"/>
          <w:lang w:val="lv-LV"/>
        </w:rPr>
        <w:t>.IZPILDĪTĀJS saskaņo ar PASŪTĪTĀJU tāmju un darbu apjomu sarakstu detalizācijas pakāpi;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5.2.1.1</w:t>
      </w:r>
      <w:r>
        <w:rPr>
          <w:kern w:val="0"/>
          <w:sz w:val="22"/>
          <w:szCs w:val="22"/>
          <w:lang w:val="lv-LV"/>
        </w:rPr>
        <w:t>2</w:t>
      </w:r>
      <w:r w:rsidRPr="00FE138D">
        <w:rPr>
          <w:kern w:val="0"/>
          <w:sz w:val="22"/>
          <w:szCs w:val="22"/>
          <w:lang w:val="lv-LV"/>
        </w:rPr>
        <w:t>.IZPILDĪTĀJS nodod Līguma 1.1.apakšpunktā minētā DARBA autortiesības (autora mantiskās tiesības) no darba radīšanas brīža PASŪTĪTĀJAM, kurš saskaņā ar civiltiesiskajiem līgumiem tās ir tiesīgs nodot trešajām personām. Tāpat IZPILDĪTĀJS piekrīt, ka PASŪTĪTĀJS vai cita pilnvarotā persona lemj par darba izziņošanu, izziņošanas laiku, izdara jebkādus pārveidojumus, grozījumus un papildinājumus gan pašā DARBĀ, gan tā nosaukumā.</w:t>
      </w:r>
    </w:p>
    <w:p w:rsidR="00A624F5" w:rsidRPr="002D4752" w:rsidRDefault="00A624F5" w:rsidP="00A624F5">
      <w:pPr>
        <w:widowControl/>
        <w:overflowPunct/>
        <w:autoSpaceDE/>
        <w:autoSpaceDN/>
        <w:adjustRightInd/>
        <w:ind w:left="426" w:hanging="426"/>
        <w:jc w:val="both"/>
        <w:rPr>
          <w:b/>
          <w:kern w:val="0"/>
          <w:sz w:val="22"/>
          <w:szCs w:val="22"/>
          <w:lang w:val="lv-LV"/>
        </w:rPr>
      </w:pPr>
      <w:r w:rsidRPr="002D4752">
        <w:rPr>
          <w:b/>
          <w:kern w:val="0"/>
          <w:sz w:val="22"/>
          <w:szCs w:val="22"/>
          <w:lang w:val="lv-LV"/>
        </w:rPr>
        <w:t>5.2.2. attiecībā uz autoruzraudzību: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5.2.2.1. Autoruzraudzības laikā </w:t>
      </w:r>
      <w:r>
        <w:rPr>
          <w:kern w:val="0"/>
          <w:sz w:val="22"/>
          <w:szCs w:val="22"/>
          <w:lang w:val="lv-LV"/>
        </w:rPr>
        <w:t>Ēkas fasāžu apliecinājuma karšu</w:t>
      </w:r>
      <w:r w:rsidRPr="00FE138D">
        <w:rPr>
          <w:kern w:val="0"/>
          <w:sz w:val="22"/>
          <w:szCs w:val="22"/>
          <w:lang w:val="lv-LV"/>
        </w:rPr>
        <w:t xml:space="preserve"> autors bez papildus samaksas novērš konstatētās dokumentācijas nepilnības un kļūdas un izstrādā nepieciešamos papildus rasējumus. Būvdarbu izmaksu sadārdzinājumus, ja tādi radušies </w:t>
      </w:r>
      <w:r>
        <w:rPr>
          <w:kern w:val="0"/>
          <w:sz w:val="22"/>
          <w:szCs w:val="22"/>
          <w:lang w:val="lv-LV"/>
        </w:rPr>
        <w:t>Ēkas fasāžu apliecinājuma karšu</w:t>
      </w:r>
      <w:r w:rsidRPr="00FE138D">
        <w:rPr>
          <w:kern w:val="0"/>
          <w:sz w:val="22"/>
          <w:szCs w:val="22"/>
          <w:lang w:val="lv-LV"/>
        </w:rPr>
        <w:t xml:space="preserve"> nepilnību gadījumā, finansē </w:t>
      </w:r>
      <w:r>
        <w:rPr>
          <w:kern w:val="0"/>
          <w:sz w:val="22"/>
          <w:szCs w:val="22"/>
          <w:lang w:val="lv-LV"/>
        </w:rPr>
        <w:t>Ēkas fasāžu apliecinājuma karšu</w:t>
      </w:r>
      <w:r w:rsidRPr="00FE138D">
        <w:rPr>
          <w:kern w:val="0"/>
          <w:sz w:val="22"/>
          <w:szCs w:val="22"/>
          <w:lang w:val="lv-LV"/>
        </w:rPr>
        <w:t xml:space="preserve"> autors. Autoruzraudzības izmaksās jāparedz visi nepieciešamie līdzekļi, lai visu būvniecības laiku, varētu nodrošināt autoruzraudzību;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5.2.2.2.IZPILDĪTĀJS autoruzraudzību veic šī Līgum</w:t>
      </w:r>
      <w:r>
        <w:rPr>
          <w:kern w:val="0"/>
          <w:sz w:val="22"/>
          <w:szCs w:val="22"/>
          <w:lang w:val="lv-LV"/>
        </w:rPr>
        <w:t>a 1.1.punktā minētajos būvobjektos</w:t>
      </w:r>
      <w:r w:rsidRPr="00FE138D">
        <w:rPr>
          <w:kern w:val="0"/>
          <w:sz w:val="22"/>
          <w:szCs w:val="22"/>
          <w:lang w:val="lv-LV"/>
        </w:rPr>
        <w:t xml:space="preserve"> visā būvniecības periodā, nodrošinot uzraudzību un kontroli par būvniecības (valsts un pašvaldības) jomu regulējošo tiesību normu ievērošanu, un atbilstību </w:t>
      </w:r>
      <w:r>
        <w:rPr>
          <w:kern w:val="0"/>
          <w:sz w:val="22"/>
          <w:szCs w:val="22"/>
          <w:lang w:val="lv-LV"/>
        </w:rPr>
        <w:t>Ēkas fasāžu apliecinājuma kartēm</w:t>
      </w:r>
      <w:r w:rsidRPr="00FE138D">
        <w:rPr>
          <w:kern w:val="0"/>
          <w:sz w:val="22"/>
          <w:szCs w:val="22"/>
          <w:lang w:val="lv-LV"/>
        </w:rPr>
        <w:t>. Autoruzraudzības darbi tiek veikti neatkarīgi no Pasūtītāja pieprasījuma, informējot būvniecības procesā ieinteresētās puses par darbu veikšanu konkrētās dienās. Nepieciešamības gadījumā PASŪTĪTĀJS ir tiesīgs izsaukt IZPILDĪTĀJU uz būvobjektu;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5.2.2.3. Veicot autoruzraudzību, IZPILDĪTĀJS izmanto savu darbaspēku un tehniskos līdzekļus;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 veicot autoruzraudzību IZPILDĪTĀJS apņemas: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5.2.2.4.1.</w:t>
      </w:r>
      <w:r>
        <w:rPr>
          <w:kern w:val="0"/>
          <w:sz w:val="22"/>
          <w:szCs w:val="22"/>
          <w:lang w:val="lv-LV"/>
        </w:rPr>
        <w:t xml:space="preserve">apsekot būvobjektus </w:t>
      </w:r>
      <w:r w:rsidRPr="00FE138D">
        <w:rPr>
          <w:kern w:val="0"/>
          <w:sz w:val="22"/>
          <w:szCs w:val="22"/>
          <w:lang w:val="lv-LV"/>
        </w:rPr>
        <w:t>visā Līguma darbības laikā ne retāk kā reizi nedēļā;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5.2.2.4.2.būvdarbu laikā pārbaudīt būvobjekt</w:t>
      </w:r>
      <w:r>
        <w:rPr>
          <w:kern w:val="0"/>
          <w:sz w:val="22"/>
          <w:szCs w:val="22"/>
          <w:lang w:val="lv-LV"/>
        </w:rPr>
        <w:t>u</w:t>
      </w:r>
      <w:r w:rsidRPr="00FE138D">
        <w:rPr>
          <w:kern w:val="0"/>
          <w:sz w:val="22"/>
          <w:szCs w:val="22"/>
          <w:lang w:val="lv-LV"/>
        </w:rPr>
        <w:t xml:space="preserve"> atbilstību </w:t>
      </w:r>
      <w:r>
        <w:rPr>
          <w:kern w:val="0"/>
          <w:sz w:val="22"/>
          <w:szCs w:val="22"/>
          <w:lang w:val="lv-LV"/>
        </w:rPr>
        <w:t>Ēkas fasāžu apliecinājuma karšu</w:t>
      </w:r>
      <w:r w:rsidRPr="00FE138D">
        <w:rPr>
          <w:kern w:val="0"/>
          <w:sz w:val="22"/>
          <w:szCs w:val="22"/>
          <w:lang w:val="lv-LV"/>
        </w:rPr>
        <w:t xml:space="preserve"> risinājumiem;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3</w:t>
      </w:r>
      <w:r w:rsidRPr="00FE138D">
        <w:rPr>
          <w:kern w:val="0"/>
          <w:sz w:val="22"/>
          <w:szCs w:val="22"/>
          <w:lang w:val="lv-LV"/>
        </w:rPr>
        <w:t>.ierosināt institūcijai, kura izdevusi atbildīgā būvdarbu vadītāj</w:t>
      </w:r>
      <w:r>
        <w:rPr>
          <w:kern w:val="0"/>
          <w:sz w:val="22"/>
          <w:szCs w:val="22"/>
          <w:lang w:val="lv-LV"/>
        </w:rPr>
        <w:t>a</w:t>
      </w:r>
      <w:r w:rsidRPr="00FE138D">
        <w:rPr>
          <w:kern w:val="0"/>
          <w:sz w:val="22"/>
          <w:szCs w:val="22"/>
          <w:lang w:val="lv-LV"/>
        </w:rPr>
        <w:t xml:space="preserve"> būvprakses sertifikātu, tā anulēšanu, ja autoruzrauga norādījumi par konstatēto atkāpju un pārkāpumu novēršanu nav izpildīti noteiktajos termiņos;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4</w:t>
      </w:r>
      <w:r w:rsidRPr="00FE138D">
        <w:rPr>
          <w:kern w:val="0"/>
          <w:sz w:val="22"/>
          <w:szCs w:val="22"/>
          <w:lang w:val="lv-LV"/>
        </w:rPr>
        <w:t>.brīdināt PASŪTĪTĀJU par neparedzētiem apstākļiem, kuri var ietekmēt būvniecības procesu saistībā ar autoruzraudzību un sniegt priekšlikumus par iespējamiem risinājumiem;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5</w:t>
      </w:r>
      <w:r w:rsidRPr="00FE138D">
        <w:rPr>
          <w:kern w:val="0"/>
          <w:sz w:val="22"/>
          <w:szCs w:val="22"/>
          <w:lang w:val="lv-LV"/>
        </w:rPr>
        <w:t xml:space="preserve">.neprasot papildus samaksu, nekavējoši veikt korekcijas un papildinājumus </w:t>
      </w:r>
      <w:r>
        <w:rPr>
          <w:kern w:val="0"/>
          <w:sz w:val="22"/>
          <w:szCs w:val="22"/>
          <w:lang w:val="lv-LV"/>
        </w:rPr>
        <w:t>Ēkas fasāžu apliecinājuma kartēs</w:t>
      </w:r>
      <w:r w:rsidRPr="00FE138D">
        <w:rPr>
          <w:kern w:val="0"/>
          <w:sz w:val="22"/>
          <w:szCs w:val="22"/>
          <w:lang w:val="lv-LV"/>
        </w:rPr>
        <w:t xml:space="preserve">, ja būvniecības laikā </w:t>
      </w:r>
      <w:r>
        <w:rPr>
          <w:kern w:val="0"/>
          <w:sz w:val="22"/>
          <w:szCs w:val="22"/>
          <w:lang w:val="lv-LV"/>
        </w:rPr>
        <w:t>Ēkas fasāžu apliecinājuma kartēs</w:t>
      </w:r>
      <w:r w:rsidRPr="00FE138D">
        <w:rPr>
          <w:kern w:val="0"/>
          <w:sz w:val="22"/>
          <w:szCs w:val="22"/>
          <w:lang w:val="lv-LV"/>
        </w:rPr>
        <w:t xml:space="preserve"> tiek konstatētas neatbilstības faktiskajai situācija dabā vai neatbilstība Latvijas Republikas attiecīgajiem normatīvajiem aktiem, t.sk. LBN, vai </w:t>
      </w:r>
      <w:r>
        <w:rPr>
          <w:kern w:val="0"/>
          <w:sz w:val="22"/>
          <w:szCs w:val="22"/>
          <w:lang w:val="lv-LV"/>
        </w:rPr>
        <w:t>Ēkas fasāžu apliecinājuma kartēs</w:t>
      </w:r>
      <w:r w:rsidRPr="00FE138D">
        <w:rPr>
          <w:kern w:val="0"/>
          <w:sz w:val="22"/>
          <w:szCs w:val="22"/>
          <w:lang w:val="lv-LV"/>
        </w:rPr>
        <w:t xml:space="preserve"> ir nepietiekoša informācija kvalitatīvai būvdarbu veikšanai;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6</w:t>
      </w:r>
      <w:r w:rsidRPr="00FE138D">
        <w:rPr>
          <w:kern w:val="0"/>
          <w:sz w:val="22"/>
          <w:szCs w:val="22"/>
          <w:lang w:val="lv-LV"/>
        </w:rPr>
        <w:t>.atlīdzināt Pasūtītājam savas vainas dēļ nodarītos zaudējumus pilnā apmērā;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7</w:t>
      </w:r>
      <w:r w:rsidRPr="00FE138D">
        <w:rPr>
          <w:kern w:val="0"/>
          <w:sz w:val="22"/>
          <w:szCs w:val="22"/>
          <w:lang w:val="lv-LV"/>
        </w:rPr>
        <w:t>.ievērot un pildīt PASŪTĪTĀJA likumīgās prasības;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8</w:t>
      </w:r>
      <w:r w:rsidRPr="00FE138D">
        <w:rPr>
          <w:kern w:val="0"/>
          <w:sz w:val="22"/>
          <w:szCs w:val="22"/>
          <w:lang w:val="lv-LV"/>
        </w:rPr>
        <w:t>.Līguma darbības laikā un arī pēc tā izbeigšanās autoruzraudzības laikā iegūto informāciju neizpaust trešajām personām bez PASŪTĪTĀJA rakstiskas atļaujas saņemšanas, izņemot normatīvajos tiesību aktos noteiktajos gadījumos.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w:t>
      </w:r>
      <w:r>
        <w:rPr>
          <w:kern w:val="0"/>
          <w:sz w:val="22"/>
          <w:szCs w:val="22"/>
          <w:lang w:val="lv-LV"/>
        </w:rPr>
        <w:t>9</w:t>
      </w:r>
      <w:r w:rsidRPr="00FE138D">
        <w:rPr>
          <w:kern w:val="0"/>
          <w:sz w:val="22"/>
          <w:szCs w:val="22"/>
          <w:lang w:val="lv-LV"/>
        </w:rPr>
        <w:t xml:space="preserve">.nepieļaujot neatbilstošu </w:t>
      </w:r>
      <w:r>
        <w:rPr>
          <w:kern w:val="0"/>
          <w:sz w:val="22"/>
          <w:szCs w:val="22"/>
          <w:lang w:val="lv-LV"/>
        </w:rPr>
        <w:t>tehnoloģiju</w:t>
      </w:r>
      <w:r w:rsidRPr="00FE138D">
        <w:rPr>
          <w:kern w:val="0"/>
          <w:sz w:val="22"/>
          <w:szCs w:val="22"/>
          <w:lang w:val="lv-LV"/>
        </w:rPr>
        <w:t xml:space="preserve"> un būvmateriālu izmantošanu, ja tie nav ekvivalenti </w:t>
      </w:r>
      <w:r>
        <w:rPr>
          <w:kern w:val="0"/>
          <w:sz w:val="22"/>
          <w:szCs w:val="22"/>
          <w:lang w:val="lv-LV"/>
        </w:rPr>
        <w:t>Ēkas fasāžu apliecinājuma kartēs</w:t>
      </w:r>
      <w:r w:rsidRPr="00FE138D">
        <w:rPr>
          <w:kern w:val="0"/>
          <w:sz w:val="22"/>
          <w:szCs w:val="22"/>
          <w:lang w:val="lv-LV"/>
        </w:rPr>
        <w:t xml:space="preserve"> paredzētajiem;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5.2.2.4.1</w:t>
      </w:r>
      <w:r>
        <w:rPr>
          <w:kern w:val="0"/>
          <w:sz w:val="22"/>
          <w:szCs w:val="22"/>
          <w:lang w:val="lv-LV"/>
        </w:rPr>
        <w:t>0</w:t>
      </w:r>
      <w:r w:rsidRPr="00FE138D">
        <w:rPr>
          <w:kern w:val="0"/>
          <w:sz w:val="22"/>
          <w:szCs w:val="22"/>
          <w:lang w:val="lv-LV"/>
        </w:rPr>
        <w:t xml:space="preserve">.ja tiek konstatētas patvaļīgas atkāpes no </w:t>
      </w:r>
      <w:r>
        <w:rPr>
          <w:kern w:val="0"/>
          <w:sz w:val="22"/>
          <w:szCs w:val="22"/>
          <w:lang w:val="lv-LV"/>
        </w:rPr>
        <w:t>Ēkas fasāžu apliecinājuma kartēm</w:t>
      </w:r>
      <w:r w:rsidRPr="00FE138D">
        <w:rPr>
          <w:kern w:val="0"/>
          <w:sz w:val="22"/>
          <w:szCs w:val="22"/>
          <w:lang w:val="lv-LV"/>
        </w:rPr>
        <w:t xml:space="preserve"> vai ja netiek ievērotas Latvijas Republikas būvnormatīvu prasības, nekavējoties informēt PASŪTĪTĀJU un būvuzraugu un visas atkāpes no </w:t>
      </w:r>
      <w:r>
        <w:rPr>
          <w:kern w:val="0"/>
          <w:sz w:val="22"/>
          <w:szCs w:val="22"/>
          <w:lang w:val="lv-LV"/>
        </w:rPr>
        <w:t>Ēkas fasāžu apliecinājuma kartes</w:t>
      </w:r>
      <w:r w:rsidRPr="00FE138D">
        <w:rPr>
          <w:kern w:val="0"/>
          <w:sz w:val="22"/>
          <w:szCs w:val="22"/>
          <w:lang w:val="lv-LV"/>
        </w:rPr>
        <w:t xml:space="preserve"> fiksēt autoruzraudzības žurnālā, kā arī nepieciešamības gadījumā apturēt būvdarbus. Izpildītājam autoruzraudzības žurnālā jāizdara saskaņojuma atzīmi par atkāpēm no </w:t>
      </w:r>
      <w:r>
        <w:rPr>
          <w:kern w:val="0"/>
          <w:sz w:val="22"/>
          <w:szCs w:val="22"/>
          <w:lang w:val="lv-LV"/>
        </w:rPr>
        <w:t>Ēkas fasāžu apliecinājuma kartes</w:t>
      </w:r>
      <w:r w:rsidRPr="00FE138D">
        <w:rPr>
          <w:kern w:val="0"/>
          <w:sz w:val="22"/>
          <w:szCs w:val="22"/>
          <w:lang w:val="lv-LV"/>
        </w:rPr>
        <w:t>, kuras ir saskaņotas ar PASŪTĪTĀJU un IZPILDĪTĀJU.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5.2.2.5.IZPILDĪTĀJS bez iepriekšējas rakstiskas PASŪTĪTĀJA piekrišanas nedrīkst pieņemt lēmumus, kuri ir saistīti ar noteikto būvdarbu apjomu palielināšanu vai samazināšanu, kā arī </w:t>
      </w:r>
      <w:r>
        <w:rPr>
          <w:kern w:val="0"/>
          <w:sz w:val="22"/>
          <w:szCs w:val="22"/>
          <w:lang w:val="lv-LV"/>
        </w:rPr>
        <w:t>Ēkas fasāžu apliecinājuma kartēs</w:t>
      </w:r>
      <w:r w:rsidRPr="00FE138D">
        <w:rPr>
          <w:kern w:val="0"/>
          <w:sz w:val="22"/>
          <w:szCs w:val="22"/>
          <w:lang w:val="lv-LV"/>
        </w:rPr>
        <w:t xml:space="preserve"> norādīto būvmateriālu nomaiņu pret ekvivalentiem.</w:t>
      </w:r>
    </w:p>
    <w:p w:rsidR="00A624F5" w:rsidRPr="00AB4C94" w:rsidRDefault="00A624F5" w:rsidP="00A624F5">
      <w:pPr>
        <w:widowControl/>
        <w:overflowPunct/>
        <w:autoSpaceDE/>
        <w:autoSpaceDN/>
        <w:adjustRightInd/>
        <w:ind w:left="426" w:hanging="426"/>
        <w:jc w:val="both"/>
        <w:rPr>
          <w:b/>
          <w:kern w:val="0"/>
          <w:sz w:val="22"/>
          <w:szCs w:val="22"/>
          <w:lang w:val="lv-LV"/>
        </w:rPr>
      </w:pPr>
      <w:r w:rsidRPr="00AB4C94">
        <w:rPr>
          <w:b/>
          <w:kern w:val="0"/>
          <w:sz w:val="22"/>
          <w:szCs w:val="22"/>
          <w:lang w:val="lv-LV"/>
        </w:rPr>
        <w:t>5.2.3.attiecībā uz būvdarbiem:</w:t>
      </w:r>
    </w:p>
    <w:p w:rsidR="00A624F5" w:rsidRPr="00AB4C94"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5.2.3.1.ar saviem resursiem kvalitatīvi, atbilstoši spēkā esošajiem Latvijas Republikas normatīvajiem aktiem, līguma nosacījumiem un Līgumā noteiktajā termiņā kvalitatīvi izpilda DARBUS saskaņā ar tehnisko specifikāciju, </w:t>
      </w:r>
      <w:r>
        <w:rPr>
          <w:kern w:val="0"/>
          <w:sz w:val="22"/>
          <w:szCs w:val="22"/>
          <w:lang w:val="lv-LV"/>
        </w:rPr>
        <w:t>Ēkas fasāžu apliecinājuma kartēm</w:t>
      </w:r>
      <w:r w:rsidRPr="00FE138D">
        <w:rPr>
          <w:kern w:val="0"/>
          <w:sz w:val="22"/>
          <w:szCs w:val="22"/>
          <w:lang w:val="lv-LV"/>
        </w:rPr>
        <w:t xml:space="preserve"> un līguma nosacījumiem, tai skaitā nodrošina DARBU izpildi ar nepieciešamajiem materiāliem (būvmateriāliem, būviekārtām un </w:t>
      </w:r>
      <w:r w:rsidRPr="00AB4C94">
        <w:rPr>
          <w:kern w:val="0"/>
          <w:sz w:val="22"/>
          <w:szCs w:val="22"/>
          <w:lang w:val="lv-LV"/>
        </w:rPr>
        <w:t>būvizstrādājumiem), nepieciešamās kvalifikācijas darbiniekiem, mehānismiem, instrumentiem, transportu u.c. resursiem;</w:t>
      </w:r>
    </w:p>
    <w:p w:rsidR="00A624F5" w:rsidRPr="00FE138D" w:rsidRDefault="00A624F5" w:rsidP="00A624F5">
      <w:pPr>
        <w:widowControl/>
        <w:overflowPunct/>
        <w:autoSpaceDE/>
        <w:autoSpaceDN/>
        <w:adjustRightInd/>
        <w:ind w:left="426" w:hanging="426"/>
        <w:jc w:val="both"/>
        <w:rPr>
          <w:kern w:val="0"/>
          <w:sz w:val="22"/>
          <w:szCs w:val="22"/>
          <w:lang w:val="lv-LV"/>
        </w:rPr>
      </w:pPr>
      <w:r w:rsidRPr="00AB4C94">
        <w:rPr>
          <w:kern w:val="0"/>
          <w:sz w:val="22"/>
          <w:szCs w:val="22"/>
          <w:lang w:val="lv-LV"/>
        </w:rPr>
        <w:t>5.2.3.2. pirms būvdarbu uzsākšanas jāizstrādā Darba aizsardzības plāns saskaņā ar 2003.gada 25.februāra Ministru kabineta noteikumiem Nr.92 „Darba aizsardzības prasības, veicot būvdarbus”. Pretendentam jāsaņem visas darbu veikšanai nepieciešamās atļaujas;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lastRenderedPageBreak/>
        <w:t>5.2.3.3.IZPILDĪTĀJS atbild par spēkā esošo drošības tehnikas, darba aizsardzības, ugunsdrošības un citu noteikumu ievērošanu, kas attiecas uz DARBU veikšanu;</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5.2.3.4.IZPILDĪTĀJS nodrošina atkritumu apsaimniekošanu tā, lai netiktu apdraudēta cilvēku dzīvība un veselība, kā arī personu manta, un tā nedrīkst negatīvi ietekmēt vidi, DARBU izpildes procesā radītos atkritumus jāsavāc un jāutilizē atsevišķi no sadzīves atkritumiem saskaņā ar spēkā esošo normatīvo aktu nosacījumiem un atbilstoši vides aizsardzības prasībām;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5.2.3.4.IZPILDĪTĀJS apņemas neveikt nekādas darbības, kas tieši vai netieši var radīt zaudējumus PASŪTĪTĀJAM vai kaitēt tā interesēm;</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5.2.3.5.IZPILDĪTĀJS garantē izpildīto DARBU un uzstādīto materiālu kvalitāti, drošumu un ekspluatācijas īpašības 60 (sešdesmit) mēnešus no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parakstīšanas dienas</w:t>
      </w:r>
      <w:r w:rsidRPr="00FE138D">
        <w:rPr>
          <w:kern w:val="0"/>
          <w:sz w:val="22"/>
          <w:szCs w:val="22"/>
          <w:lang w:val="lv-LV"/>
        </w:rPr>
        <w:t>;</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5.2.3.6.Garantijas termiņa laikā, kas noteikts līguma 5.2.3.5.apakašpunktā, IZPILDĪTĀJS par saviem līdzekļiem novērš DARBU defektus, kas radušies 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parakstīšanas dienas</w:t>
      </w:r>
      <w:r w:rsidRPr="00FE138D">
        <w:rPr>
          <w:kern w:val="0"/>
          <w:sz w:val="22"/>
          <w:szCs w:val="22"/>
          <w:lang w:val="lv-LV"/>
        </w:rPr>
        <w:t xml:space="preserve">. </w:t>
      </w:r>
    </w:p>
    <w:p w:rsidR="00A624F5"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5.2.3.7.Ja PASŪTĪTĀJS garantijas laikā konstatē bojājumus, par to tiek paziņots IZPILDĪTĀJAM, norādot vietu un laiku, kad IZPILDĪTĀJAM jāierodas uz defektu aktu sastādīšanu. PASŪTĪTĀJA noteiktais termiņš nedrīkst būt mazāks par 3 (trīs) darba dienām, bet Puses var vienoties par citu termiņu defek</w:t>
      </w:r>
      <w:r>
        <w:rPr>
          <w:kern w:val="0"/>
          <w:sz w:val="22"/>
          <w:szCs w:val="22"/>
          <w:lang w:val="lv-LV"/>
        </w:rPr>
        <w:t>tu akta sastādīšanai;</w:t>
      </w:r>
      <w:r w:rsidRPr="00FE138D">
        <w:rPr>
          <w:kern w:val="0"/>
          <w:sz w:val="22"/>
          <w:szCs w:val="22"/>
          <w:lang w:val="lv-LV"/>
        </w:rPr>
        <w:t xml:space="preserve"> </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5.2.3.8.Norādītajā termiņā tiek sastādīts defektu akts. Gadījumā, ja IZPILDĪTĀJS neierodas uz defektu akta sastādīšanu, PASŪTĪTĀJS ir tiesīgs sastādīt aktu vienpusēji, un tas ir saistošs arī IZPILDĪTĀJAM. Par akta sastādīšanu tiek paziņots IZPILDĪTĀJAM, norādot arī vietu un laiku, kad akts sastādīts</w:t>
      </w:r>
      <w:r w:rsidR="004E3E2F">
        <w:rPr>
          <w:kern w:val="0"/>
          <w:sz w:val="22"/>
          <w:szCs w:val="22"/>
          <w:lang w:val="lv-LV"/>
        </w:rPr>
        <w:t>.</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5.2.3.9.IZPILDĪTĀJS apņemas sniegt PASŪTĪTĀJAM nepieciešamo informāciju tā norādītajā termiņā;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5.2.3.10.IZPILDĪTĀJS ir atbildīgs par apakšuzņēmēju darba kvalitāti un izpildes termiņiem, ja DARBU izpildē tiek piesaistīti apakšuzņēmēji;</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 xml:space="preserve">5.2.3.12.Nodrošināt Būvdarbu vadītāju klātbūtni objektā </w:t>
      </w:r>
      <w:r w:rsidRPr="00CB78B3">
        <w:rPr>
          <w:kern w:val="0"/>
          <w:sz w:val="22"/>
          <w:szCs w:val="22"/>
          <w:lang w:val="lv-LV"/>
        </w:rPr>
        <w:t>vismaz 32 stundas nedēļā;</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5.3. Būvdarbu vadītājam, autoruzraugam un citiem iesaistītajiem speciālistiem no IZPILDĪTĀJA puses pēc PASŪTĪTĀJA pieprasījuma obligāti jāpiedalās iknedēļas būvsapulcēs.</w:t>
      </w:r>
    </w:p>
    <w:p w:rsidR="00A624F5" w:rsidRPr="00FE138D"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w:t>
      </w:r>
      <w:r>
        <w:rPr>
          <w:kern w:val="0"/>
          <w:sz w:val="22"/>
          <w:szCs w:val="22"/>
          <w:lang w:val="lv-LV"/>
        </w:rPr>
        <w:t>4</w:t>
      </w:r>
      <w:r w:rsidRPr="00FE138D">
        <w:rPr>
          <w:kern w:val="0"/>
          <w:sz w:val="22"/>
          <w:szCs w:val="22"/>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A624F5" w:rsidRDefault="00A624F5" w:rsidP="00A624F5">
      <w:pPr>
        <w:widowControl/>
        <w:overflowPunct/>
        <w:autoSpaceDE/>
        <w:autoSpaceDN/>
        <w:adjustRightInd/>
        <w:ind w:left="426" w:hanging="426"/>
        <w:jc w:val="both"/>
        <w:rPr>
          <w:kern w:val="0"/>
          <w:sz w:val="22"/>
          <w:szCs w:val="22"/>
          <w:lang w:val="lv-LV"/>
        </w:rPr>
      </w:pPr>
      <w:r w:rsidRPr="00FE138D">
        <w:rPr>
          <w:kern w:val="0"/>
          <w:sz w:val="22"/>
          <w:szCs w:val="22"/>
          <w:lang w:val="lv-LV"/>
        </w:rPr>
        <w:t>5.</w:t>
      </w:r>
      <w:r>
        <w:rPr>
          <w:kern w:val="0"/>
          <w:sz w:val="22"/>
          <w:szCs w:val="22"/>
          <w:lang w:val="lv-LV"/>
        </w:rPr>
        <w:t>5</w:t>
      </w:r>
      <w:r w:rsidRPr="00FE138D">
        <w:rPr>
          <w:kern w:val="0"/>
          <w:sz w:val="22"/>
          <w:szCs w:val="22"/>
          <w:lang w:val="lv-LV"/>
        </w:rPr>
        <w:t>.</w:t>
      </w:r>
      <w:r w:rsidRPr="00B20CD5">
        <w:rPr>
          <w:lang w:val="lv-LV"/>
        </w:rPr>
        <w:t xml:space="preserve"> </w:t>
      </w:r>
      <w:r w:rsidRPr="00B20CD5">
        <w:rPr>
          <w:kern w:val="0"/>
          <w:sz w:val="22"/>
          <w:szCs w:val="22"/>
          <w:lang w:val="lv-LV"/>
        </w:rPr>
        <w:t xml:space="preserve">IZPILDĪTĀJS apņemas nodrošināt, ka sapulcēs obligāti piedalīsies </w:t>
      </w:r>
      <w:r>
        <w:rPr>
          <w:kern w:val="0"/>
          <w:sz w:val="22"/>
          <w:szCs w:val="22"/>
          <w:lang w:val="lv-LV"/>
        </w:rPr>
        <w:t>Izpildītāja piedāvājumā norādītais, Ēkas apliecinājuma kartē norādītaias</w:t>
      </w:r>
      <w:r w:rsidRPr="00B20CD5">
        <w:rPr>
          <w:kern w:val="0"/>
          <w:sz w:val="22"/>
          <w:szCs w:val="22"/>
          <w:lang w:val="lv-LV"/>
        </w:rPr>
        <w:t xml:space="preserve"> </w:t>
      </w:r>
      <w:r>
        <w:rPr>
          <w:kern w:val="0"/>
          <w:sz w:val="22"/>
          <w:szCs w:val="22"/>
          <w:lang w:val="lv-LV"/>
        </w:rPr>
        <w:t>būvspeciālists, galvenais būvdarbu vadītājs</w:t>
      </w:r>
      <w:r w:rsidRPr="00B20CD5">
        <w:rPr>
          <w:kern w:val="0"/>
          <w:sz w:val="22"/>
          <w:szCs w:val="22"/>
          <w:lang w:val="lv-LV"/>
        </w:rPr>
        <w:t xml:space="preserve">. </w:t>
      </w:r>
      <w:r>
        <w:rPr>
          <w:kern w:val="0"/>
          <w:sz w:val="22"/>
          <w:szCs w:val="22"/>
          <w:lang w:val="lv-LV"/>
        </w:rPr>
        <w:t>Šajā punktā minēto speciālistu</w:t>
      </w:r>
      <w:r w:rsidRPr="00B20CD5">
        <w:rPr>
          <w:kern w:val="0"/>
          <w:sz w:val="22"/>
          <w:szCs w:val="22"/>
          <w:lang w:val="lv-LV"/>
        </w:rPr>
        <w:t xml:space="preserve"> neattaisnojošu iemeslu neierašanās gadījumā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w:t>
      </w:r>
      <w:r>
        <w:rPr>
          <w:kern w:val="0"/>
          <w:sz w:val="22"/>
          <w:szCs w:val="22"/>
          <w:lang w:val="lv-LV"/>
        </w:rPr>
        <w:t>2.2. un 2.2.3</w:t>
      </w:r>
      <w:r w:rsidRPr="00B20CD5">
        <w:rPr>
          <w:kern w:val="0"/>
          <w:sz w:val="22"/>
          <w:szCs w:val="22"/>
          <w:lang w:val="lv-LV"/>
        </w:rPr>
        <w:t>.punktā noteiktās Līgumcenas.</w:t>
      </w:r>
    </w:p>
    <w:p w:rsidR="00A624F5" w:rsidRDefault="00A624F5" w:rsidP="00A624F5">
      <w:pPr>
        <w:widowControl/>
        <w:overflowPunct/>
        <w:autoSpaceDE/>
        <w:autoSpaceDN/>
        <w:adjustRightInd/>
        <w:ind w:left="426" w:hanging="426"/>
        <w:jc w:val="both"/>
        <w:rPr>
          <w:kern w:val="0"/>
          <w:sz w:val="22"/>
          <w:szCs w:val="22"/>
          <w:lang w:val="lv-LV"/>
        </w:rPr>
      </w:pPr>
    </w:p>
    <w:p w:rsidR="00A624F5" w:rsidRDefault="00A624F5" w:rsidP="00A624F5">
      <w:pPr>
        <w:widowControl/>
        <w:overflowPunct/>
        <w:autoSpaceDE/>
        <w:autoSpaceDN/>
        <w:adjustRightInd/>
        <w:ind w:left="426" w:hanging="426"/>
        <w:jc w:val="both"/>
        <w:rPr>
          <w:kern w:val="0"/>
          <w:sz w:val="22"/>
          <w:szCs w:val="22"/>
          <w:lang w:val="lv-LV"/>
        </w:rPr>
      </w:pPr>
    </w:p>
    <w:p w:rsidR="00A624F5" w:rsidRPr="00291845" w:rsidRDefault="00A624F5" w:rsidP="00A624F5">
      <w:pPr>
        <w:widowControl/>
        <w:overflowPunct/>
        <w:autoSpaceDE/>
        <w:autoSpaceDN/>
        <w:adjustRightInd/>
        <w:ind w:left="426" w:hanging="426"/>
        <w:jc w:val="center"/>
        <w:rPr>
          <w:b/>
          <w:kern w:val="0"/>
          <w:sz w:val="22"/>
          <w:szCs w:val="22"/>
          <w:lang w:val="lv-LV"/>
        </w:rPr>
      </w:pPr>
      <w:r>
        <w:rPr>
          <w:b/>
          <w:kern w:val="0"/>
          <w:sz w:val="22"/>
          <w:szCs w:val="22"/>
          <w:lang w:val="lv-LV"/>
        </w:rPr>
        <w:t>6</w:t>
      </w:r>
      <w:r w:rsidRPr="00291845">
        <w:rPr>
          <w:b/>
          <w:kern w:val="0"/>
          <w:sz w:val="22"/>
          <w:szCs w:val="22"/>
          <w:lang w:val="lv-LV"/>
        </w:rPr>
        <w:t xml:space="preserve">. </w:t>
      </w:r>
      <w:r>
        <w:rPr>
          <w:b/>
          <w:kern w:val="0"/>
          <w:sz w:val="22"/>
          <w:szCs w:val="22"/>
          <w:lang w:val="lv-LV"/>
        </w:rPr>
        <w:t>Iesaistītais personāls un a</w:t>
      </w:r>
      <w:r w:rsidRPr="00291845">
        <w:rPr>
          <w:b/>
          <w:kern w:val="0"/>
          <w:sz w:val="22"/>
          <w:szCs w:val="22"/>
          <w:lang w:val="lv-LV"/>
        </w:rPr>
        <w:t>pakšuzņēmēji</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.1.IZPILDĪTĀJS drīkst nodot DARBA daļu tikai tādiem apakšuzņēmējiem, kuri ir saņēmuši Latvijas Republikas normatīvajos aktos noteiktās atļaujas un sertifikātus uzticētā DARBA veikšanai un atbilst Iepirkuma nolikuma prasībām.</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.2.</w:t>
      </w:r>
      <w:r>
        <w:rPr>
          <w:kern w:val="0"/>
          <w:sz w:val="22"/>
          <w:szCs w:val="22"/>
          <w:lang w:val="lv-LV"/>
        </w:rPr>
        <w:t>Personālu un a</w:t>
      </w:r>
      <w:r w:rsidRPr="00291845">
        <w:rPr>
          <w:kern w:val="0"/>
          <w:sz w:val="22"/>
          <w:szCs w:val="22"/>
          <w:lang w:val="lv-LV"/>
        </w:rPr>
        <w:t xml:space="preserve">pakšuzņēmēju nomaiņu vai jaunu piesaisti IZPILDĪTĀJS ir tiesīgs veikt tikai ar rakstisku PASŪTĪTĀJU saskaņojumu. </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w:t>
      </w:r>
      <w:r>
        <w:rPr>
          <w:kern w:val="0"/>
          <w:sz w:val="22"/>
          <w:szCs w:val="22"/>
          <w:lang w:val="lv-LV"/>
        </w:rPr>
        <w:t>3</w:t>
      </w:r>
      <w:r w:rsidRPr="00291845">
        <w:rPr>
          <w:kern w:val="0"/>
          <w:sz w:val="22"/>
          <w:szCs w:val="22"/>
          <w:lang w:val="lv-LV"/>
        </w:rPr>
        <w:t xml:space="preserve">.IZPILDĪTĀJS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w:t>
      </w:r>
      <w:r>
        <w:rPr>
          <w:kern w:val="0"/>
          <w:sz w:val="22"/>
          <w:szCs w:val="22"/>
          <w:lang w:val="lv-LV"/>
        </w:rPr>
        <w:t>4</w:t>
      </w:r>
      <w:r w:rsidRPr="00291845">
        <w:rPr>
          <w:kern w:val="0"/>
          <w:sz w:val="22"/>
          <w:szCs w:val="22"/>
          <w:lang w:val="lv-LV"/>
        </w:rPr>
        <w:t>.IZPILDĪTĀJAM jānodrošina, ka apakšuzņēmējs tam uzticēto DARBA daļu nenodos tālāk</w:t>
      </w:r>
      <w:r>
        <w:rPr>
          <w:kern w:val="0"/>
          <w:sz w:val="22"/>
          <w:szCs w:val="22"/>
          <w:lang w:val="lv-LV"/>
        </w:rPr>
        <w:t>;</w:t>
      </w:r>
      <w:r w:rsidRPr="00291845">
        <w:rPr>
          <w:kern w:val="0"/>
          <w:sz w:val="22"/>
          <w:szCs w:val="22"/>
          <w:lang w:val="lv-LV"/>
        </w:rPr>
        <w:t xml:space="preserve"> </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w:t>
      </w:r>
      <w:r>
        <w:rPr>
          <w:kern w:val="0"/>
          <w:sz w:val="22"/>
          <w:szCs w:val="22"/>
          <w:lang w:val="lv-LV"/>
        </w:rPr>
        <w:t>5</w:t>
      </w:r>
      <w:r w:rsidRPr="00291845">
        <w:rPr>
          <w:kern w:val="0"/>
          <w:sz w:val="22"/>
          <w:szCs w:val="22"/>
          <w:lang w:val="lv-LV"/>
        </w:rPr>
        <w:t>.Pirms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A624F5" w:rsidRPr="0029184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w:t>
      </w:r>
      <w:r>
        <w:rPr>
          <w:kern w:val="0"/>
          <w:sz w:val="22"/>
          <w:szCs w:val="22"/>
          <w:lang w:val="lv-LV"/>
        </w:rPr>
        <w:t>6</w:t>
      </w:r>
      <w:r w:rsidRPr="00291845">
        <w:rPr>
          <w:kern w:val="0"/>
          <w:sz w:val="22"/>
          <w:szCs w:val="22"/>
          <w:lang w:val="lv-LV"/>
        </w:rPr>
        <w:t xml:space="preserve">.Būvniecības laikā PASŪTĪTĀJAM ir tiesības pamatoti pieprasīt nomainīt apakšuzņēmēju gadījumā, ja apakšuzņēmējs savas vainojamas rīcības dēļ DARBA daļu veic nekvalitatīvi vai neievēro spēkā esošus normatīvus aktus. </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w:t>
      </w:r>
      <w:r w:rsidRPr="00291845">
        <w:rPr>
          <w:kern w:val="0"/>
          <w:sz w:val="22"/>
          <w:szCs w:val="22"/>
          <w:lang w:val="lv-LV"/>
        </w:rPr>
        <w:t>.</w:t>
      </w:r>
      <w:r>
        <w:rPr>
          <w:kern w:val="0"/>
          <w:sz w:val="22"/>
          <w:szCs w:val="22"/>
          <w:lang w:val="lv-LV"/>
        </w:rPr>
        <w:t>7</w:t>
      </w:r>
      <w:r w:rsidRPr="00291845">
        <w:rPr>
          <w:kern w:val="0"/>
          <w:sz w:val="22"/>
          <w:szCs w:val="22"/>
          <w:lang w:val="lv-LV"/>
        </w:rPr>
        <w:t>.Gadījumā, ja IZPILDĪTĀJS DARBU izpildē, bez rakstiskas saskaņošanas ar PASŪTĪTĀJU piesaista iepirkuma dokumentos neminētus apakšuzņēmējus, tad par šādu apakšuzņēmēju izpildītiem darbiem apmaksa netiek veikta.</w:t>
      </w:r>
    </w:p>
    <w:p w:rsidR="00A624F5" w:rsidRDefault="00A624F5" w:rsidP="00A624F5">
      <w:pPr>
        <w:widowControl/>
        <w:overflowPunct/>
        <w:autoSpaceDE/>
        <w:autoSpaceDN/>
        <w:adjustRightInd/>
        <w:ind w:left="426" w:hanging="426"/>
        <w:jc w:val="both"/>
        <w:rPr>
          <w:kern w:val="0"/>
          <w:sz w:val="22"/>
          <w:szCs w:val="22"/>
          <w:lang w:val="lv-LV"/>
        </w:rPr>
      </w:pP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lastRenderedPageBreak/>
        <w:t>6.8</w:t>
      </w:r>
      <w:r w:rsidRPr="00DC03FE">
        <w:rPr>
          <w:kern w:val="0"/>
          <w:sz w:val="22"/>
          <w:szCs w:val="22"/>
          <w:lang w:val="lv-LV"/>
        </w:rPr>
        <w:t xml:space="preserve">. </w:t>
      </w:r>
      <w:r>
        <w:rPr>
          <w:kern w:val="0"/>
          <w:sz w:val="22"/>
          <w:szCs w:val="22"/>
          <w:lang w:val="lv-LV"/>
        </w:rPr>
        <w:t>PASŪTĪTĀJS</w:t>
      </w:r>
      <w:r w:rsidRPr="00DC03FE">
        <w:rPr>
          <w:kern w:val="0"/>
          <w:sz w:val="22"/>
          <w:szCs w:val="22"/>
          <w:lang w:val="lv-LV"/>
        </w:rPr>
        <w:t xml:space="preserve"> nepiekrīt veikt </w:t>
      </w:r>
      <w:r>
        <w:rPr>
          <w:kern w:val="0"/>
          <w:sz w:val="22"/>
          <w:szCs w:val="22"/>
          <w:lang w:val="lv-LV"/>
        </w:rPr>
        <w:t xml:space="preserve">iesaistītā </w:t>
      </w:r>
      <w:r w:rsidRPr="00DC03FE">
        <w:rPr>
          <w:kern w:val="0"/>
          <w:sz w:val="22"/>
          <w:szCs w:val="22"/>
          <w:lang w:val="lv-LV"/>
        </w:rPr>
        <w:t>personāla un apakšuzņēmēju nomaiņai, ja pastāv kāds no šādiem nosacījumiem:</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6.8.1.</w:t>
      </w:r>
      <w:r w:rsidRPr="00DC03FE">
        <w:rPr>
          <w:kern w:val="0"/>
          <w:sz w:val="22"/>
          <w:szCs w:val="22"/>
          <w:lang w:val="lv-LV"/>
        </w:rPr>
        <w:t xml:space="preserve"> piedāvātais personāls vai apakšuzņēmējs neatbilst tām paziņojumā par līgumu un iepirkuma procedūras dokumentos noteiktajām prasībām, kas attiecas uz piegādātāja personālu vai apakšuzņēmējiem;</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6.8.2.</w:t>
      </w:r>
      <w:r w:rsidRPr="00DC03FE">
        <w:rPr>
          <w:kern w:val="0"/>
          <w:sz w:val="22"/>
          <w:szCs w:val="22"/>
          <w:lang w:val="lv-LV"/>
        </w:rPr>
        <w:t>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r w:rsidR="009E6689">
        <w:rPr>
          <w:kern w:val="0"/>
          <w:sz w:val="22"/>
          <w:szCs w:val="22"/>
          <w:lang w:val="lv-LV"/>
        </w:rPr>
        <w:t>.</w:t>
      </w:r>
    </w:p>
    <w:p w:rsidR="00A624F5" w:rsidRPr="00291845" w:rsidRDefault="00A624F5" w:rsidP="00A624F5">
      <w:pPr>
        <w:widowControl/>
        <w:overflowPunct/>
        <w:autoSpaceDE/>
        <w:autoSpaceDN/>
        <w:adjustRightInd/>
        <w:ind w:left="426" w:hanging="426"/>
        <w:jc w:val="both"/>
        <w:rPr>
          <w:kern w:val="0"/>
          <w:sz w:val="22"/>
          <w:szCs w:val="22"/>
          <w:lang w:val="lv-LV"/>
        </w:rPr>
      </w:pPr>
    </w:p>
    <w:p w:rsidR="00A624F5" w:rsidRPr="00DC03FE" w:rsidRDefault="00A624F5" w:rsidP="00A624F5">
      <w:pPr>
        <w:widowControl/>
        <w:tabs>
          <w:tab w:val="left" w:pos="567"/>
        </w:tabs>
        <w:overflowPunct/>
        <w:autoSpaceDE/>
        <w:autoSpaceDN/>
        <w:adjustRightInd/>
        <w:jc w:val="center"/>
        <w:rPr>
          <w:b/>
          <w:kern w:val="0"/>
          <w:sz w:val="22"/>
          <w:szCs w:val="22"/>
          <w:lang w:val="lv-LV"/>
        </w:rPr>
      </w:pPr>
      <w:r>
        <w:rPr>
          <w:b/>
          <w:kern w:val="0"/>
          <w:sz w:val="22"/>
          <w:szCs w:val="22"/>
          <w:lang w:val="lv-LV"/>
        </w:rPr>
        <w:t>7.</w:t>
      </w:r>
      <w:r w:rsidRPr="00DC03FE">
        <w:rPr>
          <w:b/>
          <w:kern w:val="0"/>
          <w:sz w:val="22"/>
          <w:szCs w:val="22"/>
          <w:lang w:val="lv-LV"/>
        </w:rPr>
        <w:t>Apdrošināšana</w:t>
      </w:r>
    </w:p>
    <w:p w:rsidR="00A624F5" w:rsidRPr="00DC03FE" w:rsidRDefault="00A624F5" w:rsidP="00A624F5">
      <w:pPr>
        <w:overflowPunct/>
        <w:autoSpaceDE/>
        <w:autoSpaceDN/>
        <w:adjustRightInd/>
        <w:ind w:left="567"/>
        <w:jc w:val="both"/>
        <w:rPr>
          <w:rFonts w:ascii="EU Albertina" w:hAnsi="EU Albertina"/>
          <w:snapToGrid w:val="0"/>
          <w:color w:val="000000"/>
          <w:kern w:val="0"/>
          <w:sz w:val="24"/>
          <w:lang w:val="lv-LV"/>
        </w:rPr>
      </w:pP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7.1.</w:t>
      </w:r>
      <w:r w:rsidRPr="00DC03FE">
        <w:rPr>
          <w:kern w:val="0"/>
          <w:sz w:val="22"/>
          <w:szCs w:val="22"/>
          <w:lang w:val="lv-LV"/>
        </w:rPr>
        <w:t>Civiltiesiskās atbildības apdrošināšana</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7.1.1.</w:t>
      </w:r>
      <w:r w:rsidRPr="00D815A4">
        <w:rPr>
          <w:kern w:val="0"/>
          <w:sz w:val="22"/>
          <w:szCs w:val="22"/>
          <w:lang w:val="lv-LV"/>
        </w:rPr>
        <w:t xml:space="preserve">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19.08.2014.Ministru kabineta noteikumiem Nr. 502 „Noteikumi par būvspeciālistu un būvdarbu veicēju civiltiesiskās atbildības obligāto apdrošināšanu” noteiktajā kārtībā un apmērā. </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7.1.2.</w:t>
      </w:r>
      <w:r w:rsidRPr="00D815A4">
        <w:rPr>
          <w:kern w:val="0"/>
          <w:sz w:val="22"/>
          <w:szCs w:val="22"/>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7.1.3.</w:t>
      </w:r>
      <w:r w:rsidRPr="00DC03FE">
        <w:rPr>
          <w:kern w:val="0"/>
          <w:sz w:val="22"/>
          <w:szCs w:val="22"/>
          <w:lang w:val="lv-LV"/>
        </w:rPr>
        <w:t xml:space="preserve">IZPILDĪTĀJS iesniedz PASŪTĪTĀJAM civiltiesiskās atbildības apdrošināšanas polises kopiju un apdrošināšanas sabiedrības apliecinājumu par to, ka </w:t>
      </w:r>
      <w:r w:rsidRPr="00D815A4">
        <w:rPr>
          <w:kern w:val="0"/>
          <w:sz w:val="22"/>
          <w:szCs w:val="22"/>
          <w:lang w:val="lv-LV"/>
        </w:rPr>
        <w:t>Izpildītāja</w:t>
      </w:r>
      <w:r w:rsidRPr="00DC03FE">
        <w:rPr>
          <w:kern w:val="0"/>
          <w:sz w:val="22"/>
          <w:szCs w:val="22"/>
          <w:lang w:val="lv-LV"/>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A624F5" w:rsidRPr="00D815A4" w:rsidRDefault="00A624F5" w:rsidP="00A624F5">
      <w:pPr>
        <w:widowControl/>
        <w:overflowPunct/>
        <w:autoSpaceDE/>
        <w:autoSpaceDN/>
        <w:adjustRightInd/>
        <w:ind w:left="426" w:hanging="426"/>
        <w:jc w:val="both"/>
        <w:rPr>
          <w:kern w:val="0"/>
          <w:sz w:val="22"/>
          <w:szCs w:val="22"/>
          <w:lang w:val="lv-LV"/>
        </w:rPr>
      </w:pPr>
      <w:r w:rsidRPr="00D815A4">
        <w:rPr>
          <w:kern w:val="0"/>
          <w:sz w:val="22"/>
          <w:szCs w:val="22"/>
          <w:lang w:val="lv-LV"/>
        </w:rPr>
        <w:t>7.2.Visu celtniecības risku apdrošināšana</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7.2.1.</w:t>
      </w:r>
      <w:r w:rsidRPr="00DC03FE">
        <w:rPr>
          <w:kern w:val="0"/>
          <w:sz w:val="22"/>
          <w:szCs w:val="22"/>
          <w:lang w:val="lv-LV"/>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7.2.2.</w:t>
      </w:r>
      <w:r w:rsidRPr="00DC03FE">
        <w:rPr>
          <w:kern w:val="0"/>
          <w:sz w:val="22"/>
          <w:szCs w:val="22"/>
          <w:lang w:val="lv-LV"/>
        </w:rPr>
        <w:t>Visu celtniecības risku apdrošināšanas līgumā noteiktā apdrošinājuma summa nedrīkst būt mazāka par</w:t>
      </w:r>
      <w:r>
        <w:rPr>
          <w:kern w:val="0"/>
          <w:sz w:val="22"/>
          <w:szCs w:val="22"/>
          <w:lang w:val="lv-LV"/>
        </w:rPr>
        <w:t xml:space="preserve"> Līguma 2.2.3. punktā minēto</w:t>
      </w:r>
      <w:r w:rsidRPr="00DC03FE">
        <w:rPr>
          <w:kern w:val="0"/>
          <w:sz w:val="22"/>
          <w:szCs w:val="22"/>
          <w:lang w:val="lv-LV"/>
        </w:rPr>
        <w:t xml:space="preserve"> līgumcenu, kas sastāda______ (___________________).</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7.2.3.</w:t>
      </w:r>
      <w:r w:rsidRPr="00DC03FE">
        <w:rPr>
          <w:kern w:val="0"/>
          <w:sz w:val="22"/>
          <w:szCs w:val="22"/>
          <w:lang w:val="lv-LV"/>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A624F5" w:rsidRPr="00D815A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7.2.4.</w:t>
      </w:r>
      <w:r w:rsidRPr="00DC03FE">
        <w:rPr>
          <w:kern w:val="0"/>
          <w:sz w:val="22"/>
          <w:szCs w:val="22"/>
          <w:lang w:val="lv-LV"/>
        </w:rPr>
        <w:t>Visu celtniecības risku apdrošināšanas līgumu IZPILDĪTĀJS slēdz uz DARBU izpildes laiku.</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7.2.5.</w:t>
      </w:r>
      <w:r w:rsidRPr="00DC03FE">
        <w:rPr>
          <w:kern w:val="0"/>
          <w:sz w:val="22"/>
          <w:szCs w:val="22"/>
          <w:lang w:val="lv-LV"/>
        </w:rPr>
        <w:t>IZPILDĪTĀJS iesniedz PASŪTĪTĀJAM visu celtniecības risku apdrošināšanas polises kopiju 10 (desmit) darba dienu laikā no līguma spēkā stāšanās dienas, kura tiek pievienota līgumam kā neatņemama sastāvdaļa.</w:t>
      </w:r>
    </w:p>
    <w:p w:rsidR="00A624F5" w:rsidRDefault="00A624F5" w:rsidP="00A624F5">
      <w:pPr>
        <w:widowControl/>
        <w:overflowPunct/>
        <w:autoSpaceDE/>
        <w:autoSpaceDN/>
        <w:adjustRightInd/>
        <w:jc w:val="center"/>
        <w:rPr>
          <w:b/>
          <w:bCs/>
          <w:noProof/>
          <w:kern w:val="0"/>
          <w:sz w:val="22"/>
          <w:szCs w:val="22"/>
          <w:lang w:val="lv-LV"/>
        </w:rPr>
      </w:pPr>
    </w:p>
    <w:p w:rsidR="00A624F5" w:rsidRPr="002924AB" w:rsidRDefault="00A624F5" w:rsidP="00A624F5">
      <w:pPr>
        <w:widowControl/>
        <w:overflowPunct/>
        <w:autoSpaceDE/>
        <w:autoSpaceDN/>
        <w:adjustRightInd/>
        <w:jc w:val="center"/>
        <w:rPr>
          <w:b/>
          <w:bCs/>
          <w:noProof/>
          <w:kern w:val="0"/>
          <w:sz w:val="22"/>
          <w:szCs w:val="22"/>
          <w:lang w:val="lv-LV"/>
        </w:rPr>
      </w:pPr>
      <w:r w:rsidRPr="002924AB">
        <w:rPr>
          <w:b/>
          <w:bCs/>
          <w:noProof/>
          <w:kern w:val="0"/>
          <w:sz w:val="22"/>
          <w:szCs w:val="22"/>
          <w:lang w:val="lv-LV"/>
        </w:rPr>
        <w:t>8. DARBU izpilde un nodošana-pieņemšana</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1</w:t>
      </w:r>
      <w:r w:rsidRPr="002924AB">
        <w:rPr>
          <w:kern w:val="0"/>
          <w:sz w:val="22"/>
          <w:szCs w:val="22"/>
          <w:lang w:val="lv-LV"/>
        </w:rPr>
        <w:t>.Līguma</w:t>
      </w:r>
      <w:r>
        <w:rPr>
          <w:kern w:val="0"/>
          <w:sz w:val="22"/>
          <w:szCs w:val="22"/>
          <w:lang w:val="lv-LV"/>
        </w:rPr>
        <w:t xml:space="preserve"> 1.1.1.punktā noteiktie DARBI</w:t>
      </w:r>
      <w:r w:rsidRPr="002924AB">
        <w:rPr>
          <w:kern w:val="0"/>
          <w:sz w:val="22"/>
          <w:szCs w:val="22"/>
          <w:lang w:val="lv-LV"/>
        </w:rPr>
        <w:t xml:space="preserve"> tiek uzskatīti par pabeigtiem tikai tad, kad Līdzēji ir parakstījuši DARBU nodošanas – pieņemšanas aktu. </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1</w:t>
      </w:r>
      <w:r w:rsidRPr="002924AB">
        <w:rPr>
          <w:kern w:val="0"/>
          <w:sz w:val="22"/>
          <w:szCs w:val="22"/>
          <w:lang w:val="lv-LV"/>
        </w:rPr>
        <w:t>.1. PASŪTĪTĀJAM ir tiesības nesaskaņ</w:t>
      </w:r>
      <w:r>
        <w:rPr>
          <w:kern w:val="0"/>
          <w:sz w:val="22"/>
          <w:szCs w:val="22"/>
          <w:lang w:val="lv-LV"/>
        </w:rPr>
        <w:t>ot DARBA dokumentāciju</w:t>
      </w:r>
      <w:r w:rsidRPr="002924AB">
        <w:rPr>
          <w:kern w:val="0"/>
          <w:sz w:val="22"/>
          <w:szCs w:val="22"/>
          <w:lang w:val="lv-LV"/>
        </w:rPr>
        <w:t>, ja PASŪTĪTĀJAM ir iebildumi par DARBA dokumentācijas atbilstību šim Līgumam, tā pielikumiem, PASŪTĪTĀJA vai normatīvo aktu prasībām, vai iebildumi pret izmantotajiem materiāliem un/vai risinājumiem, standartu, tehnisko noteikumu, PASŪTĪTĀJA norādījumu neievērošanu, vai PASŪTĪTĀJAM nav iesniegti visi nepieciešamie dokumenti vai informācija, kas dotu iespēju PASŪTĪTĀJAM vispusīgi un pilnīgi pārbaudīt DARBA dokumentāciju un tās atbilstību šī Līguma noteikumiem. Gadījumā, ja PASŪTĪTĀJAM ir minētie iebildumi, tad PASŪTĪTĀJS noformē un iesniedz IZPILDĪTĀJAM rakstisku un motivētu atteikums saskaņot DARBA dokumentāciju, norādot uz saskaņojuma atteikuma iemesliem.</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1</w:t>
      </w:r>
      <w:r w:rsidRPr="002924AB">
        <w:rPr>
          <w:kern w:val="0"/>
          <w:sz w:val="22"/>
          <w:szCs w:val="22"/>
          <w:lang w:val="lv-LV"/>
        </w:rPr>
        <w:t>.2.Līguma 8.</w:t>
      </w:r>
      <w:r>
        <w:rPr>
          <w:kern w:val="0"/>
          <w:sz w:val="22"/>
          <w:szCs w:val="22"/>
          <w:lang w:val="lv-LV"/>
        </w:rPr>
        <w:t>1</w:t>
      </w:r>
      <w:r w:rsidRPr="002924AB">
        <w:rPr>
          <w:kern w:val="0"/>
          <w:sz w:val="22"/>
          <w:szCs w:val="22"/>
          <w:lang w:val="lv-LV"/>
        </w:rPr>
        <w:t>.1.apakšpunktā noteiktajā gadījumā IZPILDĪTĀJS PASŪTĪTĀJA norādītos trūkumus un nepilnības novērš PASŪTĪTĀJA norādītā termiņa ietvaros un uz sava rēķina.</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1</w:t>
      </w:r>
      <w:r w:rsidRPr="002924AB">
        <w:rPr>
          <w:kern w:val="0"/>
          <w:sz w:val="22"/>
          <w:szCs w:val="22"/>
          <w:lang w:val="lv-LV"/>
        </w:rPr>
        <w:t>.3.Līdzēji vienojas, ka Līguma 8.</w:t>
      </w:r>
      <w:r>
        <w:rPr>
          <w:kern w:val="0"/>
          <w:sz w:val="22"/>
          <w:szCs w:val="22"/>
          <w:lang w:val="lv-LV"/>
        </w:rPr>
        <w:t>1</w:t>
      </w:r>
      <w:r w:rsidRPr="002924AB">
        <w:rPr>
          <w:kern w:val="0"/>
          <w:sz w:val="22"/>
          <w:szCs w:val="22"/>
          <w:lang w:val="lv-LV"/>
        </w:rPr>
        <w:t>.1.apakšpunktā minētais PASŪTĪTĀJA atteikums saskaņot DARBA dokumentāciju un Līguma 8.</w:t>
      </w:r>
      <w:r>
        <w:rPr>
          <w:kern w:val="0"/>
          <w:sz w:val="22"/>
          <w:szCs w:val="22"/>
          <w:lang w:val="lv-LV"/>
        </w:rPr>
        <w:t>1</w:t>
      </w:r>
      <w:r w:rsidRPr="002924AB">
        <w:rPr>
          <w:kern w:val="0"/>
          <w:sz w:val="22"/>
          <w:szCs w:val="22"/>
          <w:lang w:val="lv-LV"/>
        </w:rPr>
        <w:t>.1.apakšpunktā norādītais termiņš trūkumu novēršanai nav uzskatāms par DARBU izpildes termiņu pagarinājumu un neatbrīvo IZPILDĪTĀJU no atbildības Līgumā norādīto DARBA izpildes termiņu kavējumu, kā arī nedod pamatu IZPILDĪTĀJAM lūgt noteiktā termiņa pagarinājumu.</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lastRenderedPageBreak/>
        <w:t>8.</w:t>
      </w:r>
      <w:r>
        <w:rPr>
          <w:kern w:val="0"/>
          <w:sz w:val="22"/>
          <w:szCs w:val="22"/>
          <w:lang w:val="lv-LV"/>
        </w:rPr>
        <w:t>1</w:t>
      </w:r>
      <w:r w:rsidRPr="002924AB">
        <w:rPr>
          <w:kern w:val="0"/>
          <w:sz w:val="22"/>
          <w:szCs w:val="22"/>
          <w:lang w:val="lv-LV"/>
        </w:rPr>
        <w:t>.4. PASŪTĪTĀJA saskaņojums DARBA dokumentācijai, tostarp būvprojektam, nekādā veidā neatbrīvo IZPILDĪTĀJU no pilnīgas atbildības par DARBA dokumentāciju un tajā ietvertajiem risinājumiem.</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1</w:t>
      </w:r>
      <w:r w:rsidRPr="002924AB">
        <w:rPr>
          <w:kern w:val="0"/>
          <w:sz w:val="22"/>
          <w:szCs w:val="22"/>
          <w:lang w:val="lv-LV"/>
        </w:rPr>
        <w:t>.5.</w:t>
      </w:r>
      <w:r>
        <w:rPr>
          <w:kern w:val="0"/>
          <w:sz w:val="22"/>
          <w:szCs w:val="22"/>
          <w:lang w:val="lv-LV"/>
        </w:rPr>
        <w:t>J</w:t>
      </w:r>
      <w:r w:rsidRPr="002924AB">
        <w:rPr>
          <w:kern w:val="0"/>
          <w:sz w:val="22"/>
          <w:szCs w:val="22"/>
          <w:lang w:val="lv-LV"/>
        </w:rPr>
        <w:t>a pēc DARBA dokumentācijas saskaņošanas šī Līguma noteiktajā kārtībā DARBA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DARBA dokumentācijas.</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2</w:t>
      </w:r>
      <w:r w:rsidRPr="002924AB">
        <w:rPr>
          <w:kern w:val="0"/>
          <w:sz w:val="22"/>
          <w:szCs w:val="22"/>
          <w:lang w:val="lv-LV"/>
        </w:rPr>
        <w:t>.Līguma 1.1.2. u</w:t>
      </w:r>
      <w:r>
        <w:rPr>
          <w:kern w:val="0"/>
          <w:sz w:val="22"/>
          <w:szCs w:val="22"/>
          <w:lang w:val="lv-LV"/>
        </w:rPr>
        <w:t xml:space="preserve">n 1.1.3.punktā noteiktie DARBI </w:t>
      </w:r>
      <w:r w:rsidRPr="002924AB">
        <w:rPr>
          <w:kern w:val="0"/>
          <w:sz w:val="22"/>
          <w:szCs w:val="22"/>
          <w:lang w:val="lv-LV"/>
        </w:rPr>
        <w:t xml:space="preserve">tiek uzskatīti par pabeigtiem </w:t>
      </w:r>
      <w:r w:rsidRPr="00CC1A96">
        <w:rPr>
          <w:kern w:val="0"/>
          <w:sz w:val="22"/>
          <w:szCs w:val="22"/>
          <w:lang w:val="lv-LV"/>
        </w:rPr>
        <w:t xml:space="preserve">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parakstīšanas</w:t>
      </w:r>
      <w:r w:rsidRPr="002924AB">
        <w:rPr>
          <w:kern w:val="0"/>
          <w:sz w:val="22"/>
          <w:szCs w:val="22"/>
          <w:lang w:val="lv-LV"/>
        </w:rPr>
        <w:t xml:space="preserve">, pēc tam sastādot šo DARBU nodošanas – pieņemšanas aktu. </w:t>
      </w:r>
    </w:p>
    <w:p w:rsidR="00A624F5"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3</w:t>
      </w:r>
      <w:r w:rsidRPr="002924AB">
        <w:rPr>
          <w:kern w:val="0"/>
          <w:sz w:val="22"/>
          <w:szCs w:val="22"/>
          <w:lang w:val="lv-LV"/>
        </w:rPr>
        <w:t xml:space="preserve">. Par Līguma 1.1.3.punktā minēto darbu IZPILDĪTĀJS ne biežāk kā vienu reizi mēnesī ir tiesīgs iesniegt DARBU izpildes akts (forma 2, 3), kas būs par pamatu veikt samaksu par faktiski veiktajiem Darbiem Līgumā noteiktajā kārtībā. DARBU izpildes aktus (forma 2, 3) IZPILDĪTĀJS iesniedz PASŪTĪTĀJAM gan papīra formā, gan elektroniski (Excel formātā). </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w:t>
      </w:r>
      <w:r>
        <w:rPr>
          <w:kern w:val="0"/>
          <w:sz w:val="22"/>
          <w:szCs w:val="22"/>
          <w:lang w:val="lv-LV"/>
        </w:rPr>
        <w:t>4</w:t>
      </w:r>
      <w:r w:rsidRPr="002924AB">
        <w:rPr>
          <w:kern w:val="0"/>
          <w:sz w:val="22"/>
          <w:szCs w:val="22"/>
          <w:lang w:val="lv-LV"/>
        </w:rPr>
        <w:t xml:space="preserve">. 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8.6. 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novērš IZPILDĪTĀJS uz sava rēķina.</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8.7. DARBU nodošanas – pieņemšanas akta parakstīšana ir iespējama vienīgi pēc defektu aktā norādīto trūkumu pilnīgas novēršanas.</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8.8. DARBU nodošanas – pieņemšanas akta parakstīšana neatbrīvo IZPILDĪTĀJU no atbildības slēptiem, akta parakstīšanas laikā nekonstatētiem trūkumiem.</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 xml:space="preserve">8.9. Ne </w:t>
      </w:r>
      <w:r>
        <w:rPr>
          <w:kern w:val="0"/>
          <w:sz w:val="22"/>
          <w:szCs w:val="22"/>
          <w:lang w:val="lv-LV"/>
        </w:rPr>
        <w:t xml:space="preserve">pēc </w:t>
      </w:r>
      <w:r w:rsidRPr="00CC1A96">
        <w:rPr>
          <w:kern w:val="0"/>
          <w:sz w:val="22"/>
          <w:szCs w:val="22"/>
          <w:lang w:val="lv-LV"/>
        </w:rPr>
        <w:t xml:space="preserve">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parakstīšanas dienas</w:t>
      </w:r>
      <w:r w:rsidRPr="002924AB">
        <w:rPr>
          <w:kern w:val="0"/>
          <w:sz w:val="22"/>
          <w:szCs w:val="22"/>
          <w:lang w:val="lv-LV"/>
        </w:rPr>
        <w:t>, ne arī pieņemšanas - nodošanas akta parakstīšana neatbrīvo IZPILDĪTĀJU no atbildības par būvdarbu defektiem, kuri atklājas pēc Objekta pieņemšanas.</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8.10.Pirms DARBU nodošanas – pieņemšanas akta parakstīšanas IZPILDĪTĀJS nodod PASŪTĪTĀJAMA visu ar DARBU izpildi saistīto dokumentāciju.</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 xml:space="preserve">8.11.PASŪTĪTĀJAM ir autortiesības uz </w:t>
      </w:r>
      <w:r w:rsidRPr="00781E5B">
        <w:rPr>
          <w:kern w:val="0"/>
          <w:sz w:val="22"/>
          <w:szCs w:val="22"/>
          <w:lang w:val="lv-LV"/>
        </w:rPr>
        <w:t>Ēkas fasādes apliecinājuma kart</w:t>
      </w:r>
      <w:r>
        <w:rPr>
          <w:kern w:val="0"/>
          <w:sz w:val="22"/>
          <w:szCs w:val="22"/>
          <w:lang w:val="lv-LV"/>
        </w:rPr>
        <w:t xml:space="preserve">ēm </w:t>
      </w:r>
      <w:r w:rsidRPr="002924AB">
        <w:rPr>
          <w:kern w:val="0"/>
          <w:sz w:val="22"/>
          <w:szCs w:val="22"/>
          <w:lang w:val="lv-LV"/>
        </w:rPr>
        <w:t xml:space="preserve">un īpašuma tiesības uz veiktajiem DARBIEM un visiem izmantotajiem materiāliem, kā arī sagatavēm un ar DARBIEM saistīto dokumentāciju (aprēķiniem, rasējumiem, tehnisko un cita veida informāciju) pēc DARBU nodošanas – pieņemšanas akta parakstīšanas. </w:t>
      </w:r>
    </w:p>
    <w:p w:rsidR="00A624F5" w:rsidRPr="002924AB" w:rsidRDefault="00A624F5" w:rsidP="00A624F5">
      <w:pPr>
        <w:widowControl/>
        <w:overflowPunct/>
        <w:autoSpaceDE/>
        <w:autoSpaceDN/>
        <w:adjustRightInd/>
        <w:ind w:left="426" w:hanging="426"/>
        <w:jc w:val="both"/>
        <w:rPr>
          <w:kern w:val="0"/>
          <w:sz w:val="22"/>
          <w:szCs w:val="22"/>
          <w:lang w:val="lv-LV"/>
        </w:rPr>
      </w:pPr>
      <w:r w:rsidRPr="002924AB">
        <w:rPr>
          <w:kern w:val="0"/>
          <w:sz w:val="22"/>
          <w:szCs w:val="22"/>
          <w:lang w:val="lv-LV"/>
        </w:rPr>
        <w:t>8.12. DARBU nodošanas – pieņemšanas akta parakstīšana neatbrīvo IZPILDĪTĀJU no atbildības par slēptiem, aktu parakstīšanas laikā nekonstatētiem trūkumiem (defektiem).</w:t>
      </w:r>
    </w:p>
    <w:p w:rsidR="00A624F5" w:rsidRDefault="00A624F5" w:rsidP="00A624F5">
      <w:pPr>
        <w:widowControl/>
        <w:overflowPunct/>
        <w:autoSpaceDE/>
        <w:autoSpaceDN/>
        <w:adjustRightInd/>
        <w:jc w:val="center"/>
        <w:rPr>
          <w:b/>
          <w:bCs/>
          <w:noProof/>
          <w:kern w:val="0"/>
          <w:sz w:val="22"/>
          <w:szCs w:val="22"/>
          <w:lang w:val="lv-LV"/>
        </w:rPr>
      </w:pPr>
    </w:p>
    <w:p w:rsidR="00A624F5" w:rsidRPr="00D815A4" w:rsidRDefault="00A624F5" w:rsidP="00A624F5">
      <w:pPr>
        <w:widowControl/>
        <w:overflowPunct/>
        <w:autoSpaceDE/>
        <w:autoSpaceDN/>
        <w:adjustRightInd/>
        <w:jc w:val="center"/>
        <w:rPr>
          <w:b/>
          <w:bCs/>
          <w:noProof/>
          <w:kern w:val="0"/>
          <w:sz w:val="22"/>
          <w:szCs w:val="22"/>
          <w:lang w:val="lv-LV"/>
        </w:rPr>
      </w:pPr>
      <w:r>
        <w:rPr>
          <w:b/>
          <w:bCs/>
          <w:noProof/>
          <w:kern w:val="0"/>
          <w:sz w:val="22"/>
          <w:szCs w:val="22"/>
          <w:lang w:val="lv-LV"/>
        </w:rPr>
        <w:t>9</w:t>
      </w:r>
      <w:r w:rsidRPr="00DC03FE">
        <w:rPr>
          <w:b/>
          <w:bCs/>
          <w:noProof/>
          <w:kern w:val="0"/>
          <w:sz w:val="22"/>
          <w:szCs w:val="22"/>
          <w:lang w:val="lv-LV"/>
        </w:rPr>
        <w:t>.Garantijas</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9.1.</w:t>
      </w:r>
      <w:r w:rsidRPr="00DC03FE">
        <w:rPr>
          <w:kern w:val="0"/>
          <w:sz w:val="22"/>
          <w:szCs w:val="22"/>
          <w:lang w:val="lv-LV"/>
        </w:rPr>
        <w:t xml:space="preserve">Garantijas laiks ir </w:t>
      </w:r>
      <w:r w:rsidRPr="00D815A4">
        <w:rPr>
          <w:kern w:val="0"/>
          <w:sz w:val="22"/>
          <w:szCs w:val="22"/>
          <w:lang w:val="lv-LV"/>
        </w:rPr>
        <w:t>5 gadi</w:t>
      </w:r>
      <w:r w:rsidRPr="00DC03FE">
        <w:rPr>
          <w:kern w:val="0"/>
          <w:sz w:val="22"/>
          <w:szCs w:val="22"/>
          <w:lang w:val="lv-LV"/>
        </w:rPr>
        <w:t xml:space="preserve"> pēc </w:t>
      </w:r>
      <w:r>
        <w:rPr>
          <w:kern w:val="0"/>
          <w:sz w:val="22"/>
          <w:szCs w:val="22"/>
          <w:lang w:val="lv-LV"/>
        </w:rPr>
        <w:t>Darbu pieņemšanas – nodošanas akta</w:t>
      </w:r>
      <w:r w:rsidRPr="00DC03FE">
        <w:rPr>
          <w:kern w:val="0"/>
          <w:sz w:val="22"/>
          <w:szCs w:val="22"/>
          <w:lang w:val="lv-LV"/>
        </w:rPr>
        <w:t xml:space="preserve"> parakstīšanas.</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9.2.</w:t>
      </w:r>
      <w:r w:rsidRPr="00DC03FE">
        <w:rPr>
          <w:kern w:val="0"/>
          <w:sz w:val="22"/>
          <w:szCs w:val="22"/>
          <w:lang w:val="lv-LV"/>
        </w:rPr>
        <w:t>Garantijas laiks tiek pagarināts pa to laiku, kurā tiek veikta defektu novēršana.</w:t>
      </w:r>
    </w:p>
    <w:p w:rsidR="00A624F5" w:rsidRPr="00DC03FE" w:rsidRDefault="00A624F5" w:rsidP="009E6689">
      <w:pPr>
        <w:widowControl/>
        <w:overflowPunct/>
        <w:autoSpaceDE/>
        <w:autoSpaceDN/>
        <w:adjustRightInd/>
        <w:jc w:val="both"/>
        <w:rPr>
          <w:kern w:val="0"/>
          <w:sz w:val="22"/>
          <w:szCs w:val="22"/>
          <w:lang w:val="lv-LV"/>
        </w:rPr>
      </w:pPr>
      <w:r>
        <w:rPr>
          <w:kern w:val="0"/>
          <w:sz w:val="22"/>
          <w:szCs w:val="22"/>
          <w:lang w:val="lv-LV"/>
        </w:rPr>
        <w:t>9.3.</w:t>
      </w:r>
      <w:r w:rsidRPr="00DC03FE">
        <w:rPr>
          <w:kern w:val="0"/>
          <w:sz w:val="22"/>
          <w:szCs w:val="22"/>
          <w:lang w:val="lv-LV"/>
        </w:rPr>
        <w:t xml:space="preserve">Ja Līgums tiek lauzts, tad garantijas laiks sākas no Līguma laušanas datuma un attiecas tikai uz tiem veiktajiem darbiem, kuru pabeigšana noformēta ar Darbu pieņemšanas – nodošanas aktu. </w:t>
      </w:r>
    </w:p>
    <w:p w:rsidR="00A624F5" w:rsidRDefault="00A624F5" w:rsidP="009E6689">
      <w:pPr>
        <w:widowControl/>
        <w:overflowPunct/>
        <w:autoSpaceDE/>
        <w:autoSpaceDN/>
        <w:adjustRightInd/>
        <w:jc w:val="both"/>
        <w:rPr>
          <w:kern w:val="0"/>
          <w:sz w:val="22"/>
          <w:szCs w:val="22"/>
          <w:lang w:val="lv-LV"/>
        </w:rPr>
      </w:pPr>
      <w:r>
        <w:rPr>
          <w:kern w:val="0"/>
          <w:sz w:val="22"/>
          <w:szCs w:val="22"/>
          <w:lang w:val="lv-LV"/>
        </w:rPr>
        <w:t>9.4.</w:t>
      </w:r>
      <w:r w:rsidRPr="00FE138D">
        <w:rPr>
          <w:kern w:val="0"/>
          <w:sz w:val="22"/>
          <w:szCs w:val="22"/>
          <w:lang w:val="lv-LV"/>
        </w:rPr>
        <w:t xml:space="preserve">IZPILDĪTĀJAM </w:t>
      </w:r>
      <w:r w:rsidRPr="00CB78B3">
        <w:rPr>
          <w:kern w:val="0"/>
          <w:sz w:val="22"/>
          <w:szCs w:val="22"/>
          <w:lang w:val="lv-LV"/>
        </w:rPr>
        <w:t>par 10 % (desmit procentiem)</w:t>
      </w:r>
      <w:r w:rsidRPr="00FE138D">
        <w:rPr>
          <w:kern w:val="0"/>
          <w:sz w:val="22"/>
          <w:szCs w:val="22"/>
          <w:lang w:val="lv-LV"/>
        </w:rPr>
        <w:t xml:space="preserve"> no Līguma 2.2.3.apakšpunktā minētās LĪGUMCENAS 5 (piecu) darba dienu laikā pēc </w:t>
      </w:r>
      <w:r>
        <w:rPr>
          <w:kern w:val="0"/>
          <w:sz w:val="22"/>
          <w:szCs w:val="22"/>
          <w:lang w:val="lv-LV"/>
        </w:rPr>
        <w:t>Atz</w:t>
      </w:r>
      <w:r w:rsidRPr="00CC1A96">
        <w:rPr>
          <w:kern w:val="0"/>
          <w:sz w:val="22"/>
          <w:szCs w:val="22"/>
          <w:lang w:val="lv-LV"/>
        </w:rPr>
        <w:t>īme</w:t>
      </w:r>
      <w:r>
        <w:rPr>
          <w:kern w:val="0"/>
          <w:sz w:val="22"/>
          <w:szCs w:val="22"/>
          <w:lang w:val="lv-LV"/>
        </w:rPr>
        <w:t>s</w:t>
      </w:r>
      <w:r w:rsidRPr="00CC1A96">
        <w:rPr>
          <w:kern w:val="0"/>
          <w:sz w:val="22"/>
          <w:szCs w:val="22"/>
          <w:lang w:val="lv-LV"/>
        </w:rPr>
        <w:t xml:space="preserve"> par būvdarbu pabeigšanu</w:t>
      </w:r>
      <w:r>
        <w:rPr>
          <w:kern w:val="0"/>
          <w:sz w:val="22"/>
          <w:szCs w:val="22"/>
          <w:lang w:val="lv-LV"/>
        </w:rPr>
        <w:t xml:space="preserve"> saņemšanas </w:t>
      </w:r>
      <w:r w:rsidRPr="00781E5B">
        <w:rPr>
          <w:kern w:val="0"/>
          <w:sz w:val="22"/>
          <w:szCs w:val="22"/>
          <w:lang w:val="lv-LV"/>
        </w:rPr>
        <w:t>Ēkas fasādes apliecinājuma kart</w:t>
      </w:r>
      <w:r>
        <w:rPr>
          <w:kern w:val="0"/>
          <w:sz w:val="22"/>
          <w:szCs w:val="22"/>
          <w:lang w:val="lv-LV"/>
        </w:rPr>
        <w:t xml:space="preserve">ē </w:t>
      </w:r>
      <w:r w:rsidRPr="00CC1A96">
        <w:rPr>
          <w:kern w:val="0"/>
          <w:sz w:val="22"/>
          <w:szCs w:val="22"/>
          <w:lang w:val="lv-LV"/>
        </w:rPr>
        <w:t xml:space="preserve">parakstīšanas dienas </w:t>
      </w:r>
      <w:r w:rsidRPr="00FE138D">
        <w:rPr>
          <w:kern w:val="0"/>
          <w:sz w:val="22"/>
          <w:szCs w:val="22"/>
          <w:lang w:val="lv-LV"/>
        </w:rPr>
        <w:t xml:space="preserve">jāiesniedz PASŪTĪTĀJAM bankas </w:t>
      </w:r>
      <w:r>
        <w:rPr>
          <w:kern w:val="0"/>
          <w:sz w:val="22"/>
          <w:szCs w:val="22"/>
          <w:lang w:val="lv-LV"/>
        </w:rPr>
        <w:t xml:space="preserve">vai apdrošināšanas sabiedrības </w:t>
      </w:r>
      <w:r w:rsidRPr="00FE138D">
        <w:rPr>
          <w:kern w:val="0"/>
          <w:sz w:val="22"/>
          <w:szCs w:val="22"/>
          <w:lang w:val="lv-LV"/>
        </w:rPr>
        <w:t>garantijas nodrošinājumu, kas ir derīgs uz visu garantijas termiņu</w:t>
      </w:r>
      <w:r w:rsidR="009E6689">
        <w:rPr>
          <w:kern w:val="0"/>
          <w:sz w:val="22"/>
          <w:szCs w:val="22"/>
          <w:lang w:val="lv-LV"/>
        </w:rPr>
        <w:t>.</w:t>
      </w:r>
    </w:p>
    <w:p w:rsidR="00A624F5" w:rsidRDefault="00A624F5" w:rsidP="00A624F5">
      <w:pPr>
        <w:widowControl/>
        <w:overflowPunct/>
        <w:autoSpaceDE/>
        <w:autoSpaceDN/>
        <w:adjustRightInd/>
        <w:ind w:left="426" w:hanging="426"/>
        <w:jc w:val="both"/>
        <w:rPr>
          <w:noProof/>
          <w:kern w:val="0"/>
          <w:sz w:val="22"/>
          <w:szCs w:val="22"/>
          <w:lang w:val="lv-LV"/>
        </w:rPr>
      </w:pPr>
    </w:p>
    <w:p w:rsidR="00A624F5" w:rsidRPr="00C854F4" w:rsidRDefault="00A624F5" w:rsidP="00A624F5">
      <w:pPr>
        <w:widowControl/>
        <w:tabs>
          <w:tab w:val="left" w:pos="426"/>
        </w:tabs>
        <w:overflowPunct/>
        <w:adjustRightInd/>
        <w:jc w:val="center"/>
        <w:rPr>
          <w:b/>
          <w:noProof/>
          <w:kern w:val="0"/>
          <w:sz w:val="22"/>
          <w:szCs w:val="22"/>
          <w:lang w:val="lv-LV"/>
        </w:rPr>
      </w:pPr>
      <w:r>
        <w:rPr>
          <w:b/>
          <w:noProof/>
          <w:kern w:val="0"/>
          <w:sz w:val="22"/>
          <w:szCs w:val="22"/>
          <w:lang w:val="lv-LV"/>
        </w:rPr>
        <w:t>10</w:t>
      </w:r>
      <w:r w:rsidRPr="00C854F4">
        <w:rPr>
          <w:b/>
          <w:noProof/>
          <w:kern w:val="0"/>
          <w:sz w:val="22"/>
          <w:szCs w:val="22"/>
          <w:lang w:val="lv-LV"/>
        </w:rPr>
        <w:t>. Ekvivalentu materiālu nomaiņa</w:t>
      </w:r>
    </w:p>
    <w:p w:rsidR="00A624F5" w:rsidRPr="00C854F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10</w:t>
      </w:r>
      <w:r w:rsidRPr="00C854F4">
        <w:rPr>
          <w:kern w:val="0"/>
          <w:sz w:val="22"/>
          <w:szCs w:val="22"/>
          <w:lang w:val="lv-LV"/>
        </w:rPr>
        <w:t xml:space="preserve">.1. Līguma izpildes laikā var tikt izmantoti ekvivalentiem standartiem atbilstoši materiāli. Ja darbu apjomos vai </w:t>
      </w:r>
      <w:r w:rsidRPr="00781E5B">
        <w:rPr>
          <w:kern w:val="0"/>
          <w:sz w:val="22"/>
          <w:szCs w:val="22"/>
          <w:lang w:val="lv-LV"/>
        </w:rPr>
        <w:t>Ēkas fasādes apliecinājuma kart</w:t>
      </w:r>
      <w:r>
        <w:rPr>
          <w:kern w:val="0"/>
          <w:sz w:val="22"/>
          <w:szCs w:val="22"/>
          <w:lang w:val="lv-LV"/>
        </w:rPr>
        <w:t>ē</w:t>
      </w:r>
      <w:r w:rsidRPr="00C854F4">
        <w:rPr>
          <w:kern w:val="0"/>
          <w:sz w:val="22"/>
          <w:szCs w:val="22"/>
          <w:lang w:val="lv-LV"/>
        </w:rPr>
        <w:t xml:space="preserve"> ir norādīta konkrēta ražotāja produkcija, Pretendents drīkst piedāvāt tās ekvivalents. Ja Pretendents piedāvā ekvivalentu produkciju, tad tas tāmēs norāda tās ražotāju un marku un pievieno piedāvājumam dokumentus, kas sniedz pietiekamu informāciju par piedāvāto ekvivalentu.</w:t>
      </w:r>
    </w:p>
    <w:p w:rsidR="00A624F5" w:rsidRPr="00C854F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10</w:t>
      </w:r>
      <w:r w:rsidRPr="00C854F4">
        <w:rPr>
          <w:kern w:val="0"/>
          <w:sz w:val="22"/>
          <w:szCs w:val="22"/>
          <w:lang w:val="lv-LV"/>
        </w:rPr>
        <w:t xml:space="preserve">.2.Līguma izpildes laikā ekvivalentu nomaiņa iespējama tikai saskaņojot to ar PASŪTĪTĀJU un </w:t>
      </w:r>
      <w:r w:rsidRPr="00781E5B">
        <w:rPr>
          <w:kern w:val="0"/>
          <w:sz w:val="22"/>
          <w:szCs w:val="22"/>
          <w:lang w:val="lv-LV"/>
        </w:rPr>
        <w:t>Ēkas fasādes apliecinājuma kart</w:t>
      </w:r>
      <w:r>
        <w:rPr>
          <w:kern w:val="0"/>
          <w:sz w:val="22"/>
          <w:szCs w:val="22"/>
          <w:lang w:val="lv-LV"/>
        </w:rPr>
        <w:t>es</w:t>
      </w:r>
      <w:r w:rsidRPr="00C854F4">
        <w:rPr>
          <w:kern w:val="0"/>
          <w:sz w:val="22"/>
          <w:szCs w:val="22"/>
          <w:lang w:val="lv-LV"/>
        </w:rPr>
        <w:t xml:space="preserve"> autoru: Saskaņošanas kārtība:</w:t>
      </w:r>
    </w:p>
    <w:p w:rsidR="00A624F5" w:rsidRPr="00C854F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10</w:t>
      </w:r>
      <w:r w:rsidRPr="00C854F4">
        <w:rPr>
          <w:kern w:val="0"/>
          <w:sz w:val="22"/>
          <w:szCs w:val="22"/>
          <w:lang w:val="lv-LV"/>
        </w:rPr>
        <w:t xml:space="preserve">.2.1.IZPILDĪTĀJAM jāiesniedz argumentētu iesniegumu </w:t>
      </w:r>
      <w:r w:rsidRPr="00781E5B">
        <w:rPr>
          <w:kern w:val="0"/>
          <w:sz w:val="22"/>
          <w:szCs w:val="22"/>
          <w:lang w:val="lv-LV"/>
        </w:rPr>
        <w:t>Ēkas fasādes apliecinājuma kart</w:t>
      </w:r>
      <w:r>
        <w:rPr>
          <w:kern w:val="0"/>
          <w:sz w:val="22"/>
          <w:szCs w:val="22"/>
          <w:lang w:val="lv-LV"/>
        </w:rPr>
        <w:t>ē</w:t>
      </w:r>
      <w:r w:rsidRPr="00C854F4">
        <w:rPr>
          <w:kern w:val="0"/>
          <w:sz w:val="22"/>
          <w:szCs w:val="22"/>
          <w:lang w:val="lv-LV"/>
        </w:rPr>
        <w:t xml:space="preserve"> norādītās produkcijas maiņu, pievienojot dokumentus, kas sniedz pietiekamu informāciju par ekvivalenta </w:t>
      </w:r>
      <w:r w:rsidRPr="00C854F4">
        <w:rPr>
          <w:kern w:val="0"/>
          <w:sz w:val="22"/>
          <w:szCs w:val="22"/>
          <w:lang w:val="lv-LV"/>
        </w:rPr>
        <w:lastRenderedPageBreak/>
        <w:t xml:space="preserve">produkta atbilstību izvirzītajām prasībām. IZPILDĪTĀJS iesniedz </w:t>
      </w:r>
      <w:r w:rsidRPr="00781E5B">
        <w:rPr>
          <w:kern w:val="0"/>
          <w:sz w:val="22"/>
          <w:szCs w:val="22"/>
          <w:lang w:val="lv-LV"/>
        </w:rPr>
        <w:t>Ēkas fasādes apliecinājuma kart</w:t>
      </w:r>
      <w:r>
        <w:rPr>
          <w:kern w:val="0"/>
          <w:sz w:val="22"/>
          <w:szCs w:val="22"/>
          <w:lang w:val="lv-LV"/>
        </w:rPr>
        <w:t>ē</w:t>
      </w:r>
      <w:r w:rsidRPr="00C854F4">
        <w:rPr>
          <w:kern w:val="0"/>
          <w:sz w:val="22"/>
          <w:szCs w:val="22"/>
          <w:lang w:val="lv-LV"/>
        </w:rPr>
        <w:t xml:space="preserve"> norādītā produkta un piedāvātā ekvivalenta galveno raksturlielumu salīdzinājumu, kas apkopoti tabulas veidā.</w:t>
      </w:r>
    </w:p>
    <w:p w:rsidR="00A624F5" w:rsidRPr="00C854F4"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w:t>
      </w:r>
      <w:r w:rsidRPr="00C854F4">
        <w:rPr>
          <w:kern w:val="0"/>
          <w:sz w:val="22"/>
          <w:szCs w:val="22"/>
          <w:lang w:val="lv-LV"/>
        </w:rPr>
        <w:t xml:space="preserve">.2.2.PASŪTĪTĀJS ir tiesīgs neakceptēt ekvivalentu nomaiņu, ja tam nav argumentēts pamatojums un/vai piedāvātais ekvivalents neatbilst sākotnēji izvirzītajām prasībām. </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10</w:t>
      </w:r>
      <w:r w:rsidRPr="00C854F4">
        <w:rPr>
          <w:kern w:val="0"/>
          <w:sz w:val="22"/>
          <w:szCs w:val="22"/>
          <w:lang w:val="lv-LV"/>
        </w:rPr>
        <w:t>.3.Ekvivalentu materiālu pielietošana nedrīkst mainīt ekonomisko īpatsvaru par labu kādam no Līdzējiem.</w:t>
      </w:r>
    </w:p>
    <w:p w:rsidR="00A624F5" w:rsidRDefault="00A624F5" w:rsidP="00A624F5">
      <w:pPr>
        <w:widowControl/>
        <w:tabs>
          <w:tab w:val="left" w:pos="426"/>
        </w:tabs>
        <w:overflowPunct/>
        <w:adjustRightInd/>
        <w:jc w:val="both"/>
        <w:rPr>
          <w:noProof/>
          <w:kern w:val="0"/>
          <w:sz w:val="22"/>
          <w:szCs w:val="22"/>
          <w:lang w:val="lv-LV"/>
        </w:rPr>
      </w:pPr>
    </w:p>
    <w:p w:rsidR="00A624F5" w:rsidRPr="00DC03FE" w:rsidRDefault="00A624F5" w:rsidP="00A624F5">
      <w:pPr>
        <w:widowControl/>
        <w:tabs>
          <w:tab w:val="left" w:pos="426"/>
        </w:tabs>
        <w:overflowPunct/>
        <w:autoSpaceDE/>
        <w:autoSpaceDN/>
        <w:adjustRightInd/>
        <w:jc w:val="center"/>
        <w:rPr>
          <w:b/>
          <w:bCs/>
          <w:kern w:val="0"/>
          <w:sz w:val="22"/>
          <w:szCs w:val="22"/>
          <w:lang w:val="lv-LV" w:eastAsia="en-US"/>
        </w:rPr>
      </w:pPr>
      <w:r>
        <w:rPr>
          <w:b/>
          <w:bCs/>
          <w:kern w:val="0"/>
          <w:sz w:val="22"/>
          <w:szCs w:val="22"/>
          <w:lang w:val="lv-LV" w:eastAsia="en-US"/>
        </w:rPr>
        <w:t>11.N</w:t>
      </w:r>
      <w:r w:rsidRPr="00DC03FE">
        <w:rPr>
          <w:b/>
          <w:bCs/>
          <w:kern w:val="0"/>
          <w:sz w:val="22"/>
          <w:szCs w:val="22"/>
          <w:lang w:val="lv-LV" w:eastAsia="en-US"/>
        </w:rPr>
        <w:t>epārvaramā vara</w:t>
      </w:r>
    </w:p>
    <w:p w:rsidR="00A624F5" w:rsidRPr="00C06B27"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11.1.</w:t>
      </w:r>
      <w:r w:rsidRPr="00C06B27">
        <w:rPr>
          <w:kern w:val="0"/>
          <w:sz w:val="22"/>
          <w:szCs w:val="22"/>
          <w:lang w:val="lv-LV"/>
        </w:rPr>
        <w:t xml:space="preserve"> Šī Līguma izpratnē  “Nepārvarama vara” nozīmē notikumu, kas ir ārpus Puses pamatotas kontroles un kas padara Pusei savu no šī Līguma izrietošo saistību izpildi par neiespējamu.</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11.2.</w:t>
      </w:r>
      <w:r w:rsidRPr="00C06B27">
        <w:rPr>
          <w:kern w:val="0"/>
          <w:sz w:val="22"/>
          <w:szCs w:val="22"/>
          <w:lang w:val="lv-LV"/>
        </w:rPr>
        <w:t>Puses</w:t>
      </w:r>
      <w:r w:rsidRPr="00DC03FE">
        <w:rPr>
          <w:kern w:val="0"/>
          <w:sz w:val="22"/>
          <w:szCs w:val="22"/>
          <w:lang w:val="lv-LV"/>
        </w:rPr>
        <w:t xml:space="preserve"> nespēja pildīt kādu no savām saistībām saskaņā ar Līgumu netiks uzskatīta par šī Līguma laušanu vai saistību nepildīšanu, ja </w:t>
      </w:r>
      <w:r w:rsidRPr="00C06B27">
        <w:rPr>
          <w:kern w:val="0"/>
          <w:sz w:val="22"/>
          <w:szCs w:val="22"/>
          <w:lang w:val="lv-LV"/>
        </w:rPr>
        <w:t>Puses</w:t>
      </w:r>
      <w:r w:rsidRPr="00DC03FE">
        <w:rPr>
          <w:kern w:val="0"/>
          <w:sz w:val="22"/>
          <w:szCs w:val="22"/>
          <w:lang w:val="lv-LV"/>
        </w:rPr>
        <w:t xml:space="preserve"> nespēja iziet no Nepārvaramas varas notikuma, ja </w:t>
      </w:r>
      <w:r w:rsidRPr="00C06B27">
        <w:rPr>
          <w:kern w:val="0"/>
          <w:sz w:val="22"/>
          <w:szCs w:val="22"/>
          <w:lang w:val="lv-LV"/>
        </w:rPr>
        <w:t>Puse</w:t>
      </w:r>
      <w:r w:rsidRPr="00DC03FE">
        <w:rPr>
          <w:kern w:val="0"/>
          <w:sz w:val="22"/>
          <w:szCs w:val="22"/>
          <w:lang w:val="lv-LV"/>
        </w:rPr>
        <w:t>, kuru ietekmējis šāds notikums</w:t>
      </w:r>
      <w:r>
        <w:rPr>
          <w:kern w:val="0"/>
          <w:sz w:val="22"/>
          <w:szCs w:val="22"/>
          <w:lang w:val="lv-LV"/>
        </w:rPr>
        <w:t>:</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11.2.1</w:t>
      </w:r>
      <w:r w:rsidRPr="00DC03FE">
        <w:rPr>
          <w:kern w:val="0"/>
          <w:sz w:val="22"/>
          <w:szCs w:val="22"/>
          <w:lang w:val="lv-LV"/>
        </w:rPr>
        <w:t>ir veikusi visus pamatotos piesardzības pasākumus, veltījusi nepieciešamo uzmanību un spērusi pamatotos alternatīvos soļus, lai izpildītu šī līguma noteik</w:t>
      </w:r>
      <w:r>
        <w:rPr>
          <w:kern w:val="0"/>
          <w:sz w:val="22"/>
          <w:szCs w:val="22"/>
          <w:lang w:val="lv-LV"/>
        </w:rPr>
        <w:t>umus;</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11.3.</w:t>
      </w:r>
      <w:r w:rsidRPr="00DC03FE">
        <w:rPr>
          <w:kern w:val="0"/>
          <w:sz w:val="22"/>
          <w:szCs w:val="22"/>
          <w:lang w:val="lv-LV"/>
        </w:rPr>
        <w:t xml:space="preserve"> ir informējusi otru </w:t>
      </w:r>
      <w:r w:rsidRPr="00C06B27">
        <w:rPr>
          <w:kern w:val="0"/>
          <w:sz w:val="22"/>
          <w:szCs w:val="22"/>
          <w:lang w:val="lv-LV"/>
        </w:rPr>
        <w:t>Pusi</w:t>
      </w:r>
      <w:r w:rsidRPr="00DC03FE">
        <w:rPr>
          <w:kern w:val="0"/>
          <w:sz w:val="22"/>
          <w:szCs w:val="22"/>
          <w:lang w:val="lv-LV"/>
        </w:rPr>
        <w:t xml:space="preserve"> pēc iespējas ātrāk par šāda notikuma iestāšanos.</w:t>
      </w:r>
    </w:p>
    <w:p w:rsidR="00A624F5" w:rsidRPr="00C06B27"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11.4.</w:t>
      </w:r>
      <w:r w:rsidRPr="00C06B27">
        <w:rPr>
          <w:kern w:val="0"/>
          <w:sz w:val="22"/>
          <w:szCs w:val="22"/>
          <w:lang w:val="lv-LV"/>
        </w:rPr>
        <w:t>Jebkurš periods, kurā Pusei saskaņā ar šo līgumu ir jāveic kāda darbība vai uzdevums,  ir pagarināms par periodu, kas pielīdzināms laikam, kurā Puse nespēja veikt šādu darbību Nepārvaramas varas ietekmē.</w:t>
      </w:r>
    </w:p>
    <w:p w:rsidR="00A624F5" w:rsidRPr="00DC03FE" w:rsidRDefault="00A624F5" w:rsidP="00A624F5">
      <w:pPr>
        <w:widowControl/>
        <w:overflowPunct/>
        <w:autoSpaceDE/>
        <w:autoSpaceDN/>
        <w:adjustRightInd/>
        <w:ind w:left="360"/>
        <w:contextualSpacing/>
        <w:rPr>
          <w:kern w:val="0"/>
          <w:sz w:val="22"/>
          <w:szCs w:val="22"/>
          <w:lang w:val="lv-LV"/>
        </w:rPr>
      </w:pPr>
    </w:p>
    <w:p w:rsidR="00A624F5" w:rsidRPr="00DC03FE" w:rsidRDefault="00A624F5" w:rsidP="00A624F5">
      <w:pPr>
        <w:widowControl/>
        <w:tabs>
          <w:tab w:val="left" w:pos="426"/>
        </w:tabs>
        <w:overflowPunct/>
        <w:autoSpaceDE/>
        <w:autoSpaceDN/>
        <w:adjustRightInd/>
        <w:contextualSpacing/>
        <w:jc w:val="center"/>
        <w:rPr>
          <w:b/>
          <w:bCs/>
          <w:noProof/>
          <w:kern w:val="0"/>
          <w:sz w:val="22"/>
          <w:szCs w:val="22"/>
          <w:lang w:val="lv-LV"/>
        </w:rPr>
      </w:pPr>
      <w:r>
        <w:rPr>
          <w:b/>
          <w:bCs/>
          <w:noProof/>
          <w:kern w:val="0"/>
          <w:sz w:val="22"/>
          <w:szCs w:val="22"/>
          <w:lang w:val="lv-LV"/>
        </w:rPr>
        <w:t>12.</w:t>
      </w:r>
      <w:r w:rsidRPr="00DC03FE">
        <w:rPr>
          <w:b/>
          <w:bCs/>
          <w:noProof/>
          <w:kern w:val="0"/>
          <w:sz w:val="22"/>
          <w:szCs w:val="22"/>
          <w:lang w:val="lv-LV"/>
        </w:rPr>
        <w:t xml:space="preserve">Līguma grozīšana un laušana </w:t>
      </w:r>
    </w:p>
    <w:p w:rsidR="00A624F5" w:rsidRPr="00C06B27"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12</w:t>
      </w:r>
      <w:r w:rsidRPr="00DC03FE">
        <w:rPr>
          <w:kern w:val="0"/>
          <w:sz w:val="22"/>
          <w:szCs w:val="22"/>
          <w:lang w:val="lv-LV"/>
        </w:rPr>
        <w:t>.1.</w:t>
      </w:r>
      <w:r w:rsidRPr="00C06B27">
        <w:rPr>
          <w:kern w:val="0"/>
          <w:sz w:val="22"/>
          <w:szCs w:val="22"/>
          <w:lang w:val="lv-LV"/>
        </w:rPr>
        <w:t>Līguma darbības laikā Puses nedrīkst veikt būtiskus līguma grozījumus, izņemot Publisko iepirkuma likuma 67.</w:t>
      </w:r>
      <w:r w:rsidR="002755FE" w:rsidRPr="002755FE">
        <w:rPr>
          <w:kern w:val="0"/>
          <w:sz w:val="22"/>
          <w:szCs w:val="22"/>
          <w:vertAlign w:val="superscript"/>
          <w:lang w:val="lv-LV"/>
        </w:rPr>
        <w:t>1</w:t>
      </w:r>
      <w:r w:rsidRPr="00C06B27">
        <w:rPr>
          <w:kern w:val="0"/>
          <w:sz w:val="22"/>
          <w:szCs w:val="22"/>
          <w:lang w:val="lv-LV"/>
        </w:rPr>
        <w:t xml:space="preserve"> panta otrajā daļā noteiktajos gadījumos. Par būtiskiem līguma grozījumiem ir atzīstami tādi grozījumi, kas atbilst Publisko iepirkuma likuma 67.</w:t>
      </w:r>
      <w:r w:rsidR="002755FE" w:rsidRPr="002755FE">
        <w:rPr>
          <w:kern w:val="0"/>
          <w:sz w:val="22"/>
          <w:szCs w:val="22"/>
          <w:vertAlign w:val="superscript"/>
          <w:lang w:val="lv-LV"/>
        </w:rPr>
        <w:t>1</w:t>
      </w:r>
      <w:r w:rsidRPr="00C06B27">
        <w:rPr>
          <w:kern w:val="0"/>
          <w:sz w:val="22"/>
          <w:szCs w:val="22"/>
          <w:lang w:val="lv-LV"/>
        </w:rPr>
        <w:t xml:space="preserve"> panta trešās daļas regulējuma. </w:t>
      </w:r>
    </w:p>
    <w:p w:rsidR="00A624F5" w:rsidRPr="00C06B27"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12</w:t>
      </w:r>
      <w:r w:rsidRPr="00DC03FE">
        <w:rPr>
          <w:kern w:val="0"/>
          <w:sz w:val="22"/>
          <w:szCs w:val="22"/>
          <w:lang w:val="lv-LV"/>
        </w:rPr>
        <w:t>.2.</w:t>
      </w:r>
      <w:r w:rsidRPr="00C06B27">
        <w:rPr>
          <w:lang w:val="lv-LV"/>
        </w:rPr>
        <w:t xml:space="preserve"> </w:t>
      </w:r>
      <w:r w:rsidRPr="00C06B27">
        <w:rPr>
          <w:kern w:val="0"/>
          <w:sz w:val="22"/>
          <w:szCs w:val="22"/>
          <w:lang w:val="lv-LV"/>
        </w:rPr>
        <w:t>Līgumu var papildināt, grozīt vai izbeigt, Pusēm savstarpēji rakstiski vienojoties. Jebkuras Līguma izmaiņas tiek noformētas rakstveidā un kļūst par šī Līguma neatņemamām sastāvdaļām. Līguma grozīšana iespējama Publisko iepirkumu likuma noteiktajā kārtībā.</w:t>
      </w:r>
    </w:p>
    <w:p w:rsidR="00A624F5" w:rsidRPr="00C06B27" w:rsidRDefault="00A624F5" w:rsidP="00A624F5">
      <w:pPr>
        <w:widowControl/>
        <w:overflowPunct/>
        <w:autoSpaceDE/>
        <w:autoSpaceDN/>
        <w:adjustRightInd/>
        <w:ind w:left="426" w:hanging="426"/>
        <w:jc w:val="both"/>
        <w:rPr>
          <w:kern w:val="0"/>
          <w:sz w:val="22"/>
          <w:szCs w:val="22"/>
          <w:lang w:val="lv-LV"/>
        </w:rPr>
      </w:pPr>
      <w:r w:rsidRPr="00C06B27">
        <w:rPr>
          <w:kern w:val="0"/>
          <w:sz w:val="22"/>
          <w:szCs w:val="22"/>
          <w:lang w:val="lv-LV"/>
        </w:rPr>
        <w:t>12.</w:t>
      </w:r>
      <w:r>
        <w:rPr>
          <w:kern w:val="0"/>
          <w:sz w:val="22"/>
          <w:szCs w:val="22"/>
          <w:lang w:val="lv-LV"/>
        </w:rPr>
        <w:t>3</w:t>
      </w:r>
      <w:r w:rsidRPr="00C06B27">
        <w:rPr>
          <w:kern w:val="0"/>
          <w:sz w:val="22"/>
          <w:szCs w:val="22"/>
          <w:lang w:val="lv-LV"/>
        </w:rPr>
        <w:t>.Līgums var tikt izbeigts, Pusēm savstarpēji rakstiski vienojoties, vai arī šajā Līgumā noteiktajā kārtībā.</w:t>
      </w:r>
    </w:p>
    <w:p w:rsidR="00A624F5" w:rsidRPr="00C06B27" w:rsidRDefault="00A624F5" w:rsidP="002C09FB">
      <w:pPr>
        <w:widowControl/>
        <w:overflowPunct/>
        <w:autoSpaceDE/>
        <w:autoSpaceDN/>
        <w:adjustRightInd/>
        <w:ind w:left="426" w:hanging="426"/>
        <w:jc w:val="both"/>
        <w:rPr>
          <w:kern w:val="0"/>
          <w:sz w:val="22"/>
          <w:szCs w:val="22"/>
          <w:lang w:val="lv-LV"/>
        </w:rPr>
      </w:pPr>
      <w:r w:rsidRPr="00C06B27">
        <w:rPr>
          <w:kern w:val="0"/>
          <w:sz w:val="22"/>
          <w:szCs w:val="22"/>
          <w:lang w:val="lv-LV"/>
        </w:rPr>
        <w:t>12.</w:t>
      </w:r>
      <w:r>
        <w:rPr>
          <w:kern w:val="0"/>
          <w:sz w:val="22"/>
          <w:szCs w:val="22"/>
          <w:lang w:val="lv-LV"/>
        </w:rPr>
        <w:t>4</w:t>
      </w:r>
      <w:r w:rsidRPr="00C06B27">
        <w:rPr>
          <w:kern w:val="0"/>
          <w:sz w:val="22"/>
          <w:szCs w:val="22"/>
          <w:lang w:val="lv-LV"/>
        </w:rPr>
        <w:t>.</w:t>
      </w:r>
      <w:r>
        <w:rPr>
          <w:kern w:val="0"/>
          <w:sz w:val="22"/>
          <w:szCs w:val="22"/>
          <w:lang w:val="lv-LV"/>
        </w:rPr>
        <w:t>PASŪTĪTĀJS</w:t>
      </w:r>
      <w:r w:rsidRPr="00C06B27">
        <w:rPr>
          <w:kern w:val="0"/>
          <w:sz w:val="22"/>
          <w:szCs w:val="22"/>
          <w:lang w:val="lv-LV"/>
        </w:rPr>
        <w:t xml:space="preserve">, nosūtot </w:t>
      </w:r>
      <w:r>
        <w:rPr>
          <w:kern w:val="0"/>
          <w:sz w:val="22"/>
          <w:szCs w:val="22"/>
          <w:lang w:val="lv-LV"/>
        </w:rPr>
        <w:t>IZPILDĪTĀJAM</w:t>
      </w:r>
      <w:r w:rsidRPr="00C06B27">
        <w:rPr>
          <w:kern w:val="0"/>
          <w:sz w:val="22"/>
          <w:szCs w:val="22"/>
          <w:lang w:val="lv-LV"/>
        </w:rPr>
        <w:t xml:space="preserve"> rakstisku paziņojumu, ir tiesīgs vienpusēji izbeigt Līgumu</w:t>
      </w:r>
      <w:r w:rsidRPr="00BD6589">
        <w:rPr>
          <w:kern w:val="0"/>
          <w:sz w:val="22"/>
          <w:szCs w:val="22"/>
          <w:lang w:val="lv-LV"/>
        </w:rPr>
        <w:t xml:space="preserve"> </w:t>
      </w:r>
      <w:r w:rsidRPr="00DC03FE">
        <w:rPr>
          <w:kern w:val="0"/>
          <w:sz w:val="22"/>
          <w:szCs w:val="22"/>
          <w:lang w:val="lv-LV"/>
        </w:rPr>
        <w:t>un IZPILDĪTĀJAM ir pienākums samaksāt vienreizēju līgumsodu 10% apmērā no līguma summas</w:t>
      </w:r>
      <w:r w:rsidR="00587AF3">
        <w:rPr>
          <w:kern w:val="0"/>
          <w:sz w:val="22"/>
          <w:szCs w:val="22"/>
          <w:lang w:val="lv-LV"/>
        </w:rPr>
        <w:t>(PASŪTĪTĀJS</w:t>
      </w:r>
      <w:r w:rsidR="00587AF3" w:rsidRPr="00C06B27">
        <w:rPr>
          <w:kern w:val="0"/>
          <w:sz w:val="22"/>
          <w:szCs w:val="22"/>
          <w:lang w:val="lv-LV"/>
        </w:rPr>
        <w:t xml:space="preserve"> neatlīdzina Izpildītā</w:t>
      </w:r>
      <w:r w:rsidR="00587AF3">
        <w:rPr>
          <w:kern w:val="0"/>
          <w:sz w:val="22"/>
          <w:szCs w:val="22"/>
          <w:lang w:val="lv-LV"/>
        </w:rPr>
        <w:t>jam tādējādi radušos zaudējumus.)</w:t>
      </w:r>
      <w:r w:rsidRPr="00C06B27">
        <w:rPr>
          <w:kern w:val="0"/>
          <w:sz w:val="22"/>
          <w:szCs w:val="22"/>
          <w:lang w:val="lv-LV"/>
        </w:rPr>
        <w:t>, ja:</w:t>
      </w:r>
    </w:p>
    <w:p w:rsidR="00A624F5" w:rsidRPr="00C06B27" w:rsidRDefault="00A624F5" w:rsidP="00A624F5">
      <w:pPr>
        <w:widowControl/>
        <w:overflowPunct/>
        <w:autoSpaceDE/>
        <w:autoSpaceDN/>
        <w:adjustRightInd/>
        <w:ind w:left="426" w:hanging="426"/>
        <w:jc w:val="both"/>
        <w:rPr>
          <w:kern w:val="0"/>
          <w:sz w:val="22"/>
          <w:szCs w:val="22"/>
          <w:lang w:val="lv-LV"/>
        </w:rPr>
      </w:pPr>
      <w:r w:rsidRPr="00C06B27">
        <w:rPr>
          <w:kern w:val="0"/>
          <w:sz w:val="22"/>
          <w:szCs w:val="22"/>
          <w:lang w:val="lv-LV"/>
        </w:rPr>
        <w:t>12.</w:t>
      </w:r>
      <w:r>
        <w:rPr>
          <w:kern w:val="0"/>
          <w:sz w:val="22"/>
          <w:szCs w:val="22"/>
          <w:lang w:val="lv-LV"/>
        </w:rPr>
        <w:t>4</w:t>
      </w:r>
      <w:r w:rsidRPr="00C06B27">
        <w:rPr>
          <w:kern w:val="0"/>
          <w:sz w:val="22"/>
          <w:szCs w:val="22"/>
          <w:lang w:val="lv-LV"/>
        </w:rPr>
        <w:t>.1.</w:t>
      </w:r>
      <w:r>
        <w:rPr>
          <w:kern w:val="0"/>
          <w:sz w:val="22"/>
          <w:szCs w:val="22"/>
          <w:lang w:val="lv-LV"/>
        </w:rPr>
        <w:t>IZPILDĪTĀJS</w:t>
      </w:r>
      <w:r w:rsidRPr="00C06B27">
        <w:rPr>
          <w:kern w:val="0"/>
          <w:sz w:val="22"/>
          <w:szCs w:val="22"/>
          <w:lang w:val="lv-LV"/>
        </w:rPr>
        <w:t xml:space="preserve"> neievēro jebkuru no Līgumā noteiktajiem Līguma uzsākšanas vai izpildes termiņiem, vai ja </w:t>
      </w:r>
      <w:r>
        <w:rPr>
          <w:kern w:val="0"/>
          <w:sz w:val="22"/>
          <w:szCs w:val="22"/>
          <w:lang w:val="lv-LV"/>
        </w:rPr>
        <w:t>IZPIDLĪTĀJS</w:t>
      </w:r>
      <w:r w:rsidRPr="00C06B27">
        <w:rPr>
          <w:kern w:val="0"/>
          <w:sz w:val="22"/>
          <w:szCs w:val="22"/>
          <w:lang w:val="lv-LV"/>
        </w:rPr>
        <w:t xml:space="preserve"> nokavējums ir sasniedzis vismaz 30 (trīsdesmit) dienas;</w:t>
      </w:r>
    </w:p>
    <w:p w:rsidR="00A624F5" w:rsidRDefault="00A624F5" w:rsidP="00A624F5">
      <w:pPr>
        <w:widowControl/>
        <w:overflowPunct/>
        <w:autoSpaceDE/>
        <w:autoSpaceDN/>
        <w:adjustRightInd/>
        <w:ind w:left="426" w:hanging="426"/>
        <w:jc w:val="both"/>
        <w:rPr>
          <w:kern w:val="0"/>
          <w:sz w:val="22"/>
          <w:szCs w:val="22"/>
          <w:lang w:val="lv-LV"/>
        </w:rPr>
      </w:pPr>
      <w:r w:rsidRPr="00C06B27">
        <w:rPr>
          <w:kern w:val="0"/>
          <w:sz w:val="22"/>
          <w:szCs w:val="22"/>
          <w:lang w:val="lv-LV"/>
        </w:rPr>
        <w:t>12.</w:t>
      </w:r>
      <w:r>
        <w:rPr>
          <w:kern w:val="0"/>
          <w:sz w:val="22"/>
          <w:szCs w:val="22"/>
          <w:lang w:val="lv-LV"/>
        </w:rPr>
        <w:t>4</w:t>
      </w:r>
      <w:r w:rsidRPr="00C06B27">
        <w:rPr>
          <w:kern w:val="0"/>
          <w:sz w:val="22"/>
          <w:szCs w:val="22"/>
          <w:lang w:val="lv-LV"/>
        </w:rPr>
        <w:t>.2</w:t>
      </w:r>
      <w:r>
        <w:rPr>
          <w:kern w:val="0"/>
          <w:sz w:val="22"/>
          <w:szCs w:val="22"/>
          <w:lang w:val="lv-LV"/>
        </w:rPr>
        <w:t>.IZPILDĪTĀJS</w:t>
      </w:r>
      <w:r w:rsidRPr="00C06B27">
        <w:rPr>
          <w:kern w:val="0"/>
          <w:sz w:val="22"/>
          <w:szCs w:val="22"/>
          <w:lang w:val="lv-LV"/>
        </w:rPr>
        <w:t xml:space="preserve"> neievēro likumīgus būvuzrauga vai </w:t>
      </w:r>
      <w:r>
        <w:rPr>
          <w:kern w:val="0"/>
          <w:sz w:val="22"/>
          <w:szCs w:val="22"/>
          <w:lang w:val="lv-LV"/>
        </w:rPr>
        <w:t>PASŪTĪTĀJA</w:t>
      </w:r>
      <w:r w:rsidRPr="00C06B27">
        <w:rPr>
          <w:kern w:val="0"/>
          <w:sz w:val="22"/>
          <w:szCs w:val="22"/>
          <w:lang w:val="lv-LV"/>
        </w:rPr>
        <w:t xml:space="preserve"> norādījumus vai arī nepilda kādas Līgumā noteiktās saistības vai pienākumus, un ja </w:t>
      </w:r>
      <w:r>
        <w:rPr>
          <w:kern w:val="0"/>
          <w:sz w:val="22"/>
          <w:szCs w:val="22"/>
          <w:lang w:val="lv-LV"/>
        </w:rPr>
        <w:t>IZPILDĪTĀJS</w:t>
      </w:r>
      <w:r w:rsidRPr="00C06B27">
        <w:rPr>
          <w:kern w:val="0"/>
          <w:sz w:val="22"/>
          <w:szCs w:val="22"/>
          <w:lang w:val="lv-LV"/>
        </w:rPr>
        <w:t xml:space="preserve"> šādu neizpildi nav novērsis 15 (piecpadsmit) dienu laikā pēc attiecīga rakstiska </w:t>
      </w:r>
      <w:r>
        <w:rPr>
          <w:kern w:val="0"/>
          <w:sz w:val="22"/>
          <w:szCs w:val="22"/>
          <w:lang w:val="lv-LV"/>
        </w:rPr>
        <w:t>PASŪTĪTĀJA</w:t>
      </w:r>
      <w:r w:rsidRPr="00C06B27">
        <w:rPr>
          <w:kern w:val="0"/>
          <w:sz w:val="22"/>
          <w:szCs w:val="22"/>
          <w:lang w:val="lv-LV"/>
        </w:rPr>
        <w:t xml:space="preserve"> vai būvuzrauga paziņojuma saņemšanas. </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12.4.3.</w:t>
      </w:r>
      <w:r w:rsidRPr="00BD6589">
        <w:rPr>
          <w:kern w:val="0"/>
          <w:sz w:val="22"/>
          <w:szCs w:val="22"/>
          <w:lang w:val="lv-LV"/>
        </w:rPr>
        <w:t xml:space="preserve"> </w:t>
      </w:r>
      <w:r w:rsidRPr="00DC03FE">
        <w:rPr>
          <w:kern w:val="0"/>
          <w:sz w:val="22"/>
          <w:szCs w:val="22"/>
          <w:lang w:val="lv-LV"/>
        </w:rPr>
        <w:t>IZPILDĪTĀJS veic prettiesisku darbību</w:t>
      </w:r>
      <w:r>
        <w:rPr>
          <w:kern w:val="0"/>
          <w:sz w:val="22"/>
          <w:szCs w:val="22"/>
          <w:lang w:val="lv-LV"/>
        </w:rPr>
        <w:t>;</w:t>
      </w:r>
    </w:p>
    <w:p w:rsidR="00A624F5" w:rsidRDefault="00A624F5" w:rsidP="00A624F5">
      <w:pPr>
        <w:widowControl/>
        <w:overflowPunct/>
        <w:autoSpaceDE/>
        <w:autoSpaceDN/>
        <w:adjustRightInd/>
        <w:ind w:left="426" w:hanging="426"/>
        <w:jc w:val="both"/>
        <w:rPr>
          <w:kern w:val="0"/>
          <w:sz w:val="22"/>
          <w:szCs w:val="22"/>
          <w:lang w:val="lv-LV"/>
        </w:rPr>
      </w:pPr>
      <w:r w:rsidRPr="00C06B27">
        <w:rPr>
          <w:kern w:val="0"/>
          <w:sz w:val="22"/>
          <w:szCs w:val="22"/>
          <w:lang w:val="lv-LV"/>
        </w:rPr>
        <w:t>12.</w:t>
      </w:r>
      <w:r>
        <w:rPr>
          <w:kern w:val="0"/>
          <w:sz w:val="22"/>
          <w:szCs w:val="22"/>
          <w:lang w:val="lv-LV"/>
        </w:rPr>
        <w:t>4</w:t>
      </w:r>
      <w:r w:rsidRPr="00C06B27">
        <w:rPr>
          <w:kern w:val="0"/>
          <w:sz w:val="22"/>
          <w:szCs w:val="22"/>
          <w:lang w:val="lv-LV"/>
        </w:rPr>
        <w:t>.</w:t>
      </w:r>
      <w:r>
        <w:rPr>
          <w:kern w:val="0"/>
          <w:sz w:val="22"/>
          <w:szCs w:val="22"/>
          <w:lang w:val="lv-LV"/>
        </w:rPr>
        <w:t>4</w:t>
      </w:r>
      <w:r w:rsidRPr="00C06B27">
        <w:rPr>
          <w:kern w:val="0"/>
          <w:sz w:val="22"/>
          <w:szCs w:val="22"/>
          <w:lang w:val="lv-LV"/>
        </w:rPr>
        <w:t xml:space="preserve">.ir uzsākta </w:t>
      </w:r>
      <w:r>
        <w:rPr>
          <w:kern w:val="0"/>
          <w:sz w:val="22"/>
          <w:szCs w:val="22"/>
          <w:lang w:val="lv-LV"/>
        </w:rPr>
        <w:t>IZPILDĪTĀJA</w:t>
      </w:r>
      <w:r w:rsidRPr="00C06B27">
        <w:rPr>
          <w:kern w:val="0"/>
          <w:sz w:val="22"/>
          <w:szCs w:val="22"/>
          <w:lang w:val="lv-LV"/>
        </w:rPr>
        <w:t xml:space="preserve"> likvidācija vai reorganizācija, vai arī </w:t>
      </w:r>
      <w:r>
        <w:rPr>
          <w:kern w:val="0"/>
          <w:sz w:val="22"/>
          <w:szCs w:val="22"/>
          <w:lang w:val="lv-LV"/>
        </w:rPr>
        <w:t>IZPILDĪTĀJS ir atzīts par maksātnespējīgu</w:t>
      </w:r>
      <w:r w:rsidR="009E6689">
        <w:rPr>
          <w:kern w:val="0"/>
          <w:sz w:val="22"/>
          <w:szCs w:val="22"/>
          <w:lang w:val="lv-LV"/>
        </w:rPr>
        <w:t>.</w:t>
      </w:r>
    </w:p>
    <w:p w:rsidR="00A624F5" w:rsidRDefault="00A624F5" w:rsidP="00A624F5">
      <w:pPr>
        <w:widowControl/>
        <w:overflowPunct/>
        <w:autoSpaceDE/>
        <w:autoSpaceDN/>
        <w:adjustRightInd/>
        <w:ind w:left="426" w:hanging="426"/>
        <w:jc w:val="both"/>
        <w:rPr>
          <w:kern w:val="0"/>
          <w:sz w:val="22"/>
          <w:szCs w:val="22"/>
          <w:lang w:val="lv-LV"/>
        </w:rPr>
      </w:pPr>
      <w:r w:rsidRPr="00C06B27">
        <w:rPr>
          <w:kern w:val="0"/>
          <w:sz w:val="22"/>
          <w:szCs w:val="22"/>
          <w:lang w:val="lv-LV"/>
        </w:rPr>
        <w:t>12.</w:t>
      </w:r>
      <w:r w:rsidR="009E6689">
        <w:rPr>
          <w:kern w:val="0"/>
          <w:sz w:val="22"/>
          <w:szCs w:val="22"/>
          <w:lang w:val="lv-LV"/>
        </w:rPr>
        <w:t>5</w:t>
      </w:r>
      <w:r w:rsidRPr="00C06B27">
        <w:rPr>
          <w:kern w:val="0"/>
          <w:sz w:val="22"/>
          <w:szCs w:val="22"/>
          <w:lang w:val="lv-LV"/>
        </w:rPr>
        <w:t>.Izbeidzot Līgumu 12.</w:t>
      </w:r>
      <w:r>
        <w:rPr>
          <w:kern w:val="0"/>
          <w:sz w:val="22"/>
          <w:szCs w:val="22"/>
          <w:lang w:val="lv-LV"/>
        </w:rPr>
        <w:t>4</w:t>
      </w:r>
      <w:r w:rsidRPr="00C06B27">
        <w:rPr>
          <w:kern w:val="0"/>
          <w:sz w:val="22"/>
          <w:szCs w:val="22"/>
          <w:lang w:val="lv-LV"/>
        </w:rPr>
        <w:t>. punktā noteiktajos gadījumos, Puses sastāda un abpusēji paraksta atsevišķu aktu par faktiski izpildīto Darbu apjomu un to vērtību. Sastādot aktu, Puses ņem vērā izpildīto Darbu kvalitāti. Pasūtītājs samaksā Izpildītājam par izpildītajiem darbiem, atbilstoši sastādītajam aktam.</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12</w:t>
      </w:r>
      <w:r w:rsidRPr="00DC03FE">
        <w:rPr>
          <w:kern w:val="0"/>
          <w:sz w:val="22"/>
          <w:szCs w:val="22"/>
          <w:lang w:val="lv-LV"/>
        </w:rPr>
        <w:t>.</w:t>
      </w:r>
      <w:r w:rsidR="009E6689">
        <w:rPr>
          <w:kern w:val="0"/>
          <w:sz w:val="22"/>
          <w:szCs w:val="22"/>
          <w:lang w:val="lv-LV"/>
        </w:rPr>
        <w:t>6</w:t>
      </w:r>
      <w:r w:rsidRPr="00DC03FE">
        <w:rPr>
          <w:kern w:val="0"/>
          <w:sz w:val="22"/>
          <w:szCs w:val="22"/>
          <w:lang w:val="lv-LV"/>
        </w:rPr>
        <w:t>.Izbeidzot šī līguma darbību pēc vienas puses iniciatīvas, kas nav saistīta ar otras puses līgumsaistību neizpildi vai nepienācīgu izpildi, puse, kura izbeidz līguma darbību, maksā otrai līgumsodu 10 (desmit) % apmērā no līgumcenas.</w:t>
      </w:r>
    </w:p>
    <w:p w:rsidR="00A624F5" w:rsidRDefault="00A624F5" w:rsidP="00A624F5">
      <w:pPr>
        <w:widowControl/>
        <w:overflowPunct/>
        <w:autoSpaceDE/>
        <w:autoSpaceDN/>
        <w:adjustRightInd/>
        <w:jc w:val="center"/>
        <w:outlineLvl w:val="1"/>
        <w:rPr>
          <w:b/>
          <w:bCs/>
          <w:iCs/>
          <w:kern w:val="0"/>
          <w:sz w:val="22"/>
          <w:szCs w:val="22"/>
          <w:lang w:val="lv-LV"/>
        </w:rPr>
      </w:pPr>
    </w:p>
    <w:p w:rsidR="00A624F5" w:rsidRPr="00DC03FE" w:rsidRDefault="00A624F5" w:rsidP="00A624F5">
      <w:pPr>
        <w:widowControl/>
        <w:overflowPunct/>
        <w:autoSpaceDE/>
        <w:autoSpaceDN/>
        <w:adjustRightInd/>
        <w:jc w:val="center"/>
        <w:outlineLvl w:val="1"/>
        <w:rPr>
          <w:b/>
          <w:bCs/>
          <w:iCs/>
          <w:caps/>
          <w:kern w:val="0"/>
          <w:sz w:val="22"/>
          <w:szCs w:val="22"/>
          <w:lang w:val="lv-LV"/>
        </w:rPr>
      </w:pPr>
      <w:r>
        <w:rPr>
          <w:b/>
          <w:bCs/>
          <w:iCs/>
          <w:kern w:val="0"/>
          <w:sz w:val="22"/>
          <w:szCs w:val="22"/>
          <w:lang w:val="lv-LV"/>
        </w:rPr>
        <w:t>13.</w:t>
      </w:r>
      <w:r w:rsidRPr="00DC03FE">
        <w:rPr>
          <w:b/>
          <w:bCs/>
          <w:iCs/>
          <w:kern w:val="0"/>
          <w:sz w:val="22"/>
          <w:szCs w:val="22"/>
          <w:lang w:val="lv-LV"/>
        </w:rPr>
        <w:t>Strīdu izskatīšanas kārtība</w:t>
      </w:r>
    </w:p>
    <w:p w:rsidR="00A624F5" w:rsidRPr="00DC03FE"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13</w:t>
      </w:r>
      <w:r w:rsidRPr="00DC03FE">
        <w:rPr>
          <w:kern w:val="0"/>
          <w:sz w:val="22"/>
          <w:szCs w:val="22"/>
          <w:lang w:val="lv-LV"/>
        </w:rPr>
        <w:t xml:space="preserve">.1. </w:t>
      </w:r>
      <w:r w:rsidRPr="00BD6589">
        <w:rPr>
          <w:kern w:val="0"/>
          <w:sz w:val="22"/>
          <w:szCs w:val="22"/>
          <w:lang w:val="lv-LV"/>
        </w:rPr>
        <w:t>Puses</w:t>
      </w:r>
      <w:r w:rsidRPr="00DC03FE">
        <w:rPr>
          <w:kern w:val="0"/>
          <w:sz w:val="22"/>
          <w:szCs w:val="22"/>
          <w:lang w:val="lv-LV"/>
        </w:rPr>
        <w:t xml:space="preserve"> pieliks visas pūles, lai draudzīgi risinātu visus strīdus, kas izriet vai rodas saistībā ar Līgumu vai tā interpretāciju.</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13</w:t>
      </w:r>
      <w:r w:rsidRPr="00DC03FE">
        <w:rPr>
          <w:kern w:val="0"/>
          <w:sz w:val="22"/>
          <w:szCs w:val="22"/>
          <w:lang w:val="lv-LV"/>
        </w:rPr>
        <w:t xml:space="preserve">.2.Jebkuru strīdu </w:t>
      </w:r>
      <w:r w:rsidRPr="00BD6589">
        <w:rPr>
          <w:kern w:val="0"/>
          <w:sz w:val="22"/>
          <w:szCs w:val="22"/>
          <w:lang w:val="lv-LV"/>
        </w:rPr>
        <w:t>Pušu</w:t>
      </w:r>
      <w:r w:rsidRPr="00DC03FE">
        <w:rPr>
          <w:kern w:val="0"/>
          <w:sz w:val="22"/>
          <w:szCs w:val="22"/>
          <w:lang w:val="lv-LV"/>
        </w:rPr>
        <w:t xml:space="preserve"> starpā par jautājumiem, kas izriet no šī Līguma, un, ko neizdodas atrisināt draudzīgi trīsdesmit (30) dienu laikā pēc tam, kad viena no </w:t>
      </w:r>
      <w:r w:rsidRPr="00BD6589">
        <w:rPr>
          <w:kern w:val="0"/>
          <w:sz w:val="22"/>
          <w:szCs w:val="22"/>
          <w:lang w:val="lv-LV"/>
        </w:rPr>
        <w:t>Pusēm</w:t>
      </w:r>
      <w:r w:rsidRPr="00DC03FE">
        <w:rPr>
          <w:kern w:val="0"/>
          <w:sz w:val="22"/>
          <w:szCs w:val="22"/>
          <w:lang w:val="lv-LV"/>
        </w:rPr>
        <w:t xml:space="preserve"> saņēmusi otras </w:t>
      </w:r>
      <w:r w:rsidRPr="00BD6589">
        <w:rPr>
          <w:kern w:val="0"/>
          <w:sz w:val="22"/>
          <w:szCs w:val="22"/>
          <w:lang w:val="lv-LV"/>
        </w:rPr>
        <w:t xml:space="preserve">puses </w:t>
      </w:r>
      <w:r w:rsidRPr="00DC03FE">
        <w:rPr>
          <w:kern w:val="0"/>
          <w:sz w:val="22"/>
          <w:szCs w:val="22"/>
          <w:lang w:val="lv-LV"/>
        </w:rPr>
        <w:t xml:space="preserve">pieprasījumu draudzīgam risinājumam, jebkura no </w:t>
      </w:r>
      <w:r w:rsidRPr="00BD6589">
        <w:rPr>
          <w:kern w:val="0"/>
          <w:sz w:val="22"/>
          <w:szCs w:val="22"/>
          <w:lang w:val="lv-LV"/>
        </w:rPr>
        <w:t>pusēm</w:t>
      </w:r>
      <w:r w:rsidRPr="00DC03FE">
        <w:rPr>
          <w:kern w:val="0"/>
          <w:sz w:val="22"/>
          <w:szCs w:val="22"/>
          <w:lang w:val="lv-LV"/>
        </w:rPr>
        <w:t xml:space="preserve"> ir tiesīga vērsties tiesā. Strīda risināšana notiks saskaņā ar Latvijas Republikā  spēkā esošajiem normatīvajiem aktiem.</w:t>
      </w:r>
    </w:p>
    <w:p w:rsidR="00A624F5" w:rsidRPr="00DC03FE" w:rsidRDefault="00A624F5" w:rsidP="00A624F5">
      <w:pPr>
        <w:widowControl/>
        <w:overflowPunct/>
        <w:autoSpaceDE/>
        <w:autoSpaceDN/>
        <w:adjustRightInd/>
        <w:ind w:left="426" w:hanging="426"/>
        <w:jc w:val="both"/>
        <w:rPr>
          <w:kern w:val="0"/>
          <w:sz w:val="22"/>
          <w:szCs w:val="22"/>
          <w:lang w:val="lv-LV"/>
        </w:rPr>
      </w:pPr>
    </w:p>
    <w:p w:rsidR="00A624F5" w:rsidRPr="000D6CE1" w:rsidRDefault="00A624F5" w:rsidP="00A624F5">
      <w:pPr>
        <w:widowControl/>
        <w:overflowPunct/>
        <w:autoSpaceDE/>
        <w:autoSpaceDN/>
        <w:adjustRightInd/>
        <w:jc w:val="center"/>
        <w:rPr>
          <w:b/>
          <w:noProof/>
          <w:kern w:val="0"/>
          <w:sz w:val="22"/>
          <w:szCs w:val="22"/>
          <w:lang w:val="lv-LV"/>
        </w:rPr>
      </w:pPr>
      <w:r w:rsidRPr="000D6CE1">
        <w:rPr>
          <w:b/>
          <w:noProof/>
          <w:kern w:val="0"/>
          <w:sz w:val="22"/>
          <w:szCs w:val="22"/>
          <w:lang w:val="lv-LV"/>
        </w:rPr>
        <w:t>14. Konfidencialitāte</w:t>
      </w:r>
    </w:p>
    <w:p w:rsidR="00A624F5" w:rsidRPr="000D6CE1" w:rsidRDefault="00A624F5" w:rsidP="00A624F5">
      <w:pPr>
        <w:widowControl/>
        <w:overflowPunct/>
        <w:autoSpaceDE/>
        <w:autoSpaceDN/>
        <w:adjustRightInd/>
        <w:ind w:left="426" w:hanging="426"/>
        <w:jc w:val="both"/>
        <w:rPr>
          <w:kern w:val="0"/>
          <w:sz w:val="22"/>
          <w:szCs w:val="22"/>
          <w:lang w:val="lv-LV"/>
        </w:rPr>
      </w:pPr>
      <w:r w:rsidRPr="000D6CE1">
        <w:rPr>
          <w:kern w:val="0"/>
          <w:sz w:val="22"/>
          <w:szCs w:val="22"/>
          <w:lang w:val="lv-LV"/>
        </w:rPr>
        <w:t xml:space="preserve">14.1. Līdzēji apņemas aizsargāt, neizplatīt un bez iepriekšējas savstarpējas rakstiskas saskaņošanas neizpaust trešajām personām konfidenciālu informāciju (pilnīgi vai daļēji Līguma vai citu ar tā izpildi </w:t>
      </w:r>
      <w:r w:rsidRPr="000D6CE1">
        <w:rPr>
          <w:kern w:val="0"/>
          <w:sz w:val="22"/>
          <w:szCs w:val="22"/>
          <w:lang w:val="lv-LV"/>
        </w:rPr>
        <w:lastRenderedPageBreak/>
        <w:t>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A624F5" w:rsidRPr="000D6CE1" w:rsidRDefault="00A624F5" w:rsidP="00A624F5">
      <w:pPr>
        <w:widowControl/>
        <w:overflowPunct/>
        <w:autoSpaceDE/>
        <w:autoSpaceDN/>
        <w:adjustRightInd/>
        <w:ind w:left="426" w:hanging="426"/>
        <w:jc w:val="both"/>
        <w:rPr>
          <w:kern w:val="0"/>
          <w:sz w:val="22"/>
          <w:szCs w:val="22"/>
          <w:lang w:val="lv-LV"/>
        </w:rPr>
      </w:pPr>
      <w:r w:rsidRPr="000D6CE1">
        <w:rPr>
          <w:kern w:val="0"/>
          <w:sz w:val="22"/>
          <w:szCs w:val="22"/>
          <w:lang w:val="lv-LV"/>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A624F5" w:rsidRPr="000D6CE1" w:rsidRDefault="00A624F5" w:rsidP="00A624F5">
      <w:pPr>
        <w:widowControl/>
        <w:overflowPunct/>
        <w:autoSpaceDE/>
        <w:autoSpaceDN/>
        <w:adjustRightInd/>
        <w:ind w:left="426" w:hanging="426"/>
        <w:jc w:val="both"/>
        <w:rPr>
          <w:kern w:val="0"/>
          <w:sz w:val="22"/>
          <w:szCs w:val="22"/>
          <w:lang w:val="lv-LV"/>
        </w:rPr>
      </w:pPr>
      <w:r w:rsidRPr="000D6CE1">
        <w:rPr>
          <w:kern w:val="0"/>
          <w:sz w:val="22"/>
          <w:szCs w:val="22"/>
          <w:lang w:val="lv-LV"/>
        </w:rPr>
        <w:t>14.3. Līdzēji ir savstarpēji atbildīgi par Līgumā paredzēto konfidencialitātes noteikumu pārkāpšanu.</w:t>
      </w:r>
    </w:p>
    <w:p w:rsidR="00A624F5" w:rsidRDefault="00A624F5" w:rsidP="00A624F5">
      <w:pPr>
        <w:widowControl/>
        <w:overflowPunct/>
        <w:autoSpaceDE/>
        <w:autoSpaceDN/>
        <w:adjustRightInd/>
        <w:ind w:left="426" w:hanging="426"/>
        <w:jc w:val="both"/>
        <w:rPr>
          <w:kern w:val="0"/>
          <w:sz w:val="22"/>
          <w:szCs w:val="22"/>
          <w:lang w:val="lv-LV"/>
        </w:rPr>
      </w:pPr>
      <w:r w:rsidRPr="000D6CE1">
        <w:rPr>
          <w:kern w:val="0"/>
          <w:sz w:val="22"/>
          <w:szCs w:val="22"/>
          <w:lang w:val="lv-LV"/>
        </w:rPr>
        <w:t>14.4. Līguma 14.nodaļā minētajiem noteikumiem nav laika ierobežojuma un uz tiem neattiecas Līguma darbības termiņš.</w:t>
      </w:r>
    </w:p>
    <w:p w:rsidR="00A624F5" w:rsidRPr="00DC03FE" w:rsidRDefault="00A624F5" w:rsidP="00A624F5">
      <w:pPr>
        <w:widowControl/>
        <w:overflowPunct/>
        <w:autoSpaceDE/>
        <w:autoSpaceDN/>
        <w:adjustRightInd/>
        <w:rPr>
          <w:noProof/>
          <w:kern w:val="0"/>
          <w:sz w:val="22"/>
          <w:szCs w:val="22"/>
          <w:lang w:val="lv-LV"/>
        </w:rPr>
      </w:pPr>
    </w:p>
    <w:p w:rsidR="00A624F5" w:rsidRDefault="00A624F5" w:rsidP="00A624F5">
      <w:pPr>
        <w:widowControl/>
        <w:overflowPunct/>
        <w:autoSpaceDE/>
        <w:autoSpaceDN/>
        <w:adjustRightInd/>
        <w:contextualSpacing/>
        <w:jc w:val="center"/>
        <w:rPr>
          <w:rFonts w:eastAsia="Calibri"/>
          <w:b/>
          <w:bCs/>
          <w:kern w:val="0"/>
          <w:sz w:val="22"/>
          <w:szCs w:val="22"/>
          <w:lang w:val="lv-LV"/>
        </w:rPr>
      </w:pPr>
      <w:r>
        <w:rPr>
          <w:rFonts w:eastAsia="Calibri"/>
          <w:b/>
          <w:bCs/>
          <w:kern w:val="0"/>
          <w:sz w:val="22"/>
          <w:szCs w:val="22"/>
          <w:lang w:val="lv-LV"/>
        </w:rPr>
        <w:t>15.</w:t>
      </w:r>
      <w:r w:rsidRPr="00DC03FE">
        <w:rPr>
          <w:rFonts w:eastAsia="Calibri"/>
          <w:b/>
          <w:bCs/>
          <w:kern w:val="0"/>
          <w:sz w:val="22"/>
          <w:szCs w:val="22"/>
          <w:lang w:val="lv-LV"/>
        </w:rPr>
        <w:t>Citi noteikumi</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15.1.</w:t>
      </w:r>
      <w:r w:rsidRPr="00F638BC">
        <w:rPr>
          <w:kern w:val="0"/>
          <w:sz w:val="22"/>
          <w:szCs w:val="22"/>
          <w:lang w:val="lv-LV"/>
        </w:rPr>
        <w:t>Līgums ir saistošs Pusēm, kā arī visām trešajām personām, kas likumīgi pārņem viņu tiesības un pienākumus.</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15.2.</w:t>
      </w:r>
      <w:r w:rsidRPr="00F638BC">
        <w:rPr>
          <w:kern w:val="0"/>
          <w:sz w:val="22"/>
          <w:szCs w:val="22"/>
          <w:lang w:val="lv-LV"/>
        </w:rPr>
        <w:t>Līgums stājas spēkā no tā parakstīšanas brīža un ir spēkā līdz Pušu saistību pilnīgai izpildei.</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15.3.</w:t>
      </w:r>
      <w:r w:rsidRPr="00F638BC">
        <w:rPr>
          <w:kern w:val="0"/>
          <w:sz w:val="22"/>
          <w:szCs w:val="22"/>
          <w:lang w:val="lv-LV"/>
        </w:rPr>
        <w:t>Līgumā izveidotais noteikumu sadalījums pa sadaļām ar tām piešķirtajiem nosaukumiem ir izmantojams tikai un vienīgi atsaucēm un nekādā gadījumā nevar tikt izmantots vai ietekmēt līguma noteikumu tulkošanu.</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15.4.</w:t>
      </w:r>
      <w:r w:rsidRPr="00DC03FE">
        <w:rPr>
          <w:kern w:val="0"/>
          <w:sz w:val="22"/>
          <w:szCs w:val="22"/>
          <w:lang w:val="lv-LV"/>
        </w:rPr>
        <w:t>Visos pārējos gadījumos, kas nav paredzēti šajā līgumā, Puses vadās pēc Latvijas Republikas spēkā esošajiem normatīvajiem aktiem.</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15.5.</w:t>
      </w:r>
      <w:r w:rsidRPr="000D6CE1">
        <w:rPr>
          <w:kern w:val="0"/>
          <w:sz w:val="22"/>
          <w:szCs w:val="22"/>
          <w:lang w:val="lv-LV"/>
        </w:rPr>
        <w:t>Darbu izpildes dokumentācijas valoda ir Latvijas Republikas valsts valoda.</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15.6.</w:t>
      </w:r>
      <w:r w:rsidRPr="000D6CE1">
        <w:rPr>
          <w:kern w:val="0"/>
          <w:sz w:val="22"/>
          <w:szCs w:val="22"/>
          <w:lang w:val="lv-LV"/>
        </w:rPr>
        <w:t xml:space="preserve">PASŪTĪTĀJS neuzņemas atbildību gadījumos, kad </w:t>
      </w:r>
      <w:r>
        <w:rPr>
          <w:kern w:val="0"/>
          <w:sz w:val="22"/>
          <w:szCs w:val="22"/>
          <w:lang w:val="lv-LV"/>
        </w:rPr>
        <w:t>IZPILDĪTĀJS</w:t>
      </w:r>
      <w:r w:rsidRPr="000D6CE1">
        <w:rPr>
          <w:kern w:val="0"/>
          <w:sz w:val="22"/>
          <w:szCs w:val="22"/>
          <w:lang w:val="lv-LV"/>
        </w:rPr>
        <w:t xml:space="preserve"> ir pārkāpis Latvijas Republikā spēkā esošajos normatīvajos aktos noteiktās prasības</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15.7.</w:t>
      </w:r>
      <w:r w:rsidRPr="00F638BC">
        <w:rPr>
          <w:kern w:val="0"/>
          <w:sz w:val="22"/>
          <w:szCs w:val="22"/>
          <w:lang w:val="lv-LV"/>
        </w:rPr>
        <w:t xml:space="preserve">Visa veida informācija un dokumentācija, kuru </w:t>
      </w:r>
      <w:r>
        <w:rPr>
          <w:kern w:val="0"/>
          <w:sz w:val="22"/>
          <w:szCs w:val="22"/>
          <w:lang w:val="lv-LV"/>
        </w:rPr>
        <w:t>IZPILDĪTĀJS</w:t>
      </w:r>
      <w:r w:rsidRPr="00F638BC">
        <w:rPr>
          <w:kern w:val="0"/>
          <w:sz w:val="22"/>
          <w:szCs w:val="22"/>
          <w:lang w:val="lv-LV"/>
        </w:rPr>
        <w:t xml:space="preserve"> saņem no </w:t>
      </w:r>
      <w:r>
        <w:rPr>
          <w:kern w:val="0"/>
          <w:sz w:val="22"/>
          <w:szCs w:val="22"/>
          <w:lang w:val="lv-LV"/>
        </w:rPr>
        <w:t>PASŪTĪTĀJA</w:t>
      </w:r>
      <w:r w:rsidRPr="00F638BC">
        <w:rPr>
          <w:kern w:val="0"/>
          <w:sz w:val="22"/>
          <w:szCs w:val="22"/>
          <w:lang w:val="lv-LV"/>
        </w:rPr>
        <w:t xml:space="preserve"> vai iegūst </w:t>
      </w:r>
      <w:r>
        <w:rPr>
          <w:kern w:val="0"/>
          <w:sz w:val="22"/>
          <w:szCs w:val="22"/>
          <w:lang w:val="lv-LV"/>
        </w:rPr>
        <w:t>DARBU</w:t>
      </w:r>
      <w:r w:rsidRPr="00F638BC">
        <w:rPr>
          <w:kern w:val="0"/>
          <w:sz w:val="22"/>
          <w:szCs w:val="22"/>
          <w:lang w:val="lv-LV"/>
        </w:rPr>
        <w:t xml:space="preserve"> izpildes procesā, ir izmantojama vienīgi </w:t>
      </w:r>
      <w:r>
        <w:rPr>
          <w:kern w:val="0"/>
          <w:sz w:val="22"/>
          <w:szCs w:val="22"/>
          <w:lang w:val="lv-LV"/>
        </w:rPr>
        <w:t>DARBU</w:t>
      </w:r>
      <w:r w:rsidRPr="00F638BC">
        <w:rPr>
          <w:kern w:val="0"/>
          <w:sz w:val="22"/>
          <w:szCs w:val="22"/>
          <w:lang w:val="lv-LV"/>
        </w:rPr>
        <w:t xml:space="preserve"> izpildei. Tās izmantošana citiem mērķiem ir pieļaujama vienīgi ar </w:t>
      </w:r>
      <w:r>
        <w:rPr>
          <w:kern w:val="0"/>
          <w:sz w:val="22"/>
          <w:szCs w:val="22"/>
          <w:lang w:val="lv-LV"/>
        </w:rPr>
        <w:t>PASŪTĪTĀJA</w:t>
      </w:r>
      <w:r w:rsidRPr="00F638BC">
        <w:rPr>
          <w:kern w:val="0"/>
          <w:sz w:val="22"/>
          <w:szCs w:val="22"/>
          <w:lang w:val="lv-LV"/>
        </w:rPr>
        <w:t xml:space="preserve"> rakstisku piekrišanu par katru gadījumu atsevišķi.</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15.8.PASŪTĪTĀJS</w:t>
      </w:r>
      <w:r w:rsidRPr="00F638BC">
        <w:rPr>
          <w:kern w:val="0"/>
          <w:sz w:val="22"/>
          <w:szCs w:val="22"/>
          <w:lang w:val="lv-LV"/>
        </w:rPr>
        <w:t xml:space="preserve"> par kontaktpersonām līguma izpildes laikā nozīmē </w:t>
      </w:r>
      <w:r>
        <w:rPr>
          <w:kern w:val="0"/>
          <w:sz w:val="22"/>
          <w:szCs w:val="22"/>
          <w:lang w:val="lv-LV"/>
        </w:rPr>
        <w:t>___________________________________</w:t>
      </w:r>
      <w:r w:rsidRPr="00F638BC">
        <w:rPr>
          <w:kern w:val="0"/>
          <w:sz w:val="22"/>
          <w:szCs w:val="22"/>
          <w:lang w:val="lv-LV"/>
        </w:rPr>
        <w:t xml:space="preserve">, tālrunis </w:t>
      </w:r>
      <w:r>
        <w:rPr>
          <w:kern w:val="0"/>
          <w:sz w:val="22"/>
          <w:szCs w:val="22"/>
          <w:lang w:val="lv-LV"/>
        </w:rPr>
        <w:t>______________</w:t>
      </w:r>
      <w:r w:rsidRPr="00F638BC">
        <w:rPr>
          <w:kern w:val="0"/>
          <w:sz w:val="22"/>
          <w:szCs w:val="22"/>
          <w:lang w:val="lv-LV"/>
        </w:rPr>
        <w:t xml:space="preserve">, fakss 63182027, e-pasts </w:t>
      </w:r>
      <w:r>
        <w:rPr>
          <w:kern w:val="0"/>
          <w:sz w:val="22"/>
          <w:szCs w:val="22"/>
          <w:lang w:val="lv-LV"/>
        </w:rPr>
        <w:t>__________________</w:t>
      </w:r>
      <w:r w:rsidRPr="00F638BC">
        <w:rPr>
          <w:kern w:val="0"/>
          <w:sz w:val="22"/>
          <w:szCs w:val="22"/>
          <w:lang w:val="lv-LV"/>
        </w:rPr>
        <w:t xml:space="preserve">; Kandavas novada domes būvvaldes vadītāju Jāni Jefremovu, tālrunis 63107373, e-pasts </w:t>
      </w:r>
      <w:hyperlink r:id="rId19" w:history="1">
        <w:r w:rsidRPr="00A73B63">
          <w:rPr>
            <w:rStyle w:val="Hyperlink"/>
            <w:kern w:val="0"/>
            <w:sz w:val="22"/>
            <w:szCs w:val="22"/>
            <w:lang w:val="lv-LV"/>
          </w:rPr>
          <w:t>janis.jefremovs@kandava.lv</w:t>
        </w:r>
      </w:hyperlink>
      <w:r>
        <w:rPr>
          <w:kern w:val="0"/>
          <w:sz w:val="22"/>
          <w:szCs w:val="22"/>
          <w:lang w:val="lv-LV"/>
        </w:rPr>
        <w:t xml:space="preserve"> </w:t>
      </w:r>
      <w:r w:rsidRPr="00F638BC">
        <w:rPr>
          <w:kern w:val="0"/>
          <w:sz w:val="22"/>
          <w:szCs w:val="22"/>
          <w:lang w:val="lv-LV"/>
        </w:rPr>
        <w:t xml:space="preserve">. </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w:t>
      </w:r>
      <w:r w:rsidRPr="00F638BC">
        <w:rPr>
          <w:kern w:val="0"/>
          <w:sz w:val="22"/>
          <w:szCs w:val="22"/>
          <w:lang w:val="lv-LV"/>
        </w:rPr>
        <w:t>.</w:t>
      </w:r>
      <w:r>
        <w:rPr>
          <w:kern w:val="0"/>
          <w:sz w:val="22"/>
          <w:szCs w:val="22"/>
          <w:lang w:val="lv-LV"/>
        </w:rPr>
        <w:t>9</w:t>
      </w:r>
      <w:r w:rsidRPr="00F638BC">
        <w:rPr>
          <w:kern w:val="0"/>
          <w:sz w:val="22"/>
          <w:szCs w:val="22"/>
          <w:lang w:val="lv-LV"/>
        </w:rPr>
        <w:t>.</w:t>
      </w:r>
      <w:r>
        <w:rPr>
          <w:kern w:val="0"/>
          <w:sz w:val="22"/>
          <w:szCs w:val="22"/>
          <w:lang w:val="lv-LV"/>
        </w:rPr>
        <w:t>IZPILDĪTĀJS</w:t>
      </w:r>
      <w:r w:rsidRPr="00F638BC">
        <w:rPr>
          <w:kern w:val="0"/>
          <w:sz w:val="22"/>
          <w:szCs w:val="22"/>
          <w:lang w:val="lv-LV"/>
        </w:rPr>
        <w:t xml:space="preserve"> par kontaktpersonu līguma izpildes laikā nozīmē _______________, tālrunis ___________, fakss ____________, e-pasts _________________________.</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w:t>
      </w:r>
      <w:r w:rsidRPr="00F638BC">
        <w:rPr>
          <w:kern w:val="0"/>
          <w:sz w:val="22"/>
          <w:szCs w:val="22"/>
          <w:lang w:val="lv-LV"/>
        </w:rPr>
        <w:t>.</w:t>
      </w:r>
      <w:r>
        <w:rPr>
          <w:kern w:val="0"/>
          <w:sz w:val="22"/>
          <w:szCs w:val="22"/>
          <w:lang w:val="lv-LV"/>
        </w:rPr>
        <w:t>10</w:t>
      </w:r>
      <w:r w:rsidRPr="00F638BC">
        <w:rPr>
          <w:kern w:val="0"/>
          <w:sz w:val="22"/>
          <w:szCs w:val="22"/>
          <w:lang w:val="lv-LV"/>
        </w:rPr>
        <w:t>.Kontaktpersonu vai rekvizītu maiņas gadījumā Puse apņemas rakstiski par to paziņot otrai Pusei 5 (piecu) dienu laikā no izmaiņu iestāšanās brīža.</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15.11.</w:t>
      </w:r>
      <w:r w:rsidRPr="000D6CE1">
        <w:rPr>
          <w:kern w:val="0"/>
          <w:sz w:val="22"/>
          <w:szCs w:val="22"/>
          <w:lang w:val="lv-LV"/>
        </w:rPr>
        <w:t>Jebkura rakstiska informācija Līguma sakarā (tai skaitā elektroniskā veidā vai pa faksu sūt</w:t>
      </w:r>
      <w:r w:rsidRPr="00DC03FE">
        <w:rPr>
          <w:kern w:val="0"/>
          <w:sz w:val="22"/>
          <w:szCs w:val="22"/>
          <w:lang w:val="lv-LV"/>
        </w:rPr>
        <w:t xml:space="preserve">īta) ir saistoša abām </w:t>
      </w:r>
      <w:r>
        <w:rPr>
          <w:kern w:val="0"/>
          <w:sz w:val="22"/>
          <w:szCs w:val="22"/>
          <w:lang w:val="lv-LV"/>
        </w:rPr>
        <w:t>Pusēm</w:t>
      </w:r>
      <w:r w:rsidRPr="000D6CE1">
        <w:rPr>
          <w:kern w:val="0"/>
          <w:sz w:val="22"/>
          <w:szCs w:val="22"/>
          <w:lang w:val="lv-LV"/>
        </w:rPr>
        <w:t>, un nepieciešamības gadījumā var kalpot par pierādījumiem, ja</w:t>
      </w:r>
      <w:r w:rsidRPr="00DC03FE">
        <w:rPr>
          <w:kern w:val="0"/>
          <w:sz w:val="22"/>
          <w:szCs w:val="22"/>
          <w:lang w:val="lv-LV"/>
        </w:rPr>
        <w:t xml:space="preserve"> </w:t>
      </w:r>
      <w:r>
        <w:rPr>
          <w:kern w:val="0"/>
          <w:sz w:val="22"/>
          <w:szCs w:val="22"/>
          <w:lang w:val="lv-LV"/>
        </w:rPr>
        <w:t>Puse</w:t>
      </w:r>
      <w:r w:rsidRPr="000D6CE1">
        <w:rPr>
          <w:kern w:val="0"/>
          <w:sz w:val="22"/>
          <w:szCs w:val="22"/>
          <w:lang w:val="lv-LV"/>
        </w:rPr>
        <w:t>, kurš nosūtījis informāciju ir saņēmis apstiprinājumu no otra</w:t>
      </w:r>
      <w:r w:rsidRPr="00DC03FE">
        <w:rPr>
          <w:kern w:val="0"/>
          <w:sz w:val="22"/>
          <w:szCs w:val="22"/>
          <w:lang w:val="lv-LV"/>
        </w:rPr>
        <w:t>s</w:t>
      </w:r>
      <w:r w:rsidRPr="000D6CE1">
        <w:rPr>
          <w:kern w:val="0"/>
          <w:sz w:val="22"/>
          <w:szCs w:val="22"/>
          <w:lang w:val="lv-LV"/>
        </w:rPr>
        <w:t xml:space="preserve"> </w:t>
      </w:r>
      <w:r>
        <w:rPr>
          <w:kern w:val="0"/>
          <w:sz w:val="22"/>
          <w:szCs w:val="22"/>
          <w:lang w:val="lv-LV"/>
        </w:rPr>
        <w:t>Puses</w:t>
      </w:r>
      <w:r w:rsidRPr="00DC03FE">
        <w:rPr>
          <w:kern w:val="0"/>
          <w:sz w:val="22"/>
          <w:szCs w:val="22"/>
          <w:lang w:val="lv-LV"/>
        </w:rPr>
        <w:t xml:space="preserve"> </w:t>
      </w:r>
      <w:r w:rsidRPr="000D6CE1">
        <w:rPr>
          <w:kern w:val="0"/>
          <w:sz w:val="22"/>
          <w:szCs w:val="22"/>
          <w:lang w:val="lv-LV"/>
        </w:rPr>
        <w:t>par informācijas saņemšanu.</w:t>
      </w:r>
    </w:p>
    <w:p w:rsidR="00A624F5" w:rsidRPr="000D6CE1"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15.12.</w:t>
      </w:r>
      <w:r w:rsidRPr="00DC03FE">
        <w:rPr>
          <w:kern w:val="0"/>
          <w:sz w:val="22"/>
          <w:szCs w:val="22"/>
          <w:lang w:val="lv-LV"/>
        </w:rPr>
        <w:t>PUŠU</w:t>
      </w:r>
      <w:r w:rsidRPr="000D6CE1">
        <w:rPr>
          <w:kern w:val="0"/>
          <w:sz w:val="22"/>
          <w:szCs w:val="22"/>
          <w:lang w:val="lv-LV"/>
        </w:rPr>
        <w:t xml:space="preserve"> reorganizācija vai to vadītāju maiņa nevar būt par pamatu līguma pārtraukšanai vai izbeigšanai. Gadījumā, ja kāds no </w:t>
      </w:r>
      <w:r>
        <w:rPr>
          <w:kern w:val="0"/>
          <w:sz w:val="22"/>
          <w:szCs w:val="22"/>
          <w:lang w:val="lv-LV"/>
        </w:rPr>
        <w:t>Pusēm</w:t>
      </w:r>
      <w:r w:rsidRPr="000D6CE1">
        <w:rPr>
          <w:kern w:val="0"/>
          <w:sz w:val="22"/>
          <w:szCs w:val="22"/>
          <w:lang w:val="lv-LV"/>
        </w:rPr>
        <w:t xml:space="preserve"> tiek reorganizēts vai likvidēts, līgums paliek spēkā un tā noteikumi ir saistoši </w:t>
      </w:r>
      <w:r>
        <w:rPr>
          <w:kern w:val="0"/>
          <w:sz w:val="22"/>
          <w:szCs w:val="22"/>
          <w:lang w:val="lv-LV"/>
        </w:rPr>
        <w:t>Pušu</w:t>
      </w:r>
      <w:r w:rsidRPr="000D6CE1">
        <w:rPr>
          <w:kern w:val="0"/>
          <w:sz w:val="22"/>
          <w:szCs w:val="22"/>
          <w:lang w:val="lv-LV"/>
        </w:rPr>
        <w:t xml:space="preserve"> tiesību un saistību pārņēmējam. </w:t>
      </w:r>
      <w:r w:rsidRPr="00DC03FE">
        <w:rPr>
          <w:kern w:val="0"/>
          <w:sz w:val="22"/>
          <w:szCs w:val="22"/>
          <w:lang w:val="lv-LV"/>
        </w:rPr>
        <w:t xml:space="preserve">Viena </w:t>
      </w:r>
      <w:r>
        <w:rPr>
          <w:kern w:val="0"/>
          <w:sz w:val="22"/>
          <w:szCs w:val="22"/>
          <w:lang w:val="lv-LV"/>
        </w:rPr>
        <w:t>Puse</w:t>
      </w:r>
      <w:r w:rsidRPr="00DC03FE">
        <w:rPr>
          <w:kern w:val="0"/>
          <w:sz w:val="22"/>
          <w:szCs w:val="22"/>
          <w:lang w:val="lv-LV"/>
        </w:rPr>
        <w:t xml:space="preserve"> </w:t>
      </w:r>
      <w:r w:rsidRPr="000D6CE1">
        <w:rPr>
          <w:kern w:val="0"/>
          <w:sz w:val="22"/>
          <w:szCs w:val="22"/>
          <w:lang w:val="lv-LV"/>
        </w:rPr>
        <w:t xml:space="preserve">brīdina </w:t>
      </w:r>
      <w:r w:rsidRPr="00DC03FE">
        <w:rPr>
          <w:kern w:val="0"/>
          <w:sz w:val="22"/>
          <w:szCs w:val="22"/>
          <w:lang w:val="lv-LV"/>
        </w:rPr>
        <w:t xml:space="preserve">otru </w:t>
      </w:r>
      <w:r>
        <w:rPr>
          <w:kern w:val="0"/>
          <w:sz w:val="22"/>
          <w:szCs w:val="22"/>
          <w:lang w:val="lv-LV"/>
        </w:rPr>
        <w:t>Pusi</w:t>
      </w:r>
      <w:r w:rsidRPr="000D6CE1">
        <w:rPr>
          <w:kern w:val="0"/>
          <w:sz w:val="22"/>
          <w:szCs w:val="22"/>
          <w:lang w:val="lv-LV"/>
        </w:rPr>
        <w:t xml:space="preserve"> par šādu apstākļu iestāšanos vienu mēnesi iepriekš.</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w:t>
      </w:r>
      <w:r w:rsidRPr="00F638BC">
        <w:rPr>
          <w:kern w:val="0"/>
          <w:sz w:val="22"/>
          <w:szCs w:val="22"/>
          <w:lang w:val="lv-LV"/>
        </w:rPr>
        <w:t>.</w:t>
      </w:r>
      <w:r>
        <w:rPr>
          <w:kern w:val="0"/>
          <w:sz w:val="22"/>
          <w:szCs w:val="22"/>
          <w:lang w:val="lv-LV"/>
        </w:rPr>
        <w:t>13.</w:t>
      </w:r>
      <w:r w:rsidRPr="00F638BC">
        <w:rPr>
          <w:kern w:val="0"/>
          <w:sz w:val="22"/>
          <w:szCs w:val="22"/>
          <w:lang w:val="lv-LV"/>
        </w:rPr>
        <w:t>Līgums sastādīts 2 (divos) eksemplāros, katrs uz ____ (_______) lapām, ar vienādu juridisku spēku, no kuriem viens glabājas pie Pasūtītāja, bet otrs pie Izpildītāja</w:t>
      </w:r>
    </w:p>
    <w:p w:rsidR="00A624F5" w:rsidRPr="00F638BC"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w:t>
      </w:r>
      <w:r w:rsidRPr="00F638BC">
        <w:rPr>
          <w:kern w:val="0"/>
          <w:sz w:val="22"/>
          <w:szCs w:val="22"/>
          <w:lang w:val="lv-LV"/>
        </w:rPr>
        <w:t>.1</w:t>
      </w:r>
      <w:r>
        <w:rPr>
          <w:kern w:val="0"/>
          <w:sz w:val="22"/>
          <w:szCs w:val="22"/>
          <w:lang w:val="lv-LV"/>
        </w:rPr>
        <w:t>4</w:t>
      </w:r>
      <w:r w:rsidRPr="00F638BC">
        <w:rPr>
          <w:kern w:val="0"/>
          <w:sz w:val="22"/>
          <w:szCs w:val="22"/>
          <w:lang w:val="lv-LV"/>
        </w:rPr>
        <w:t>.</w:t>
      </w:r>
      <w:r w:rsidRPr="00F638BC">
        <w:rPr>
          <w:kern w:val="0"/>
          <w:sz w:val="22"/>
          <w:szCs w:val="22"/>
          <w:lang w:val="lv-LV"/>
        </w:rPr>
        <w:tab/>
        <w:t>Pielikumā:</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w:t>
      </w:r>
      <w:r w:rsidRPr="00F638BC">
        <w:rPr>
          <w:kern w:val="0"/>
          <w:sz w:val="22"/>
          <w:szCs w:val="22"/>
          <w:lang w:val="lv-LV"/>
        </w:rPr>
        <w:t>.1</w:t>
      </w:r>
      <w:r>
        <w:rPr>
          <w:kern w:val="0"/>
          <w:sz w:val="22"/>
          <w:szCs w:val="22"/>
          <w:lang w:val="lv-LV"/>
        </w:rPr>
        <w:t>4</w:t>
      </w:r>
      <w:r w:rsidRPr="00F638BC">
        <w:rPr>
          <w:kern w:val="0"/>
          <w:sz w:val="22"/>
          <w:szCs w:val="22"/>
          <w:lang w:val="lv-LV"/>
        </w:rPr>
        <w:t>.1</w:t>
      </w:r>
      <w:r w:rsidRPr="00F5457F">
        <w:rPr>
          <w:kern w:val="0"/>
          <w:sz w:val="22"/>
          <w:szCs w:val="22"/>
          <w:lang w:val="lv-LV"/>
        </w:rPr>
        <w:t xml:space="preserve"> Pielikums Nr.1 </w:t>
      </w:r>
      <w:r>
        <w:rPr>
          <w:kern w:val="0"/>
          <w:sz w:val="22"/>
          <w:szCs w:val="22"/>
          <w:lang w:val="lv-LV"/>
        </w:rPr>
        <w:t>-</w:t>
      </w:r>
      <w:r w:rsidRPr="00F5457F">
        <w:rPr>
          <w:kern w:val="0"/>
          <w:sz w:val="22"/>
          <w:szCs w:val="22"/>
          <w:lang w:val="lv-LV"/>
        </w:rPr>
        <w:t xml:space="preserve"> </w:t>
      </w:r>
      <w:r>
        <w:rPr>
          <w:kern w:val="0"/>
          <w:sz w:val="22"/>
          <w:szCs w:val="22"/>
          <w:lang w:val="lv-LV"/>
        </w:rPr>
        <w:t>IZPILDĪTĀJA iesniegtais piedāvājumu iepirkumam;</w:t>
      </w:r>
    </w:p>
    <w:p w:rsidR="00A624F5" w:rsidRDefault="00A624F5" w:rsidP="00A624F5">
      <w:pPr>
        <w:widowControl/>
        <w:overflowPunct/>
        <w:autoSpaceDE/>
        <w:autoSpaceDN/>
        <w:adjustRightInd/>
        <w:ind w:left="426" w:hanging="426"/>
        <w:jc w:val="both"/>
        <w:rPr>
          <w:kern w:val="0"/>
          <w:sz w:val="22"/>
          <w:szCs w:val="22"/>
          <w:lang w:val="lv-LV"/>
        </w:rPr>
      </w:pPr>
      <w:r>
        <w:rPr>
          <w:kern w:val="0"/>
          <w:sz w:val="22"/>
          <w:szCs w:val="22"/>
          <w:lang w:val="lv-LV"/>
        </w:rPr>
        <w:t>15.14.2.</w:t>
      </w:r>
      <w:r w:rsidRPr="00F5457F">
        <w:rPr>
          <w:kern w:val="0"/>
          <w:sz w:val="22"/>
          <w:szCs w:val="22"/>
          <w:lang w:val="lv-LV"/>
        </w:rPr>
        <w:t>Pielikums Nr.</w:t>
      </w:r>
      <w:r>
        <w:rPr>
          <w:kern w:val="0"/>
          <w:sz w:val="22"/>
          <w:szCs w:val="22"/>
          <w:lang w:val="lv-LV"/>
        </w:rPr>
        <w:t>2</w:t>
      </w:r>
      <w:r w:rsidRPr="00F5457F">
        <w:rPr>
          <w:kern w:val="0"/>
          <w:sz w:val="22"/>
          <w:szCs w:val="22"/>
          <w:lang w:val="lv-LV"/>
        </w:rPr>
        <w:t xml:space="preserve"> </w:t>
      </w:r>
      <w:r>
        <w:rPr>
          <w:kern w:val="0"/>
          <w:sz w:val="22"/>
          <w:szCs w:val="22"/>
          <w:lang w:val="lv-LV"/>
        </w:rPr>
        <w:t>-</w:t>
      </w:r>
      <w:r w:rsidRPr="00F5457F">
        <w:rPr>
          <w:kern w:val="0"/>
          <w:sz w:val="22"/>
          <w:szCs w:val="22"/>
          <w:lang w:val="lv-LV"/>
        </w:rPr>
        <w:t xml:space="preserve"> </w:t>
      </w:r>
      <w:r>
        <w:rPr>
          <w:kern w:val="0"/>
          <w:sz w:val="22"/>
          <w:szCs w:val="22"/>
          <w:lang w:val="lv-LV"/>
        </w:rPr>
        <w:t xml:space="preserve"> Tehniskā</w:t>
      </w:r>
      <w:r w:rsidRPr="00E60274">
        <w:rPr>
          <w:kern w:val="0"/>
          <w:sz w:val="22"/>
          <w:szCs w:val="22"/>
          <w:lang w:val="lv-LV"/>
        </w:rPr>
        <w:t xml:space="preserve"> specifikācij</w:t>
      </w:r>
      <w:r>
        <w:rPr>
          <w:kern w:val="0"/>
          <w:sz w:val="22"/>
          <w:szCs w:val="22"/>
          <w:lang w:val="lv-LV"/>
        </w:rPr>
        <w:t>a.</w:t>
      </w:r>
    </w:p>
    <w:p w:rsidR="00A624F5" w:rsidRPr="00DC03FE" w:rsidRDefault="00A624F5" w:rsidP="00A624F5">
      <w:pPr>
        <w:widowControl/>
        <w:tabs>
          <w:tab w:val="left" w:pos="-993"/>
          <w:tab w:val="left" w:pos="-851"/>
        </w:tabs>
        <w:overflowPunct/>
        <w:autoSpaceDE/>
        <w:autoSpaceDN/>
        <w:adjustRightInd/>
        <w:rPr>
          <w:noProof/>
          <w:kern w:val="0"/>
          <w:sz w:val="22"/>
          <w:szCs w:val="22"/>
          <w:lang w:val="lv-LV"/>
        </w:rPr>
      </w:pPr>
    </w:p>
    <w:p w:rsidR="00423B65" w:rsidRDefault="00A624F5" w:rsidP="00423B65">
      <w:pPr>
        <w:widowControl/>
        <w:overflowPunct/>
        <w:autoSpaceDE/>
        <w:autoSpaceDN/>
        <w:adjustRightInd/>
        <w:ind w:left="360"/>
        <w:jc w:val="center"/>
        <w:rPr>
          <w:b/>
          <w:kern w:val="0"/>
          <w:sz w:val="22"/>
          <w:szCs w:val="22"/>
          <w:lang w:val="lv-LV"/>
        </w:rPr>
      </w:pPr>
      <w:r>
        <w:rPr>
          <w:b/>
          <w:kern w:val="0"/>
          <w:sz w:val="22"/>
          <w:szCs w:val="22"/>
          <w:lang w:val="lv-LV"/>
        </w:rPr>
        <w:t xml:space="preserve">16. </w:t>
      </w:r>
      <w:r w:rsidRPr="00DC03FE">
        <w:rPr>
          <w:b/>
          <w:kern w:val="0"/>
          <w:sz w:val="22"/>
          <w:szCs w:val="22"/>
          <w:lang w:val="lv-LV"/>
        </w:rPr>
        <w:t>Pušu juridiskās adreses un rekvizīti</w:t>
      </w:r>
    </w:p>
    <w:p w:rsidR="00A624F5" w:rsidRPr="00423B65" w:rsidRDefault="00A624F5" w:rsidP="00423B65">
      <w:pPr>
        <w:widowControl/>
        <w:overflowPunct/>
        <w:autoSpaceDE/>
        <w:autoSpaceDN/>
        <w:adjustRightInd/>
        <w:rPr>
          <w:b/>
          <w:kern w:val="0"/>
          <w:sz w:val="22"/>
          <w:szCs w:val="22"/>
          <w:lang w:val="lv-LV"/>
        </w:rPr>
      </w:pPr>
      <w:r>
        <w:rPr>
          <w:b/>
          <w:bCs/>
          <w:kern w:val="0"/>
          <w:sz w:val="22"/>
          <w:szCs w:val="22"/>
          <w:lang w:val="lv-LV"/>
        </w:rPr>
        <w:t>PASŪTĪTĀJS</w:t>
      </w:r>
      <w:r w:rsidRPr="00DC03FE">
        <w:rPr>
          <w:b/>
          <w:bCs/>
          <w:kern w:val="0"/>
          <w:sz w:val="22"/>
          <w:szCs w:val="22"/>
          <w:lang w:val="lv-LV"/>
        </w:rPr>
        <w:tab/>
      </w:r>
      <w:r w:rsidRPr="00DC03FE">
        <w:rPr>
          <w:b/>
          <w:bCs/>
          <w:kern w:val="0"/>
          <w:sz w:val="22"/>
          <w:szCs w:val="22"/>
          <w:lang w:val="lv-LV"/>
        </w:rPr>
        <w:tab/>
      </w:r>
      <w:r w:rsidRPr="00DC03FE">
        <w:rPr>
          <w:b/>
          <w:bCs/>
          <w:kern w:val="0"/>
          <w:sz w:val="22"/>
          <w:szCs w:val="22"/>
          <w:lang w:val="lv-LV"/>
        </w:rPr>
        <w:tab/>
      </w:r>
      <w:r w:rsidRPr="00DC03FE">
        <w:rPr>
          <w:b/>
          <w:bCs/>
          <w:kern w:val="0"/>
          <w:sz w:val="22"/>
          <w:szCs w:val="22"/>
          <w:lang w:val="lv-LV"/>
        </w:rPr>
        <w:tab/>
      </w:r>
      <w:r w:rsidRPr="00DC03FE">
        <w:rPr>
          <w:b/>
          <w:bCs/>
          <w:kern w:val="0"/>
          <w:sz w:val="22"/>
          <w:szCs w:val="22"/>
          <w:lang w:val="lv-LV"/>
        </w:rPr>
        <w:tab/>
      </w:r>
      <w:r w:rsidRPr="00DC03FE">
        <w:rPr>
          <w:b/>
          <w:bCs/>
          <w:kern w:val="0"/>
          <w:sz w:val="22"/>
          <w:szCs w:val="22"/>
          <w:lang w:val="lv-LV"/>
        </w:rPr>
        <w:tab/>
      </w:r>
      <w:r>
        <w:rPr>
          <w:b/>
          <w:bCs/>
          <w:kern w:val="0"/>
          <w:sz w:val="22"/>
          <w:szCs w:val="22"/>
          <w:lang w:val="lv-LV"/>
        </w:rPr>
        <w:t>IZPILDĪTĀJS</w:t>
      </w:r>
    </w:p>
    <w:p w:rsidR="00A624F5" w:rsidRPr="00351FBC" w:rsidRDefault="00A624F5" w:rsidP="00A624F5">
      <w:pPr>
        <w:ind w:left="360" w:hanging="353"/>
        <w:jc w:val="both"/>
        <w:rPr>
          <w:sz w:val="24"/>
          <w:szCs w:val="24"/>
          <w:lang w:val="lv-LV"/>
        </w:rPr>
      </w:pPr>
      <w:r w:rsidRPr="00351FBC">
        <w:rPr>
          <w:sz w:val="24"/>
          <w:szCs w:val="24"/>
          <w:lang w:val="lv-LV"/>
        </w:rPr>
        <w:t>Kandavas novada dome</w:t>
      </w:r>
    </w:p>
    <w:p w:rsidR="00A624F5" w:rsidRPr="00351FBC" w:rsidRDefault="00A624F5" w:rsidP="00A624F5">
      <w:pPr>
        <w:ind w:left="360" w:hanging="353"/>
        <w:jc w:val="both"/>
        <w:rPr>
          <w:sz w:val="24"/>
          <w:szCs w:val="24"/>
          <w:lang w:val="lv-LV"/>
        </w:rPr>
      </w:pPr>
      <w:r w:rsidRPr="00351FBC">
        <w:rPr>
          <w:sz w:val="24"/>
          <w:szCs w:val="24"/>
          <w:lang w:val="lv-LV"/>
        </w:rPr>
        <w:t xml:space="preserve">Dārza iela 6, Kandava, </w:t>
      </w:r>
    </w:p>
    <w:p w:rsidR="00A624F5" w:rsidRPr="00351FBC" w:rsidRDefault="00A624F5" w:rsidP="00A624F5">
      <w:pPr>
        <w:ind w:left="360" w:hanging="353"/>
        <w:jc w:val="both"/>
        <w:rPr>
          <w:sz w:val="24"/>
          <w:szCs w:val="24"/>
          <w:lang w:val="lv-LV"/>
        </w:rPr>
      </w:pPr>
      <w:r w:rsidRPr="00351FBC">
        <w:rPr>
          <w:sz w:val="24"/>
          <w:szCs w:val="24"/>
          <w:lang w:val="lv-LV"/>
        </w:rPr>
        <w:t>Kandavas novads, LV-3120</w:t>
      </w:r>
    </w:p>
    <w:p w:rsidR="00A624F5" w:rsidRPr="00351FBC" w:rsidRDefault="00A624F5" w:rsidP="00A624F5">
      <w:pPr>
        <w:ind w:left="360" w:hanging="353"/>
        <w:rPr>
          <w:sz w:val="24"/>
          <w:szCs w:val="24"/>
          <w:lang w:val="lv-LV"/>
        </w:rPr>
      </w:pPr>
      <w:r w:rsidRPr="00351FBC">
        <w:rPr>
          <w:sz w:val="24"/>
          <w:szCs w:val="24"/>
          <w:lang w:val="lv-LV"/>
        </w:rPr>
        <w:t>Reģ.Nr. 90000050886</w:t>
      </w:r>
    </w:p>
    <w:p w:rsidR="00A624F5" w:rsidRPr="00351FBC" w:rsidRDefault="00A624F5" w:rsidP="00A624F5">
      <w:pPr>
        <w:ind w:left="360" w:hanging="353"/>
        <w:jc w:val="both"/>
        <w:rPr>
          <w:sz w:val="24"/>
          <w:szCs w:val="24"/>
          <w:lang w:val="lv-LV"/>
        </w:rPr>
      </w:pPr>
      <w:r w:rsidRPr="00351FBC">
        <w:rPr>
          <w:sz w:val="24"/>
          <w:szCs w:val="24"/>
          <w:lang w:val="lv-LV"/>
        </w:rPr>
        <w:t>Banka: Valsts Kase</w:t>
      </w:r>
    </w:p>
    <w:p w:rsidR="00A624F5" w:rsidRPr="00351FBC" w:rsidRDefault="00A624F5" w:rsidP="00A624F5">
      <w:pPr>
        <w:ind w:left="360" w:hanging="353"/>
        <w:jc w:val="both"/>
        <w:rPr>
          <w:sz w:val="24"/>
          <w:szCs w:val="24"/>
          <w:lang w:val="lv-LV"/>
        </w:rPr>
      </w:pPr>
      <w:r w:rsidRPr="00351FBC">
        <w:rPr>
          <w:sz w:val="24"/>
          <w:szCs w:val="24"/>
          <w:lang w:val="lv-LV"/>
        </w:rPr>
        <w:t>Kods: TRELLV22</w:t>
      </w:r>
    </w:p>
    <w:p w:rsidR="00A624F5" w:rsidRPr="00351FBC" w:rsidRDefault="00A624F5" w:rsidP="00A6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351FBC">
        <w:rPr>
          <w:sz w:val="24"/>
          <w:szCs w:val="24"/>
          <w:lang w:val="lv-LV"/>
        </w:rPr>
        <w:t>Konts: LV11TREL9802183901200</w:t>
      </w:r>
    </w:p>
    <w:p w:rsidR="00CB78B3" w:rsidRDefault="00A624F5" w:rsidP="00423B65">
      <w:pPr>
        <w:spacing w:line="215" w:lineRule="atLeast"/>
        <w:rPr>
          <w:rFonts w:eastAsia="Adobe Fangsong Std R"/>
          <w:sz w:val="24"/>
          <w:szCs w:val="24"/>
        </w:rPr>
      </w:pPr>
      <w:r w:rsidRPr="00351FBC">
        <w:rPr>
          <w:sz w:val="22"/>
          <w:szCs w:val="22"/>
          <w:lang w:val="lv-LV"/>
        </w:rPr>
        <w:t>_________________</w:t>
      </w:r>
      <w:r w:rsidR="00423B65" w:rsidRPr="00423B65">
        <w:t xml:space="preserve"> </w:t>
      </w:r>
      <w:r w:rsidR="00423B65">
        <w:t>/N.Štoferts/</w:t>
      </w:r>
      <w:r w:rsidR="00423B65" w:rsidRPr="00423B65">
        <w:rPr>
          <w:rFonts w:eastAsia="Adobe Fangsong Std R"/>
          <w:sz w:val="24"/>
          <w:szCs w:val="24"/>
        </w:rPr>
        <w:t xml:space="preserve"> </w:t>
      </w:r>
    </w:p>
    <w:p w:rsidR="00CB78B3" w:rsidRDefault="00CB78B3" w:rsidP="00423B65">
      <w:pPr>
        <w:spacing w:line="215" w:lineRule="atLeast"/>
        <w:rPr>
          <w:rFonts w:eastAsia="Adobe Fangsong Std R"/>
          <w:sz w:val="24"/>
          <w:szCs w:val="24"/>
        </w:rPr>
      </w:pPr>
    </w:p>
    <w:p w:rsidR="009E6689" w:rsidRDefault="009E6689" w:rsidP="009E6689">
      <w:pPr>
        <w:jc w:val="right"/>
        <w:rPr>
          <w:b/>
          <w:lang w:val="lv-LV"/>
        </w:rPr>
      </w:pPr>
    </w:p>
    <w:p w:rsidR="009E6689" w:rsidRPr="00330D24" w:rsidRDefault="009E6689" w:rsidP="009E6689">
      <w:pPr>
        <w:jc w:val="right"/>
        <w:rPr>
          <w:b/>
          <w:lang w:val="lv-LV"/>
        </w:rPr>
      </w:pPr>
      <w:r>
        <w:rPr>
          <w:b/>
          <w:lang w:val="lv-LV"/>
        </w:rPr>
        <w:t>9</w:t>
      </w:r>
      <w:r w:rsidRPr="00330D24">
        <w:rPr>
          <w:b/>
          <w:lang w:val="lv-LV"/>
        </w:rPr>
        <w:t>. pielikums</w:t>
      </w:r>
    </w:p>
    <w:p w:rsidR="009E6689" w:rsidRPr="00DF6751" w:rsidRDefault="009E6689" w:rsidP="009E6689">
      <w:pPr>
        <w:ind w:left="720"/>
        <w:jc w:val="right"/>
        <w:rPr>
          <w:lang w:val="lv-LV"/>
        </w:rPr>
      </w:pPr>
      <w:r w:rsidRPr="00DF6751">
        <w:rPr>
          <w:lang w:val="lv-LV"/>
        </w:rPr>
        <w:t>(ID Nr. KND 2016/17)</w:t>
      </w:r>
    </w:p>
    <w:p w:rsidR="009E6689" w:rsidRPr="009247E2" w:rsidRDefault="009E6689" w:rsidP="00D61CC1">
      <w:pPr>
        <w:spacing w:before="100" w:beforeAutospacing="1" w:after="100" w:afterAutospacing="1"/>
        <w:rPr>
          <w:rFonts w:eastAsia="Adobe Fangsong Std R"/>
          <w:b/>
          <w:sz w:val="24"/>
          <w:szCs w:val="24"/>
          <w:lang w:val="lv-LV"/>
        </w:rPr>
      </w:pPr>
    </w:p>
    <w:p w:rsidR="00D61CC1" w:rsidRPr="009247E2" w:rsidRDefault="002F5282" w:rsidP="00D61CC1">
      <w:pPr>
        <w:spacing w:before="100" w:beforeAutospacing="1" w:after="100" w:afterAutospacing="1"/>
        <w:rPr>
          <w:rFonts w:eastAsia="Adobe Fangsong Std R"/>
          <w:b/>
          <w:sz w:val="24"/>
          <w:szCs w:val="24"/>
          <w:lang w:val="lv-LV"/>
        </w:rPr>
      </w:pPr>
      <w:r w:rsidRPr="002F5282">
        <w:rPr>
          <w:rFonts w:eastAsia="Adobe Fangsong Std R"/>
          <w:b/>
          <w:sz w:val="24"/>
          <w:szCs w:val="24"/>
          <w:lang w:val="lv-LV"/>
        </w:rPr>
        <w:t>Ojārs Vācietis</w:t>
      </w:r>
    </w:p>
    <w:p w:rsidR="00D61CC1" w:rsidRPr="009247E2" w:rsidRDefault="002F5282" w:rsidP="00D61CC1">
      <w:pPr>
        <w:pBdr>
          <w:bottom w:val="dotted" w:sz="24" w:space="1" w:color="auto"/>
        </w:pBdr>
        <w:spacing w:before="100" w:beforeAutospacing="1" w:after="100" w:afterAutospacing="1"/>
        <w:rPr>
          <w:rFonts w:eastAsia="Adobe Fangsong Std R"/>
          <w:sz w:val="24"/>
          <w:szCs w:val="24"/>
          <w:lang w:val="lv-LV"/>
        </w:rPr>
      </w:pPr>
      <w:r w:rsidRPr="002F5282">
        <w:rPr>
          <w:rFonts w:eastAsia="Adobe Fangsong Std R"/>
          <w:sz w:val="24"/>
          <w:szCs w:val="24"/>
          <w:lang w:val="lv-LV"/>
        </w:rPr>
        <w:t>Šo pašu svētāko</w:t>
      </w:r>
      <w:r w:rsidRPr="002F5282">
        <w:rPr>
          <w:rFonts w:eastAsia="Adobe Fangsong Std R"/>
          <w:sz w:val="24"/>
          <w:szCs w:val="24"/>
          <w:lang w:val="lv-LV"/>
        </w:rPr>
        <w:br/>
        <w:t>tu neaizmirsti:</w:t>
      </w:r>
      <w:r w:rsidRPr="002F5282">
        <w:rPr>
          <w:rFonts w:eastAsia="Adobe Fangsong Std R"/>
          <w:sz w:val="24"/>
          <w:szCs w:val="24"/>
          <w:lang w:val="lv-LV"/>
        </w:rPr>
        <w:br/>
        <w:t>vai celies debesīs,</w:t>
      </w:r>
      <w:r w:rsidRPr="002F5282">
        <w:rPr>
          <w:rFonts w:eastAsia="Adobe Fangsong Std R"/>
          <w:sz w:val="24"/>
          <w:szCs w:val="24"/>
          <w:lang w:val="lv-LV"/>
        </w:rPr>
        <w:br/>
        <w:t>vai jūras dzīlēs nirsti,</w:t>
      </w:r>
      <w:r w:rsidRPr="002F5282">
        <w:rPr>
          <w:rFonts w:eastAsia="Adobe Fangsong Std R"/>
          <w:sz w:val="24"/>
          <w:szCs w:val="24"/>
          <w:lang w:val="lv-LV"/>
        </w:rPr>
        <w:br/>
        <w:t>vai draugu pulkā</w:t>
      </w:r>
      <w:r w:rsidRPr="002F5282">
        <w:rPr>
          <w:rFonts w:eastAsia="Adobe Fangsong Std R"/>
          <w:sz w:val="24"/>
          <w:szCs w:val="24"/>
          <w:lang w:val="lv-LV"/>
        </w:rPr>
        <w:br/>
        <w:t>dali savu prieku,</w:t>
      </w:r>
      <w:r w:rsidRPr="002F5282">
        <w:rPr>
          <w:rFonts w:eastAsia="Adobe Fangsong Std R"/>
          <w:sz w:val="24"/>
          <w:szCs w:val="24"/>
          <w:lang w:val="lv-LV"/>
        </w:rPr>
        <w:br/>
        <w:t>vai viens pats satiecies</w:t>
      </w:r>
      <w:r w:rsidRPr="002F5282">
        <w:rPr>
          <w:rFonts w:eastAsia="Adobe Fangsong Std R"/>
          <w:sz w:val="24"/>
          <w:szCs w:val="24"/>
          <w:lang w:val="lv-LV"/>
        </w:rPr>
        <w:br/>
        <w:t>ar pretinieku –</w:t>
      </w:r>
      <w:r w:rsidRPr="002F5282">
        <w:rPr>
          <w:rFonts w:eastAsia="Adobe Fangsong Std R"/>
          <w:sz w:val="24"/>
          <w:szCs w:val="24"/>
          <w:lang w:val="lv-LV"/>
        </w:rPr>
        <w:br/>
        <w:t>tu esi</w:t>
      </w:r>
      <w:r w:rsidRPr="002F5282">
        <w:rPr>
          <w:rFonts w:eastAsia="Adobe Fangsong Std R"/>
          <w:sz w:val="24"/>
          <w:szCs w:val="24"/>
          <w:lang w:val="lv-LV"/>
        </w:rPr>
        <w:br/>
        <w:t>Latvija!</w:t>
      </w:r>
    </w:p>
    <w:p w:rsidR="00D61CC1" w:rsidRPr="008275D8" w:rsidRDefault="00D61CC1" w:rsidP="00D61CC1">
      <w:pPr>
        <w:spacing w:before="100" w:beforeAutospacing="1" w:after="100" w:afterAutospacing="1"/>
        <w:rPr>
          <w:rFonts w:eastAsia="Adobe Fangsong Std R"/>
          <w:b/>
          <w:sz w:val="24"/>
          <w:szCs w:val="24"/>
          <w:shd w:val="clear" w:color="auto" w:fill="FFFFFF"/>
        </w:rPr>
      </w:pPr>
      <w:r w:rsidRPr="008275D8">
        <w:rPr>
          <w:rFonts w:eastAsia="Adobe Fangsong Std R"/>
          <w:b/>
          <w:sz w:val="24"/>
          <w:szCs w:val="24"/>
          <w:shd w:val="clear" w:color="auto" w:fill="FFFFFF"/>
        </w:rPr>
        <w:t>L. Vāczemnieks</w:t>
      </w:r>
    </w:p>
    <w:p w:rsidR="00D61CC1" w:rsidRPr="008275D8" w:rsidRDefault="00D61CC1" w:rsidP="00D61CC1">
      <w:pPr>
        <w:rPr>
          <w:rFonts w:eastAsia="Adobe Fangsong Std R"/>
          <w:sz w:val="24"/>
          <w:szCs w:val="24"/>
          <w:shd w:val="clear" w:color="auto" w:fill="FFFFFF"/>
        </w:rPr>
      </w:pPr>
      <w:r w:rsidRPr="008275D8">
        <w:rPr>
          <w:rFonts w:eastAsia="Adobe Fangsong Std R"/>
          <w:sz w:val="24"/>
          <w:szCs w:val="24"/>
          <w:shd w:val="clear" w:color="auto" w:fill="FFFFFF"/>
        </w:rPr>
        <w:t>Mums ticis viszilākais ezers</w:t>
      </w:r>
      <w:r w:rsidRPr="008275D8">
        <w:rPr>
          <w:rFonts w:eastAsia="Adobe Fangsong Std R"/>
          <w:sz w:val="24"/>
          <w:szCs w:val="24"/>
        </w:rPr>
        <w:br/>
      </w:r>
      <w:r w:rsidRPr="008275D8">
        <w:rPr>
          <w:rFonts w:eastAsia="Adobe Fangsong Std R"/>
          <w:sz w:val="24"/>
          <w:szCs w:val="24"/>
          <w:shd w:val="clear" w:color="auto" w:fill="FFFFFF"/>
        </w:rPr>
        <w:t>Un rudākais rudzu lauks.</w:t>
      </w:r>
      <w:r w:rsidRPr="008275D8">
        <w:rPr>
          <w:rFonts w:eastAsia="Adobe Fangsong Std R"/>
          <w:sz w:val="24"/>
          <w:szCs w:val="24"/>
        </w:rPr>
        <w:br/>
      </w:r>
      <w:r w:rsidRPr="008275D8">
        <w:rPr>
          <w:rFonts w:eastAsia="Adobe Fangsong Std R"/>
          <w:sz w:val="24"/>
          <w:szCs w:val="24"/>
          <w:shd w:val="clear" w:color="auto" w:fill="FFFFFF"/>
        </w:rPr>
        <w:t>Visbaltākā bērzu birze,</w:t>
      </w:r>
      <w:r w:rsidRPr="008275D8">
        <w:rPr>
          <w:rFonts w:eastAsia="Adobe Fangsong Std R"/>
          <w:sz w:val="24"/>
          <w:szCs w:val="24"/>
        </w:rPr>
        <w:br/>
      </w:r>
      <w:r w:rsidRPr="008275D8">
        <w:rPr>
          <w:rFonts w:eastAsia="Adobe Fangsong Std R"/>
          <w:sz w:val="24"/>
          <w:szCs w:val="24"/>
          <w:shd w:val="clear" w:color="auto" w:fill="FFFFFF"/>
        </w:rPr>
        <w:t>Vismelnākais rupjmaizes klaips.</w:t>
      </w:r>
      <w:r w:rsidRPr="008275D8">
        <w:rPr>
          <w:rFonts w:eastAsia="Adobe Fangsong Std R"/>
          <w:sz w:val="24"/>
          <w:szCs w:val="24"/>
        </w:rPr>
        <w:br/>
      </w:r>
      <w:r w:rsidRPr="008275D8">
        <w:rPr>
          <w:rFonts w:eastAsia="Adobe Fangsong Std R"/>
          <w:sz w:val="24"/>
          <w:szCs w:val="24"/>
          <w:shd w:val="clear" w:color="auto" w:fill="FFFFFF"/>
        </w:rPr>
        <w:t>Un tieši Latvijai ticis</w:t>
      </w:r>
      <w:r w:rsidRPr="008275D8">
        <w:rPr>
          <w:rFonts w:eastAsia="Adobe Fangsong Std R"/>
          <w:sz w:val="24"/>
          <w:szCs w:val="24"/>
        </w:rPr>
        <w:br/>
      </w:r>
      <w:r w:rsidRPr="008275D8">
        <w:rPr>
          <w:rFonts w:eastAsia="Adobe Fangsong Std R"/>
          <w:sz w:val="24"/>
          <w:szCs w:val="24"/>
          <w:shd w:val="clear" w:color="auto" w:fill="FFFFFF"/>
        </w:rPr>
        <w:t>Vissvētākais debesu jums,</w:t>
      </w:r>
      <w:r w:rsidRPr="008275D8">
        <w:rPr>
          <w:rFonts w:eastAsia="Adobe Fangsong Std R"/>
          <w:sz w:val="24"/>
          <w:szCs w:val="24"/>
        </w:rPr>
        <w:br/>
      </w:r>
      <w:r w:rsidRPr="008275D8">
        <w:rPr>
          <w:rFonts w:eastAsia="Adobe Fangsong Std R"/>
          <w:sz w:val="24"/>
          <w:szCs w:val="24"/>
          <w:shd w:val="clear" w:color="auto" w:fill="FFFFFF"/>
        </w:rPr>
        <w:t>Jo savu visskaistāko zemi</w:t>
      </w:r>
      <w:r w:rsidRPr="008275D8">
        <w:rPr>
          <w:rFonts w:eastAsia="Adobe Fangsong Std R"/>
          <w:sz w:val="24"/>
          <w:szCs w:val="24"/>
        </w:rPr>
        <w:br/>
      </w:r>
      <w:r w:rsidRPr="008275D8">
        <w:rPr>
          <w:rFonts w:eastAsia="Adobe Fangsong Std R"/>
          <w:sz w:val="24"/>
          <w:szCs w:val="24"/>
          <w:shd w:val="clear" w:color="auto" w:fill="FFFFFF"/>
        </w:rPr>
        <w:t>Dievs ir atdevis mums.</w:t>
      </w:r>
    </w:p>
    <w:p w:rsidR="00D61CC1" w:rsidRPr="008275D8" w:rsidRDefault="00D61CC1" w:rsidP="00D61CC1">
      <w:pPr>
        <w:spacing w:line="215" w:lineRule="atLeast"/>
        <w:rPr>
          <w:rFonts w:eastAsia="Adobe Fangsong Std R"/>
          <w:b/>
          <w:sz w:val="24"/>
          <w:szCs w:val="24"/>
        </w:rPr>
      </w:pPr>
    </w:p>
    <w:p w:rsidR="00D61CC1" w:rsidRPr="008275D8" w:rsidRDefault="00D61CC1" w:rsidP="00D61CC1">
      <w:pPr>
        <w:spacing w:line="215" w:lineRule="atLeast"/>
        <w:rPr>
          <w:rFonts w:eastAsia="Adobe Fangsong Std R"/>
          <w:sz w:val="24"/>
          <w:szCs w:val="24"/>
        </w:rPr>
      </w:pPr>
      <w:r w:rsidRPr="008275D8">
        <w:rPr>
          <w:rFonts w:eastAsia="Adobe Fangsong Std R"/>
          <w:b/>
          <w:sz w:val="24"/>
          <w:szCs w:val="24"/>
        </w:rPr>
        <w:t>Anna Sakse</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Kur zemi lai krāšņāku rastu,</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kam skaistākas dziesmas lai dzied,</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kā zemi pie dzintara krasta,</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kā zemi, kur ābeles zied.</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 </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Tā zeme ir dzimtene mana,</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te izaugt un dzīvot man ļauts.</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Ik puķe tās vārdu man zvana,</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šo zemi par Latviju sauc.</w:t>
      </w:r>
    </w:p>
    <w:p w:rsidR="00D61CC1" w:rsidRPr="008275D8" w:rsidRDefault="00D61CC1" w:rsidP="00D61CC1">
      <w:pPr>
        <w:spacing w:line="215" w:lineRule="atLeast"/>
        <w:rPr>
          <w:rFonts w:eastAsia="Adobe Fangsong Std R"/>
          <w:b/>
          <w:sz w:val="24"/>
          <w:szCs w:val="24"/>
        </w:rPr>
      </w:pPr>
    </w:p>
    <w:p w:rsidR="00D61CC1" w:rsidRPr="008275D8" w:rsidRDefault="00D61CC1" w:rsidP="00D61CC1">
      <w:pPr>
        <w:spacing w:line="215" w:lineRule="atLeast"/>
        <w:rPr>
          <w:rFonts w:eastAsia="Adobe Fangsong Std R"/>
          <w:b/>
          <w:sz w:val="24"/>
          <w:szCs w:val="24"/>
        </w:rPr>
      </w:pPr>
      <w:r w:rsidRPr="008275D8">
        <w:rPr>
          <w:rFonts w:eastAsia="Adobe Fangsong Std R"/>
          <w:b/>
          <w:sz w:val="24"/>
          <w:szCs w:val="24"/>
        </w:rPr>
        <w:t>Knuts Skujenieks</w:t>
      </w:r>
    </w:p>
    <w:p w:rsidR="00D61CC1" w:rsidRPr="008275D8" w:rsidRDefault="00D61CC1" w:rsidP="00D61CC1">
      <w:pPr>
        <w:spacing w:line="215" w:lineRule="atLeast"/>
        <w:rPr>
          <w:rFonts w:eastAsia="Adobe Fangsong Std R"/>
          <w:sz w:val="24"/>
          <w:szCs w:val="24"/>
        </w:rPr>
      </w:pPr>
      <w:r w:rsidRPr="008275D8">
        <w:rPr>
          <w:rFonts w:eastAsia="Adobe Fangsong Std R"/>
          <w:sz w:val="24"/>
          <w:szCs w:val="24"/>
        </w:rPr>
        <w:t>maza mana tēvuzeme</w:t>
      </w:r>
    </w:p>
    <w:p w:rsidR="00423B65" w:rsidRPr="008275D8" w:rsidRDefault="00423B65" w:rsidP="00423B65">
      <w:pPr>
        <w:spacing w:line="215" w:lineRule="atLeast"/>
        <w:rPr>
          <w:rFonts w:eastAsia="Adobe Fangsong Std R"/>
          <w:sz w:val="24"/>
          <w:szCs w:val="24"/>
        </w:rPr>
      </w:pP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mīļa mana tēvuzeme</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divu roku siltumā</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dziļa mana tēvuzeme</w:t>
      </w:r>
    </w:p>
    <w:p w:rsidR="00423B65" w:rsidRPr="008275D8" w:rsidRDefault="00423B65" w:rsidP="00423B65">
      <w:pPr>
        <w:pBdr>
          <w:bottom w:val="single" w:sz="6" w:space="1" w:color="auto"/>
        </w:pBdr>
        <w:spacing w:line="215" w:lineRule="atLeast"/>
        <w:rPr>
          <w:rFonts w:eastAsia="Adobe Fangsong Std R"/>
          <w:sz w:val="24"/>
          <w:szCs w:val="24"/>
        </w:rPr>
      </w:pPr>
      <w:r w:rsidRPr="008275D8">
        <w:rPr>
          <w:rFonts w:eastAsia="Adobe Fangsong Std R"/>
          <w:sz w:val="24"/>
          <w:szCs w:val="24"/>
        </w:rPr>
        <w:t>visa mūža garumā</w:t>
      </w:r>
    </w:p>
    <w:p w:rsidR="00423B65" w:rsidRPr="008275D8" w:rsidRDefault="00423B65" w:rsidP="00423B65">
      <w:pPr>
        <w:spacing w:line="215" w:lineRule="atLeast"/>
        <w:rPr>
          <w:rFonts w:eastAsia="Adobe Fangsong Std R"/>
          <w:b/>
          <w:sz w:val="24"/>
          <w:szCs w:val="24"/>
        </w:rPr>
      </w:pPr>
      <w:r w:rsidRPr="008275D8">
        <w:rPr>
          <w:rFonts w:eastAsia="Adobe Fangsong Std R"/>
          <w:b/>
          <w:sz w:val="24"/>
          <w:szCs w:val="24"/>
        </w:rPr>
        <w:t>L. Breikšs</w:t>
      </w:r>
    </w:p>
    <w:p w:rsidR="00423B65" w:rsidRPr="008275D8" w:rsidRDefault="00423B65" w:rsidP="00423B65">
      <w:pPr>
        <w:spacing w:line="215" w:lineRule="atLeast"/>
        <w:rPr>
          <w:rFonts w:eastAsia="Adobe Fangsong Std R"/>
          <w:iCs/>
          <w:sz w:val="24"/>
          <w:szCs w:val="24"/>
        </w:rPr>
      </w:pP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Dievs, svētī cīņām mūs! Dievs, svētī miera gaitām!</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Lai vienmēr Latvijai mēs gaišas dienas skaitām!</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lastRenderedPageBreak/>
        <w:t>No pašas jūrmalas līdz svešu zemju malām</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Lai mierīgs staigā arkls, ko laukiem šiem mēs kalām! </w:t>
      </w:r>
    </w:p>
    <w:p w:rsidR="00423B65" w:rsidRPr="008275D8" w:rsidRDefault="00423B65" w:rsidP="00423B65">
      <w:pPr>
        <w:spacing w:line="215" w:lineRule="atLeast"/>
        <w:rPr>
          <w:rFonts w:eastAsia="Adobe Fangsong Std R"/>
          <w:iCs/>
          <w:sz w:val="24"/>
          <w:szCs w:val="24"/>
        </w:rPr>
      </w:pPr>
    </w:p>
    <w:p w:rsidR="00423B65" w:rsidRPr="008275D8" w:rsidRDefault="00423B65" w:rsidP="00423B65">
      <w:pPr>
        <w:spacing w:line="215" w:lineRule="atLeast"/>
        <w:rPr>
          <w:rFonts w:eastAsia="Adobe Fangsong Std R"/>
          <w:b/>
          <w:iCs/>
          <w:sz w:val="24"/>
          <w:szCs w:val="24"/>
        </w:rPr>
      </w:pPr>
      <w:r w:rsidRPr="008275D8">
        <w:rPr>
          <w:rFonts w:eastAsia="Adobe Fangsong Std R"/>
          <w:b/>
          <w:iCs/>
          <w:sz w:val="24"/>
          <w:szCs w:val="24"/>
        </w:rPr>
        <w:t>L.Breikšs</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Svēts mantojums šī zeme mūsu tautai,</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Un svētīts tas, kas drošs par viņu krīt,</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Lai mūžu mūžos zelt un plaukt Dievs ļauj tai</w:t>
      </w:r>
    </w:p>
    <w:p w:rsidR="00423B65" w:rsidRPr="008275D8" w:rsidRDefault="00423B65" w:rsidP="00423B65">
      <w:pPr>
        <w:spacing w:line="215" w:lineRule="atLeast"/>
        <w:rPr>
          <w:rFonts w:eastAsia="Adobe Fangsong Std R"/>
          <w:iCs/>
          <w:sz w:val="24"/>
          <w:szCs w:val="24"/>
        </w:rPr>
      </w:pPr>
      <w:r w:rsidRPr="008275D8">
        <w:rPr>
          <w:rFonts w:eastAsia="Adobe Fangsong Std R"/>
          <w:sz w:val="24"/>
          <w:szCs w:val="24"/>
        </w:rPr>
        <w:t>Un saulei liek pār mūsu druvām līt.</w:t>
      </w:r>
    </w:p>
    <w:p w:rsidR="00423B65" w:rsidRPr="008275D8" w:rsidRDefault="00423B65" w:rsidP="00423B65">
      <w:pPr>
        <w:spacing w:before="100" w:beforeAutospacing="1" w:after="100" w:afterAutospacing="1"/>
        <w:rPr>
          <w:rFonts w:eastAsia="Adobe Fangsong Std R"/>
          <w:b/>
          <w:sz w:val="24"/>
          <w:szCs w:val="24"/>
        </w:rPr>
      </w:pPr>
      <w:r w:rsidRPr="008275D8">
        <w:rPr>
          <w:rFonts w:eastAsia="Adobe Fangsong Std R"/>
          <w:b/>
          <w:sz w:val="24"/>
          <w:szCs w:val="24"/>
        </w:rPr>
        <w:t>V.Ļūdēns</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Pletkreklā baltā,</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Sarkanās biksēs</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Stārķi pa pļavu</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Pastaigā iet.</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Tieši gar knābi,</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Vareno knābi</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Dzeltenas gundegu</w:t>
      </w:r>
    </w:p>
    <w:p w:rsidR="00423B65" w:rsidRPr="008275D8" w:rsidRDefault="00423B65" w:rsidP="00423B65">
      <w:pPr>
        <w:pStyle w:val="HTMLAddress"/>
        <w:shd w:val="clear" w:color="auto" w:fill="FFFFFF"/>
        <w:spacing w:line="215" w:lineRule="atLeast"/>
        <w:rPr>
          <w:rFonts w:eastAsia="Adobe Fangsong Std R"/>
          <w:i w:val="0"/>
        </w:rPr>
      </w:pPr>
      <w:r w:rsidRPr="008275D8">
        <w:rPr>
          <w:rStyle w:val="Emphasis"/>
          <w:rFonts w:eastAsia="Adobe Fangsong Std R"/>
        </w:rPr>
        <w:t>Pogas zied.</w:t>
      </w:r>
    </w:p>
    <w:p w:rsidR="00423B65" w:rsidRPr="008275D8" w:rsidRDefault="00423B65" w:rsidP="00423B65">
      <w:pPr>
        <w:pBdr>
          <w:bottom w:val="dotted" w:sz="24" w:space="1" w:color="auto"/>
        </w:pBdr>
        <w:spacing w:before="100" w:beforeAutospacing="1" w:after="100" w:afterAutospacing="1"/>
        <w:rPr>
          <w:rFonts w:eastAsia="Adobe Fangsong Std R"/>
          <w:sz w:val="24"/>
          <w:szCs w:val="24"/>
        </w:rPr>
      </w:pPr>
    </w:p>
    <w:p w:rsidR="00423B65" w:rsidRPr="008275D8" w:rsidRDefault="00423B65" w:rsidP="00423B65">
      <w:pPr>
        <w:pBdr>
          <w:bottom w:val="dotted" w:sz="24" w:space="1" w:color="auto"/>
        </w:pBdr>
        <w:spacing w:before="100" w:beforeAutospacing="1" w:after="100" w:afterAutospacing="1"/>
        <w:rPr>
          <w:rFonts w:eastAsia="Adobe Fangsong Std R"/>
          <w:sz w:val="24"/>
          <w:szCs w:val="24"/>
        </w:rPr>
      </w:pPr>
    </w:p>
    <w:p w:rsidR="00423B65" w:rsidRPr="008275D8" w:rsidRDefault="00423B65" w:rsidP="00423B65">
      <w:pPr>
        <w:spacing w:before="100" w:beforeAutospacing="1" w:after="100" w:afterAutospacing="1"/>
        <w:rPr>
          <w:rFonts w:eastAsia="Adobe Fangsong Std R"/>
          <w:b/>
          <w:sz w:val="24"/>
          <w:szCs w:val="24"/>
          <w:shd w:val="clear" w:color="auto" w:fill="FFFFFF"/>
        </w:rPr>
      </w:pPr>
      <w:r w:rsidRPr="008275D8">
        <w:rPr>
          <w:rFonts w:eastAsia="Adobe Fangsong Std R"/>
          <w:b/>
          <w:sz w:val="24"/>
          <w:szCs w:val="24"/>
          <w:shd w:val="clear" w:color="auto" w:fill="FFFFFF"/>
        </w:rPr>
        <w:t>Ārija Elksne</w:t>
      </w:r>
    </w:p>
    <w:p w:rsidR="00423B65" w:rsidRPr="008275D8" w:rsidRDefault="00423B65" w:rsidP="00423B65">
      <w:pPr>
        <w:rPr>
          <w:rFonts w:eastAsia="Adobe Fangsong Std R"/>
          <w:sz w:val="24"/>
          <w:szCs w:val="24"/>
        </w:rPr>
      </w:pPr>
      <w:r w:rsidRPr="008275D8">
        <w:rPr>
          <w:rFonts w:eastAsia="Adobe Fangsong Std R"/>
          <w:sz w:val="24"/>
          <w:szCs w:val="24"/>
          <w:shd w:val="clear" w:color="auto" w:fill="FFFFFF"/>
        </w:rPr>
        <w:t>Nav latviskums rūtainos brunčos</w:t>
      </w:r>
      <w:r w:rsidRPr="008275D8">
        <w:rPr>
          <w:rFonts w:eastAsia="Adobe Fangsong Std R"/>
          <w:sz w:val="24"/>
          <w:szCs w:val="24"/>
        </w:rPr>
        <w:br/>
      </w:r>
      <w:r w:rsidRPr="008275D8">
        <w:rPr>
          <w:rFonts w:eastAsia="Adobe Fangsong Std R"/>
          <w:sz w:val="24"/>
          <w:szCs w:val="24"/>
          <w:shd w:val="clear" w:color="auto" w:fill="FFFFFF"/>
        </w:rPr>
        <w:t>Un dzeltenās pastalās nav,</w:t>
      </w:r>
      <w:r w:rsidRPr="008275D8">
        <w:rPr>
          <w:rFonts w:eastAsia="Adobe Fangsong Std R"/>
          <w:sz w:val="24"/>
          <w:szCs w:val="24"/>
        </w:rPr>
        <w:br/>
      </w:r>
      <w:r w:rsidRPr="008275D8">
        <w:rPr>
          <w:rFonts w:eastAsia="Adobe Fangsong Std R"/>
          <w:sz w:val="24"/>
          <w:szCs w:val="24"/>
          <w:shd w:val="clear" w:color="auto" w:fill="FFFFFF"/>
        </w:rPr>
        <w:t>Bet apziņā,ka caur godu</w:t>
      </w:r>
      <w:r w:rsidRPr="008275D8">
        <w:rPr>
          <w:rFonts w:eastAsia="Adobe Fangsong Std R"/>
          <w:sz w:val="24"/>
          <w:szCs w:val="24"/>
        </w:rPr>
        <w:br/>
      </w:r>
      <w:r w:rsidRPr="008275D8">
        <w:rPr>
          <w:rFonts w:eastAsia="Adobe Fangsong Std R"/>
          <w:sz w:val="24"/>
          <w:szCs w:val="24"/>
          <w:shd w:val="clear" w:color="auto" w:fill="FFFFFF"/>
        </w:rPr>
        <w:t>Un gaismu mums jāpastāv.</w:t>
      </w:r>
      <w:r w:rsidRPr="008275D8">
        <w:rPr>
          <w:rFonts w:eastAsia="Adobe Fangsong Std R"/>
          <w:sz w:val="24"/>
          <w:szCs w:val="24"/>
        </w:rPr>
        <w:br/>
      </w:r>
      <w:r w:rsidRPr="008275D8">
        <w:rPr>
          <w:rFonts w:eastAsia="Adobe Fangsong Std R"/>
          <w:sz w:val="24"/>
          <w:szCs w:val="24"/>
          <w:shd w:val="clear" w:color="auto" w:fill="FFFFFF"/>
        </w:rPr>
        <w:t>Ja tautas dziesma vien koros</w:t>
      </w:r>
      <w:r w:rsidRPr="008275D8">
        <w:rPr>
          <w:rFonts w:eastAsia="Adobe Fangsong Std R"/>
          <w:sz w:val="24"/>
          <w:szCs w:val="24"/>
        </w:rPr>
        <w:br/>
      </w:r>
      <w:r w:rsidRPr="008275D8">
        <w:rPr>
          <w:rFonts w:eastAsia="Adobe Fangsong Std R"/>
          <w:sz w:val="24"/>
          <w:szCs w:val="24"/>
          <w:shd w:val="clear" w:color="auto" w:fill="FFFFFF"/>
        </w:rPr>
        <w:t xml:space="preserve"> dainu sējumos būs,</w:t>
      </w:r>
      <w:r w:rsidRPr="008275D8">
        <w:rPr>
          <w:rFonts w:eastAsia="Adobe Fangsong Std R"/>
          <w:sz w:val="24"/>
          <w:szCs w:val="24"/>
        </w:rPr>
        <w:br/>
      </w:r>
      <w:r w:rsidRPr="008275D8">
        <w:rPr>
          <w:rFonts w:eastAsia="Adobe Fangsong Std R"/>
          <w:sz w:val="24"/>
          <w:szCs w:val="24"/>
          <w:shd w:val="clear" w:color="auto" w:fill="FFFFFF"/>
        </w:rPr>
        <w:t>Tā čūska,kas jūrā maļ miltus,-</w:t>
      </w:r>
      <w:r w:rsidRPr="008275D8">
        <w:rPr>
          <w:rFonts w:eastAsia="Adobe Fangsong Std R"/>
          <w:sz w:val="24"/>
          <w:szCs w:val="24"/>
        </w:rPr>
        <w:br/>
      </w:r>
      <w:r w:rsidRPr="008275D8">
        <w:rPr>
          <w:rFonts w:eastAsia="Adobe Fangsong Std R"/>
          <w:sz w:val="24"/>
          <w:szCs w:val="24"/>
          <w:shd w:val="clear" w:color="auto" w:fill="FFFFFF"/>
        </w:rPr>
        <w:t>Tā čūska samals ar mūs.</w:t>
      </w:r>
      <w:r w:rsidRPr="008275D8">
        <w:rPr>
          <w:rFonts w:eastAsia="Adobe Fangsong Std R"/>
          <w:sz w:val="24"/>
          <w:szCs w:val="24"/>
        </w:rPr>
        <w:br/>
      </w:r>
      <w:r w:rsidRPr="008275D8">
        <w:rPr>
          <w:rFonts w:eastAsia="Adobe Fangsong Std R"/>
          <w:sz w:val="24"/>
          <w:szCs w:val="24"/>
          <w:shd w:val="clear" w:color="auto" w:fill="FFFFFF"/>
        </w:rPr>
        <w:t>Mums jātop par Voldemāriem,</w:t>
      </w:r>
      <w:r w:rsidRPr="008275D8">
        <w:rPr>
          <w:rFonts w:eastAsia="Adobe Fangsong Std R"/>
          <w:sz w:val="24"/>
          <w:szCs w:val="24"/>
        </w:rPr>
        <w:br/>
      </w:r>
      <w:r w:rsidRPr="008275D8">
        <w:rPr>
          <w:rFonts w:eastAsia="Adobe Fangsong Std R"/>
          <w:sz w:val="24"/>
          <w:szCs w:val="24"/>
          <w:shd w:val="clear" w:color="auto" w:fill="FFFFFF"/>
        </w:rPr>
        <w:t>Mums vajadzīgs Auseklis spožs,-</w:t>
      </w:r>
      <w:r w:rsidRPr="008275D8">
        <w:rPr>
          <w:rFonts w:eastAsia="Adobe Fangsong Std R"/>
          <w:sz w:val="24"/>
          <w:szCs w:val="24"/>
        </w:rPr>
        <w:br/>
      </w:r>
      <w:r w:rsidRPr="008275D8">
        <w:rPr>
          <w:rFonts w:eastAsia="Adobe Fangsong Std R"/>
          <w:sz w:val="24"/>
          <w:szCs w:val="24"/>
          <w:shd w:val="clear" w:color="auto" w:fill="FFFFFF"/>
        </w:rPr>
        <w:t>Par tautas likteni domāt</w:t>
      </w:r>
      <w:r w:rsidRPr="008275D8">
        <w:rPr>
          <w:rFonts w:eastAsia="Adobe Fangsong Std R"/>
          <w:sz w:val="24"/>
          <w:szCs w:val="24"/>
        </w:rPr>
        <w:br/>
      </w:r>
      <w:r w:rsidRPr="008275D8">
        <w:rPr>
          <w:rFonts w:eastAsia="Adobe Fangsong Std R"/>
          <w:sz w:val="24"/>
          <w:szCs w:val="24"/>
          <w:shd w:val="clear" w:color="auto" w:fill="FFFFFF"/>
        </w:rPr>
        <w:t>Nav sentiments atmirstošs.</w:t>
      </w:r>
      <w:r w:rsidRPr="008275D8">
        <w:rPr>
          <w:rFonts w:eastAsia="Adobe Fangsong Std R"/>
          <w:sz w:val="24"/>
          <w:szCs w:val="24"/>
        </w:rPr>
        <w:br/>
      </w:r>
      <w:r w:rsidRPr="008275D8">
        <w:rPr>
          <w:rFonts w:eastAsia="Adobe Fangsong Std R"/>
          <w:sz w:val="24"/>
          <w:szCs w:val="24"/>
          <w:shd w:val="clear" w:color="auto" w:fill="FFFFFF"/>
        </w:rPr>
        <w:t>Nē,cīņa nav galā,</w:t>
      </w:r>
      <w:r w:rsidRPr="008275D8">
        <w:rPr>
          <w:rFonts w:eastAsia="Adobe Fangsong Std R"/>
          <w:sz w:val="24"/>
          <w:szCs w:val="24"/>
        </w:rPr>
        <w:br/>
      </w:r>
      <w:r w:rsidRPr="008275D8">
        <w:rPr>
          <w:rFonts w:eastAsia="Adobe Fangsong Std R"/>
          <w:sz w:val="24"/>
          <w:szCs w:val="24"/>
          <w:shd w:val="clear" w:color="auto" w:fill="FFFFFF"/>
        </w:rPr>
        <w:t>Vien cīnītāji var rimt,</w:t>
      </w:r>
      <w:r w:rsidRPr="008275D8">
        <w:rPr>
          <w:rFonts w:eastAsia="Adobe Fangsong Std R"/>
          <w:sz w:val="24"/>
          <w:szCs w:val="24"/>
        </w:rPr>
        <w:br/>
      </w:r>
      <w:r w:rsidRPr="008275D8">
        <w:rPr>
          <w:rFonts w:eastAsia="Adobe Fangsong Std R"/>
          <w:sz w:val="24"/>
          <w:szCs w:val="24"/>
          <w:shd w:val="clear" w:color="auto" w:fill="FFFFFF"/>
        </w:rPr>
        <w:t>Un Lāčplēsim paaudzē katrā</w:t>
      </w:r>
      <w:r w:rsidRPr="008275D8">
        <w:rPr>
          <w:rFonts w:eastAsia="Adobe Fangsong Std R"/>
          <w:sz w:val="24"/>
          <w:szCs w:val="24"/>
        </w:rPr>
        <w:br/>
      </w:r>
      <w:r w:rsidRPr="008275D8">
        <w:rPr>
          <w:rFonts w:eastAsia="Adobe Fangsong Std R"/>
          <w:sz w:val="24"/>
          <w:szCs w:val="24"/>
          <w:shd w:val="clear" w:color="auto" w:fill="FFFFFF"/>
        </w:rPr>
        <w:t>Vajag no jauna dzimt.</w:t>
      </w:r>
      <w:r w:rsidRPr="008275D8">
        <w:rPr>
          <w:rFonts w:eastAsia="Adobe Fangsong Std R"/>
          <w:sz w:val="24"/>
          <w:szCs w:val="24"/>
        </w:rPr>
        <w:br/>
      </w:r>
    </w:p>
    <w:p w:rsidR="00423B65" w:rsidRPr="008275D8" w:rsidRDefault="00423B65" w:rsidP="00423B65">
      <w:pPr>
        <w:spacing w:line="215" w:lineRule="atLeast"/>
        <w:rPr>
          <w:rFonts w:eastAsia="Adobe Fangsong Std R"/>
          <w:sz w:val="24"/>
          <w:szCs w:val="24"/>
        </w:rPr>
      </w:pPr>
      <w:r w:rsidRPr="008275D8">
        <w:rPr>
          <w:rFonts w:eastAsia="Adobe Fangsong Std R"/>
          <w:b/>
          <w:sz w:val="24"/>
          <w:szCs w:val="24"/>
        </w:rPr>
        <w:t>O. Lisovska.)</w:t>
      </w:r>
      <w:r w:rsidRPr="008275D8">
        <w:rPr>
          <w:rFonts w:eastAsia="Adobe Fangsong Std R"/>
          <w:sz w:val="24"/>
          <w:szCs w:val="24"/>
        </w:rPr>
        <w:t> </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Esmu ierakstīta</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bērzu grāmatā baltā.</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Esmu iespēlēta</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egļu varenās plēšās.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Droša tagad</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varu pasaulē maldīties.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Ieraksts paliks.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Neizdzēšami.</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Viss, ko par dzīvi saucam,</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lai neiet secen.</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lastRenderedPageBreak/>
        <w:t>Tikai –</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            lai nepietrūkst tevis!</w:t>
      </w:r>
    </w:p>
    <w:p w:rsidR="00423B65" w:rsidRPr="008275D8" w:rsidRDefault="00423B65" w:rsidP="00423B65">
      <w:pPr>
        <w:rPr>
          <w:rFonts w:eastAsia="Adobe Fangsong Std R"/>
          <w:sz w:val="24"/>
          <w:szCs w:val="24"/>
        </w:rPr>
      </w:pPr>
    </w:p>
    <w:p w:rsidR="00423B65" w:rsidRPr="008275D8" w:rsidRDefault="00423B65" w:rsidP="00423B65">
      <w:pPr>
        <w:spacing w:line="215" w:lineRule="atLeast"/>
        <w:rPr>
          <w:rFonts w:eastAsia="Adobe Fangsong Std R"/>
          <w:iCs/>
          <w:sz w:val="24"/>
          <w:szCs w:val="24"/>
        </w:rPr>
      </w:pPr>
      <w:r w:rsidRPr="008275D8">
        <w:rPr>
          <w:rFonts w:eastAsia="Adobe Fangsong Std R"/>
          <w:b/>
          <w:sz w:val="24"/>
          <w:szCs w:val="24"/>
        </w:rPr>
        <w:t>A. Čaks</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Mūsu asinis šī zeme,</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Mūsu valsts un brīvā slava.</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Tādu cilvēku, kā mums ir,</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Tādu pasaulē vairs nava. </w:t>
      </w:r>
    </w:p>
    <w:p w:rsidR="00423B65" w:rsidRPr="008275D8" w:rsidRDefault="00423B65" w:rsidP="00423B65">
      <w:pPr>
        <w:spacing w:line="215" w:lineRule="atLeast"/>
        <w:rPr>
          <w:rFonts w:eastAsia="Adobe Fangsong Std R"/>
          <w:iCs/>
          <w:sz w:val="24"/>
          <w:szCs w:val="24"/>
        </w:rPr>
      </w:pPr>
    </w:p>
    <w:p w:rsidR="00423B65" w:rsidRPr="008275D8" w:rsidRDefault="00423B65" w:rsidP="00423B65">
      <w:pPr>
        <w:pBdr>
          <w:bottom w:val="single" w:sz="6" w:space="1" w:color="auto"/>
        </w:pBdr>
        <w:spacing w:line="215" w:lineRule="atLeast"/>
        <w:rPr>
          <w:rFonts w:eastAsia="Adobe Fangsong Std R"/>
          <w:sz w:val="24"/>
          <w:szCs w:val="24"/>
        </w:rPr>
      </w:pPr>
      <w:r w:rsidRPr="008275D8">
        <w:rPr>
          <w:rFonts w:eastAsia="Adobe Fangsong Std R"/>
          <w:sz w:val="24"/>
          <w:szCs w:val="24"/>
        </w:rPr>
        <w:t>*****************************</w:t>
      </w:r>
    </w:p>
    <w:p w:rsidR="00423B65" w:rsidRPr="008275D8" w:rsidRDefault="00423B65" w:rsidP="00423B65">
      <w:pPr>
        <w:spacing w:line="215" w:lineRule="atLeast"/>
        <w:rPr>
          <w:rFonts w:eastAsia="Adobe Fangsong Std R"/>
          <w:b/>
          <w:sz w:val="24"/>
          <w:szCs w:val="24"/>
        </w:rPr>
      </w:pPr>
      <w:r w:rsidRPr="008275D8">
        <w:rPr>
          <w:rFonts w:eastAsia="Adobe Fangsong Std R"/>
          <w:b/>
          <w:sz w:val="24"/>
          <w:szCs w:val="24"/>
        </w:rPr>
        <w:t>Knuts Sujenieks</w:t>
      </w:r>
    </w:p>
    <w:p w:rsidR="00423B65" w:rsidRPr="008275D8" w:rsidRDefault="00423B65" w:rsidP="00423B65">
      <w:pPr>
        <w:spacing w:line="215" w:lineRule="atLeast"/>
        <w:rPr>
          <w:rFonts w:eastAsia="Adobe Fangsong Std R"/>
          <w:sz w:val="24"/>
          <w:szCs w:val="24"/>
        </w:rPr>
      </w:pP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es nāku no mazas tautas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bet neesmu nedz nabags nedz pliks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no tautas aiz kuras tukšums</w:t>
      </w:r>
    </w:p>
    <w:p w:rsidR="00423B65" w:rsidRPr="008275D8" w:rsidRDefault="00423B65" w:rsidP="00423B65">
      <w:pPr>
        <w:rPr>
          <w:rFonts w:eastAsia="Adobe Fangsong Std R"/>
          <w:sz w:val="24"/>
          <w:szCs w:val="24"/>
        </w:rPr>
      </w:pPr>
      <w:r w:rsidRPr="008275D8">
        <w:rPr>
          <w:rFonts w:eastAsia="Adobe Fangsong Std R"/>
          <w:sz w:val="24"/>
          <w:szCs w:val="24"/>
        </w:rPr>
        <w:t>uz zemes vairs nepaliks</w:t>
      </w:r>
    </w:p>
    <w:p w:rsidR="00423B65" w:rsidRPr="008275D8" w:rsidRDefault="00423B65" w:rsidP="00423B65">
      <w:pPr>
        <w:rPr>
          <w:rFonts w:eastAsia="Adobe Fangsong Std R"/>
          <w:sz w:val="24"/>
          <w:szCs w:val="24"/>
        </w:rPr>
      </w:pPr>
      <w:r w:rsidRPr="008275D8">
        <w:rPr>
          <w:rFonts w:eastAsia="Adobe Fangsong Std R"/>
          <w:sz w:val="24"/>
          <w:szCs w:val="24"/>
        </w:rPr>
        <w:t>___________________________________________________________________________</w:t>
      </w:r>
    </w:p>
    <w:p w:rsidR="00423B65" w:rsidRPr="008275D8" w:rsidRDefault="00423B65" w:rsidP="00423B65">
      <w:pPr>
        <w:spacing w:line="215" w:lineRule="atLeast"/>
        <w:rPr>
          <w:rFonts w:eastAsia="Adobe Fangsong Std R"/>
          <w:b/>
          <w:sz w:val="24"/>
          <w:szCs w:val="24"/>
        </w:rPr>
      </w:pPr>
      <w:r w:rsidRPr="008275D8">
        <w:rPr>
          <w:rFonts w:eastAsia="Adobe Fangsong Std R"/>
          <w:b/>
          <w:sz w:val="24"/>
          <w:szCs w:val="24"/>
        </w:rPr>
        <w:t>Knuts Skujenieks</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Mana dzimtene maza kā kniepadata</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Bet tas ir sākums kurā es atgriezties varu</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Pārvērties vējā</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Pa garu</w:t>
      </w:r>
    </w:p>
    <w:p w:rsidR="00423B65" w:rsidRPr="008275D8" w:rsidRDefault="00423B65" w:rsidP="00423B65">
      <w:pPr>
        <w:spacing w:line="215" w:lineRule="atLeast"/>
        <w:rPr>
          <w:rFonts w:eastAsia="Adobe Fangsong Std R"/>
          <w:sz w:val="24"/>
          <w:szCs w:val="24"/>
        </w:rPr>
      </w:pPr>
      <w:r w:rsidRPr="008275D8">
        <w:rPr>
          <w:rFonts w:eastAsia="Adobe Fangsong Std R"/>
          <w:sz w:val="24"/>
          <w:szCs w:val="24"/>
        </w:rPr>
        <w:t>Vakara saules staru</w:t>
      </w:r>
    </w:p>
    <w:p w:rsidR="00423B65" w:rsidRPr="008275D8" w:rsidRDefault="00423B65" w:rsidP="00423B65">
      <w:pPr>
        <w:rPr>
          <w:rFonts w:eastAsia="Adobe Fangsong Std R"/>
          <w:sz w:val="24"/>
          <w:szCs w:val="24"/>
        </w:rPr>
      </w:pPr>
    </w:p>
    <w:tbl>
      <w:tblPr>
        <w:tblStyle w:val="TableGrid"/>
        <w:tblW w:w="1162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6"/>
      </w:tblGrid>
      <w:tr w:rsidR="00423B65" w:rsidRPr="008275D8" w:rsidTr="00D61CC1">
        <w:tc>
          <w:tcPr>
            <w:tcW w:w="11626" w:type="dxa"/>
            <w:vAlign w:val="center"/>
          </w:tcPr>
          <w:p w:rsidR="00423B65" w:rsidRPr="008275D8" w:rsidRDefault="00423B65" w:rsidP="004F5433">
            <w:pPr>
              <w:spacing w:line="215" w:lineRule="atLeast"/>
              <w:ind w:left="792"/>
              <w:rPr>
                <w:rFonts w:eastAsia="Adobe Fangsong Std R"/>
                <w:b/>
                <w:sz w:val="24"/>
                <w:szCs w:val="24"/>
              </w:rPr>
            </w:pPr>
            <w:r w:rsidRPr="008275D8">
              <w:rPr>
                <w:rFonts w:eastAsia="Adobe Fangsong Std R"/>
                <w:b/>
                <w:sz w:val="24"/>
                <w:szCs w:val="24"/>
              </w:rPr>
              <w:t>Māra Zālīte</w:t>
            </w:r>
          </w:p>
          <w:p w:rsidR="00423B65" w:rsidRPr="008275D8" w:rsidRDefault="00423B65" w:rsidP="004F5433">
            <w:pPr>
              <w:spacing w:line="215" w:lineRule="atLeast"/>
              <w:ind w:left="792"/>
              <w:rPr>
                <w:rFonts w:eastAsia="Adobe Fangsong Std R"/>
                <w:sz w:val="24"/>
                <w:szCs w:val="24"/>
              </w:rPr>
            </w:pP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Paldies jums,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kuri svītrojāt no pantiem</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šo vārdu – Latvija,</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no dziesmām ārā rāvāt.</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Aiz bailēm viens,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aiz paklausības cits.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Paldies, ka slēpāt viņu</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citu vārdu burzmā,</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ka slēdzāt aizdomās,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ka dzināt pusčukstā,</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ka sējāt virsū zāli.</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Paldies.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 </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Nu, vārds, tu jaunavīgs un neskarts.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Nu deri zvērestam.</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w:t>
            </w:r>
          </w:p>
          <w:p w:rsidR="00423B65" w:rsidRPr="008275D8" w:rsidRDefault="00423B65" w:rsidP="004F5433">
            <w:pPr>
              <w:spacing w:line="215" w:lineRule="atLeast"/>
              <w:ind w:left="792"/>
              <w:rPr>
                <w:rFonts w:eastAsia="Adobe Fangsong Std R"/>
                <w:sz w:val="24"/>
                <w:szCs w:val="24"/>
              </w:rPr>
            </w:pPr>
          </w:p>
          <w:p w:rsidR="00423B65" w:rsidRPr="008275D8" w:rsidRDefault="00423B65" w:rsidP="004F5433">
            <w:pPr>
              <w:spacing w:line="215" w:lineRule="atLeast"/>
              <w:ind w:left="792"/>
              <w:rPr>
                <w:rFonts w:eastAsia="Adobe Fangsong Std R"/>
                <w:b/>
                <w:sz w:val="24"/>
                <w:szCs w:val="24"/>
              </w:rPr>
            </w:pPr>
            <w:r w:rsidRPr="008275D8">
              <w:rPr>
                <w:rFonts w:eastAsia="Adobe Fangsong Std R"/>
                <w:sz w:val="24"/>
                <w:szCs w:val="24"/>
              </w:rPr>
              <w:t xml:space="preserve"> </w:t>
            </w:r>
            <w:r w:rsidRPr="008275D8">
              <w:rPr>
                <w:rFonts w:eastAsia="Adobe Fangsong Std R"/>
                <w:b/>
                <w:sz w:val="24"/>
                <w:szCs w:val="24"/>
              </w:rPr>
              <w:t>Māra Zālīte</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es par pilsoni, pasaule, nederu,</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kaut man kabatā pases un kartes,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jo es zinu, ka jābūt man Latvijā</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augustā, decembrī, martā.</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 </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Jo bez manis tur lazdas neziedēs,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jo bez manis tur neizdīgs bekas,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jo bez manis rakstītās kamanās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Ziemsvētki neatbrauks –</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lastRenderedPageBreak/>
              <w:t>pasaulīt, tādas būs sekas.</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w:t>
            </w:r>
          </w:p>
          <w:p w:rsidR="00423B65" w:rsidRPr="008275D8" w:rsidRDefault="00423B65" w:rsidP="004F5433">
            <w:pPr>
              <w:spacing w:line="215" w:lineRule="atLeast"/>
              <w:ind w:left="792"/>
              <w:rPr>
                <w:rFonts w:eastAsia="Adobe Fangsong Std R"/>
                <w:b/>
                <w:sz w:val="24"/>
                <w:szCs w:val="24"/>
              </w:rPr>
            </w:pPr>
            <w:r w:rsidRPr="008275D8">
              <w:rPr>
                <w:rFonts w:eastAsia="Adobe Fangsong Std R"/>
                <w:b/>
                <w:sz w:val="24"/>
                <w:szCs w:val="24"/>
              </w:rPr>
              <w:t>Māra Zālīte</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Ja es reiz tālu</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Pasaulē iešu,</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Tēva mājas un saulrietā kviešus,</w:t>
            </w:r>
          </w:p>
          <w:p w:rsidR="00423B65" w:rsidRPr="008275D8" w:rsidRDefault="00423B65" w:rsidP="004F5433">
            <w:pPr>
              <w:spacing w:line="215" w:lineRule="atLeast"/>
              <w:ind w:left="792"/>
              <w:rPr>
                <w:rFonts w:eastAsia="Adobe Fangsong Std R"/>
                <w:sz w:val="24"/>
                <w:szCs w:val="24"/>
              </w:rPr>
            </w:pP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Atmiņa, ieliectos dziļi skapītī,</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Ieraksti, atmiņa, savā blociņā,</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Iezīmē, atmiņa, savā mapītē,</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Iemūrē, atmiņa, savā mūrītī,</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Sažņaudz, atmiņa, savā dūrītē.</w:t>
            </w:r>
          </w:p>
          <w:p w:rsidR="00423B65" w:rsidRPr="008275D8" w:rsidRDefault="00423B65" w:rsidP="00D61CC1">
            <w:pPr>
              <w:spacing w:line="215" w:lineRule="atLeast"/>
              <w:rPr>
                <w:rFonts w:eastAsia="Adobe Fangsong Std R"/>
                <w:sz w:val="24"/>
                <w:szCs w:val="24"/>
              </w:rPr>
            </w:pP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Ieraksti, iezīmē, iemūrē cieši:</w:t>
            </w:r>
          </w:p>
          <w:p w:rsidR="00423B65" w:rsidRPr="008275D8" w:rsidRDefault="00423B65" w:rsidP="004F5433">
            <w:pPr>
              <w:spacing w:line="215" w:lineRule="atLeast"/>
              <w:ind w:left="792"/>
              <w:rPr>
                <w:rFonts w:eastAsia="Adobe Fangsong Std R"/>
                <w:sz w:val="24"/>
                <w:szCs w:val="24"/>
              </w:rPr>
            </w:pPr>
            <w:r w:rsidRPr="008275D8">
              <w:rPr>
                <w:rFonts w:eastAsia="Adobe Fangsong Std R"/>
                <w:sz w:val="24"/>
                <w:szCs w:val="24"/>
              </w:rPr>
              <w:t>Tēva mājas un saulrietā kvieši…</w:t>
            </w:r>
          </w:p>
          <w:p w:rsidR="00423B65" w:rsidRPr="008275D8" w:rsidRDefault="00423B65" w:rsidP="00D61CC1">
            <w:pPr>
              <w:spacing w:line="215" w:lineRule="atLeast"/>
              <w:rPr>
                <w:rFonts w:eastAsia="Adobe Fangsong Std R"/>
                <w:sz w:val="24"/>
                <w:szCs w:val="24"/>
              </w:rPr>
            </w:pPr>
          </w:p>
        </w:tc>
      </w:tr>
      <w:tr w:rsidR="00423B65" w:rsidRPr="008275D8" w:rsidTr="00D61CC1">
        <w:tc>
          <w:tcPr>
            <w:tcW w:w="11626" w:type="dxa"/>
            <w:vAlign w:val="center"/>
          </w:tcPr>
          <w:p w:rsidR="00423B65" w:rsidRPr="008275D8" w:rsidRDefault="00423B65" w:rsidP="009732E1">
            <w:pPr>
              <w:spacing w:line="215" w:lineRule="atLeast"/>
              <w:ind w:left="792"/>
              <w:rPr>
                <w:rFonts w:eastAsia="Adobe Fangsong Std R"/>
                <w:b/>
                <w:sz w:val="24"/>
                <w:szCs w:val="24"/>
              </w:rPr>
            </w:pPr>
            <w:r w:rsidRPr="008275D8">
              <w:rPr>
                <w:rFonts w:eastAsia="Adobe Fangsong Std R"/>
                <w:b/>
                <w:sz w:val="24"/>
                <w:szCs w:val="24"/>
              </w:rPr>
              <w:lastRenderedPageBreak/>
              <w:t>Pēteris Jurciņš</w:t>
            </w:r>
          </w:p>
          <w:p w:rsidR="00423B65" w:rsidRPr="008275D8" w:rsidRDefault="00423B65" w:rsidP="009732E1">
            <w:pPr>
              <w:spacing w:line="215" w:lineRule="atLeast"/>
              <w:ind w:left="792"/>
              <w:rPr>
                <w:rFonts w:eastAsia="Adobe Fangsong Std R"/>
                <w:sz w:val="24"/>
                <w:szCs w:val="24"/>
              </w:rPr>
            </w:pP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Ai, Latvija,</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man tavi lauki šķita šauri.</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Nu atkal redzu</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tevi rīta svaigumā:</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stāv bērzu birzis,</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lietu izmazgātas cauri,</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un ābeles stāv</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grūtā maigumā.</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 </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Te viss tik pazīstams –</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ne man te ceļu prasīt.</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No pavardiem</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kāpj smarža tvanīga.</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Guļ zemē āboli –</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tik daudz, ka nesalasīt.</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Un tēvu valoda –</w:t>
            </w:r>
          </w:p>
          <w:p w:rsidR="00423B65" w:rsidRPr="008275D8" w:rsidRDefault="00423B65" w:rsidP="009732E1">
            <w:pPr>
              <w:spacing w:line="215" w:lineRule="atLeast"/>
              <w:ind w:left="792"/>
              <w:rPr>
                <w:rFonts w:eastAsia="Adobe Fangsong Std R"/>
                <w:sz w:val="24"/>
                <w:szCs w:val="24"/>
              </w:rPr>
            </w:pPr>
            <w:r w:rsidRPr="008275D8">
              <w:rPr>
                <w:rFonts w:eastAsia="Adobe Fangsong Std R"/>
                <w:sz w:val="24"/>
                <w:szCs w:val="24"/>
              </w:rPr>
              <w:t>bez tulkiem skanīga.</w:t>
            </w:r>
          </w:p>
          <w:p w:rsidR="00423B65" w:rsidRPr="008275D8" w:rsidRDefault="00423B65" w:rsidP="00D61CC1">
            <w:pPr>
              <w:spacing w:line="215" w:lineRule="atLeast"/>
              <w:rPr>
                <w:rFonts w:eastAsia="Adobe Fangsong Std R"/>
                <w:sz w:val="24"/>
                <w:szCs w:val="24"/>
              </w:rPr>
            </w:pPr>
          </w:p>
        </w:tc>
      </w:tr>
    </w:tbl>
    <w:p w:rsidR="00423B65" w:rsidRPr="008275D8" w:rsidRDefault="00423B65" w:rsidP="00423B65">
      <w:pPr>
        <w:spacing w:line="215" w:lineRule="atLeast"/>
        <w:rPr>
          <w:rFonts w:eastAsia="Adobe Fangsong Std R"/>
          <w:iCs/>
          <w:sz w:val="24"/>
          <w:szCs w:val="24"/>
        </w:rPr>
      </w:pPr>
      <w:r w:rsidRPr="008275D8">
        <w:rPr>
          <w:rFonts w:eastAsia="Adobe Fangsong Std R"/>
          <w:b/>
          <w:iCs/>
          <w:sz w:val="24"/>
          <w:szCs w:val="24"/>
        </w:rPr>
        <w:t>L.Briedis</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Pieliec delnu pie acīm un skaties:</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līdz pat pēdējam olim viss tavs.</w:t>
      </w:r>
    </w:p>
    <w:p w:rsidR="009732E1" w:rsidRDefault="00423B65" w:rsidP="00423B65">
      <w:pPr>
        <w:spacing w:line="215" w:lineRule="atLeast"/>
        <w:rPr>
          <w:rFonts w:eastAsia="Adobe Fangsong Std R"/>
          <w:iCs/>
          <w:sz w:val="24"/>
          <w:szCs w:val="24"/>
        </w:rPr>
      </w:pPr>
      <w:r w:rsidRPr="008275D8">
        <w:rPr>
          <w:rFonts w:eastAsia="Adobe Fangsong Std R"/>
          <w:iCs/>
          <w:sz w:val="24"/>
          <w:szCs w:val="24"/>
        </w:rPr>
        <w:t>Neatdod, dzirdi, neatdod</w:t>
      </w:r>
    </w:p>
    <w:p w:rsidR="00423B65" w:rsidRPr="008275D8" w:rsidRDefault="00423B65" w:rsidP="00423B65">
      <w:pPr>
        <w:spacing w:line="215" w:lineRule="atLeast"/>
        <w:rPr>
          <w:rFonts w:eastAsia="Adobe Fangsong Std R"/>
          <w:iCs/>
          <w:sz w:val="24"/>
          <w:szCs w:val="24"/>
        </w:rPr>
      </w:pPr>
      <w:r w:rsidRPr="008275D8">
        <w:rPr>
          <w:rFonts w:eastAsia="Adobe Fangsong Std R"/>
          <w:iCs/>
          <w:sz w:val="24"/>
          <w:szCs w:val="24"/>
        </w:rPr>
        <w:t> </w:t>
      </w:r>
      <w:proofErr w:type="gramStart"/>
      <w:r w:rsidRPr="008275D8">
        <w:rPr>
          <w:rFonts w:eastAsia="Adobe Fangsong Std R"/>
          <w:iCs/>
          <w:sz w:val="24"/>
          <w:szCs w:val="24"/>
        </w:rPr>
        <w:t>mazo</w:t>
      </w:r>
      <w:proofErr w:type="gramEnd"/>
      <w:r w:rsidRPr="008275D8">
        <w:rPr>
          <w:rFonts w:eastAsia="Adobe Fangsong Std R"/>
          <w:iCs/>
          <w:sz w:val="24"/>
          <w:szCs w:val="24"/>
        </w:rPr>
        <w:t xml:space="preserve"> Latviju – lielākas nav.</w:t>
      </w:r>
    </w:p>
    <w:tbl>
      <w:tblPr>
        <w:tblStyle w:val="TableGrid"/>
        <w:tblW w:w="1162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6"/>
      </w:tblGrid>
      <w:tr w:rsidR="00423B65" w:rsidRPr="008275D8" w:rsidTr="00D61CC1">
        <w:tc>
          <w:tcPr>
            <w:tcW w:w="11626" w:type="dxa"/>
            <w:vAlign w:val="center"/>
          </w:tcPr>
          <w:p w:rsidR="00423B65" w:rsidRPr="008275D8" w:rsidRDefault="00423B65" w:rsidP="009732E1">
            <w:pPr>
              <w:spacing w:line="215" w:lineRule="atLeast"/>
              <w:ind w:left="792" w:hanging="792"/>
              <w:rPr>
                <w:rFonts w:eastAsia="Adobe Fangsong Std R"/>
                <w:iCs/>
                <w:sz w:val="24"/>
                <w:szCs w:val="24"/>
              </w:rPr>
            </w:pPr>
          </w:p>
          <w:p w:rsidR="00423B65" w:rsidRPr="008275D8" w:rsidRDefault="00423B65" w:rsidP="009732E1">
            <w:pPr>
              <w:spacing w:line="215" w:lineRule="atLeast"/>
              <w:ind w:left="792"/>
              <w:rPr>
                <w:rFonts w:eastAsia="Adobe Fangsong Std R"/>
                <w:iCs/>
                <w:sz w:val="24"/>
                <w:szCs w:val="24"/>
              </w:rPr>
            </w:pPr>
            <w:r w:rsidRPr="008275D8">
              <w:rPr>
                <w:rFonts w:eastAsia="Adobe Fangsong Std R"/>
                <w:b/>
                <w:iCs/>
                <w:sz w:val="24"/>
                <w:szCs w:val="24"/>
              </w:rPr>
              <w:t>U.Auseklis</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ar veco gadsimtu lepošos aizvien –</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tad mana Latvija lepni un brīvi sākās!</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Dievs, dod tai turpināties, turpināties vien!</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ar veco gadsimtu lepošos aizvien</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pat stundās tajās, kad cerības garām skrien</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un nav nevienas uguns gaišākās bākās,</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ar veco gadsimtu lepošos aizvien –</w:t>
            </w:r>
          </w:p>
          <w:p w:rsidR="00423B65" w:rsidRPr="008275D8" w:rsidRDefault="00423B65" w:rsidP="009732E1">
            <w:pPr>
              <w:spacing w:line="215" w:lineRule="atLeast"/>
              <w:ind w:left="792"/>
              <w:rPr>
                <w:rFonts w:eastAsia="Adobe Fangsong Std R"/>
                <w:iCs/>
                <w:sz w:val="24"/>
                <w:szCs w:val="24"/>
              </w:rPr>
            </w:pPr>
            <w:r w:rsidRPr="008275D8">
              <w:rPr>
                <w:rFonts w:eastAsia="Adobe Fangsong Std R"/>
                <w:iCs/>
                <w:sz w:val="24"/>
                <w:szCs w:val="24"/>
              </w:rPr>
              <w:t>tad mana Latvija lepni un brīvi sākās!</w:t>
            </w:r>
          </w:p>
          <w:p w:rsidR="00423B65" w:rsidRPr="008275D8" w:rsidRDefault="00423B65" w:rsidP="009732E1">
            <w:pPr>
              <w:spacing w:line="215" w:lineRule="atLeast"/>
              <w:ind w:left="792" w:hanging="792"/>
              <w:rPr>
                <w:rFonts w:eastAsia="Adobe Fangsong Std R"/>
                <w:b/>
                <w:sz w:val="24"/>
                <w:szCs w:val="24"/>
              </w:rPr>
            </w:pPr>
          </w:p>
        </w:tc>
      </w:tr>
    </w:tbl>
    <w:p w:rsidR="002C09FB" w:rsidRDefault="002C09FB">
      <w:r>
        <w:br w:type="page"/>
      </w:r>
    </w:p>
    <w:tbl>
      <w:tblPr>
        <w:tblStyle w:val="TableGrid"/>
        <w:tblW w:w="1162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26"/>
      </w:tblGrid>
      <w:tr w:rsidR="00423B65" w:rsidRPr="008275D8" w:rsidTr="00D61CC1">
        <w:tc>
          <w:tcPr>
            <w:tcW w:w="11626" w:type="dxa"/>
            <w:vAlign w:val="center"/>
          </w:tcPr>
          <w:p w:rsidR="00423B65" w:rsidRPr="008275D8" w:rsidRDefault="00423B65" w:rsidP="009732E1">
            <w:pPr>
              <w:spacing w:line="215" w:lineRule="atLeast"/>
              <w:ind w:left="792"/>
              <w:rPr>
                <w:rFonts w:eastAsia="Adobe Fangsong Std R"/>
                <w:b/>
                <w:sz w:val="24"/>
                <w:szCs w:val="24"/>
              </w:rPr>
            </w:pPr>
            <w:r w:rsidRPr="008275D8">
              <w:rPr>
                <w:rFonts w:eastAsia="Adobe Fangsong Std R"/>
                <w:b/>
                <w:bCs/>
                <w:sz w:val="24"/>
                <w:szCs w:val="24"/>
                <w:shd w:val="clear" w:color="auto" w:fill="FFFFFF"/>
              </w:rPr>
              <w:lastRenderedPageBreak/>
              <w:t>Eduards Veidenbaums</w:t>
            </w:r>
            <w:r w:rsidRPr="008275D8">
              <w:rPr>
                <w:rFonts w:eastAsia="Adobe Fangsong Std R"/>
                <w:sz w:val="24"/>
                <w:szCs w:val="24"/>
              </w:rPr>
              <w:br/>
            </w:r>
            <w:r w:rsidRPr="008275D8">
              <w:rPr>
                <w:rFonts w:eastAsia="Adobe Fangsong Std R"/>
                <w:sz w:val="24"/>
                <w:szCs w:val="24"/>
                <w:shd w:val="clear" w:color="auto" w:fill="FFFFFF"/>
              </w:rPr>
              <w:t>***</w:t>
            </w:r>
            <w:r w:rsidRPr="008275D8">
              <w:rPr>
                <w:rFonts w:eastAsia="Adobe Fangsong Std R"/>
                <w:sz w:val="24"/>
                <w:szCs w:val="24"/>
              </w:rPr>
              <w:br/>
            </w:r>
            <w:r w:rsidRPr="008275D8">
              <w:rPr>
                <w:rFonts w:eastAsia="Adobe Fangsong Std R"/>
                <w:b/>
                <w:bCs/>
                <w:sz w:val="24"/>
                <w:szCs w:val="24"/>
                <w:shd w:val="clear" w:color="auto" w:fill="FFFFFF"/>
              </w:rPr>
              <w:t>"Tauta, tauta, gaišā latvju tauta</w:t>
            </w:r>
            <w:proofErr w:type="gramStart"/>
            <w:r w:rsidRPr="008275D8">
              <w:rPr>
                <w:rFonts w:eastAsia="Adobe Fangsong Std R"/>
                <w:b/>
                <w:bCs/>
                <w:sz w:val="24"/>
                <w:szCs w:val="24"/>
                <w:shd w:val="clear" w:color="auto" w:fill="FFFFFF"/>
              </w:rPr>
              <w:t>,</w:t>
            </w:r>
            <w:proofErr w:type="gramEnd"/>
            <w:r w:rsidRPr="008275D8">
              <w:rPr>
                <w:rFonts w:eastAsia="Adobe Fangsong Std R"/>
                <w:sz w:val="24"/>
                <w:szCs w:val="24"/>
              </w:rPr>
              <w:br/>
            </w:r>
            <w:r w:rsidRPr="008275D8">
              <w:rPr>
                <w:rFonts w:eastAsia="Adobe Fangsong Std R"/>
                <w:sz w:val="24"/>
                <w:szCs w:val="24"/>
                <w:shd w:val="clear" w:color="auto" w:fill="FFFFFF"/>
              </w:rPr>
              <w:t>Slavas lauriem vaiņagota tu!</w:t>
            </w:r>
            <w:r w:rsidRPr="008275D8">
              <w:rPr>
                <w:rFonts w:eastAsia="Adobe Fangsong Std R"/>
                <w:sz w:val="24"/>
                <w:szCs w:val="24"/>
              </w:rPr>
              <w:br/>
            </w:r>
            <w:r w:rsidRPr="008275D8">
              <w:rPr>
                <w:rFonts w:eastAsia="Adobe Fangsong Std R"/>
                <w:sz w:val="24"/>
                <w:szCs w:val="24"/>
                <w:shd w:val="clear" w:color="auto" w:fill="FFFFFF"/>
              </w:rPr>
              <w:t>Brīvība no augšienes tev ļauta,</w:t>
            </w:r>
            <w:r w:rsidRPr="008275D8">
              <w:rPr>
                <w:rFonts w:eastAsia="Adobe Fangsong Std R"/>
                <w:sz w:val="24"/>
                <w:szCs w:val="24"/>
              </w:rPr>
              <w:br/>
            </w:r>
            <w:r w:rsidRPr="008275D8">
              <w:rPr>
                <w:rFonts w:eastAsia="Adobe Fangsong Std R"/>
                <w:sz w:val="24"/>
                <w:szCs w:val="24"/>
                <w:shd w:val="clear" w:color="auto" w:fill="FFFFFF"/>
              </w:rPr>
              <w:t>Centies izlietot šo brīvību!"</w:t>
            </w:r>
          </w:p>
        </w:tc>
      </w:tr>
    </w:tbl>
    <w:p w:rsidR="00423B65" w:rsidRPr="008275D8" w:rsidRDefault="00423B65" w:rsidP="00423B65">
      <w:pPr>
        <w:rPr>
          <w:rFonts w:eastAsia="Adobe Fangsong Std R"/>
          <w:b/>
          <w:sz w:val="24"/>
          <w:szCs w:val="24"/>
        </w:rPr>
      </w:pPr>
      <w:r w:rsidRPr="008275D8">
        <w:rPr>
          <w:rFonts w:eastAsia="Adobe Fangsong Std R"/>
          <w:b/>
          <w:sz w:val="24"/>
          <w:szCs w:val="24"/>
        </w:rPr>
        <w:t>Arvīds Skalbe</w:t>
      </w:r>
    </w:p>
    <w:p w:rsidR="00423B65" w:rsidRPr="008275D8" w:rsidRDefault="00423B65" w:rsidP="00423B65">
      <w:pPr>
        <w:rPr>
          <w:rFonts w:eastAsia="Adobe Fangsong Std R"/>
          <w:sz w:val="24"/>
          <w:szCs w:val="24"/>
        </w:rPr>
      </w:pPr>
      <w:r w:rsidRPr="008275D8">
        <w:rPr>
          <w:rFonts w:eastAsia="Adobe Fangsong Std R"/>
          <w:sz w:val="24"/>
          <w:szCs w:val="24"/>
        </w:rPr>
        <w:t xml:space="preserve">Mana Latvija, dadzītis mazs, </w:t>
      </w:r>
    </w:p>
    <w:p w:rsidR="00423B65" w:rsidRPr="008275D8" w:rsidRDefault="00423B65" w:rsidP="00423B65">
      <w:pPr>
        <w:rPr>
          <w:rFonts w:eastAsia="Adobe Fangsong Std R"/>
          <w:sz w:val="24"/>
          <w:szCs w:val="24"/>
        </w:rPr>
      </w:pPr>
      <w:r w:rsidRPr="008275D8">
        <w:rPr>
          <w:rFonts w:eastAsia="Adobe Fangsong Std R"/>
          <w:sz w:val="24"/>
          <w:szCs w:val="24"/>
        </w:rPr>
        <w:t>Ieķēries pasaules svarkos:</w:t>
      </w:r>
    </w:p>
    <w:p w:rsidR="00423B65" w:rsidRPr="008275D8" w:rsidRDefault="00423B65" w:rsidP="00423B65">
      <w:pPr>
        <w:rPr>
          <w:rFonts w:eastAsia="Adobe Fangsong Std R"/>
          <w:sz w:val="24"/>
          <w:szCs w:val="24"/>
        </w:rPr>
      </w:pPr>
    </w:p>
    <w:p w:rsidR="00423B65" w:rsidRPr="008275D8" w:rsidRDefault="00423B65" w:rsidP="00423B65">
      <w:pPr>
        <w:rPr>
          <w:rFonts w:eastAsia="Adobe Fangsong Std R"/>
          <w:sz w:val="24"/>
          <w:szCs w:val="24"/>
        </w:rPr>
      </w:pPr>
      <w:r w:rsidRPr="008275D8">
        <w:rPr>
          <w:rFonts w:eastAsia="Adobe Fangsong Std R"/>
          <w:sz w:val="24"/>
          <w:szCs w:val="24"/>
        </w:rPr>
        <w:t>Rieksts, ko visstiprākais zobs</w:t>
      </w:r>
    </w:p>
    <w:p w:rsidR="00423B65" w:rsidRPr="008275D8" w:rsidRDefault="00423B65" w:rsidP="00423B65">
      <w:pPr>
        <w:rPr>
          <w:rFonts w:eastAsia="Adobe Fangsong Std R"/>
          <w:sz w:val="24"/>
          <w:szCs w:val="24"/>
        </w:rPr>
      </w:pPr>
      <w:r w:rsidRPr="008275D8">
        <w:rPr>
          <w:rFonts w:eastAsia="Adobe Fangsong Std R"/>
          <w:sz w:val="24"/>
          <w:szCs w:val="24"/>
        </w:rPr>
        <w:t>Pūlas, bet nespēj pārkost:</w:t>
      </w:r>
    </w:p>
    <w:p w:rsidR="00423B65" w:rsidRPr="008275D8" w:rsidRDefault="00423B65" w:rsidP="00423B65">
      <w:pPr>
        <w:rPr>
          <w:rFonts w:eastAsia="Adobe Fangsong Std R"/>
          <w:sz w:val="24"/>
          <w:szCs w:val="24"/>
        </w:rPr>
      </w:pPr>
    </w:p>
    <w:p w:rsidR="00423B65" w:rsidRPr="008275D8" w:rsidRDefault="00423B65" w:rsidP="00423B65">
      <w:pPr>
        <w:rPr>
          <w:rFonts w:eastAsia="Adobe Fangsong Std R"/>
          <w:sz w:val="24"/>
          <w:szCs w:val="24"/>
        </w:rPr>
      </w:pPr>
      <w:r w:rsidRPr="008275D8">
        <w:rPr>
          <w:rFonts w:eastAsia="Adobe Fangsong Std R"/>
          <w:sz w:val="24"/>
          <w:szCs w:val="24"/>
        </w:rPr>
        <w:t>Tālu saredzams kuģa masts,</w:t>
      </w:r>
    </w:p>
    <w:p w:rsidR="00423B65" w:rsidRPr="008275D8" w:rsidRDefault="00423B65" w:rsidP="00423B65">
      <w:pPr>
        <w:rPr>
          <w:rFonts w:eastAsia="Adobe Fangsong Std R"/>
          <w:sz w:val="24"/>
          <w:szCs w:val="24"/>
        </w:rPr>
      </w:pPr>
      <w:r w:rsidRPr="008275D8">
        <w:rPr>
          <w:rFonts w:eastAsia="Adobe Fangsong Std R"/>
          <w:sz w:val="24"/>
          <w:szCs w:val="24"/>
        </w:rPr>
        <w:t>Vētras piepūsta bura;</w:t>
      </w:r>
    </w:p>
    <w:p w:rsidR="00423B65" w:rsidRPr="008275D8" w:rsidRDefault="00423B65" w:rsidP="00423B65">
      <w:pPr>
        <w:rPr>
          <w:rFonts w:eastAsia="Adobe Fangsong Std R"/>
          <w:sz w:val="24"/>
          <w:szCs w:val="24"/>
        </w:rPr>
      </w:pPr>
    </w:p>
    <w:p w:rsidR="00423B65" w:rsidRPr="008275D8" w:rsidRDefault="00423B65" w:rsidP="00423B65">
      <w:pPr>
        <w:rPr>
          <w:rFonts w:eastAsia="Adobe Fangsong Std R"/>
          <w:sz w:val="24"/>
          <w:szCs w:val="24"/>
        </w:rPr>
      </w:pPr>
      <w:r w:rsidRPr="008275D8">
        <w:rPr>
          <w:rFonts w:eastAsia="Adobe Fangsong Std R"/>
          <w:sz w:val="24"/>
          <w:szCs w:val="24"/>
        </w:rPr>
        <w:t>Mana Latvija, gaismas stars,</w:t>
      </w:r>
    </w:p>
    <w:p w:rsidR="00423B65" w:rsidRPr="008275D8" w:rsidRDefault="00423B65" w:rsidP="00423B65">
      <w:pPr>
        <w:rPr>
          <w:rFonts w:eastAsia="Adobe Fangsong Std R"/>
          <w:sz w:val="24"/>
          <w:szCs w:val="24"/>
        </w:rPr>
      </w:pPr>
      <w:r w:rsidRPr="008275D8">
        <w:rPr>
          <w:rFonts w:eastAsia="Adobe Fangsong Std R"/>
          <w:sz w:val="24"/>
          <w:szCs w:val="24"/>
        </w:rPr>
        <w:t>Zibens elkonī turas…</w:t>
      </w:r>
    </w:p>
    <w:tbl>
      <w:tblPr>
        <w:tblStyle w:val="TableGrid"/>
        <w:tblW w:w="1173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6403"/>
        <w:gridCol w:w="5115"/>
        <w:gridCol w:w="108"/>
      </w:tblGrid>
      <w:tr w:rsidR="00423B65" w:rsidRPr="008275D8" w:rsidTr="00D61CC1">
        <w:trPr>
          <w:gridBefore w:val="1"/>
          <w:wBefore w:w="108" w:type="dxa"/>
        </w:trPr>
        <w:tc>
          <w:tcPr>
            <w:tcW w:w="11626" w:type="dxa"/>
            <w:gridSpan w:val="3"/>
          </w:tcPr>
          <w:p w:rsidR="00423B65" w:rsidRPr="008275D8" w:rsidRDefault="00423B65" w:rsidP="00D61CC1">
            <w:pPr>
              <w:ind w:left="720" w:hanging="720"/>
              <w:rPr>
                <w:rFonts w:eastAsia="Adobe Fangsong Std R"/>
                <w:sz w:val="24"/>
                <w:szCs w:val="24"/>
              </w:rPr>
            </w:pPr>
          </w:p>
          <w:p w:rsidR="00423B65" w:rsidRPr="008275D8" w:rsidRDefault="00423B65" w:rsidP="009732E1">
            <w:pPr>
              <w:ind w:left="792"/>
              <w:rPr>
                <w:rFonts w:eastAsia="Adobe Fangsong Std R"/>
                <w:sz w:val="24"/>
                <w:szCs w:val="24"/>
              </w:rPr>
            </w:pPr>
            <w:r w:rsidRPr="008275D8">
              <w:rPr>
                <w:rFonts w:eastAsia="Adobe Fangsong Std R"/>
                <w:b/>
                <w:bCs/>
                <w:sz w:val="24"/>
                <w:szCs w:val="24"/>
                <w:shd w:val="clear" w:color="auto" w:fill="FFFFFF"/>
              </w:rPr>
              <w:t>Māris čaklais</w:t>
            </w:r>
          </w:p>
          <w:p w:rsidR="00423B65" w:rsidRPr="008275D8" w:rsidRDefault="00423B65" w:rsidP="009732E1">
            <w:pPr>
              <w:ind w:left="792"/>
              <w:rPr>
                <w:rFonts w:eastAsia="Adobe Fangsong Std R"/>
                <w:sz w:val="24"/>
                <w:szCs w:val="24"/>
                <w:shd w:val="clear" w:color="auto" w:fill="FFFFFF"/>
              </w:rPr>
            </w:pPr>
            <w:r w:rsidRPr="008275D8">
              <w:rPr>
                <w:rFonts w:eastAsia="Adobe Fangsong Std R"/>
                <w:sz w:val="24"/>
                <w:szCs w:val="24"/>
                <w:shd w:val="clear" w:color="auto" w:fill="FFFFFF"/>
              </w:rPr>
              <w:t>***</w:t>
            </w:r>
            <w:r w:rsidRPr="008275D8">
              <w:rPr>
                <w:rFonts w:eastAsia="Adobe Fangsong Std R"/>
                <w:sz w:val="24"/>
                <w:szCs w:val="24"/>
              </w:rPr>
              <w:br/>
            </w:r>
            <w:r w:rsidRPr="008275D8">
              <w:rPr>
                <w:rFonts w:eastAsia="Adobe Fangsong Std R"/>
                <w:b/>
                <w:bCs/>
                <w:sz w:val="24"/>
                <w:szCs w:val="24"/>
                <w:shd w:val="clear" w:color="auto" w:fill="FFFFFF"/>
              </w:rPr>
              <w:t>Uz zemeslodes, zem saules</w:t>
            </w:r>
            <w:r w:rsidRPr="008275D8">
              <w:rPr>
                <w:rFonts w:eastAsia="Adobe Fangsong Std R"/>
                <w:sz w:val="24"/>
                <w:szCs w:val="24"/>
              </w:rPr>
              <w:br/>
            </w:r>
            <w:r w:rsidRPr="008275D8">
              <w:rPr>
                <w:rFonts w:eastAsia="Adobe Fangsong Std R"/>
                <w:sz w:val="24"/>
                <w:szCs w:val="24"/>
                <w:shd w:val="clear" w:color="auto" w:fill="FFFFFF"/>
              </w:rPr>
              <w:t>mūs trīsarpus miljardu. Tajos</w:t>
            </w:r>
            <w:r w:rsidRPr="008275D8">
              <w:rPr>
                <w:rFonts w:eastAsia="Adobe Fangsong Std R"/>
                <w:sz w:val="24"/>
                <w:szCs w:val="24"/>
              </w:rPr>
              <w:br/>
            </w:r>
            <w:r w:rsidRPr="008275D8">
              <w:rPr>
                <w:rFonts w:eastAsia="Adobe Fangsong Std R"/>
                <w:sz w:val="24"/>
                <w:szCs w:val="24"/>
                <w:shd w:val="clear" w:color="auto" w:fill="FFFFFF"/>
              </w:rPr>
              <w:t>latviešu pusotra miljona tikai. Tas ir kā</w:t>
            </w:r>
            <w:r w:rsidRPr="008275D8">
              <w:rPr>
                <w:rFonts w:eastAsia="Adobe Fangsong Std R"/>
                <w:sz w:val="24"/>
                <w:szCs w:val="24"/>
              </w:rPr>
              <w:br/>
            </w:r>
            <w:r w:rsidRPr="008275D8">
              <w:rPr>
                <w:rFonts w:eastAsia="Adobe Fangsong Std R"/>
                <w:sz w:val="24"/>
                <w:szCs w:val="24"/>
                <w:shd w:val="clear" w:color="auto" w:fill="FFFFFF"/>
              </w:rPr>
              <w:t>pusotra piliena jūrā.</w:t>
            </w:r>
            <w:r w:rsidRPr="008275D8">
              <w:rPr>
                <w:rFonts w:eastAsia="Adobe Fangsong Std R"/>
                <w:sz w:val="24"/>
                <w:szCs w:val="24"/>
              </w:rPr>
              <w:br/>
            </w:r>
            <w:r w:rsidRPr="008275D8">
              <w:rPr>
                <w:rFonts w:eastAsia="Adobe Fangsong Std R"/>
                <w:sz w:val="24"/>
                <w:szCs w:val="24"/>
                <w:shd w:val="clear" w:color="auto" w:fill="FFFFFF"/>
              </w:rPr>
              <w:t>Kāda var būt pusotra piliena dziesma par</w:t>
            </w:r>
            <w:r w:rsidRPr="008275D8">
              <w:rPr>
                <w:rFonts w:eastAsia="Adobe Fangsong Std R"/>
                <w:sz w:val="24"/>
                <w:szCs w:val="24"/>
              </w:rPr>
              <w:br/>
            </w:r>
            <w:r w:rsidRPr="008275D8">
              <w:rPr>
                <w:rFonts w:eastAsia="Adobe Fangsong Std R"/>
                <w:sz w:val="24"/>
                <w:szCs w:val="24"/>
                <w:shd w:val="clear" w:color="auto" w:fill="FFFFFF"/>
              </w:rPr>
              <w:t xml:space="preserve">sauli? Un tomēr </w:t>
            </w:r>
            <w:r w:rsidRPr="008275D8">
              <w:rPr>
                <w:rFonts w:eastAsia="MS Gothic"/>
                <w:sz w:val="24"/>
                <w:szCs w:val="24"/>
                <w:shd w:val="clear" w:color="auto" w:fill="FFFFFF"/>
              </w:rPr>
              <w:t>−</w:t>
            </w:r>
            <w:r w:rsidRPr="008275D8">
              <w:rPr>
                <w:rFonts w:eastAsia="Adobe Fangsong Std R"/>
                <w:sz w:val="24"/>
                <w:szCs w:val="24"/>
              </w:rPr>
              <w:br/>
            </w:r>
            <w:r w:rsidRPr="008275D8">
              <w:rPr>
                <w:rFonts w:eastAsia="Adobe Fangsong Std R"/>
                <w:sz w:val="24"/>
                <w:szCs w:val="24"/>
                <w:shd w:val="clear" w:color="auto" w:fill="FFFFFF"/>
              </w:rPr>
              <w:t>uz zemeslodes, zem saules</w:t>
            </w:r>
            <w:r w:rsidRPr="008275D8">
              <w:rPr>
                <w:rFonts w:eastAsia="Adobe Fangsong Std R"/>
                <w:sz w:val="24"/>
                <w:szCs w:val="24"/>
              </w:rPr>
              <w:br/>
            </w:r>
            <w:r w:rsidRPr="008275D8">
              <w:rPr>
                <w:rFonts w:eastAsia="Adobe Fangsong Std R"/>
                <w:sz w:val="24"/>
                <w:szCs w:val="24"/>
                <w:shd w:val="clear" w:color="auto" w:fill="FFFFFF"/>
              </w:rPr>
              <w:t xml:space="preserve">ir tāda tauta </w:t>
            </w:r>
            <w:r w:rsidRPr="008275D8">
              <w:rPr>
                <w:rFonts w:eastAsia="MS Gothic"/>
                <w:sz w:val="24"/>
                <w:szCs w:val="24"/>
                <w:shd w:val="clear" w:color="auto" w:fill="FFFFFF"/>
              </w:rPr>
              <w:t>−</w:t>
            </w:r>
            <w:r w:rsidRPr="008275D8">
              <w:rPr>
                <w:rFonts w:eastAsia="Adobe Fangsong Std R"/>
                <w:sz w:val="24"/>
                <w:szCs w:val="24"/>
                <w:shd w:val="clear" w:color="auto" w:fill="FFFFFF"/>
              </w:rPr>
              <w:t xml:space="preserve"> latvieši,</w:t>
            </w:r>
            <w:r w:rsidRPr="008275D8">
              <w:rPr>
                <w:rFonts w:eastAsia="Adobe Fangsong Std R"/>
                <w:sz w:val="24"/>
                <w:szCs w:val="24"/>
              </w:rPr>
              <w:br/>
            </w:r>
            <w:r w:rsidRPr="008275D8">
              <w:rPr>
                <w:rFonts w:eastAsia="Adobe Fangsong Std R"/>
                <w:sz w:val="24"/>
                <w:szCs w:val="24"/>
                <w:shd w:val="clear" w:color="auto" w:fill="FFFFFF"/>
              </w:rPr>
              <w:t>uz zemeslodes, zem saules</w:t>
            </w:r>
            <w:r w:rsidRPr="008275D8">
              <w:rPr>
                <w:rFonts w:eastAsia="Adobe Fangsong Std R"/>
                <w:sz w:val="24"/>
                <w:szCs w:val="24"/>
              </w:rPr>
              <w:br/>
            </w:r>
            <w:r w:rsidRPr="008275D8">
              <w:rPr>
                <w:rFonts w:eastAsia="Adobe Fangsong Std R"/>
                <w:sz w:val="24"/>
                <w:szCs w:val="24"/>
                <w:shd w:val="clear" w:color="auto" w:fill="FFFFFF"/>
              </w:rPr>
              <w:t>ir tautai dziesma par sauli:</w:t>
            </w:r>
            <w:r w:rsidRPr="008275D8">
              <w:rPr>
                <w:rFonts w:eastAsia="Adobe Fangsong Std R"/>
                <w:sz w:val="24"/>
                <w:szCs w:val="24"/>
              </w:rPr>
              <w:br/>
            </w:r>
            <w:r w:rsidRPr="008275D8">
              <w:rPr>
                <w:rFonts w:eastAsia="Adobe Fangsong Std R"/>
                <w:sz w:val="24"/>
                <w:szCs w:val="24"/>
                <w:shd w:val="clear" w:color="auto" w:fill="FFFFFF"/>
              </w:rPr>
              <w:t>     Lec, saulīte, rītā agri,</w:t>
            </w:r>
            <w:r w:rsidRPr="008275D8">
              <w:rPr>
                <w:rFonts w:eastAsia="Adobe Fangsong Std R"/>
                <w:sz w:val="24"/>
                <w:szCs w:val="24"/>
              </w:rPr>
              <w:br/>
            </w:r>
            <w:r w:rsidRPr="008275D8">
              <w:rPr>
                <w:rFonts w:eastAsia="Adobe Fangsong Std R"/>
                <w:sz w:val="24"/>
                <w:szCs w:val="24"/>
                <w:shd w:val="clear" w:color="auto" w:fill="FFFFFF"/>
              </w:rPr>
              <w:t>     Noej laiku vakarā,</w:t>
            </w:r>
            <w:r w:rsidRPr="008275D8">
              <w:rPr>
                <w:rFonts w:eastAsia="Adobe Fangsong Std R"/>
                <w:sz w:val="24"/>
                <w:szCs w:val="24"/>
              </w:rPr>
              <w:br/>
            </w:r>
            <w:r w:rsidRPr="008275D8">
              <w:rPr>
                <w:rFonts w:eastAsia="Adobe Fangsong Std R"/>
                <w:sz w:val="24"/>
                <w:szCs w:val="24"/>
                <w:shd w:val="clear" w:color="auto" w:fill="FFFFFF"/>
              </w:rPr>
              <w:t>     No rītiņa sildīdama,</w:t>
            </w:r>
            <w:r w:rsidRPr="008275D8">
              <w:rPr>
                <w:rFonts w:eastAsia="Adobe Fangsong Std R"/>
                <w:sz w:val="24"/>
                <w:szCs w:val="24"/>
              </w:rPr>
              <w:br/>
            </w:r>
            <w:r w:rsidRPr="008275D8">
              <w:rPr>
                <w:rFonts w:eastAsia="Adobe Fangsong Std R"/>
                <w:sz w:val="24"/>
                <w:szCs w:val="24"/>
                <w:shd w:val="clear" w:color="auto" w:fill="FFFFFF"/>
              </w:rPr>
              <w:t>     Vakarā žēlodama.</w:t>
            </w:r>
          </w:p>
        </w:tc>
      </w:tr>
      <w:tr w:rsidR="00423B65" w:rsidRPr="008275D8" w:rsidTr="00D61CC1">
        <w:trPr>
          <w:gridBefore w:val="1"/>
          <w:wBefore w:w="108" w:type="dxa"/>
        </w:trPr>
        <w:tc>
          <w:tcPr>
            <w:tcW w:w="11626" w:type="dxa"/>
            <w:gridSpan w:val="3"/>
          </w:tcPr>
          <w:p w:rsidR="00423B65" w:rsidRPr="008275D8" w:rsidRDefault="00423B65" w:rsidP="00D61CC1">
            <w:pPr>
              <w:rPr>
                <w:rFonts w:eastAsia="Adobe Fangsong Std R"/>
                <w:sz w:val="24"/>
                <w:szCs w:val="24"/>
              </w:rPr>
            </w:pPr>
          </w:p>
        </w:tc>
      </w:tr>
      <w:tr w:rsidR="00423B65" w:rsidRPr="008275D8" w:rsidTr="00D61CC1">
        <w:trPr>
          <w:gridAfter w:val="1"/>
          <w:wAfter w:w="108" w:type="dxa"/>
        </w:trPr>
        <w:tc>
          <w:tcPr>
            <w:tcW w:w="6511" w:type="dxa"/>
            <w:gridSpan w:val="2"/>
          </w:tcPr>
          <w:p w:rsidR="00423B65" w:rsidRPr="008275D8" w:rsidRDefault="00423B65" w:rsidP="009732E1">
            <w:pPr>
              <w:ind w:left="900"/>
              <w:rPr>
                <w:rFonts w:eastAsia="Adobe Fangsong Std R"/>
                <w:sz w:val="24"/>
                <w:szCs w:val="24"/>
                <w:shd w:val="clear" w:color="auto" w:fill="FFFFFF"/>
              </w:rPr>
            </w:pPr>
          </w:p>
          <w:p w:rsidR="00423B65" w:rsidRPr="008275D8" w:rsidRDefault="00423B65" w:rsidP="009732E1">
            <w:pPr>
              <w:spacing w:line="215" w:lineRule="atLeast"/>
              <w:ind w:left="900"/>
              <w:rPr>
                <w:rFonts w:eastAsia="Adobe Fangsong Std R"/>
                <w:sz w:val="24"/>
                <w:szCs w:val="24"/>
              </w:rPr>
            </w:pPr>
            <w:r w:rsidRPr="008275D8">
              <w:rPr>
                <w:rFonts w:eastAsia="Adobe Fangsong Std R"/>
                <w:b/>
                <w:sz w:val="24"/>
                <w:szCs w:val="24"/>
              </w:rPr>
              <w:t>Alfreds Putniņš</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Laikam tādēļ, ka Vidzemes pusē</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Lakstīgalas vissmeldzīgāk skan,</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Laikam tādēļ, ka Kurzemes pusē</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Papardes ziedot vissmaržīgāk tvan,</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Laikam tādēļ, ka Latgales pusē</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Linos bites visčaklāt san,</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Dzīvot un strādāt, un mīlēt, un klusēt</w:t>
            </w:r>
          </w:p>
          <w:p w:rsidR="00423B65" w:rsidRPr="008275D8" w:rsidRDefault="00423B65" w:rsidP="009732E1">
            <w:pPr>
              <w:spacing w:line="215" w:lineRule="atLeast"/>
              <w:ind w:left="900"/>
              <w:rPr>
                <w:rFonts w:eastAsia="Adobe Fangsong Std R"/>
                <w:sz w:val="24"/>
                <w:szCs w:val="24"/>
              </w:rPr>
            </w:pPr>
            <w:r w:rsidRPr="008275D8">
              <w:rPr>
                <w:rFonts w:eastAsia="Adobe Fangsong Std R"/>
                <w:sz w:val="24"/>
                <w:szCs w:val="24"/>
              </w:rPr>
              <w:t>Latvijas pusē visvieglāk ir man.</w:t>
            </w:r>
          </w:p>
          <w:p w:rsidR="00423B65" w:rsidRPr="008275D8" w:rsidRDefault="00423B65" w:rsidP="00D61CC1">
            <w:pPr>
              <w:rPr>
                <w:rFonts w:eastAsia="Adobe Fangsong Std R"/>
                <w:sz w:val="24"/>
                <w:szCs w:val="24"/>
              </w:rPr>
            </w:pPr>
          </w:p>
        </w:tc>
        <w:tc>
          <w:tcPr>
            <w:tcW w:w="5115" w:type="dxa"/>
          </w:tcPr>
          <w:p w:rsidR="00423B65" w:rsidRPr="008275D8" w:rsidRDefault="00423B65" w:rsidP="00D61CC1">
            <w:pPr>
              <w:rPr>
                <w:rFonts w:eastAsia="Adobe Fangsong Std R"/>
                <w:sz w:val="24"/>
                <w:szCs w:val="24"/>
              </w:rPr>
            </w:pPr>
          </w:p>
        </w:tc>
      </w:tr>
    </w:tbl>
    <w:p w:rsidR="00423B65" w:rsidRPr="008275D8" w:rsidRDefault="00423B65" w:rsidP="00423B65">
      <w:pPr>
        <w:rPr>
          <w:rFonts w:eastAsia="Adobe Fangsong Std R"/>
          <w:b/>
          <w:sz w:val="24"/>
          <w:szCs w:val="24"/>
        </w:rPr>
      </w:pPr>
      <w:r w:rsidRPr="008275D8">
        <w:rPr>
          <w:rFonts w:eastAsia="Adobe Fangsong Std R"/>
          <w:b/>
          <w:sz w:val="24"/>
          <w:szCs w:val="24"/>
        </w:rPr>
        <w:t>Vilis Plūdonis</w:t>
      </w:r>
    </w:p>
    <w:p w:rsidR="00423B65" w:rsidRPr="008275D8" w:rsidRDefault="00423B65" w:rsidP="00423B65">
      <w:pPr>
        <w:rPr>
          <w:rFonts w:eastAsia="Adobe Fangsong Std R"/>
          <w:sz w:val="24"/>
          <w:szCs w:val="24"/>
        </w:rPr>
      </w:pPr>
    </w:p>
    <w:p w:rsidR="00423B65" w:rsidRPr="008275D8" w:rsidRDefault="00423B65" w:rsidP="00423B65">
      <w:pPr>
        <w:rPr>
          <w:rFonts w:eastAsia="Adobe Fangsong Std R"/>
          <w:sz w:val="24"/>
          <w:szCs w:val="24"/>
        </w:rPr>
      </w:pPr>
      <w:r w:rsidRPr="008275D8">
        <w:rPr>
          <w:rFonts w:eastAsia="Adobe Fangsong Std R"/>
          <w:sz w:val="24"/>
          <w:szCs w:val="24"/>
        </w:rPr>
        <w:t>Tā zeme ir mūsu. Tā Dieva un Laimas</w:t>
      </w:r>
    </w:p>
    <w:p w:rsidR="00423B65" w:rsidRPr="008275D8" w:rsidRDefault="00423B65" w:rsidP="00423B65">
      <w:pPr>
        <w:rPr>
          <w:rFonts w:eastAsia="Adobe Fangsong Std R"/>
          <w:sz w:val="24"/>
          <w:szCs w:val="24"/>
        </w:rPr>
      </w:pPr>
      <w:r w:rsidRPr="008275D8">
        <w:rPr>
          <w:rFonts w:eastAsia="Adobe Fangsong Std R"/>
          <w:sz w:val="24"/>
          <w:szCs w:val="24"/>
        </w:rPr>
        <w:t>Latvju tautai sensenais līdzdotais pūrs.</w:t>
      </w:r>
    </w:p>
    <w:p w:rsidR="00423B65" w:rsidRPr="008275D8" w:rsidRDefault="00423B65" w:rsidP="00423B65">
      <w:pPr>
        <w:rPr>
          <w:rFonts w:eastAsia="Adobe Fangsong Std R"/>
          <w:sz w:val="24"/>
          <w:szCs w:val="24"/>
        </w:rPr>
      </w:pPr>
      <w:r w:rsidRPr="008275D8">
        <w:rPr>
          <w:rFonts w:eastAsia="Adobe Fangsong Std R"/>
          <w:sz w:val="24"/>
          <w:szCs w:val="24"/>
        </w:rPr>
        <w:t>Tā zeme ir mūsu. To nedos vairs svešiem</w:t>
      </w:r>
    </w:p>
    <w:p w:rsidR="00423B65" w:rsidRPr="008275D8" w:rsidRDefault="00423B65" w:rsidP="00423B65">
      <w:pPr>
        <w:rPr>
          <w:rFonts w:eastAsia="Adobe Fangsong Std R"/>
          <w:sz w:val="24"/>
          <w:szCs w:val="24"/>
        </w:rPr>
      </w:pPr>
      <w:r w:rsidRPr="008275D8">
        <w:rPr>
          <w:rFonts w:eastAsia="Adobe Fangsong Std R"/>
          <w:sz w:val="24"/>
          <w:szCs w:val="24"/>
        </w:rPr>
        <w:t>Ne zemgals, ne latgals, ne sēlis, ne kūrs</w:t>
      </w:r>
    </w:p>
    <w:p w:rsidR="00423B65" w:rsidRPr="008275D8" w:rsidRDefault="00423B65" w:rsidP="00423B65">
      <w:pPr>
        <w:ind w:left="720" w:hanging="720"/>
        <w:rPr>
          <w:rFonts w:eastAsia="Adobe Fangsong Std R"/>
          <w:sz w:val="24"/>
          <w:szCs w:val="24"/>
        </w:rPr>
      </w:pPr>
    </w:p>
    <w:p w:rsidR="00423B65" w:rsidRPr="008275D8" w:rsidRDefault="00423B65" w:rsidP="00423B65">
      <w:pPr>
        <w:ind w:left="720" w:hanging="720"/>
        <w:rPr>
          <w:rFonts w:eastAsia="Adobe Fangsong Std R"/>
          <w:b/>
          <w:sz w:val="24"/>
          <w:szCs w:val="24"/>
        </w:rPr>
      </w:pPr>
      <w:r w:rsidRPr="008275D8">
        <w:rPr>
          <w:rFonts w:eastAsia="Adobe Fangsong Std R"/>
          <w:b/>
          <w:sz w:val="24"/>
          <w:szCs w:val="24"/>
        </w:rPr>
        <w:lastRenderedPageBreak/>
        <w:t>Vilis Plūdonis</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Lai līgo lepna dziesma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Tev, brīvā Latvija!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Kā sauli uzlecošu</w:t>
      </w:r>
    </w:p>
    <w:p w:rsidR="00423B65" w:rsidRPr="008275D8" w:rsidRDefault="00423B65" w:rsidP="00423B65">
      <w:pPr>
        <w:rPr>
          <w:rFonts w:eastAsia="Adobe Fangsong Std R"/>
          <w:sz w:val="24"/>
          <w:szCs w:val="24"/>
        </w:rPr>
      </w:pPr>
      <w:r w:rsidRPr="008275D8">
        <w:rPr>
          <w:rFonts w:eastAsia="Adobe Fangsong Std R"/>
          <w:sz w:val="24"/>
          <w:szCs w:val="24"/>
        </w:rPr>
        <w:t>Sirds tevi sveicina.</w:t>
      </w:r>
    </w:p>
    <w:p w:rsidR="00423B65" w:rsidRPr="008275D8" w:rsidRDefault="00423B65" w:rsidP="00423B65">
      <w:pPr>
        <w:rPr>
          <w:rFonts w:eastAsia="Adobe Fangsong Std R"/>
          <w:sz w:val="24"/>
          <w:szCs w:val="24"/>
        </w:rPr>
      </w:pP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Tev mūžam dzīvot, Latvija,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Kā saulei, kas mirdz debess klajā!</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Tu – jauna zvaigzne zvaigznājā,</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Kā saule uzlēkusi tajā.</w:t>
      </w:r>
    </w:p>
    <w:p w:rsidR="00423B65" w:rsidRPr="008275D8" w:rsidRDefault="00423B65" w:rsidP="00423B65">
      <w:pPr>
        <w:ind w:left="720" w:hanging="720"/>
        <w:rPr>
          <w:rFonts w:eastAsia="Adobe Fangsong Std R"/>
          <w:sz w:val="24"/>
          <w:szCs w:val="24"/>
        </w:rPr>
      </w:pP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Tev mūžam dzīvot Latvija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Kā jūrai, kas tev šalc pie kājām</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Pats Dievs sensenis svētija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Še tavas āres mums par mājām</w:t>
      </w:r>
    </w:p>
    <w:p w:rsidR="00423B65" w:rsidRPr="008275D8" w:rsidRDefault="00423B65" w:rsidP="00423B65">
      <w:pPr>
        <w:ind w:left="720" w:hanging="720"/>
        <w:rPr>
          <w:rFonts w:eastAsia="Adobe Fangsong Std R"/>
          <w:sz w:val="24"/>
          <w:szCs w:val="24"/>
        </w:rPr>
      </w:pP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Tev dzīvot mūžam, Latvija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Kājūrai lepni, saulei cēli!</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Tu n- mūsu mate dārgaja,</w:t>
      </w:r>
    </w:p>
    <w:p w:rsidR="00423B65" w:rsidRPr="008275D8" w:rsidRDefault="00423B65" w:rsidP="00423B65">
      <w:pPr>
        <w:ind w:left="720" w:hanging="720"/>
        <w:rPr>
          <w:rFonts w:eastAsia="Adobe Fangsong Std R"/>
          <w:sz w:val="24"/>
          <w:szCs w:val="24"/>
        </w:rPr>
      </w:pPr>
      <w:r w:rsidRPr="008275D8">
        <w:rPr>
          <w:rFonts w:eastAsia="Adobe Fangsong Std R"/>
          <w:sz w:val="24"/>
          <w:szCs w:val="24"/>
        </w:rPr>
        <w:t>Mēs – tavas meitas, tavi deli.</w:t>
      </w:r>
    </w:p>
    <w:p w:rsidR="00423B65" w:rsidRPr="008275D8" w:rsidRDefault="00423B65" w:rsidP="00423B65">
      <w:pPr>
        <w:ind w:left="720" w:hanging="720"/>
        <w:rPr>
          <w:rFonts w:eastAsia="Adobe Fangsong Std R"/>
          <w:sz w:val="24"/>
          <w:szCs w:val="24"/>
        </w:rPr>
      </w:pPr>
    </w:p>
    <w:p w:rsidR="00423B65" w:rsidRPr="008275D8" w:rsidRDefault="00423B65" w:rsidP="00423B65">
      <w:pPr>
        <w:ind w:left="720" w:hanging="720"/>
        <w:rPr>
          <w:rFonts w:eastAsia="Adobe Fangsong Std R"/>
          <w:sz w:val="24"/>
          <w:szCs w:val="24"/>
        </w:rPr>
      </w:pPr>
      <w:r w:rsidRPr="008275D8">
        <w:rPr>
          <w:rFonts w:eastAsia="Adobe Fangsong Std R"/>
          <w:sz w:val="24"/>
          <w:szCs w:val="24"/>
        </w:rPr>
        <w:t>Tev dzīvot mūžam, Latvija,</w:t>
      </w:r>
    </w:p>
    <w:p w:rsidR="00423B65" w:rsidRPr="008275D8" w:rsidRDefault="00423B65" w:rsidP="00423B65">
      <w:pPr>
        <w:pBdr>
          <w:bottom w:val="dotted" w:sz="24" w:space="1" w:color="auto"/>
        </w:pBdr>
        <w:ind w:left="720" w:hanging="720"/>
        <w:rPr>
          <w:rFonts w:eastAsia="Adobe Fangsong Std R"/>
          <w:sz w:val="24"/>
          <w:szCs w:val="24"/>
        </w:rPr>
      </w:pPr>
      <w:r w:rsidRPr="008275D8">
        <w:rPr>
          <w:rFonts w:eastAsia="Adobe Fangsong Std R"/>
          <w:sz w:val="24"/>
          <w:szCs w:val="24"/>
        </w:rPr>
        <w:t>Tu – tēvzeme mums Dieva dotā!</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Uldis Auseklis</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grozu zīļu</w:t>
      </w:r>
      <w:r w:rsidRPr="008275D8">
        <w:rPr>
          <w:rFonts w:eastAsia="Adobe Fangsong Std R"/>
          <w:sz w:val="24"/>
          <w:szCs w:val="24"/>
        </w:rPr>
        <w:br/>
        <w:t>viņa teica: – kad tās iesēsi</w:t>
      </w:r>
      <w:r w:rsidRPr="008275D8">
        <w:rPr>
          <w:rFonts w:eastAsia="Adobe Fangsong Std R"/>
          <w:sz w:val="24"/>
          <w:szCs w:val="24"/>
        </w:rPr>
        <w:br/>
        <w:t>jutīsi Latviju mīļu</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aveņu tēju</w:t>
      </w:r>
      <w:r w:rsidRPr="008275D8">
        <w:rPr>
          <w:rFonts w:eastAsia="Adobe Fangsong Std R"/>
          <w:sz w:val="24"/>
          <w:szCs w:val="24"/>
        </w:rPr>
        <w:br/>
        <w:t>viņa teica: - kad to dzersi</w:t>
      </w:r>
      <w:r w:rsidRPr="008275D8">
        <w:rPr>
          <w:rFonts w:eastAsia="Adobe Fangsong Std R"/>
          <w:sz w:val="24"/>
          <w:szCs w:val="24"/>
        </w:rPr>
        <w:br/>
        <w:t>nebārsi Latvijas vējus</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bišu dravu</w:t>
      </w:r>
      <w:r w:rsidRPr="008275D8">
        <w:rPr>
          <w:rFonts w:eastAsia="Adobe Fangsong Std R"/>
          <w:sz w:val="24"/>
          <w:szCs w:val="24"/>
        </w:rPr>
        <w:br/>
        <w:t>viņa teica: - kad tās nesīs medu</w:t>
      </w:r>
      <w:r w:rsidRPr="008275D8">
        <w:rPr>
          <w:rFonts w:eastAsia="Adobe Fangsong Std R"/>
          <w:sz w:val="24"/>
          <w:szCs w:val="24"/>
        </w:rPr>
        <w:br/>
        <w:t>teiksi katru dārzu un pļavu</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savu soli ņipru</w:t>
      </w:r>
      <w:r w:rsidRPr="008275D8">
        <w:rPr>
          <w:rFonts w:eastAsia="Adobe Fangsong Std R"/>
          <w:sz w:val="24"/>
          <w:szCs w:val="24"/>
        </w:rPr>
        <w:br/>
        <w:t>viņa teica: - kad tā iesi</w:t>
      </w:r>
      <w:r w:rsidRPr="008275D8">
        <w:rPr>
          <w:rFonts w:eastAsia="Adobe Fangsong Std R"/>
          <w:sz w:val="24"/>
          <w:szCs w:val="24"/>
        </w:rPr>
        <w:br/>
        <w:t>turēsi Latviju stipru</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dziesmiņu mazu</w:t>
      </w:r>
      <w:r w:rsidRPr="008275D8">
        <w:rPr>
          <w:rFonts w:eastAsia="Adobe Fangsong Std R"/>
          <w:sz w:val="24"/>
          <w:szCs w:val="24"/>
        </w:rPr>
        <w:br/>
        <w:t>viņa teica: - kad to dziedāsi</w:t>
      </w:r>
      <w:r w:rsidRPr="008275D8">
        <w:rPr>
          <w:rFonts w:eastAsia="Adobe Fangsong Std R"/>
          <w:sz w:val="24"/>
          <w:szCs w:val="24"/>
        </w:rPr>
        <w:br/>
        <w:t>godāsi ceļtekās rasu</w:t>
      </w:r>
    </w:p>
    <w:p w:rsidR="00423B65" w:rsidRPr="008275D8" w:rsidRDefault="00423B65" w:rsidP="00423B65">
      <w:pPr>
        <w:shd w:val="clear" w:color="auto" w:fill="FFFFFF"/>
        <w:spacing w:before="240" w:after="240" w:line="241" w:lineRule="atLeast"/>
        <w:rPr>
          <w:rFonts w:eastAsia="Adobe Fangsong Std R"/>
          <w:sz w:val="24"/>
          <w:szCs w:val="24"/>
        </w:rPr>
      </w:pPr>
      <w:r w:rsidRPr="008275D8">
        <w:rPr>
          <w:rFonts w:eastAsia="Adobe Fangsong Std R"/>
          <w:sz w:val="24"/>
          <w:szCs w:val="24"/>
        </w:rPr>
        <w:t>vecāmamma man atstāja </w:t>
      </w:r>
      <w:r w:rsidRPr="008275D8">
        <w:rPr>
          <w:rFonts w:eastAsia="Adobe Fangsong Std R"/>
          <w:sz w:val="24"/>
          <w:szCs w:val="24"/>
        </w:rPr>
        <w:br/>
        <w:t>latviju pašu</w:t>
      </w:r>
      <w:r w:rsidRPr="008275D8">
        <w:rPr>
          <w:rFonts w:eastAsia="Adobe Fangsong Std R"/>
          <w:sz w:val="24"/>
          <w:szCs w:val="24"/>
        </w:rPr>
        <w:br/>
        <w:t>viņa neteica lai to mīlu</w:t>
      </w:r>
      <w:r w:rsidRPr="008275D8">
        <w:rPr>
          <w:rFonts w:eastAsia="Adobe Fangsong Std R"/>
          <w:sz w:val="24"/>
          <w:szCs w:val="24"/>
        </w:rPr>
        <w:br/>
        <w:t>viņai nebij par to bažu</w:t>
      </w:r>
    </w:p>
    <w:sectPr w:rsidR="00423B65" w:rsidRPr="008275D8" w:rsidSect="00D84E70">
      <w:footerReference w:type="even" r:id="rId20"/>
      <w:footerReference w:type="default" r:id="rId21"/>
      <w:pgSz w:w="11906" w:h="16838" w:code="9"/>
      <w:pgMar w:top="539" w:right="1191" w:bottom="357" w:left="119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47" w:rsidRDefault="00683F47" w:rsidP="002C1DA6">
      <w:r>
        <w:separator/>
      </w:r>
    </w:p>
  </w:endnote>
  <w:endnote w:type="continuationSeparator" w:id="0">
    <w:p w:rsidR="00683F47" w:rsidRDefault="00683F47"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20002A87" w:usb1="80000000" w:usb2="00000008" w:usb3="00000000" w:csb0="000001FF" w:csb1="00000000"/>
  </w:font>
  <w:font w:name="Candara">
    <w:panose1 w:val="020E0502030303020204"/>
    <w:charset w:val="BA"/>
    <w:family w:val="swiss"/>
    <w:pitch w:val="variable"/>
    <w:sig w:usb0="A00002EF" w:usb1="4000204B" w:usb2="00000000" w:usb3="00000000" w:csb0="0000009F" w:csb1="00000000"/>
  </w:font>
  <w:font w:name="EU Albertina">
    <w:altName w:val="Times New Roman"/>
    <w:panose1 w:val="00000000000000000000"/>
    <w:charset w:val="00"/>
    <w:family w:val="auto"/>
    <w:notTrueType/>
    <w:pitch w:val="default"/>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7E" w:rsidRDefault="003615E3" w:rsidP="00B55218">
    <w:pPr>
      <w:pStyle w:val="Footer"/>
      <w:framePr w:wrap="around" w:vAnchor="text" w:hAnchor="margin" w:xAlign="right" w:y="1"/>
      <w:rPr>
        <w:rStyle w:val="PageNumber"/>
      </w:rPr>
    </w:pPr>
    <w:r>
      <w:rPr>
        <w:rStyle w:val="PageNumber"/>
      </w:rPr>
      <w:fldChar w:fldCharType="begin"/>
    </w:r>
    <w:r w:rsidR="00547E7E">
      <w:rPr>
        <w:rStyle w:val="PageNumber"/>
      </w:rPr>
      <w:instrText xml:space="preserve">PAGE  </w:instrText>
    </w:r>
    <w:r>
      <w:rPr>
        <w:rStyle w:val="PageNumber"/>
      </w:rPr>
      <w:fldChar w:fldCharType="separate"/>
    </w:r>
    <w:r w:rsidR="00547E7E">
      <w:rPr>
        <w:rStyle w:val="PageNumber"/>
        <w:noProof/>
      </w:rPr>
      <w:t>16</w:t>
    </w:r>
    <w:r>
      <w:rPr>
        <w:rStyle w:val="PageNumber"/>
      </w:rPr>
      <w:fldChar w:fldCharType="end"/>
    </w:r>
  </w:p>
  <w:p w:rsidR="00547E7E" w:rsidRDefault="00547E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330"/>
      <w:docPartObj>
        <w:docPartGallery w:val="Page Numbers (Bottom of Page)"/>
        <w:docPartUnique/>
      </w:docPartObj>
    </w:sdtPr>
    <w:sdtContent>
      <w:p w:rsidR="00547E7E" w:rsidRDefault="003615E3">
        <w:pPr>
          <w:pStyle w:val="Footer"/>
          <w:jc w:val="center"/>
        </w:pPr>
        <w:fldSimple w:instr=" PAGE   \* MERGEFORMAT ">
          <w:r w:rsidR="008027C1">
            <w:rPr>
              <w:noProof/>
            </w:rPr>
            <w:t>19</w:t>
          </w:r>
        </w:fldSimple>
      </w:p>
    </w:sdtContent>
  </w:sdt>
  <w:p w:rsidR="00547E7E" w:rsidRDefault="00547E7E" w:rsidP="00B55218">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47" w:rsidRDefault="00683F47" w:rsidP="002C1DA6">
      <w:r>
        <w:separator/>
      </w:r>
    </w:p>
  </w:footnote>
  <w:footnote w:type="continuationSeparator" w:id="0">
    <w:p w:rsidR="00683F47" w:rsidRDefault="00683F47"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A44779"/>
    <w:multiLevelType w:val="multilevel"/>
    <w:tmpl w:val="4532DE7A"/>
    <w:lvl w:ilvl="0">
      <w:start w:val="12"/>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C919DC"/>
    <w:multiLevelType w:val="multilevel"/>
    <w:tmpl w:val="63CE54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F04D1D"/>
    <w:multiLevelType w:val="multilevel"/>
    <w:tmpl w:val="368E6852"/>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EE06A35"/>
    <w:multiLevelType w:val="multilevel"/>
    <w:tmpl w:val="A55C33AC"/>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631F99"/>
    <w:multiLevelType w:val="multilevel"/>
    <w:tmpl w:val="E57A27B0"/>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97C6907"/>
    <w:multiLevelType w:val="multilevel"/>
    <w:tmpl w:val="ED78DB72"/>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D4661D"/>
    <w:multiLevelType w:val="multilevel"/>
    <w:tmpl w:val="94D0793A"/>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F84CAD"/>
    <w:multiLevelType w:val="multilevel"/>
    <w:tmpl w:val="94D0793A"/>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022BE8"/>
    <w:multiLevelType w:val="multilevel"/>
    <w:tmpl w:val="9F646ED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14677F"/>
    <w:multiLevelType w:val="multilevel"/>
    <w:tmpl w:val="07048C2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BE76560"/>
    <w:multiLevelType w:val="multilevel"/>
    <w:tmpl w:val="A030D49A"/>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D5059"/>
    <w:multiLevelType w:val="multilevel"/>
    <w:tmpl w:val="78A6D6D8"/>
    <w:lvl w:ilvl="0">
      <w:start w:val="1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BC5D1B"/>
    <w:multiLevelType w:val="multilevel"/>
    <w:tmpl w:val="3B50F6B0"/>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2FB56FB"/>
    <w:multiLevelType w:val="multilevel"/>
    <w:tmpl w:val="1BF0272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C83F9F"/>
    <w:multiLevelType w:val="multilevel"/>
    <w:tmpl w:val="0630DB90"/>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747200C"/>
    <w:multiLevelType w:val="multilevel"/>
    <w:tmpl w:val="62B05E8A"/>
    <w:lvl w:ilvl="0">
      <w:start w:val="1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7273E3"/>
    <w:multiLevelType w:val="multilevel"/>
    <w:tmpl w:val="D356336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C31E2"/>
    <w:multiLevelType w:val="multilevel"/>
    <w:tmpl w:val="94D0793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11242D"/>
    <w:multiLevelType w:val="multilevel"/>
    <w:tmpl w:val="287A465C"/>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301818"/>
    <w:multiLevelType w:val="multilevel"/>
    <w:tmpl w:val="1EBEB85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7B5D1F"/>
    <w:multiLevelType w:val="multilevel"/>
    <w:tmpl w:val="6A047A2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1">
    <w:nsid w:val="5EC8675F"/>
    <w:multiLevelType w:val="multilevel"/>
    <w:tmpl w:val="F7980726"/>
    <w:lvl w:ilvl="0">
      <w:start w:val="12"/>
      <w:numFmt w:val="decimal"/>
      <w:lvlText w:val="%1."/>
      <w:lvlJc w:val="left"/>
      <w:pPr>
        <w:ind w:left="576" w:hanging="576"/>
      </w:pPr>
      <w:rPr>
        <w:rFonts w:hint="default"/>
      </w:rPr>
    </w:lvl>
    <w:lvl w:ilvl="1">
      <w:start w:val="6"/>
      <w:numFmt w:val="decimal"/>
      <w:lvlText w:val="%1.%2."/>
      <w:lvlJc w:val="left"/>
      <w:pPr>
        <w:ind w:left="93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29713D9"/>
    <w:multiLevelType w:val="hybridMultilevel"/>
    <w:tmpl w:val="4606E932"/>
    <w:lvl w:ilvl="0" w:tplc="3456476C">
      <w:start w:val="2"/>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7835DCA"/>
    <w:multiLevelType w:val="hybridMultilevel"/>
    <w:tmpl w:val="6262C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C021C5"/>
    <w:multiLevelType w:val="multilevel"/>
    <w:tmpl w:val="5DCA94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E3515E8"/>
    <w:multiLevelType w:val="multilevel"/>
    <w:tmpl w:val="4D32CF2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9"/>
  </w:num>
  <w:num w:numId="3">
    <w:abstractNumId w:val="35"/>
  </w:num>
  <w:num w:numId="4">
    <w:abstractNumId w:val="38"/>
  </w:num>
  <w:num w:numId="5">
    <w:abstractNumId w:val="3"/>
  </w:num>
  <w:num w:numId="6">
    <w:abstractNumId w:val="36"/>
  </w:num>
  <w:num w:numId="7">
    <w:abstractNumId w:val="15"/>
  </w:num>
  <w:num w:numId="8">
    <w:abstractNumId w:val="25"/>
  </w:num>
  <w:num w:numId="9">
    <w:abstractNumId w:val="20"/>
  </w:num>
  <w:num w:numId="10">
    <w:abstractNumId w:val="19"/>
  </w:num>
  <w:num w:numId="11">
    <w:abstractNumId w:val="14"/>
  </w:num>
  <w:num w:numId="12">
    <w:abstractNumId w:val="24"/>
  </w:num>
  <w:num w:numId="13">
    <w:abstractNumId w:val="32"/>
  </w:num>
  <w:num w:numId="14">
    <w:abstractNumId w:val="5"/>
  </w:num>
  <w:num w:numId="15">
    <w:abstractNumId w:val="34"/>
  </w:num>
  <w:num w:numId="16">
    <w:abstractNumId w:val="37"/>
  </w:num>
  <w:num w:numId="17">
    <w:abstractNumId w:val="33"/>
  </w:num>
  <w:num w:numId="18">
    <w:abstractNumId w:val="8"/>
  </w:num>
  <w:num w:numId="19">
    <w:abstractNumId w:val="18"/>
  </w:num>
  <w:num w:numId="20">
    <w:abstractNumId w:val="17"/>
  </w:num>
  <w:num w:numId="21">
    <w:abstractNumId w:val="23"/>
  </w:num>
  <w:num w:numId="22">
    <w:abstractNumId w:val="31"/>
  </w:num>
  <w:num w:numId="23">
    <w:abstractNumId w:val="7"/>
  </w:num>
  <w:num w:numId="24">
    <w:abstractNumId w:val="27"/>
  </w:num>
  <w:num w:numId="25">
    <w:abstractNumId w:val="29"/>
  </w:num>
  <w:num w:numId="26">
    <w:abstractNumId w:val="22"/>
  </w:num>
  <w:num w:numId="27">
    <w:abstractNumId w:val="11"/>
  </w:num>
  <w:num w:numId="28">
    <w:abstractNumId w:val="16"/>
  </w:num>
  <w:num w:numId="29">
    <w:abstractNumId w:val="4"/>
  </w:num>
  <w:num w:numId="30">
    <w:abstractNumId w:val="28"/>
  </w:num>
  <w:num w:numId="31">
    <w:abstractNumId w:val="13"/>
  </w:num>
  <w:num w:numId="32">
    <w:abstractNumId w:val="10"/>
  </w:num>
  <w:num w:numId="33">
    <w:abstractNumId w:val="12"/>
  </w:num>
  <w:num w:numId="34">
    <w:abstractNumId w:val="6"/>
  </w:num>
  <w:num w:numId="35">
    <w:abstractNumId w:val="39"/>
  </w:num>
  <w:num w:numId="36">
    <w:abstractNumId w:val="26"/>
  </w:num>
  <w:num w:numId="37">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1781"/>
    <w:rsid w:val="000037A2"/>
    <w:rsid w:val="00005C22"/>
    <w:rsid w:val="000108D5"/>
    <w:rsid w:val="000133C7"/>
    <w:rsid w:val="00013746"/>
    <w:rsid w:val="00015CC6"/>
    <w:rsid w:val="00017E2A"/>
    <w:rsid w:val="000225E3"/>
    <w:rsid w:val="0002510B"/>
    <w:rsid w:val="000267F5"/>
    <w:rsid w:val="0002737A"/>
    <w:rsid w:val="00027F6C"/>
    <w:rsid w:val="0003294F"/>
    <w:rsid w:val="000334DD"/>
    <w:rsid w:val="000400F4"/>
    <w:rsid w:val="000435E3"/>
    <w:rsid w:val="0004562F"/>
    <w:rsid w:val="00051074"/>
    <w:rsid w:val="000515F2"/>
    <w:rsid w:val="0005460D"/>
    <w:rsid w:val="00061755"/>
    <w:rsid w:val="000618BE"/>
    <w:rsid w:val="00062408"/>
    <w:rsid w:val="00063A4E"/>
    <w:rsid w:val="00066449"/>
    <w:rsid w:val="00070C67"/>
    <w:rsid w:val="000726C6"/>
    <w:rsid w:val="00075C74"/>
    <w:rsid w:val="00077736"/>
    <w:rsid w:val="00082224"/>
    <w:rsid w:val="00092D26"/>
    <w:rsid w:val="00096BD9"/>
    <w:rsid w:val="00097217"/>
    <w:rsid w:val="000A2D12"/>
    <w:rsid w:val="000A3B84"/>
    <w:rsid w:val="000A3C17"/>
    <w:rsid w:val="000A72EB"/>
    <w:rsid w:val="000B080B"/>
    <w:rsid w:val="000B2C6E"/>
    <w:rsid w:val="000B3BAF"/>
    <w:rsid w:val="000C0ABA"/>
    <w:rsid w:val="000C34F8"/>
    <w:rsid w:val="000C51F5"/>
    <w:rsid w:val="000C5DD2"/>
    <w:rsid w:val="000C77D9"/>
    <w:rsid w:val="000D0226"/>
    <w:rsid w:val="000D4FAB"/>
    <w:rsid w:val="000D632C"/>
    <w:rsid w:val="000D6513"/>
    <w:rsid w:val="000D7412"/>
    <w:rsid w:val="000E0AB3"/>
    <w:rsid w:val="000E1F35"/>
    <w:rsid w:val="000E2311"/>
    <w:rsid w:val="000E2CD2"/>
    <w:rsid w:val="000E596B"/>
    <w:rsid w:val="000E61FA"/>
    <w:rsid w:val="000E7EAD"/>
    <w:rsid w:val="000F1002"/>
    <w:rsid w:val="000F3943"/>
    <w:rsid w:val="000F7040"/>
    <w:rsid w:val="00100F37"/>
    <w:rsid w:val="00101BB7"/>
    <w:rsid w:val="00103454"/>
    <w:rsid w:val="00106548"/>
    <w:rsid w:val="00107D47"/>
    <w:rsid w:val="001202F4"/>
    <w:rsid w:val="00122EEB"/>
    <w:rsid w:val="00125237"/>
    <w:rsid w:val="00126508"/>
    <w:rsid w:val="001315D4"/>
    <w:rsid w:val="001328F5"/>
    <w:rsid w:val="00132952"/>
    <w:rsid w:val="001331FC"/>
    <w:rsid w:val="00134D38"/>
    <w:rsid w:val="00135D6F"/>
    <w:rsid w:val="001361A5"/>
    <w:rsid w:val="0013634E"/>
    <w:rsid w:val="00136480"/>
    <w:rsid w:val="00137431"/>
    <w:rsid w:val="00137699"/>
    <w:rsid w:val="00144AF2"/>
    <w:rsid w:val="00145EF3"/>
    <w:rsid w:val="0014688C"/>
    <w:rsid w:val="00150B37"/>
    <w:rsid w:val="00152EB7"/>
    <w:rsid w:val="00160508"/>
    <w:rsid w:val="0016092C"/>
    <w:rsid w:val="0016541A"/>
    <w:rsid w:val="00167573"/>
    <w:rsid w:val="00172B41"/>
    <w:rsid w:val="001735D2"/>
    <w:rsid w:val="00174549"/>
    <w:rsid w:val="0017684F"/>
    <w:rsid w:val="001814AB"/>
    <w:rsid w:val="001814F3"/>
    <w:rsid w:val="001827EE"/>
    <w:rsid w:val="00186BF7"/>
    <w:rsid w:val="00194F9A"/>
    <w:rsid w:val="00196066"/>
    <w:rsid w:val="00196727"/>
    <w:rsid w:val="001A4BF7"/>
    <w:rsid w:val="001A7AFB"/>
    <w:rsid w:val="001B0DC5"/>
    <w:rsid w:val="001B5834"/>
    <w:rsid w:val="001B6635"/>
    <w:rsid w:val="001C01BC"/>
    <w:rsid w:val="001C1209"/>
    <w:rsid w:val="001C328F"/>
    <w:rsid w:val="001C34B4"/>
    <w:rsid w:val="001C437B"/>
    <w:rsid w:val="001C4696"/>
    <w:rsid w:val="001C4E64"/>
    <w:rsid w:val="001C57B4"/>
    <w:rsid w:val="001C74D4"/>
    <w:rsid w:val="001D0D15"/>
    <w:rsid w:val="001D2346"/>
    <w:rsid w:val="001D3C00"/>
    <w:rsid w:val="001D7370"/>
    <w:rsid w:val="001E539F"/>
    <w:rsid w:val="001F3F20"/>
    <w:rsid w:val="00202F3A"/>
    <w:rsid w:val="002118B9"/>
    <w:rsid w:val="00214C45"/>
    <w:rsid w:val="0021639B"/>
    <w:rsid w:val="00216748"/>
    <w:rsid w:val="002223BD"/>
    <w:rsid w:val="0022563F"/>
    <w:rsid w:val="00227612"/>
    <w:rsid w:val="002324BD"/>
    <w:rsid w:val="00234CDD"/>
    <w:rsid w:val="0023559D"/>
    <w:rsid w:val="00235736"/>
    <w:rsid w:val="00235BCF"/>
    <w:rsid w:val="002437E3"/>
    <w:rsid w:val="00244257"/>
    <w:rsid w:val="00245914"/>
    <w:rsid w:val="002475E2"/>
    <w:rsid w:val="00247B2D"/>
    <w:rsid w:val="00250FD8"/>
    <w:rsid w:val="00251454"/>
    <w:rsid w:val="002555A6"/>
    <w:rsid w:val="00257B4E"/>
    <w:rsid w:val="002603F2"/>
    <w:rsid w:val="0026149B"/>
    <w:rsid w:val="002652CE"/>
    <w:rsid w:val="0027001A"/>
    <w:rsid w:val="002713F9"/>
    <w:rsid w:val="002755FE"/>
    <w:rsid w:val="00276644"/>
    <w:rsid w:val="00276A87"/>
    <w:rsid w:val="00276A90"/>
    <w:rsid w:val="00280D02"/>
    <w:rsid w:val="00281347"/>
    <w:rsid w:val="00283913"/>
    <w:rsid w:val="002840A2"/>
    <w:rsid w:val="00284E8B"/>
    <w:rsid w:val="0028505A"/>
    <w:rsid w:val="002900B7"/>
    <w:rsid w:val="00293130"/>
    <w:rsid w:val="002938A4"/>
    <w:rsid w:val="00294CFF"/>
    <w:rsid w:val="0029567C"/>
    <w:rsid w:val="00296815"/>
    <w:rsid w:val="002A008E"/>
    <w:rsid w:val="002A6D96"/>
    <w:rsid w:val="002B0BC3"/>
    <w:rsid w:val="002B4900"/>
    <w:rsid w:val="002B4B08"/>
    <w:rsid w:val="002B69F4"/>
    <w:rsid w:val="002B76F5"/>
    <w:rsid w:val="002C09FB"/>
    <w:rsid w:val="002C16B9"/>
    <w:rsid w:val="002C1DA6"/>
    <w:rsid w:val="002C40DE"/>
    <w:rsid w:val="002C49CE"/>
    <w:rsid w:val="002C61FD"/>
    <w:rsid w:val="002D1972"/>
    <w:rsid w:val="002D2E49"/>
    <w:rsid w:val="002D5EC0"/>
    <w:rsid w:val="002E10CC"/>
    <w:rsid w:val="002E5DA2"/>
    <w:rsid w:val="002E6D09"/>
    <w:rsid w:val="002E71F8"/>
    <w:rsid w:val="002F0752"/>
    <w:rsid w:val="002F2BD8"/>
    <w:rsid w:val="002F5282"/>
    <w:rsid w:val="002F6304"/>
    <w:rsid w:val="00301181"/>
    <w:rsid w:val="003011C9"/>
    <w:rsid w:val="00304A87"/>
    <w:rsid w:val="00306706"/>
    <w:rsid w:val="00306DA1"/>
    <w:rsid w:val="003074E9"/>
    <w:rsid w:val="00310125"/>
    <w:rsid w:val="00310B6F"/>
    <w:rsid w:val="00311ED5"/>
    <w:rsid w:val="003123A1"/>
    <w:rsid w:val="00312596"/>
    <w:rsid w:val="00315469"/>
    <w:rsid w:val="0031609F"/>
    <w:rsid w:val="003240E6"/>
    <w:rsid w:val="00327759"/>
    <w:rsid w:val="003301B2"/>
    <w:rsid w:val="003301F8"/>
    <w:rsid w:val="00330D24"/>
    <w:rsid w:val="003335E8"/>
    <w:rsid w:val="00333614"/>
    <w:rsid w:val="00334631"/>
    <w:rsid w:val="00337380"/>
    <w:rsid w:val="003405FA"/>
    <w:rsid w:val="00340E3B"/>
    <w:rsid w:val="00341F1D"/>
    <w:rsid w:val="0034472D"/>
    <w:rsid w:val="00345030"/>
    <w:rsid w:val="00351B8A"/>
    <w:rsid w:val="00360884"/>
    <w:rsid w:val="00361071"/>
    <w:rsid w:val="003615E3"/>
    <w:rsid w:val="00365948"/>
    <w:rsid w:val="003660A3"/>
    <w:rsid w:val="003665B8"/>
    <w:rsid w:val="003739C5"/>
    <w:rsid w:val="00373C93"/>
    <w:rsid w:val="00375977"/>
    <w:rsid w:val="003766A4"/>
    <w:rsid w:val="00377EC8"/>
    <w:rsid w:val="00380B4E"/>
    <w:rsid w:val="00384627"/>
    <w:rsid w:val="00384BBA"/>
    <w:rsid w:val="00384E49"/>
    <w:rsid w:val="00387668"/>
    <w:rsid w:val="00391D35"/>
    <w:rsid w:val="00392643"/>
    <w:rsid w:val="00392E99"/>
    <w:rsid w:val="00393A8C"/>
    <w:rsid w:val="00394B7F"/>
    <w:rsid w:val="003955F2"/>
    <w:rsid w:val="0039794A"/>
    <w:rsid w:val="00397DEA"/>
    <w:rsid w:val="003A1337"/>
    <w:rsid w:val="003A7E5E"/>
    <w:rsid w:val="003B0F95"/>
    <w:rsid w:val="003B1C2E"/>
    <w:rsid w:val="003B2419"/>
    <w:rsid w:val="003B2AEA"/>
    <w:rsid w:val="003B6130"/>
    <w:rsid w:val="003C00A5"/>
    <w:rsid w:val="003C0C12"/>
    <w:rsid w:val="003C4DD3"/>
    <w:rsid w:val="003C77D2"/>
    <w:rsid w:val="003D072D"/>
    <w:rsid w:val="003D5937"/>
    <w:rsid w:val="003E0D03"/>
    <w:rsid w:val="003E3B84"/>
    <w:rsid w:val="003E44C0"/>
    <w:rsid w:val="003E4FCD"/>
    <w:rsid w:val="003E6EE8"/>
    <w:rsid w:val="003F224D"/>
    <w:rsid w:val="004027D9"/>
    <w:rsid w:val="00403F90"/>
    <w:rsid w:val="00406B78"/>
    <w:rsid w:val="00411A37"/>
    <w:rsid w:val="00411EB4"/>
    <w:rsid w:val="0041255E"/>
    <w:rsid w:val="004162BC"/>
    <w:rsid w:val="0041739F"/>
    <w:rsid w:val="004233C0"/>
    <w:rsid w:val="00423B65"/>
    <w:rsid w:val="00423D27"/>
    <w:rsid w:val="004246D0"/>
    <w:rsid w:val="004272D9"/>
    <w:rsid w:val="00430D98"/>
    <w:rsid w:val="00433190"/>
    <w:rsid w:val="004335EA"/>
    <w:rsid w:val="00436DB1"/>
    <w:rsid w:val="004377B7"/>
    <w:rsid w:val="0043792E"/>
    <w:rsid w:val="00437964"/>
    <w:rsid w:val="00441E5D"/>
    <w:rsid w:val="00442447"/>
    <w:rsid w:val="00446160"/>
    <w:rsid w:val="004511CB"/>
    <w:rsid w:val="0045356C"/>
    <w:rsid w:val="004543B0"/>
    <w:rsid w:val="004559A2"/>
    <w:rsid w:val="0045606E"/>
    <w:rsid w:val="004568DA"/>
    <w:rsid w:val="004578E7"/>
    <w:rsid w:val="004641E3"/>
    <w:rsid w:val="004643DE"/>
    <w:rsid w:val="00471BFB"/>
    <w:rsid w:val="00472B27"/>
    <w:rsid w:val="0048078C"/>
    <w:rsid w:val="00484A99"/>
    <w:rsid w:val="004909D8"/>
    <w:rsid w:val="00490DCF"/>
    <w:rsid w:val="00491432"/>
    <w:rsid w:val="004A1F01"/>
    <w:rsid w:val="004A31EB"/>
    <w:rsid w:val="004A42BF"/>
    <w:rsid w:val="004A5CDD"/>
    <w:rsid w:val="004A66AB"/>
    <w:rsid w:val="004A7304"/>
    <w:rsid w:val="004B1BCC"/>
    <w:rsid w:val="004B51B8"/>
    <w:rsid w:val="004B7A3F"/>
    <w:rsid w:val="004B7DEF"/>
    <w:rsid w:val="004C1278"/>
    <w:rsid w:val="004C188A"/>
    <w:rsid w:val="004C2199"/>
    <w:rsid w:val="004C3EE2"/>
    <w:rsid w:val="004C5900"/>
    <w:rsid w:val="004D04B9"/>
    <w:rsid w:val="004D0FDD"/>
    <w:rsid w:val="004D1031"/>
    <w:rsid w:val="004D1B52"/>
    <w:rsid w:val="004D5D4E"/>
    <w:rsid w:val="004E248D"/>
    <w:rsid w:val="004E3E2F"/>
    <w:rsid w:val="004E62EA"/>
    <w:rsid w:val="004E64AE"/>
    <w:rsid w:val="004F0454"/>
    <w:rsid w:val="004F0964"/>
    <w:rsid w:val="004F5433"/>
    <w:rsid w:val="004F594D"/>
    <w:rsid w:val="004F7B2B"/>
    <w:rsid w:val="004F7CBD"/>
    <w:rsid w:val="005006BA"/>
    <w:rsid w:val="00501620"/>
    <w:rsid w:val="00506098"/>
    <w:rsid w:val="00507230"/>
    <w:rsid w:val="00511664"/>
    <w:rsid w:val="00512EF6"/>
    <w:rsid w:val="00513C3A"/>
    <w:rsid w:val="00514DC8"/>
    <w:rsid w:val="00520E5C"/>
    <w:rsid w:val="00520F9A"/>
    <w:rsid w:val="00521634"/>
    <w:rsid w:val="00525CD0"/>
    <w:rsid w:val="00525CF1"/>
    <w:rsid w:val="005304C5"/>
    <w:rsid w:val="00530B2B"/>
    <w:rsid w:val="00531FC2"/>
    <w:rsid w:val="00533A79"/>
    <w:rsid w:val="00534727"/>
    <w:rsid w:val="005367B7"/>
    <w:rsid w:val="00537CB4"/>
    <w:rsid w:val="005402F2"/>
    <w:rsid w:val="0054150C"/>
    <w:rsid w:val="0054170A"/>
    <w:rsid w:val="005446C7"/>
    <w:rsid w:val="00547E7E"/>
    <w:rsid w:val="00552BF6"/>
    <w:rsid w:val="00553E9D"/>
    <w:rsid w:val="00555AF6"/>
    <w:rsid w:val="00557A47"/>
    <w:rsid w:val="0056013E"/>
    <w:rsid w:val="00565EBB"/>
    <w:rsid w:val="00567EF8"/>
    <w:rsid w:val="0057087E"/>
    <w:rsid w:val="0057107A"/>
    <w:rsid w:val="005711FD"/>
    <w:rsid w:val="0057229A"/>
    <w:rsid w:val="0058010C"/>
    <w:rsid w:val="00580123"/>
    <w:rsid w:val="005811B0"/>
    <w:rsid w:val="0058185A"/>
    <w:rsid w:val="00583402"/>
    <w:rsid w:val="00587AF3"/>
    <w:rsid w:val="005906FB"/>
    <w:rsid w:val="00592CA9"/>
    <w:rsid w:val="00592F62"/>
    <w:rsid w:val="005930B6"/>
    <w:rsid w:val="00595046"/>
    <w:rsid w:val="00595B89"/>
    <w:rsid w:val="0059611C"/>
    <w:rsid w:val="005971FB"/>
    <w:rsid w:val="005A060A"/>
    <w:rsid w:val="005A15A2"/>
    <w:rsid w:val="005A188B"/>
    <w:rsid w:val="005A3624"/>
    <w:rsid w:val="005A5349"/>
    <w:rsid w:val="005A68FA"/>
    <w:rsid w:val="005A6F85"/>
    <w:rsid w:val="005A7EDD"/>
    <w:rsid w:val="005B73E8"/>
    <w:rsid w:val="005B7B3C"/>
    <w:rsid w:val="005C4736"/>
    <w:rsid w:val="005C7BF1"/>
    <w:rsid w:val="005D0050"/>
    <w:rsid w:val="005D10A2"/>
    <w:rsid w:val="005D2A47"/>
    <w:rsid w:val="005D415B"/>
    <w:rsid w:val="005D59D3"/>
    <w:rsid w:val="005E0C73"/>
    <w:rsid w:val="005E1E83"/>
    <w:rsid w:val="005E4273"/>
    <w:rsid w:val="005E49BD"/>
    <w:rsid w:val="005E78F3"/>
    <w:rsid w:val="005F3187"/>
    <w:rsid w:val="005F3CD9"/>
    <w:rsid w:val="005F44C9"/>
    <w:rsid w:val="005F4F03"/>
    <w:rsid w:val="005F5F80"/>
    <w:rsid w:val="00600261"/>
    <w:rsid w:val="00600F91"/>
    <w:rsid w:val="00604E66"/>
    <w:rsid w:val="0060508E"/>
    <w:rsid w:val="0060696C"/>
    <w:rsid w:val="00607526"/>
    <w:rsid w:val="006159FA"/>
    <w:rsid w:val="00620017"/>
    <w:rsid w:val="00620619"/>
    <w:rsid w:val="006207BF"/>
    <w:rsid w:val="00621160"/>
    <w:rsid w:val="006225A3"/>
    <w:rsid w:val="006229A3"/>
    <w:rsid w:val="00627798"/>
    <w:rsid w:val="00627AE6"/>
    <w:rsid w:val="00630BC5"/>
    <w:rsid w:val="00630C93"/>
    <w:rsid w:val="00632F9B"/>
    <w:rsid w:val="006370F8"/>
    <w:rsid w:val="00637CDE"/>
    <w:rsid w:val="0064009D"/>
    <w:rsid w:val="006417BC"/>
    <w:rsid w:val="00643DBB"/>
    <w:rsid w:val="00645906"/>
    <w:rsid w:val="006538EC"/>
    <w:rsid w:val="00655C56"/>
    <w:rsid w:val="006579FB"/>
    <w:rsid w:val="0066023B"/>
    <w:rsid w:val="00671EC6"/>
    <w:rsid w:val="006765FA"/>
    <w:rsid w:val="006774F6"/>
    <w:rsid w:val="00677D2F"/>
    <w:rsid w:val="006809D7"/>
    <w:rsid w:val="00683F47"/>
    <w:rsid w:val="0068436A"/>
    <w:rsid w:val="006845EA"/>
    <w:rsid w:val="00685E29"/>
    <w:rsid w:val="00686960"/>
    <w:rsid w:val="00692166"/>
    <w:rsid w:val="0069386D"/>
    <w:rsid w:val="006941A9"/>
    <w:rsid w:val="006956FA"/>
    <w:rsid w:val="00695AD9"/>
    <w:rsid w:val="006A0328"/>
    <w:rsid w:val="006A283F"/>
    <w:rsid w:val="006A4E83"/>
    <w:rsid w:val="006C04BA"/>
    <w:rsid w:val="006C2705"/>
    <w:rsid w:val="006C2CAA"/>
    <w:rsid w:val="006C3B58"/>
    <w:rsid w:val="006C597E"/>
    <w:rsid w:val="006C66AA"/>
    <w:rsid w:val="006C688B"/>
    <w:rsid w:val="006C780C"/>
    <w:rsid w:val="006D4B30"/>
    <w:rsid w:val="006D656B"/>
    <w:rsid w:val="006D7E65"/>
    <w:rsid w:val="006E0927"/>
    <w:rsid w:val="006E2D4A"/>
    <w:rsid w:val="006E374C"/>
    <w:rsid w:val="006E407D"/>
    <w:rsid w:val="006E670B"/>
    <w:rsid w:val="006F3ADF"/>
    <w:rsid w:val="006F6D15"/>
    <w:rsid w:val="00705006"/>
    <w:rsid w:val="007054D7"/>
    <w:rsid w:val="00705BD4"/>
    <w:rsid w:val="00711F4A"/>
    <w:rsid w:val="0071385C"/>
    <w:rsid w:val="0071688C"/>
    <w:rsid w:val="00717046"/>
    <w:rsid w:val="0072366A"/>
    <w:rsid w:val="00724051"/>
    <w:rsid w:val="00724105"/>
    <w:rsid w:val="007260DA"/>
    <w:rsid w:val="00732731"/>
    <w:rsid w:val="00732FF9"/>
    <w:rsid w:val="0073528C"/>
    <w:rsid w:val="0073615F"/>
    <w:rsid w:val="00736C70"/>
    <w:rsid w:val="00742267"/>
    <w:rsid w:val="00743324"/>
    <w:rsid w:val="00743413"/>
    <w:rsid w:val="00747D85"/>
    <w:rsid w:val="00752317"/>
    <w:rsid w:val="0075680A"/>
    <w:rsid w:val="007575F2"/>
    <w:rsid w:val="007576F9"/>
    <w:rsid w:val="00757DBA"/>
    <w:rsid w:val="00757F59"/>
    <w:rsid w:val="00760709"/>
    <w:rsid w:val="00760AD1"/>
    <w:rsid w:val="007642FA"/>
    <w:rsid w:val="00765BEA"/>
    <w:rsid w:val="007662AA"/>
    <w:rsid w:val="0076789C"/>
    <w:rsid w:val="00770528"/>
    <w:rsid w:val="00770D34"/>
    <w:rsid w:val="00772766"/>
    <w:rsid w:val="00777B3F"/>
    <w:rsid w:val="00777BBC"/>
    <w:rsid w:val="00780BE0"/>
    <w:rsid w:val="00781229"/>
    <w:rsid w:val="00785A54"/>
    <w:rsid w:val="007866F9"/>
    <w:rsid w:val="0078799E"/>
    <w:rsid w:val="00792E45"/>
    <w:rsid w:val="00792F63"/>
    <w:rsid w:val="00793893"/>
    <w:rsid w:val="00793C5C"/>
    <w:rsid w:val="00793E41"/>
    <w:rsid w:val="00795731"/>
    <w:rsid w:val="00796CCC"/>
    <w:rsid w:val="00797DEA"/>
    <w:rsid w:val="007A592F"/>
    <w:rsid w:val="007A6A2D"/>
    <w:rsid w:val="007B2410"/>
    <w:rsid w:val="007B27E3"/>
    <w:rsid w:val="007B416A"/>
    <w:rsid w:val="007B4504"/>
    <w:rsid w:val="007C3ED5"/>
    <w:rsid w:val="007C50BA"/>
    <w:rsid w:val="007D0259"/>
    <w:rsid w:val="007D06EE"/>
    <w:rsid w:val="007D0BF6"/>
    <w:rsid w:val="007D5960"/>
    <w:rsid w:val="007D70E0"/>
    <w:rsid w:val="007E16F4"/>
    <w:rsid w:val="007E1A5F"/>
    <w:rsid w:val="007E32E1"/>
    <w:rsid w:val="007F1DEB"/>
    <w:rsid w:val="007F221D"/>
    <w:rsid w:val="007F72BB"/>
    <w:rsid w:val="007F7518"/>
    <w:rsid w:val="007F7B56"/>
    <w:rsid w:val="00800A51"/>
    <w:rsid w:val="00802572"/>
    <w:rsid w:val="008027C1"/>
    <w:rsid w:val="00806D58"/>
    <w:rsid w:val="008072A3"/>
    <w:rsid w:val="00810BCF"/>
    <w:rsid w:val="008128B3"/>
    <w:rsid w:val="008161BA"/>
    <w:rsid w:val="00816D47"/>
    <w:rsid w:val="008226F5"/>
    <w:rsid w:val="00823C65"/>
    <w:rsid w:val="008244CF"/>
    <w:rsid w:val="00824578"/>
    <w:rsid w:val="00830F10"/>
    <w:rsid w:val="0083208E"/>
    <w:rsid w:val="00833F26"/>
    <w:rsid w:val="00834CC6"/>
    <w:rsid w:val="00834F50"/>
    <w:rsid w:val="00836E80"/>
    <w:rsid w:val="0084413D"/>
    <w:rsid w:val="00844D18"/>
    <w:rsid w:val="00850F7B"/>
    <w:rsid w:val="00853F02"/>
    <w:rsid w:val="008541B6"/>
    <w:rsid w:val="00855A5F"/>
    <w:rsid w:val="008560E0"/>
    <w:rsid w:val="00857FCE"/>
    <w:rsid w:val="008605AE"/>
    <w:rsid w:val="008614FB"/>
    <w:rsid w:val="00867EDD"/>
    <w:rsid w:val="00870062"/>
    <w:rsid w:val="00875517"/>
    <w:rsid w:val="0087789E"/>
    <w:rsid w:val="008800B3"/>
    <w:rsid w:val="00881EF2"/>
    <w:rsid w:val="00886560"/>
    <w:rsid w:val="00886D04"/>
    <w:rsid w:val="00893B59"/>
    <w:rsid w:val="00893D0F"/>
    <w:rsid w:val="00896D29"/>
    <w:rsid w:val="00897B6C"/>
    <w:rsid w:val="008B0806"/>
    <w:rsid w:val="008B3EED"/>
    <w:rsid w:val="008B7E06"/>
    <w:rsid w:val="008C1BD1"/>
    <w:rsid w:val="008C1D85"/>
    <w:rsid w:val="008C3A35"/>
    <w:rsid w:val="008C3D84"/>
    <w:rsid w:val="008C48B2"/>
    <w:rsid w:val="008D002A"/>
    <w:rsid w:val="008D25D2"/>
    <w:rsid w:val="008D2E0A"/>
    <w:rsid w:val="008D5FC4"/>
    <w:rsid w:val="008D63C0"/>
    <w:rsid w:val="008E14B9"/>
    <w:rsid w:val="008E1D9C"/>
    <w:rsid w:val="008E3926"/>
    <w:rsid w:val="008E4E6D"/>
    <w:rsid w:val="008E7BD7"/>
    <w:rsid w:val="008F244F"/>
    <w:rsid w:val="008F289E"/>
    <w:rsid w:val="008F3F03"/>
    <w:rsid w:val="008F5E1F"/>
    <w:rsid w:val="008F602B"/>
    <w:rsid w:val="008F61F6"/>
    <w:rsid w:val="008F6B20"/>
    <w:rsid w:val="0090213D"/>
    <w:rsid w:val="00906374"/>
    <w:rsid w:val="00910FBD"/>
    <w:rsid w:val="0091146D"/>
    <w:rsid w:val="009120A0"/>
    <w:rsid w:val="009131C5"/>
    <w:rsid w:val="009162B7"/>
    <w:rsid w:val="009175B8"/>
    <w:rsid w:val="00917D09"/>
    <w:rsid w:val="0092026D"/>
    <w:rsid w:val="009223B0"/>
    <w:rsid w:val="0092374A"/>
    <w:rsid w:val="00924469"/>
    <w:rsid w:val="009247E2"/>
    <w:rsid w:val="00933C6E"/>
    <w:rsid w:val="00935CC0"/>
    <w:rsid w:val="009415CE"/>
    <w:rsid w:val="009426B3"/>
    <w:rsid w:val="00942C5C"/>
    <w:rsid w:val="009476A9"/>
    <w:rsid w:val="0095069F"/>
    <w:rsid w:val="009509D1"/>
    <w:rsid w:val="00951522"/>
    <w:rsid w:val="009518E5"/>
    <w:rsid w:val="00951FA9"/>
    <w:rsid w:val="00954FC7"/>
    <w:rsid w:val="00960CD1"/>
    <w:rsid w:val="009616BC"/>
    <w:rsid w:val="00962B71"/>
    <w:rsid w:val="00963B03"/>
    <w:rsid w:val="00963E3C"/>
    <w:rsid w:val="009641C8"/>
    <w:rsid w:val="00967654"/>
    <w:rsid w:val="00973175"/>
    <w:rsid w:val="009732E1"/>
    <w:rsid w:val="00974276"/>
    <w:rsid w:val="0097512A"/>
    <w:rsid w:val="00975CC5"/>
    <w:rsid w:val="00977FD3"/>
    <w:rsid w:val="009901DB"/>
    <w:rsid w:val="00990DA7"/>
    <w:rsid w:val="00991C54"/>
    <w:rsid w:val="00992281"/>
    <w:rsid w:val="00993D88"/>
    <w:rsid w:val="009A21E4"/>
    <w:rsid w:val="009A3531"/>
    <w:rsid w:val="009A3BB0"/>
    <w:rsid w:val="009B3B7F"/>
    <w:rsid w:val="009B7735"/>
    <w:rsid w:val="009D0C42"/>
    <w:rsid w:val="009D2932"/>
    <w:rsid w:val="009E10C6"/>
    <w:rsid w:val="009E193A"/>
    <w:rsid w:val="009E2475"/>
    <w:rsid w:val="009E3207"/>
    <w:rsid w:val="009E6689"/>
    <w:rsid w:val="009E6BBB"/>
    <w:rsid w:val="009F3546"/>
    <w:rsid w:val="009F3870"/>
    <w:rsid w:val="009F3DAE"/>
    <w:rsid w:val="00A0151B"/>
    <w:rsid w:val="00A017E5"/>
    <w:rsid w:val="00A0194A"/>
    <w:rsid w:val="00A02502"/>
    <w:rsid w:val="00A05630"/>
    <w:rsid w:val="00A0787B"/>
    <w:rsid w:val="00A10202"/>
    <w:rsid w:val="00A13D66"/>
    <w:rsid w:val="00A14EF4"/>
    <w:rsid w:val="00A16724"/>
    <w:rsid w:val="00A175D3"/>
    <w:rsid w:val="00A17BFB"/>
    <w:rsid w:val="00A22E6F"/>
    <w:rsid w:val="00A257DF"/>
    <w:rsid w:val="00A25850"/>
    <w:rsid w:val="00A26EBD"/>
    <w:rsid w:val="00A30CD5"/>
    <w:rsid w:val="00A33B9E"/>
    <w:rsid w:val="00A411AC"/>
    <w:rsid w:val="00A424D1"/>
    <w:rsid w:val="00A431DD"/>
    <w:rsid w:val="00A44A8D"/>
    <w:rsid w:val="00A44C7F"/>
    <w:rsid w:val="00A44FFB"/>
    <w:rsid w:val="00A505FE"/>
    <w:rsid w:val="00A533E1"/>
    <w:rsid w:val="00A5365F"/>
    <w:rsid w:val="00A53BF2"/>
    <w:rsid w:val="00A54816"/>
    <w:rsid w:val="00A55700"/>
    <w:rsid w:val="00A55726"/>
    <w:rsid w:val="00A56383"/>
    <w:rsid w:val="00A57A4A"/>
    <w:rsid w:val="00A57D2D"/>
    <w:rsid w:val="00A57F4A"/>
    <w:rsid w:val="00A60C93"/>
    <w:rsid w:val="00A624F5"/>
    <w:rsid w:val="00A6364C"/>
    <w:rsid w:val="00A64CC4"/>
    <w:rsid w:val="00A66301"/>
    <w:rsid w:val="00A66371"/>
    <w:rsid w:val="00A66A9F"/>
    <w:rsid w:val="00A74ACE"/>
    <w:rsid w:val="00A77A60"/>
    <w:rsid w:val="00A81A1E"/>
    <w:rsid w:val="00A84E95"/>
    <w:rsid w:val="00A864A7"/>
    <w:rsid w:val="00A87334"/>
    <w:rsid w:val="00A879A6"/>
    <w:rsid w:val="00A91F53"/>
    <w:rsid w:val="00A95CDD"/>
    <w:rsid w:val="00A96C9A"/>
    <w:rsid w:val="00A97FD8"/>
    <w:rsid w:val="00AA20D2"/>
    <w:rsid w:val="00AA2643"/>
    <w:rsid w:val="00AA4EE6"/>
    <w:rsid w:val="00AB0A44"/>
    <w:rsid w:val="00AB26C5"/>
    <w:rsid w:val="00AB45B5"/>
    <w:rsid w:val="00AB56DC"/>
    <w:rsid w:val="00AC3D51"/>
    <w:rsid w:val="00AC619B"/>
    <w:rsid w:val="00AC6657"/>
    <w:rsid w:val="00AC745A"/>
    <w:rsid w:val="00AC7BD8"/>
    <w:rsid w:val="00AD124A"/>
    <w:rsid w:val="00AD1D3C"/>
    <w:rsid w:val="00AD259C"/>
    <w:rsid w:val="00AD2A22"/>
    <w:rsid w:val="00AD4469"/>
    <w:rsid w:val="00AD7EA9"/>
    <w:rsid w:val="00AE01AC"/>
    <w:rsid w:val="00AE1772"/>
    <w:rsid w:val="00AE446C"/>
    <w:rsid w:val="00AE47F3"/>
    <w:rsid w:val="00AE5E9A"/>
    <w:rsid w:val="00AE6489"/>
    <w:rsid w:val="00AE7384"/>
    <w:rsid w:val="00AF4AA9"/>
    <w:rsid w:val="00AF53AB"/>
    <w:rsid w:val="00AF5571"/>
    <w:rsid w:val="00AF65B8"/>
    <w:rsid w:val="00B01A04"/>
    <w:rsid w:val="00B07471"/>
    <w:rsid w:val="00B077EE"/>
    <w:rsid w:val="00B1019D"/>
    <w:rsid w:val="00B144DB"/>
    <w:rsid w:val="00B152A4"/>
    <w:rsid w:val="00B15663"/>
    <w:rsid w:val="00B16D6F"/>
    <w:rsid w:val="00B206F5"/>
    <w:rsid w:val="00B2113E"/>
    <w:rsid w:val="00B27E52"/>
    <w:rsid w:val="00B33234"/>
    <w:rsid w:val="00B33747"/>
    <w:rsid w:val="00B35AF5"/>
    <w:rsid w:val="00B377BB"/>
    <w:rsid w:val="00B451BA"/>
    <w:rsid w:val="00B4610D"/>
    <w:rsid w:val="00B4698E"/>
    <w:rsid w:val="00B55218"/>
    <w:rsid w:val="00B615A0"/>
    <w:rsid w:val="00B61B39"/>
    <w:rsid w:val="00B62C2E"/>
    <w:rsid w:val="00B63534"/>
    <w:rsid w:val="00B6446C"/>
    <w:rsid w:val="00B64BF5"/>
    <w:rsid w:val="00B65E20"/>
    <w:rsid w:val="00B7074C"/>
    <w:rsid w:val="00B70946"/>
    <w:rsid w:val="00B71F8B"/>
    <w:rsid w:val="00B728CA"/>
    <w:rsid w:val="00B74CD7"/>
    <w:rsid w:val="00B80389"/>
    <w:rsid w:val="00B81CF1"/>
    <w:rsid w:val="00B85813"/>
    <w:rsid w:val="00B868F9"/>
    <w:rsid w:val="00B87467"/>
    <w:rsid w:val="00B90A01"/>
    <w:rsid w:val="00B910AB"/>
    <w:rsid w:val="00B9207A"/>
    <w:rsid w:val="00B926C7"/>
    <w:rsid w:val="00BA23D7"/>
    <w:rsid w:val="00BB18BC"/>
    <w:rsid w:val="00BB311F"/>
    <w:rsid w:val="00BB6196"/>
    <w:rsid w:val="00BC21B2"/>
    <w:rsid w:val="00BC3D4E"/>
    <w:rsid w:val="00BC4288"/>
    <w:rsid w:val="00BC4A96"/>
    <w:rsid w:val="00BC4CB7"/>
    <w:rsid w:val="00BC5061"/>
    <w:rsid w:val="00BD0A4B"/>
    <w:rsid w:val="00BD2B62"/>
    <w:rsid w:val="00BD2B78"/>
    <w:rsid w:val="00BD3BE6"/>
    <w:rsid w:val="00BD5633"/>
    <w:rsid w:val="00BD5C9F"/>
    <w:rsid w:val="00BD64FE"/>
    <w:rsid w:val="00BE220C"/>
    <w:rsid w:val="00BE655D"/>
    <w:rsid w:val="00BE7266"/>
    <w:rsid w:val="00BE7337"/>
    <w:rsid w:val="00BF0F3D"/>
    <w:rsid w:val="00BF37CF"/>
    <w:rsid w:val="00BF3867"/>
    <w:rsid w:val="00BF4540"/>
    <w:rsid w:val="00BF483D"/>
    <w:rsid w:val="00BF56B1"/>
    <w:rsid w:val="00BF76C3"/>
    <w:rsid w:val="00BF7972"/>
    <w:rsid w:val="00BF7DA7"/>
    <w:rsid w:val="00C026AD"/>
    <w:rsid w:val="00C04952"/>
    <w:rsid w:val="00C050AD"/>
    <w:rsid w:val="00C0523E"/>
    <w:rsid w:val="00C07DB2"/>
    <w:rsid w:val="00C11E07"/>
    <w:rsid w:val="00C16D06"/>
    <w:rsid w:val="00C171B3"/>
    <w:rsid w:val="00C20B38"/>
    <w:rsid w:val="00C21A4A"/>
    <w:rsid w:val="00C23D5A"/>
    <w:rsid w:val="00C24767"/>
    <w:rsid w:val="00C27038"/>
    <w:rsid w:val="00C4024D"/>
    <w:rsid w:val="00C41C98"/>
    <w:rsid w:val="00C43108"/>
    <w:rsid w:val="00C44176"/>
    <w:rsid w:val="00C44B9A"/>
    <w:rsid w:val="00C45792"/>
    <w:rsid w:val="00C515AE"/>
    <w:rsid w:val="00C52843"/>
    <w:rsid w:val="00C52A88"/>
    <w:rsid w:val="00C52F7B"/>
    <w:rsid w:val="00C54914"/>
    <w:rsid w:val="00C54ADB"/>
    <w:rsid w:val="00C54C59"/>
    <w:rsid w:val="00C555D6"/>
    <w:rsid w:val="00C56663"/>
    <w:rsid w:val="00C60682"/>
    <w:rsid w:val="00C609B3"/>
    <w:rsid w:val="00C61D11"/>
    <w:rsid w:val="00C626DF"/>
    <w:rsid w:val="00C6445C"/>
    <w:rsid w:val="00C647AC"/>
    <w:rsid w:val="00C66729"/>
    <w:rsid w:val="00C67265"/>
    <w:rsid w:val="00C70498"/>
    <w:rsid w:val="00C73EF0"/>
    <w:rsid w:val="00C75B3B"/>
    <w:rsid w:val="00C77062"/>
    <w:rsid w:val="00C832C4"/>
    <w:rsid w:val="00C925DD"/>
    <w:rsid w:val="00C93068"/>
    <w:rsid w:val="00C93689"/>
    <w:rsid w:val="00C94A0B"/>
    <w:rsid w:val="00CA0BE4"/>
    <w:rsid w:val="00CA1985"/>
    <w:rsid w:val="00CA59CD"/>
    <w:rsid w:val="00CB19DD"/>
    <w:rsid w:val="00CB22DA"/>
    <w:rsid w:val="00CB2F7E"/>
    <w:rsid w:val="00CB78B3"/>
    <w:rsid w:val="00CC005F"/>
    <w:rsid w:val="00CC2612"/>
    <w:rsid w:val="00CC30AE"/>
    <w:rsid w:val="00CC55C3"/>
    <w:rsid w:val="00CD0B57"/>
    <w:rsid w:val="00CE0309"/>
    <w:rsid w:val="00CE0A96"/>
    <w:rsid w:val="00CE22B5"/>
    <w:rsid w:val="00CE303F"/>
    <w:rsid w:val="00CE4A9B"/>
    <w:rsid w:val="00CE5A28"/>
    <w:rsid w:val="00CE681F"/>
    <w:rsid w:val="00CE76FD"/>
    <w:rsid w:val="00CE7B90"/>
    <w:rsid w:val="00CF012F"/>
    <w:rsid w:val="00CF12AD"/>
    <w:rsid w:val="00CF1B4B"/>
    <w:rsid w:val="00CF47AD"/>
    <w:rsid w:val="00CF4E5A"/>
    <w:rsid w:val="00CF5783"/>
    <w:rsid w:val="00D0173B"/>
    <w:rsid w:val="00D01BE0"/>
    <w:rsid w:val="00D10D8C"/>
    <w:rsid w:val="00D112BC"/>
    <w:rsid w:val="00D14655"/>
    <w:rsid w:val="00D1476B"/>
    <w:rsid w:val="00D163D1"/>
    <w:rsid w:val="00D24AE6"/>
    <w:rsid w:val="00D26713"/>
    <w:rsid w:val="00D30161"/>
    <w:rsid w:val="00D32D5C"/>
    <w:rsid w:val="00D35E88"/>
    <w:rsid w:val="00D40B0C"/>
    <w:rsid w:val="00D42DEA"/>
    <w:rsid w:val="00D43E08"/>
    <w:rsid w:val="00D44B66"/>
    <w:rsid w:val="00D44F67"/>
    <w:rsid w:val="00D464D3"/>
    <w:rsid w:val="00D50E81"/>
    <w:rsid w:val="00D50F61"/>
    <w:rsid w:val="00D52894"/>
    <w:rsid w:val="00D5658E"/>
    <w:rsid w:val="00D5704E"/>
    <w:rsid w:val="00D6129B"/>
    <w:rsid w:val="00D614F3"/>
    <w:rsid w:val="00D61CC1"/>
    <w:rsid w:val="00D63925"/>
    <w:rsid w:val="00D6437A"/>
    <w:rsid w:val="00D666AB"/>
    <w:rsid w:val="00D66B4D"/>
    <w:rsid w:val="00D71A75"/>
    <w:rsid w:val="00D747B0"/>
    <w:rsid w:val="00D779A2"/>
    <w:rsid w:val="00D77C30"/>
    <w:rsid w:val="00D812FA"/>
    <w:rsid w:val="00D81D3E"/>
    <w:rsid w:val="00D84E70"/>
    <w:rsid w:val="00D85F46"/>
    <w:rsid w:val="00D863BA"/>
    <w:rsid w:val="00D9045E"/>
    <w:rsid w:val="00D91B30"/>
    <w:rsid w:val="00D93DA7"/>
    <w:rsid w:val="00D9458B"/>
    <w:rsid w:val="00D9591E"/>
    <w:rsid w:val="00DA77C1"/>
    <w:rsid w:val="00DB016B"/>
    <w:rsid w:val="00DB0C05"/>
    <w:rsid w:val="00DC61DC"/>
    <w:rsid w:val="00DD3DFC"/>
    <w:rsid w:val="00DE61B0"/>
    <w:rsid w:val="00DE76E3"/>
    <w:rsid w:val="00DF1BCB"/>
    <w:rsid w:val="00DF2F13"/>
    <w:rsid w:val="00DF6751"/>
    <w:rsid w:val="00E0151A"/>
    <w:rsid w:val="00E06AE6"/>
    <w:rsid w:val="00E06F4C"/>
    <w:rsid w:val="00E10238"/>
    <w:rsid w:val="00E10807"/>
    <w:rsid w:val="00E1250A"/>
    <w:rsid w:val="00E138E1"/>
    <w:rsid w:val="00E13B35"/>
    <w:rsid w:val="00E2223C"/>
    <w:rsid w:val="00E27A20"/>
    <w:rsid w:val="00E324A4"/>
    <w:rsid w:val="00E33EDB"/>
    <w:rsid w:val="00E34D3E"/>
    <w:rsid w:val="00E34DBD"/>
    <w:rsid w:val="00E37D07"/>
    <w:rsid w:val="00E40C04"/>
    <w:rsid w:val="00E40CBD"/>
    <w:rsid w:val="00E472BB"/>
    <w:rsid w:val="00E50F6A"/>
    <w:rsid w:val="00E514E8"/>
    <w:rsid w:val="00E52270"/>
    <w:rsid w:val="00E55F6A"/>
    <w:rsid w:val="00E606D9"/>
    <w:rsid w:val="00E627E2"/>
    <w:rsid w:val="00E63311"/>
    <w:rsid w:val="00E64359"/>
    <w:rsid w:val="00E64406"/>
    <w:rsid w:val="00E746D1"/>
    <w:rsid w:val="00E74868"/>
    <w:rsid w:val="00E76F1D"/>
    <w:rsid w:val="00E80415"/>
    <w:rsid w:val="00E837F5"/>
    <w:rsid w:val="00E83A69"/>
    <w:rsid w:val="00E87109"/>
    <w:rsid w:val="00E91474"/>
    <w:rsid w:val="00E93783"/>
    <w:rsid w:val="00E94FE7"/>
    <w:rsid w:val="00E97A79"/>
    <w:rsid w:val="00EA0788"/>
    <w:rsid w:val="00EA19D2"/>
    <w:rsid w:val="00EA3BD2"/>
    <w:rsid w:val="00EA4014"/>
    <w:rsid w:val="00EA7317"/>
    <w:rsid w:val="00EB0711"/>
    <w:rsid w:val="00EB50BD"/>
    <w:rsid w:val="00EB5C81"/>
    <w:rsid w:val="00EB71E5"/>
    <w:rsid w:val="00EB7273"/>
    <w:rsid w:val="00EC2AFB"/>
    <w:rsid w:val="00EC526E"/>
    <w:rsid w:val="00EC5761"/>
    <w:rsid w:val="00EC61D7"/>
    <w:rsid w:val="00EC7550"/>
    <w:rsid w:val="00ED0FC6"/>
    <w:rsid w:val="00ED291A"/>
    <w:rsid w:val="00ED3587"/>
    <w:rsid w:val="00ED5E3F"/>
    <w:rsid w:val="00EE08BE"/>
    <w:rsid w:val="00EE1E5D"/>
    <w:rsid w:val="00EF16FB"/>
    <w:rsid w:val="00EF3A1E"/>
    <w:rsid w:val="00EF6364"/>
    <w:rsid w:val="00EF76B5"/>
    <w:rsid w:val="00F01031"/>
    <w:rsid w:val="00F011CF"/>
    <w:rsid w:val="00F024EC"/>
    <w:rsid w:val="00F04690"/>
    <w:rsid w:val="00F05A7B"/>
    <w:rsid w:val="00F05E0C"/>
    <w:rsid w:val="00F10209"/>
    <w:rsid w:val="00F110CE"/>
    <w:rsid w:val="00F12608"/>
    <w:rsid w:val="00F12B93"/>
    <w:rsid w:val="00F15342"/>
    <w:rsid w:val="00F226B9"/>
    <w:rsid w:val="00F24256"/>
    <w:rsid w:val="00F253FE"/>
    <w:rsid w:val="00F262E2"/>
    <w:rsid w:val="00F26FA8"/>
    <w:rsid w:val="00F302B9"/>
    <w:rsid w:val="00F333C9"/>
    <w:rsid w:val="00F341D7"/>
    <w:rsid w:val="00F36C39"/>
    <w:rsid w:val="00F44B51"/>
    <w:rsid w:val="00F46996"/>
    <w:rsid w:val="00F46A54"/>
    <w:rsid w:val="00F514B0"/>
    <w:rsid w:val="00F541C5"/>
    <w:rsid w:val="00F54422"/>
    <w:rsid w:val="00F57D1D"/>
    <w:rsid w:val="00F62168"/>
    <w:rsid w:val="00F62591"/>
    <w:rsid w:val="00F62D20"/>
    <w:rsid w:val="00F64E94"/>
    <w:rsid w:val="00F65445"/>
    <w:rsid w:val="00F67330"/>
    <w:rsid w:val="00F67EBB"/>
    <w:rsid w:val="00F7102F"/>
    <w:rsid w:val="00F72861"/>
    <w:rsid w:val="00F728CA"/>
    <w:rsid w:val="00F732DC"/>
    <w:rsid w:val="00F74293"/>
    <w:rsid w:val="00F77399"/>
    <w:rsid w:val="00F81C83"/>
    <w:rsid w:val="00F84C4F"/>
    <w:rsid w:val="00F928C6"/>
    <w:rsid w:val="00F94FCA"/>
    <w:rsid w:val="00FA2E04"/>
    <w:rsid w:val="00FA4EB0"/>
    <w:rsid w:val="00FA7EB9"/>
    <w:rsid w:val="00FB0A06"/>
    <w:rsid w:val="00FB107B"/>
    <w:rsid w:val="00FB2E80"/>
    <w:rsid w:val="00FB6B27"/>
    <w:rsid w:val="00FB6D24"/>
    <w:rsid w:val="00FB75BA"/>
    <w:rsid w:val="00FC0284"/>
    <w:rsid w:val="00FC0F1D"/>
    <w:rsid w:val="00FC2DD9"/>
    <w:rsid w:val="00FC3BE9"/>
    <w:rsid w:val="00FC50C9"/>
    <w:rsid w:val="00FC600F"/>
    <w:rsid w:val="00FC7066"/>
    <w:rsid w:val="00FD4EA1"/>
    <w:rsid w:val="00FD5DE5"/>
    <w:rsid w:val="00FD6F84"/>
    <w:rsid w:val="00FE0671"/>
    <w:rsid w:val="00FE4778"/>
    <w:rsid w:val="00FE60F7"/>
    <w:rsid w:val="00FE61AD"/>
    <w:rsid w:val="00FE6705"/>
    <w:rsid w:val="00FF287F"/>
    <w:rsid w:val="00FF459C"/>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Heading 1 Char"/>
    <w:basedOn w:val="Normal"/>
    <w:next w:val="Normal"/>
    <w:link w:val="Heading1Char1"/>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Section Heading Char Char,heading1 Char Char,Antraste 1 Char Char,h1 Char Char,H1 Char,Heading 1 Char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uiPriority w:val="59"/>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uiPriority w:val="20"/>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paragraph" w:styleId="HTMLAddress">
    <w:name w:val="HTML Address"/>
    <w:basedOn w:val="Normal"/>
    <w:link w:val="HTMLAddressChar"/>
    <w:uiPriority w:val="99"/>
    <w:unhideWhenUsed/>
    <w:rsid w:val="00423B65"/>
    <w:pPr>
      <w:widowControl/>
      <w:overflowPunct/>
      <w:autoSpaceDE/>
      <w:autoSpaceDN/>
      <w:adjustRightInd/>
    </w:pPr>
    <w:rPr>
      <w:i/>
      <w:iCs/>
      <w:kern w:val="0"/>
      <w:sz w:val="24"/>
      <w:szCs w:val="24"/>
      <w:lang w:val="en-US" w:eastAsia="en-US"/>
    </w:rPr>
  </w:style>
  <w:style w:type="character" w:customStyle="1" w:styleId="HTMLAddressChar">
    <w:name w:val="HTML Address Char"/>
    <w:basedOn w:val="DefaultParagraphFont"/>
    <w:link w:val="HTMLAddress"/>
    <w:uiPriority w:val="99"/>
    <w:rsid w:val="00423B65"/>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Virsraksts1">
    <w:name w:val="heading 1"/>
    <w:aliases w:val="Section Heading,heading1,Antraste 1,h1,Section Heading Char,heading1 Char,Antraste 1 Char,h1 Char,H1,Heading 1 Char"/>
    <w:basedOn w:val="Parasts"/>
    <w:next w:val="Parasts"/>
    <w:link w:val="Virsraksts1Rakstz"/>
    <w:qFormat/>
    <w:rsid w:val="00765BEA"/>
    <w:pPr>
      <w:keepNext/>
      <w:tabs>
        <w:tab w:val="left" w:pos="318"/>
      </w:tabs>
      <w:spacing w:before="240" w:after="240"/>
      <w:jc w:val="center"/>
      <w:outlineLvl w:val="0"/>
    </w:pPr>
    <w:rPr>
      <w:b/>
      <w:bCs/>
      <w:sz w:val="24"/>
      <w:szCs w:val="24"/>
    </w:rPr>
  </w:style>
  <w:style w:type="paragraph" w:styleId="Virsraksts2">
    <w:name w:val="heading 2"/>
    <w:basedOn w:val="Parasts"/>
    <w:next w:val="Parasts"/>
    <w:link w:val="Virsraksts2Rakstz"/>
    <w:qFormat/>
    <w:rsid w:val="00765BEA"/>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65BEA"/>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765BEA"/>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Heading 1 Char Rakstz."/>
    <w:basedOn w:val="Noklusjumarindkopasfonts"/>
    <w:link w:val="Virsraksts1"/>
    <w:rsid w:val="00765BEA"/>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765BEA"/>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765BEA"/>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765BEA"/>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765BEA"/>
    <w:pPr>
      <w:spacing w:before="240" w:after="240"/>
      <w:ind w:left="624" w:hanging="624"/>
      <w:jc w:val="both"/>
    </w:pPr>
    <w:rPr>
      <w:sz w:val="24"/>
      <w:szCs w:val="24"/>
      <w:lang w:val="de-DE"/>
    </w:rPr>
  </w:style>
  <w:style w:type="character" w:customStyle="1" w:styleId="Pamattekstaatkpe3Rakstz">
    <w:name w:val="Pamatteksta atkāpe 3 Rakstz."/>
    <w:basedOn w:val="Noklusjumarindkopasfonts"/>
    <w:link w:val="Pamattekstaatkpe3"/>
    <w:rsid w:val="00765BEA"/>
    <w:rPr>
      <w:rFonts w:ascii="Times New Roman" w:eastAsia="Times New Roman" w:hAnsi="Times New Roman" w:cs="Times New Roman"/>
      <w:kern w:val="28"/>
      <w:sz w:val="24"/>
      <w:szCs w:val="24"/>
      <w:lang w:val="de-DE" w:eastAsia="lv-LV"/>
    </w:rPr>
  </w:style>
  <w:style w:type="paragraph" w:styleId="Kjene">
    <w:name w:val="footer"/>
    <w:basedOn w:val="Parasts"/>
    <w:link w:val="KjeneRakstz"/>
    <w:uiPriority w:val="99"/>
    <w:rsid w:val="00765BEA"/>
    <w:pPr>
      <w:tabs>
        <w:tab w:val="center" w:pos="4320"/>
        <w:tab w:val="right" w:pos="8640"/>
      </w:tabs>
    </w:pPr>
  </w:style>
  <w:style w:type="character" w:customStyle="1" w:styleId="KjeneRakstz">
    <w:name w:val="Kājene Rakstz."/>
    <w:basedOn w:val="Noklusjumarindkopasfonts"/>
    <w:link w:val="Kjene"/>
    <w:uiPriority w:val="99"/>
    <w:rsid w:val="00765BEA"/>
    <w:rPr>
      <w:rFonts w:ascii="Times New Roman" w:eastAsia="Times New Roman" w:hAnsi="Times New Roman" w:cs="Times New Roman"/>
      <w:kern w:val="28"/>
      <w:sz w:val="20"/>
      <w:szCs w:val="20"/>
      <w:lang w:val="en-GB" w:eastAsia="lv-LV"/>
    </w:rPr>
  </w:style>
  <w:style w:type="character" w:styleId="Lappusesnumurs">
    <w:name w:val="page number"/>
    <w:basedOn w:val="Noklusjumarindkopasfonts"/>
    <w:rsid w:val="00765BEA"/>
  </w:style>
  <w:style w:type="paragraph" w:styleId="Pamatteksts">
    <w:name w:val="Body Text"/>
    <w:basedOn w:val="Parasts"/>
    <w:link w:val="PamattekstsRakstz"/>
    <w:rsid w:val="00765BEA"/>
    <w:pPr>
      <w:spacing w:after="120"/>
    </w:pPr>
  </w:style>
  <w:style w:type="character" w:customStyle="1" w:styleId="PamattekstsRakstz">
    <w:name w:val="Pamatteksts Rakstz."/>
    <w:basedOn w:val="Noklusjumarindkopasfonts"/>
    <w:link w:val="Pamatteksts"/>
    <w:rsid w:val="00765BEA"/>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765BEA"/>
    <w:pPr>
      <w:spacing w:after="120" w:line="480" w:lineRule="auto"/>
    </w:pPr>
  </w:style>
  <w:style w:type="character" w:customStyle="1" w:styleId="Pamatteksts2Rakstz">
    <w:name w:val="Pamatteksts 2 Rakstz."/>
    <w:basedOn w:val="Noklusjumarindkopasfonts"/>
    <w:link w:val="Pamatteksts2"/>
    <w:rsid w:val="00765BEA"/>
    <w:rPr>
      <w:rFonts w:ascii="Times New Roman" w:eastAsia="Times New Roman" w:hAnsi="Times New Roman" w:cs="Times New Roman"/>
      <w:kern w:val="28"/>
      <w:sz w:val="20"/>
      <w:szCs w:val="20"/>
      <w:lang w:val="en-GB" w:eastAsia="lv-LV"/>
    </w:rPr>
  </w:style>
  <w:style w:type="character" w:styleId="Hipersaite">
    <w:name w:val="Hyperlink"/>
    <w:basedOn w:val="Noklusjumarindkopasfonts"/>
    <w:rsid w:val="00765BEA"/>
    <w:rPr>
      <w:color w:val="0000FF"/>
      <w:u w:val="single"/>
    </w:rPr>
  </w:style>
  <w:style w:type="paragraph" w:customStyle="1" w:styleId="naisf">
    <w:name w:val="naisf"/>
    <w:basedOn w:val="Parasts"/>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VrestekstsRakstz">
    <w:name w:val="Vēres teksts Rakstz."/>
    <w:basedOn w:val="Noklusjumarindkopasfonts"/>
    <w:link w:val="Vresteksts"/>
    <w:uiPriority w:val="99"/>
    <w:rsid w:val="00765BEA"/>
  </w:style>
  <w:style w:type="paragraph" w:styleId="Vresteksts">
    <w:name w:val="footnote text"/>
    <w:basedOn w:val="Parasts"/>
    <w:link w:val="VrestekstsRakstz"/>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paragraph" w:styleId="Galvene">
    <w:name w:val="header"/>
    <w:basedOn w:val="Parasts"/>
    <w:link w:val="GalveneRakstz"/>
    <w:unhideWhenUsed/>
    <w:rsid w:val="00765BEA"/>
    <w:pPr>
      <w:tabs>
        <w:tab w:val="center" w:pos="4153"/>
        <w:tab w:val="right" w:pos="8306"/>
      </w:tabs>
    </w:pPr>
  </w:style>
  <w:style w:type="character" w:customStyle="1" w:styleId="GalveneRakstz">
    <w:name w:val="Galvene Rakstz."/>
    <w:basedOn w:val="Noklusjumarindkopasfonts"/>
    <w:link w:val="Galvene"/>
    <w:rsid w:val="00765BEA"/>
    <w:rPr>
      <w:rFonts w:ascii="Times New Roman" w:eastAsia="Times New Roman" w:hAnsi="Times New Roman" w:cs="Times New Roman"/>
      <w:kern w:val="28"/>
      <w:sz w:val="20"/>
      <w:szCs w:val="20"/>
      <w:lang w:val="en-GB" w:eastAsia="lv-LV"/>
    </w:rPr>
  </w:style>
  <w:style w:type="paragraph" w:styleId="Tekstabloks">
    <w:name w:val="Block Text"/>
    <w:basedOn w:val="Parasts"/>
    <w:rsid w:val="00765BEA"/>
    <w:pPr>
      <w:widowControl/>
      <w:ind w:left="-284" w:right="-380" w:firstLine="568"/>
      <w:jc w:val="both"/>
    </w:pPr>
    <w:rPr>
      <w:kern w:val="0"/>
      <w:sz w:val="24"/>
      <w:lang w:val="lv-LV" w:eastAsia="en-US"/>
    </w:rPr>
  </w:style>
  <w:style w:type="paragraph" w:styleId="Pamattekstsaratkpi">
    <w:name w:val="Body Text Indent"/>
    <w:basedOn w:val="Parasts"/>
    <w:link w:val="PamattekstsaratkpiRakstz"/>
    <w:unhideWhenUsed/>
    <w:rsid w:val="00765BEA"/>
    <w:pPr>
      <w:spacing w:after="120"/>
      <w:ind w:left="283"/>
    </w:pPr>
  </w:style>
  <w:style w:type="character" w:customStyle="1" w:styleId="PamattekstsaratkpiRakstz">
    <w:name w:val="Pamatteksts ar atkāpi Rakstz."/>
    <w:basedOn w:val="Noklusjumarindkopasfonts"/>
    <w:link w:val="Pamattekstsaratkpi"/>
    <w:rsid w:val="00765BEA"/>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765BEA"/>
    <w:pPr>
      <w:widowControl/>
      <w:overflowPunct/>
      <w:jc w:val="center"/>
    </w:pPr>
    <w:rPr>
      <w:b/>
      <w:bCs/>
      <w:kern w:val="0"/>
      <w:sz w:val="24"/>
      <w:lang w:val="en-US" w:eastAsia="en-US"/>
    </w:rPr>
  </w:style>
  <w:style w:type="character" w:customStyle="1" w:styleId="NosaukumsRakstz">
    <w:name w:val="Nosaukums Rakstz."/>
    <w:basedOn w:val="Noklusjumarindkopasfonts"/>
    <w:link w:val="Nosaukums"/>
    <w:rsid w:val="00765BEA"/>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basedOn w:val="Noklusjumarindkopasfonts"/>
    <w:link w:val="Pamattekstaatkpe2"/>
    <w:rsid w:val="00765BEA"/>
    <w:rPr>
      <w:rFonts w:ascii="Times New Roman" w:eastAsia="Times New Roman" w:hAnsi="Times New Roman" w:cs="Times New Roman"/>
      <w:sz w:val="24"/>
      <w:szCs w:val="24"/>
    </w:rPr>
  </w:style>
  <w:style w:type="paragraph" w:styleId="Pamatteksts3">
    <w:name w:val="Body Text 3"/>
    <w:basedOn w:val="Parasts"/>
    <w:link w:val="Pamatteksts3Rakstz"/>
    <w:rsid w:val="00765BEA"/>
    <w:pPr>
      <w:widowControl/>
      <w:overflowPunct/>
      <w:autoSpaceDE/>
      <w:autoSpaceDN/>
      <w:adjustRightInd/>
      <w:spacing w:after="120"/>
    </w:pPr>
    <w:rPr>
      <w:kern w:val="0"/>
      <w:sz w:val="16"/>
      <w:szCs w:val="16"/>
      <w:lang w:val="lv-LV" w:eastAsia="en-US"/>
    </w:rPr>
  </w:style>
  <w:style w:type="character" w:customStyle="1" w:styleId="Pamatteksts3Rakstz">
    <w:name w:val="Pamatteksts 3 Rakstz."/>
    <w:basedOn w:val="Noklusjumarindkopasfonts"/>
    <w:link w:val="Pamatteksts3"/>
    <w:rsid w:val="00765BEA"/>
    <w:rPr>
      <w:rFonts w:ascii="Times New Roman" w:eastAsia="Times New Roman" w:hAnsi="Times New Roman" w:cs="Times New Roman"/>
      <w:sz w:val="16"/>
      <w:szCs w:val="16"/>
    </w:rPr>
  </w:style>
  <w:style w:type="character" w:customStyle="1" w:styleId="BalontekstsRakstz">
    <w:name w:val="Balonteksts Rakstz."/>
    <w:basedOn w:val="Noklusjumarindkopasfonts"/>
    <w:link w:val="Balonteksts"/>
    <w:semiHidden/>
    <w:rsid w:val="00765BEA"/>
    <w:rPr>
      <w:rFonts w:ascii="Tahoma" w:hAnsi="Tahoma"/>
      <w:kern w:val="28"/>
      <w:sz w:val="16"/>
      <w:szCs w:val="16"/>
      <w:lang w:val="en-GB" w:eastAsia="lv-LV"/>
    </w:rPr>
  </w:style>
  <w:style w:type="paragraph" w:styleId="Balonteksts">
    <w:name w:val="Balloon Text"/>
    <w:basedOn w:val="Parasts"/>
    <w:link w:val="BalontekstsRakstz"/>
    <w:semiHidden/>
    <w:unhideWhenUsed/>
    <w:rsid w:val="00765BEA"/>
    <w:rPr>
      <w:rFonts w:ascii="Tahoma" w:eastAsiaTheme="minorHAnsi" w:hAnsi="Tahoma" w:cstheme="minorBidi"/>
      <w:sz w:val="16"/>
      <w:szCs w:val="16"/>
    </w:rPr>
  </w:style>
  <w:style w:type="character" w:customStyle="1" w:styleId="BalloonTextChar1">
    <w:name w:val="Balloon Text Char1"/>
    <w:basedOn w:val="Noklusjumarindkopasfonts"/>
    <w:uiPriority w:val="99"/>
    <w:semiHidden/>
    <w:rsid w:val="00765BEA"/>
    <w:rPr>
      <w:rFonts w:ascii="Tahoma" w:eastAsia="Times New Roman" w:hAnsi="Tahoma" w:cs="Tahoma"/>
      <w:kern w:val="28"/>
      <w:sz w:val="16"/>
      <w:szCs w:val="16"/>
      <w:lang w:val="en-GB" w:eastAsia="lv-LV"/>
    </w:rPr>
  </w:style>
  <w:style w:type="paragraph" w:styleId="Apakvirsraksts">
    <w:name w:val="Subtitle"/>
    <w:basedOn w:val="Parasts"/>
    <w:link w:val="ApakvirsrakstsRakstz"/>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basedOn w:val="Noklusjumarindkopasfonts"/>
    <w:link w:val="Apakvirsraksts"/>
    <w:rsid w:val="00765BEA"/>
    <w:rPr>
      <w:rFonts w:ascii="Arial" w:eastAsia="Times New Roman" w:hAnsi="Arial" w:cs="Arial"/>
      <w:sz w:val="24"/>
      <w:szCs w:val="24"/>
    </w:rPr>
  </w:style>
  <w:style w:type="character" w:styleId="Komentraatsauce">
    <w:name w:val="annotation reference"/>
    <w:basedOn w:val="Noklusjumarindkopasfonts"/>
    <w:semiHidden/>
    <w:rsid w:val="00765BEA"/>
    <w:rPr>
      <w:sz w:val="16"/>
      <w:szCs w:val="16"/>
    </w:rPr>
  </w:style>
  <w:style w:type="character" w:customStyle="1" w:styleId="KomentratekstsRakstz">
    <w:name w:val="Komentāra teksts Rakstz."/>
    <w:basedOn w:val="Noklusjumarindkopasfonts"/>
    <w:link w:val="Komentrateksts"/>
    <w:uiPriority w:val="99"/>
    <w:semiHidden/>
    <w:rsid w:val="00765BEA"/>
    <w:rPr>
      <w:kern w:val="28"/>
      <w:lang w:val="en-GB" w:eastAsia="lv-LV"/>
    </w:rPr>
  </w:style>
  <w:style w:type="paragraph" w:styleId="Komentrateksts">
    <w:name w:val="annotation text"/>
    <w:basedOn w:val="Parasts"/>
    <w:link w:val="KomentratekstsRakstz"/>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character" w:customStyle="1" w:styleId="KomentratmaRakstz">
    <w:name w:val="Komentāra tēma Rakstz."/>
    <w:basedOn w:val="KomentratekstsRakstz"/>
    <w:link w:val="Komentratma"/>
    <w:semiHidden/>
    <w:rsid w:val="00765BEA"/>
    <w:rPr>
      <w:b/>
      <w:bCs/>
      <w:kern w:val="28"/>
      <w:lang w:val="en-GB" w:eastAsia="lv-LV"/>
    </w:rPr>
  </w:style>
  <w:style w:type="paragraph" w:styleId="Komentratma">
    <w:name w:val="annotation subject"/>
    <w:basedOn w:val="Komentrateksts"/>
    <w:next w:val="Komentrateksts"/>
    <w:link w:val="KomentratmaRakstz"/>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Noklusjumarindkopasfonts"/>
    <w:rsid w:val="00765BEA"/>
  </w:style>
  <w:style w:type="paragraph" w:customStyle="1" w:styleId="Paragrfs">
    <w:name w:val="Paragrāfs"/>
    <w:basedOn w:val="Parasts"/>
    <w:next w:val="Parasts"/>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Parasts"/>
    <w:rsid w:val="00765BEA"/>
    <w:pPr>
      <w:overflowPunct/>
      <w:autoSpaceDE/>
      <w:autoSpaceDN/>
      <w:spacing w:after="160" w:line="240" w:lineRule="exact"/>
      <w:jc w:val="both"/>
      <w:textAlignment w:val="baseline"/>
    </w:pPr>
    <w:rPr>
      <w:b/>
      <w:bCs/>
      <w:noProof/>
      <w:kern w:val="0"/>
      <w:sz w:val="32"/>
      <w:szCs w:val="32"/>
    </w:rPr>
  </w:style>
  <w:style w:type="paragraph" w:styleId="Bezatstarpm">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59"/>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Bezsaraksta"/>
    <w:rsid w:val="00CD0B57"/>
    <w:pPr>
      <w:numPr>
        <w:numId w:val="2"/>
      </w:numPr>
    </w:pPr>
  </w:style>
  <w:style w:type="paragraph" w:customStyle="1" w:styleId="Stils1">
    <w:name w:val="Stils1"/>
    <w:basedOn w:val="Parasts"/>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Parasts"/>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Parasts"/>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Parasts"/>
    <w:rsid w:val="004E64AE"/>
    <w:pPr>
      <w:widowControl/>
      <w:numPr>
        <w:ilvl w:val="3"/>
        <w:numId w:val="3"/>
      </w:numPr>
      <w:overflowPunct/>
      <w:autoSpaceDE/>
      <w:autoSpaceDN/>
      <w:adjustRightInd/>
      <w:jc w:val="both"/>
    </w:pPr>
    <w:rPr>
      <w:kern w:val="0"/>
      <w:lang w:val="lv-LV" w:bidi="lo-LA"/>
    </w:rPr>
  </w:style>
  <w:style w:type="character" w:styleId="Izclums">
    <w:name w:val="Emphasis"/>
    <w:uiPriority w:val="20"/>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Parasts"/>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SarakstarindkopaRakstz">
    <w:name w:val="Saraksta rindkopa Rakstz."/>
    <w:link w:val="Sarakstarindkopa"/>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Parasts"/>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Parasts"/>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Vresatsauce">
    <w:name w:val="footnote reference"/>
    <w:rsid w:val="00126508"/>
    <w:rPr>
      <w:rFonts w:cs="Times New Roman"/>
      <w:vertAlign w:val="superscript"/>
    </w:rPr>
  </w:style>
  <w:style w:type="paragraph" w:customStyle="1" w:styleId="Style1">
    <w:name w:val="Style1"/>
    <w:basedOn w:val="Parasts"/>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Parasts"/>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paragraph" w:styleId="HTMLadrese">
    <w:name w:val="HTML Address"/>
    <w:basedOn w:val="Parasts"/>
    <w:link w:val="HTMLadreseRakstz"/>
    <w:uiPriority w:val="99"/>
    <w:unhideWhenUsed/>
    <w:rsid w:val="00423B65"/>
    <w:pPr>
      <w:widowControl/>
      <w:overflowPunct/>
      <w:autoSpaceDE/>
      <w:autoSpaceDN/>
      <w:adjustRightInd/>
    </w:pPr>
    <w:rPr>
      <w:i/>
      <w:iCs/>
      <w:kern w:val="0"/>
      <w:sz w:val="24"/>
      <w:szCs w:val="24"/>
      <w:lang w:val="en-US" w:eastAsia="en-US"/>
    </w:rPr>
  </w:style>
  <w:style w:type="character" w:customStyle="1" w:styleId="HTMLadreseRakstz">
    <w:name w:val="HTML adrese Rakstz."/>
    <w:basedOn w:val="Noklusjumarindkopasfonts"/>
    <w:link w:val="HTMLadrese"/>
    <w:uiPriority w:val="99"/>
    <w:rsid w:val="00423B65"/>
    <w:rPr>
      <w:rFonts w:ascii="Times New Roman" w:eastAsia="Times New Roman" w:hAnsi="Times New Roman" w:cs="Times New Roman"/>
      <w:i/>
      <w:iCs/>
      <w:sz w:val="24"/>
      <w:szCs w:val="24"/>
      <w:lang w:val="en-US"/>
    </w:rPr>
  </w:style>
</w:styles>
</file>

<file path=word/webSettings.xml><?xml version="1.0" encoding="utf-8"?>
<w:webSettings xmlns:r="http://schemas.openxmlformats.org/officeDocument/2006/relationships" xmlns:w="http://schemas.openxmlformats.org/wordprocessingml/2006/main">
  <w:divs>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382096326">
      <w:bodyDiv w:val="1"/>
      <w:marLeft w:val="0"/>
      <w:marRight w:val="0"/>
      <w:marTop w:val="0"/>
      <w:marBottom w:val="0"/>
      <w:divBdr>
        <w:top w:val="none" w:sz="0" w:space="0" w:color="auto"/>
        <w:left w:val="none" w:sz="0" w:space="0" w:color="auto"/>
        <w:bottom w:val="none" w:sz="0" w:space="0" w:color="auto"/>
        <w:right w:val="none" w:sz="0" w:space="0" w:color="auto"/>
      </w:divBdr>
      <w:divsChild>
        <w:div w:id="1292906818">
          <w:marLeft w:val="0"/>
          <w:marRight w:val="0"/>
          <w:marTop w:val="0"/>
          <w:marBottom w:val="0"/>
          <w:divBdr>
            <w:top w:val="none" w:sz="0" w:space="0" w:color="auto"/>
            <w:left w:val="none" w:sz="0" w:space="0" w:color="auto"/>
            <w:bottom w:val="none" w:sz="0" w:space="0" w:color="auto"/>
            <w:right w:val="none" w:sz="0" w:space="0" w:color="auto"/>
          </w:divBdr>
        </w:div>
        <w:div w:id="1092779025">
          <w:marLeft w:val="0"/>
          <w:marRight w:val="0"/>
          <w:marTop w:val="0"/>
          <w:marBottom w:val="0"/>
          <w:divBdr>
            <w:top w:val="none" w:sz="0" w:space="0" w:color="auto"/>
            <w:left w:val="none" w:sz="0" w:space="0" w:color="auto"/>
            <w:bottom w:val="none" w:sz="0" w:space="0" w:color="auto"/>
            <w:right w:val="none" w:sz="0" w:space="0" w:color="auto"/>
          </w:divBdr>
        </w:div>
        <w:div w:id="1470318262">
          <w:marLeft w:val="0"/>
          <w:marRight w:val="0"/>
          <w:marTop w:val="0"/>
          <w:marBottom w:val="0"/>
          <w:divBdr>
            <w:top w:val="none" w:sz="0" w:space="0" w:color="auto"/>
            <w:left w:val="none" w:sz="0" w:space="0" w:color="auto"/>
            <w:bottom w:val="none" w:sz="0" w:space="0" w:color="auto"/>
            <w:right w:val="none" w:sz="0" w:space="0" w:color="auto"/>
          </w:divBdr>
        </w:div>
        <w:div w:id="1499421554">
          <w:marLeft w:val="0"/>
          <w:marRight w:val="0"/>
          <w:marTop w:val="0"/>
          <w:marBottom w:val="0"/>
          <w:divBdr>
            <w:top w:val="none" w:sz="0" w:space="0" w:color="auto"/>
            <w:left w:val="none" w:sz="0" w:space="0" w:color="auto"/>
            <w:bottom w:val="none" w:sz="0" w:space="0" w:color="auto"/>
            <w:right w:val="none" w:sz="0" w:space="0" w:color="auto"/>
          </w:divBdr>
        </w:div>
        <w:div w:id="1437208925">
          <w:marLeft w:val="0"/>
          <w:marRight w:val="0"/>
          <w:marTop w:val="0"/>
          <w:marBottom w:val="0"/>
          <w:divBdr>
            <w:top w:val="none" w:sz="0" w:space="0" w:color="auto"/>
            <w:left w:val="none" w:sz="0" w:space="0" w:color="auto"/>
            <w:bottom w:val="none" w:sz="0" w:space="0" w:color="auto"/>
            <w:right w:val="none" w:sz="0" w:space="0" w:color="auto"/>
          </w:divBdr>
        </w:div>
        <w:div w:id="722296160">
          <w:marLeft w:val="0"/>
          <w:marRight w:val="0"/>
          <w:marTop w:val="0"/>
          <w:marBottom w:val="0"/>
          <w:divBdr>
            <w:top w:val="none" w:sz="0" w:space="0" w:color="auto"/>
            <w:left w:val="none" w:sz="0" w:space="0" w:color="auto"/>
            <w:bottom w:val="none" w:sz="0" w:space="0" w:color="auto"/>
            <w:right w:val="none" w:sz="0" w:space="0" w:color="auto"/>
          </w:divBdr>
        </w:div>
        <w:div w:id="1501309265">
          <w:marLeft w:val="0"/>
          <w:marRight w:val="0"/>
          <w:marTop w:val="0"/>
          <w:marBottom w:val="0"/>
          <w:divBdr>
            <w:top w:val="none" w:sz="0" w:space="0" w:color="auto"/>
            <w:left w:val="none" w:sz="0" w:space="0" w:color="auto"/>
            <w:bottom w:val="none" w:sz="0" w:space="0" w:color="auto"/>
            <w:right w:val="none" w:sz="0" w:space="0" w:color="auto"/>
          </w:divBdr>
        </w:div>
        <w:div w:id="212011306">
          <w:marLeft w:val="0"/>
          <w:marRight w:val="0"/>
          <w:marTop w:val="0"/>
          <w:marBottom w:val="0"/>
          <w:divBdr>
            <w:top w:val="none" w:sz="0" w:space="0" w:color="auto"/>
            <w:left w:val="none" w:sz="0" w:space="0" w:color="auto"/>
            <w:bottom w:val="none" w:sz="0" w:space="0" w:color="auto"/>
            <w:right w:val="none" w:sz="0" w:space="0" w:color="auto"/>
          </w:divBdr>
        </w:div>
        <w:div w:id="226188724">
          <w:marLeft w:val="0"/>
          <w:marRight w:val="0"/>
          <w:marTop w:val="0"/>
          <w:marBottom w:val="0"/>
          <w:divBdr>
            <w:top w:val="none" w:sz="0" w:space="0" w:color="auto"/>
            <w:left w:val="none" w:sz="0" w:space="0" w:color="auto"/>
            <w:bottom w:val="none" w:sz="0" w:space="0" w:color="auto"/>
            <w:right w:val="none" w:sz="0" w:space="0" w:color="auto"/>
          </w:divBdr>
        </w:div>
        <w:div w:id="1712264874">
          <w:marLeft w:val="0"/>
          <w:marRight w:val="0"/>
          <w:marTop w:val="0"/>
          <w:marBottom w:val="0"/>
          <w:divBdr>
            <w:top w:val="none" w:sz="0" w:space="0" w:color="auto"/>
            <w:left w:val="none" w:sz="0" w:space="0" w:color="auto"/>
            <w:bottom w:val="none" w:sz="0" w:space="0" w:color="auto"/>
            <w:right w:val="none" w:sz="0" w:space="0" w:color="auto"/>
          </w:divBdr>
        </w:div>
        <w:div w:id="228813026">
          <w:marLeft w:val="0"/>
          <w:marRight w:val="0"/>
          <w:marTop w:val="0"/>
          <w:marBottom w:val="0"/>
          <w:divBdr>
            <w:top w:val="none" w:sz="0" w:space="0" w:color="auto"/>
            <w:left w:val="none" w:sz="0" w:space="0" w:color="auto"/>
            <w:bottom w:val="none" w:sz="0" w:space="0" w:color="auto"/>
            <w:right w:val="none" w:sz="0" w:space="0" w:color="auto"/>
          </w:divBdr>
        </w:div>
        <w:div w:id="1526286816">
          <w:marLeft w:val="0"/>
          <w:marRight w:val="0"/>
          <w:marTop w:val="0"/>
          <w:marBottom w:val="0"/>
          <w:divBdr>
            <w:top w:val="none" w:sz="0" w:space="0" w:color="auto"/>
            <w:left w:val="none" w:sz="0" w:space="0" w:color="auto"/>
            <w:bottom w:val="none" w:sz="0" w:space="0" w:color="auto"/>
            <w:right w:val="none" w:sz="0" w:space="0" w:color="auto"/>
          </w:divBdr>
        </w:div>
        <w:div w:id="933901645">
          <w:marLeft w:val="0"/>
          <w:marRight w:val="0"/>
          <w:marTop w:val="0"/>
          <w:marBottom w:val="0"/>
          <w:divBdr>
            <w:top w:val="none" w:sz="0" w:space="0" w:color="auto"/>
            <w:left w:val="none" w:sz="0" w:space="0" w:color="auto"/>
            <w:bottom w:val="none" w:sz="0" w:space="0" w:color="auto"/>
            <w:right w:val="none" w:sz="0" w:space="0" w:color="auto"/>
          </w:divBdr>
        </w:div>
        <w:div w:id="1477724039">
          <w:marLeft w:val="0"/>
          <w:marRight w:val="0"/>
          <w:marTop w:val="0"/>
          <w:marBottom w:val="0"/>
          <w:divBdr>
            <w:top w:val="none" w:sz="0" w:space="0" w:color="auto"/>
            <w:left w:val="none" w:sz="0" w:space="0" w:color="auto"/>
            <w:bottom w:val="none" w:sz="0" w:space="0" w:color="auto"/>
            <w:right w:val="none" w:sz="0" w:space="0" w:color="auto"/>
          </w:divBdr>
        </w:div>
        <w:div w:id="489054382">
          <w:marLeft w:val="0"/>
          <w:marRight w:val="0"/>
          <w:marTop w:val="0"/>
          <w:marBottom w:val="0"/>
          <w:divBdr>
            <w:top w:val="none" w:sz="0" w:space="0" w:color="auto"/>
            <w:left w:val="none" w:sz="0" w:space="0" w:color="auto"/>
            <w:bottom w:val="none" w:sz="0" w:space="0" w:color="auto"/>
            <w:right w:val="none" w:sz="0" w:space="0" w:color="auto"/>
          </w:divBdr>
        </w:div>
        <w:div w:id="243224817">
          <w:marLeft w:val="0"/>
          <w:marRight w:val="0"/>
          <w:marTop w:val="0"/>
          <w:marBottom w:val="0"/>
          <w:divBdr>
            <w:top w:val="none" w:sz="0" w:space="0" w:color="auto"/>
            <w:left w:val="none" w:sz="0" w:space="0" w:color="auto"/>
            <w:bottom w:val="none" w:sz="0" w:space="0" w:color="auto"/>
            <w:right w:val="none" w:sz="0" w:space="0" w:color="auto"/>
          </w:divBdr>
        </w:div>
        <w:div w:id="1449347698">
          <w:marLeft w:val="0"/>
          <w:marRight w:val="0"/>
          <w:marTop w:val="0"/>
          <w:marBottom w:val="0"/>
          <w:divBdr>
            <w:top w:val="none" w:sz="0" w:space="0" w:color="auto"/>
            <w:left w:val="none" w:sz="0" w:space="0" w:color="auto"/>
            <w:bottom w:val="none" w:sz="0" w:space="0" w:color="auto"/>
            <w:right w:val="none" w:sz="0" w:space="0" w:color="auto"/>
          </w:divBdr>
        </w:div>
        <w:div w:id="609824848">
          <w:marLeft w:val="0"/>
          <w:marRight w:val="0"/>
          <w:marTop w:val="0"/>
          <w:marBottom w:val="0"/>
          <w:divBdr>
            <w:top w:val="none" w:sz="0" w:space="0" w:color="auto"/>
            <w:left w:val="none" w:sz="0" w:space="0" w:color="auto"/>
            <w:bottom w:val="none" w:sz="0" w:space="0" w:color="auto"/>
            <w:right w:val="none" w:sz="0" w:space="0" w:color="auto"/>
          </w:divBdr>
        </w:div>
        <w:div w:id="103817541">
          <w:marLeft w:val="0"/>
          <w:marRight w:val="0"/>
          <w:marTop w:val="0"/>
          <w:marBottom w:val="0"/>
          <w:divBdr>
            <w:top w:val="none" w:sz="0" w:space="0" w:color="auto"/>
            <w:left w:val="none" w:sz="0" w:space="0" w:color="auto"/>
            <w:bottom w:val="none" w:sz="0" w:space="0" w:color="auto"/>
            <w:right w:val="none" w:sz="0" w:space="0" w:color="auto"/>
          </w:divBdr>
        </w:div>
        <w:div w:id="1483765415">
          <w:marLeft w:val="0"/>
          <w:marRight w:val="0"/>
          <w:marTop w:val="0"/>
          <w:marBottom w:val="0"/>
          <w:divBdr>
            <w:top w:val="none" w:sz="0" w:space="0" w:color="auto"/>
            <w:left w:val="none" w:sz="0" w:space="0" w:color="auto"/>
            <w:bottom w:val="none" w:sz="0" w:space="0" w:color="auto"/>
            <w:right w:val="none" w:sz="0" w:space="0" w:color="auto"/>
          </w:divBdr>
        </w:div>
        <w:div w:id="578172128">
          <w:marLeft w:val="0"/>
          <w:marRight w:val="0"/>
          <w:marTop w:val="0"/>
          <w:marBottom w:val="0"/>
          <w:divBdr>
            <w:top w:val="none" w:sz="0" w:space="0" w:color="auto"/>
            <w:left w:val="none" w:sz="0" w:space="0" w:color="auto"/>
            <w:bottom w:val="none" w:sz="0" w:space="0" w:color="auto"/>
            <w:right w:val="none" w:sz="0" w:space="0" w:color="auto"/>
          </w:divBdr>
        </w:div>
        <w:div w:id="258300789">
          <w:marLeft w:val="0"/>
          <w:marRight w:val="0"/>
          <w:marTop w:val="0"/>
          <w:marBottom w:val="0"/>
          <w:divBdr>
            <w:top w:val="none" w:sz="0" w:space="0" w:color="auto"/>
            <w:left w:val="none" w:sz="0" w:space="0" w:color="auto"/>
            <w:bottom w:val="none" w:sz="0" w:space="0" w:color="auto"/>
            <w:right w:val="none" w:sz="0" w:space="0" w:color="auto"/>
          </w:divBdr>
        </w:div>
        <w:div w:id="834566565">
          <w:marLeft w:val="0"/>
          <w:marRight w:val="0"/>
          <w:marTop w:val="0"/>
          <w:marBottom w:val="0"/>
          <w:divBdr>
            <w:top w:val="none" w:sz="0" w:space="0" w:color="auto"/>
            <w:left w:val="none" w:sz="0" w:space="0" w:color="auto"/>
            <w:bottom w:val="none" w:sz="0" w:space="0" w:color="auto"/>
            <w:right w:val="none" w:sz="0" w:space="0" w:color="auto"/>
          </w:divBdr>
        </w:div>
        <w:div w:id="1813711823">
          <w:marLeft w:val="0"/>
          <w:marRight w:val="0"/>
          <w:marTop w:val="0"/>
          <w:marBottom w:val="0"/>
          <w:divBdr>
            <w:top w:val="none" w:sz="0" w:space="0" w:color="auto"/>
            <w:left w:val="none" w:sz="0" w:space="0" w:color="auto"/>
            <w:bottom w:val="none" w:sz="0" w:space="0" w:color="auto"/>
            <w:right w:val="none" w:sz="0" w:space="0" w:color="auto"/>
          </w:divBdr>
        </w:div>
      </w:divsChild>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image" Target="media/image5.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a.stova@kandava.lv"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kandava.lv/iepirkumi" TargetMode="External"/><Relationship Id="rId19" Type="http://schemas.openxmlformats.org/officeDocument/2006/relationships/hyperlink" Target="mailto:janis.jefremovs@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AE8C9-1083-4C2A-A2EE-6BE64FA8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53905</Words>
  <Characters>30726</Characters>
  <Application>Microsoft Office Word</Application>
  <DocSecurity>0</DocSecurity>
  <Lines>256</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84463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2</cp:revision>
  <cp:lastPrinted>2016-10-25T13:58:00Z</cp:lastPrinted>
  <dcterms:created xsi:type="dcterms:W3CDTF">2016-10-26T05:58:00Z</dcterms:created>
  <dcterms:modified xsi:type="dcterms:W3CDTF">2016-10-26T05:58:00Z</dcterms:modified>
</cp:coreProperties>
</file>