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DA10" w14:textId="75BEE670" w:rsidR="00F041E9" w:rsidRPr="007F60CF" w:rsidRDefault="00F041E9" w:rsidP="00F041E9">
      <w:pPr>
        <w:suppressAutoHyphens/>
        <w:spacing w:after="0" w:line="240" w:lineRule="auto"/>
        <w:jc w:val="center"/>
        <w:rPr>
          <w:rFonts w:ascii="Times New Roman" w:eastAsia="Times New Roman" w:hAnsi="Times New Roman"/>
          <w:b/>
          <w:sz w:val="24"/>
          <w:szCs w:val="24"/>
          <w:lang w:eastAsia="ar-SA"/>
        </w:rPr>
      </w:pPr>
      <w:bookmarkStart w:id="0" w:name="_Hlk11410764"/>
      <w:bookmarkStart w:id="1" w:name="_GoBack"/>
      <w:bookmarkEnd w:id="1"/>
      <w:r w:rsidRPr="007F60CF">
        <w:rPr>
          <w:rFonts w:ascii="Times New Roman" w:eastAsia="Times New Roman" w:hAnsi="Times New Roman"/>
          <w:b/>
          <w:noProof/>
          <w:sz w:val="24"/>
          <w:szCs w:val="24"/>
          <w:lang w:eastAsia="lv-LV"/>
        </w:rPr>
        <w:drawing>
          <wp:inline distT="0" distB="0" distL="0" distR="0" wp14:anchorId="3A37FD37" wp14:editId="3F1A79C9">
            <wp:extent cx="542925" cy="6477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pic:spPr>
                </pic:pic>
              </a:graphicData>
            </a:graphic>
          </wp:inline>
        </w:drawing>
      </w:r>
      <w:r w:rsidRPr="007F60CF">
        <w:rPr>
          <w:rFonts w:ascii="Times New Roman" w:eastAsia="Times New Roman" w:hAnsi="Times New Roman"/>
          <w:sz w:val="24"/>
          <w:szCs w:val="24"/>
          <w:lang w:eastAsia="ar-SA"/>
        </w:rPr>
        <w:tab/>
      </w:r>
    </w:p>
    <w:p w14:paraId="5FF96656" w14:textId="77777777" w:rsidR="00F041E9" w:rsidRPr="007F60CF" w:rsidRDefault="00F041E9" w:rsidP="00F041E9">
      <w:pPr>
        <w:suppressAutoHyphens/>
        <w:spacing w:after="0" w:line="240" w:lineRule="auto"/>
        <w:rPr>
          <w:rFonts w:ascii="Times New Roman" w:eastAsia="Times New Roman" w:hAnsi="Times New Roman"/>
          <w:b/>
          <w:sz w:val="20"/>
          <w:szCs w:val="20"/>
          <w:lang w:eastAsia="ar-SA"/>
        </w:rPr>
      </w:pPr>
    </w:p>
    <w:p w14:paraId="7DD7D8DD" w14:textId="77777777" w:rsidR="00F041E9" w:rsidRPr="007F60CF" w:rsidRDefault="00F041E9" w:rsidP="00F041E9">
      <w:pPr>
        <w:suppressAutoHyphens/>
        <w:spacing w:after="0" w:line="240" w:lineRule="auto"/>
        <w:jc w:val="center"/>
        <w:rPr>
          <w:rFonts w:ascii="Times New Roman" w:eastAsia="Times New Roman" w:hAnsi="Times New Roman"/>
          <w:b/>
          <w:sz w:val="24"/>
          <w:szCs w:val="24"/>
          <w:lang w:eastAsia="ar-SA"/>
        </w:rPr>
      </w:pPr>
      <w:r w:rsidRPr="007F60CF">
        <w:rPr>
          <w:rFonts w:ascii="Times New Roman" w:eastAsia="Times New Roman" w:hAnsi="Times New Roman"/>
          <w:b/>
          <w:sz w:val="24"/>
          <w:szCs w:val="24"/>
          <w:lang w:eastAsia="ar-SA"/>
        </w:rPr>
        <w:t>KANDAVAS NOVADA DOME</w:t>
      </w:r>
    </w:p>
    <w:p w14:paraId="5CA79E81" w14:textId="77777777" w:rsidR="00F041E9" w:rsidRPr="007F60CF" w:rsidRDefault="00F041E9" w:rsidP="00F041E9">
      <w:pPr>
        <w:suppressAutoHyphens/>
        <w:spacing w:after="0" w:line="240" w:lineRule="auto"/>
        <w:jc w:val="center"/>
        <w:rPr>
          <w:rFonts w:ascii="Times New Roman" w:eastAsia="Times New Roman" w:hAnsi="Times New Roman"/>
          <w:b/>
          <w:sz w:val="24"/>
          <w:szCs w:val="24"/>
          <w:lang w:eastAsia="ar-SA"/>
        </w:rPr>
      </w:pPr>
      <w:r w:rsidRPr="007F60CF">
        <w:rPr>
          <w:rFonts w:ascii="Times New Roman" w:eastAsia="Times New Roman" w:hAnsi="Times New Roman"/>
          <w:b/>
          <w:sz w:val="24"/>
          <w:szCs w:val="24"/>
          <w:lang w:eastAsia="ar-SA"/>
        </w:rPr>
        <w:t>KANDAVAS NOVADA ĪPAŠUMU PĀRVALDĪŠANAS KOMISIJA</w:t>
      </w:r>
    </w:p>
    <w:p w14:paraId="25789D65" w14:textId="77777777" w:rsidR="00F041E9" w:rsidRPr="007F60CF" w:rsidRDefault="00F041E9" w:rsidP="00F041E9">
      <w:pPr>
        <w:suppressAutoHyphens/>
        <w:spacing w:after="0" w:line="240" w:lineRule="auto"/>
        <w:jc w:val="cente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Dārza iela 6, Kandava, Kandavas novads, LV –3120 Reģ.Nr.90000050886,</w:t>
      </w:r>
    </w:p>
    <w:p w14:paraId="1F3B0010" w14:textId="7ED3D2E9" w:rsidR="00F041E9" w:rsidRPr="007F60CF" w:rsidRDefault="00F041E9" w:rsidP="00F041E9">
      <w:pPr>
        <w:suppressAutoHyphens/>
        <w:spacing w:after="0"/>
        <w:jc w:val="center"/>
        <w:rPr>
          <w:rFonts w:ascii="Times New Roman" w:eastAsia="Times New Roman" w:hAnsi="Times New Roman"/>
          <w:sz w:val="24"/>
          <w:szCs w:val="24"/>
          <w:lang w:eastAsia="ar-SA"/>
        </w:rPr>
      </w:pPr>
      <w:r w:rsidRPr="007F60CF">
        <w:rPr>
          <w:rFonts w:ascii="Times New Roman" w:eastAsia="Times New Roman" w:hAnsi="Times New Roman"/>
          <w:noProof/>
          <w:lang w:eastAsia="lv-LV"/>
        </w:rPr>
        <mc:AlternateContent>
          <mc:Choice Requires="wps">
            <w:drawing>
              <wp:anchor distT="0" distB="0" distL="114300" distR="114300" simplePos="0" relativeHeight="251659264" behindDoc="0" locked="0" layoutInCell="1" allowOverlap="1" wp14:anchorId="10F9F18A" wp14:editId="0D472E9C">
                <wp:simplePos x="0" y="0"/>
                <wp:positionH relativeFrom="column">
                  <wp:posOffset>24765</wp:posOffset>
                </wp:positionH>
                <wp:positionV relativeFrom="paragraph">
                  <wp:posOffset>199390</wp:posOffset>
                </wp:positionV>
                <wp:extent cx="5867400" cy="0"/>
                <wp:effectExtent l="0" t="0" r="0" b="0"/>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089C9" id="_x0000_t32" coordsize="21600,21600" o:spt="32" o:oned="t" path="m,l21600,21600e" filled="f">
                <v:path arrowok="t" fillok="f" o:connecttype="none"/>
                <o:lock v:ext="edit" shapetype="t"/>
              </v:shapetype>
              <v:shape id="Taisns bultveida savienotājs 5" o:spid="_x0000_s1026" type="#_x0000_t32" style="position:absolute;margin-left:1.95pt;margin-top:15.7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acMwIAAE8EAAAOAAAAZHJzL2Uyb0RvYy54bWysVM2O2jAQvlfqO1i+QxIaW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"/>
            </w:pict>
          </mc:Fallback>
        </mc:AlternateContent>
      </w:r>
      <w:r w:rsidRPr="007F60CF">
        <w:rPr>
          <w:rFonts w:ascii="Times New Roman" w:eastAsia="Times New Roman" w:hAnsi="Times New Roman"/>
          <w:sz w:val="24"/>
          <w:szCs w:val="24"/>
          <w:lang w:eastAsia="ar-SA"/>
        </w:rPr>
        <w:t>Tālrunis 631 82028, fakss 631 82027, e-pasts: dome@kandava.lv</w:t>
      </w:r>
    </w:p>
    <w:p w14:paraId="357E2D85" w14:textId="77777777" w:rsidR="00F041E9" w:rsidRPr="007F60CF" w:rsidRDefault="00F041E9" w:rsidP="00F041E9">
      <w:pPr>
        <w:suppressAutoHyphens/>
        <w:spacing w:after="0" w:line="240" w:lineRule="auto"/>
        <w:rPr>
          <w:rFonts w:ascii="Times New Roman" w:eastAsia="Times New Roman" w:hAnsi="Times New Roman"/>
          <w:sz w:val="16"/>
          <w:szCs w:val="16"/>
          <w:lang w:eastAsia="ar-SA"/>
        </w:rPr>
      </w:pPr>
    </w:p>
    <w:bookmarkEnd w:id="0"/>
    <w:p w14:paraId="202A1E34" w14:textId="77777777" w:rsidR="00963278" w:rsidRPr="007F60CF" w:rsidRDefault="00963278" w:rsidP="00963278">
      <w:pPr>
        <w:suppressAutoHyphens/>
        <w:spacing w:after="0" w:line="240" w:lineRule="auto"/>
        <w:jc w:val="center"/>
        <w:rPr>
          <w:rFonts w:ascii="Times New Roman" w:eastAsia="Times New Roman" w:hAnsi="Times New Roman"/>
          <w:b/>
          <w:sz w:val="24"/>
          <w:szCs w:val="24"/>
          <w:lang w:eastAsia="ar-SA"/>
        </w:rPr>
      </w:pPr>
      <w:r w:rsidRPr="007F60CF">
        <w:rPr>
          <w:rFonts w:ascii="Times New Roman" w:eastAsia="Times New Roman" w:hAnsi="Times New Roman"/>
          <w:b/>
          <w:sz w:val="24"/>
          <w:szCs w:val="24"/>
          <w:lang w:eastAsia="ar-SA"/>
        </w:rPr>
        <w:t>LĒMUMS</w:t>
      </w:r>
    </w:p>
    <w:p w14:paraId="0AD581F7" w14:textId="77777777" w:rsidR="00963278" w:rsidRPr="007F60CF" w:rsidRDefault="00963278" w:rsidP="00963278">
      <w:pPr>
        <w:suppressAutoHyphens/>
        <w:spacing w:after="0" w:line="240" w:lineRule="auto"/>
        <w:jc w:val="cente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(Protokols Nr.</w:t>
      </w:r>
      <w:r>
        <w:rPr>
          <w:rFonts w:ascii="Times New Roman" w:eastAsia="Times New Roman" w:hAnsi="Times New Roman"/>
          <w:sz w:val="24"/>
          <w:szCs w:val="24"/>
          <w:lang w:eastAsia="ar-SA"/>
        </w:rPr>
        <w:t>9</w:t>
      </w:r>
      <w:r w:rsidRPr="007F60CF">
        <w:rPr>
          <w:rFonts w:ascii="Times New Roman" w:eastAsia="Times New Roman" w:hAnsi="Times New Roman"/>
          <w:sz w:val="24"/>
          <w:szCs w:val="24"/>
          <w:lang w:eastAsia="ar-SA"/>
        </w:rPr>
        <w:t>)</w:t>
      </w:r>
    </w:p>
    <w:p w14:paraId="3BE7A8BD" w14:textId="77777777" w:rsidR="00963278" w:rsidRPr="007F60CF" w:rsidRDefault="00963278" w:rsidP="00963278">
      <w:pPr>
        <w:tabs>
          <w:tab w:val="left" w:pos="8222"/>
        </w:tabs>
        <w:suppressAutoHyphens/>
        <w:spacing w:after="0" w:line="240" w:lineRule="auto"/>
        <w:jc w:val="cente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Kandavā</w:t>
      </w:r>
    </w:p>
    <w:p w14:paraId="4141237E" w14:textId="77777777" w:rsidR="00963278" w:rsidRPr="007F60CF" w:rsidRDefault="00963278" w:rsidP="00963278">
      <w:pPr>
        <w:tabs>
          <w:tab w:val="left" w:pos="8364"/>
        </w:tabs>
        <w:suppressAutoHyphens/>
        <w:spacing w:after="0" w:line="240" w:lineRule="auto"/>
        <w:rPr>
          <w:rFonts w:ascii="Times New Roman" w:eastAsia="Times New Roman" w:hAnsi="Times New Roman"/>
          <w:sz w:val="24"/>
          <w:szCs w:val="24"/>
          <w:lang w:eastAsia="ar-SA"/>
        </w:rPr>
      </w:pPr>
    </w:p>
    <w:p w14:paraId="7AFB6187" w14:textId="22964097" w:rsidR="00963278" w:rsidRPr="007F60CF" w:rsidRDefault="00963278" w:rsidP="00963278">
      <w:pPr>
        <w:tabs>
          <w:tab w:val="left" w:pos="8364"/>
        </w:tabs>
        <w:suppressAutoHyphens/>
        <w:spacing w:after="0" w:line="240" w:lineRule="auto"/>
        <w:rPr>
          <w:rFonts w:ascii="Times New Roman" w:eastAsia="Times New Roman" w:hAnsi="Times New Roman"/>
          <w:sz w:val="16"/>
          <w:szCs w:val="16"/>
          <w:lang w:eastAsia="ar-SA"/>
        </w:rPr>
      </w:pPr>
      <w:r>
        <w:rPr>
          <w:rFonts w:ascii="Times New Roman" w:hAnsi="Times New Roman"/>
          <w:sz w:val="24"/>
          <w:szCs w:val="24"/>
        </w:rPr>
        <w:t>14.08</w:t>
      </w:r>
      <w:r w:rsidRPr="007F60CF">
        <w:rPr>
          <w:rFonts w:ascii="Times New Roman" w:hAnsi="Times New Roman"/>
          <w:sz w:val="24"/>
          <w:szCs w:val="24"/>
        </w:rPr>
        <w:t>.2019.</w:t>
      </w:r>
      <w:r w:rsidRPr="007F60CF">
        <w:rPr>
          <w:sz w:val="24"/>
          <w:szCs w:val="24"/>
        </w:rPr>
        <w:tab/>
        <w:t xml:space="preserve">  </w:t>
      </w:r>
      <w:r w:rsidRPr="007F60CF">
        <w:rPr>
          <w:rFonts w:ascii="Times New Roman" w:eastAsia="Times New Roman" w:hAnsi="Times New Roman"/>
          <w:sz w:val="24"/>
          <w:szCs w:val="24"/>
          <w:lang w:eastAsia="ar-SA"/>
        </w:rPr>
        <w:t xml:space="preserve">     Nr.</w:t>
      </w:r>
      <w:r w:rsidR="007243F5">
        <w:rPr>
          <w:rFonts w:ascii="Times New Roman" w:eastAsia="Times New Roman" w:hAnsi="Times New Roman"/>
          <w:sz w:val="24"/>
          <w:szCs w:val="24"/>
          <w:lang w:eastAsia="ar-SA"/>
        </w:rPr>
        <w:t>6</w:t>
      </w:r>
    </w:p>
    <w:p w14:paraId="18D96032" w14:textId="77777777" w:rsidR="00963278" w:rsidRPr="007F60CF" w:rsidRDefault="00963278" w:rsidP="00963278">
      <w:pPr>
        <w:suppressAutoHyphens/>
        <w:spacing w:after="0" w:line="240" w:lineRule="auto"/>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 xml:space="preserve">                                                                                                               </w:t>
      </w:r>
    </w:p>
    <w:p w14:paraId="07345C3A" w14:textId="77777777" w:rsidR="007243F5" w:rsidRPr="007243F5" w:rsidRDefault="007243F5" w:rsidP="007243F5">
      <w:pPr>
        <w:spacing w:after="0" w:line="240" w:lineRule="auto"/>
        <w:jc w:val="both"/>
        <w:rPr>
          <w:rFonts w:ascii="Times New Roman" w:eastAsia="Times New Roman" w:hAnsi="Times New Roman"/>
          <w:b/>
          <w:bCs/>
          <w:sz w:val="24"/>
          <w:szCs w:val="24"/>
          <w:lang w:eastAsia="ar-SA"/>
        </w:rPr>
      </w:pPr>
      <w:r w:rsidRPr="007243F5">
        <w:rPr>
          <w:rFonts w:ascii="Times New Roman" w:hAnsi="Times New Roman"/>
          <w:b/>
          <w:sz w:val="24"/>
          <w:szCs w:val="24"/>
        </w:rPr>
        <w:t xml:space="preserve">Par </w:t>
      </w:r>
      <w:bookmarkStart w:id="2" w:name="_Hlk507505393"/>
      <w:r w:rsidRPr="007243F5">
        <w:rPr>
          <w:rFonts w:ascii="Times New Roman" w:eastAsia="Times New Roman" w:hAnsi="Times New Roman"/>
          <w:b/>
          <w:bCs/>
          <w:sz w:val="24"/>
          <w:szCs w:val="24"/>
          <w:lang w:eastAsia="ar-SA"/>
        </w:rPr>
        <w:t xml:space="preserve">nosaukuma un adreses maiņu un piešķiršanu </w:t>
      </w:r>
    </w:p>
    <w:p w14:paraId="7EC2D7CB" w14:textId="77777777" w:rsidR="007243F5" w:rsidRPr="007243F5" w:rsidRDefault="007243F5" w:rsidP="007243F5">
      <w:pPr>
        <w:spacing w:after="0" w:line="240" w:lineRule="auto"/>
        <w:jc w:val="both"/>
        <w:rPr>
          <w:rFonts w:ascii="Times New Roman" w:hAnsi="Times New Roman"/>
          <w:b/>
          <w:sz w:val="24"/>
          <w:szCs w:val="24"/>
        </w:rPr>
      </w:pPr>
      <w:r w:rsidRPr="007243F5">
        <w:rPr>
          <w:rFonts w:ascii="Times New Roman" w:eastAsia="Times New Roman" w:hAnsi="Times New Roman"/>
          <w:b/>
          <w:bCs/>
          <w:sz w:val="24"/>
          <w:szCs w:val="24"/>
          <w:lang w:eastAsia="ar-SA"/>
        </w:rPr>
        <w:t>Liepu iela 14, Zemīte, Zemītes pagasts, Kandavas novads</w:t>
      </w:r>
    </w:p>
    <w:bookmarkEnd w:id="2"/>
    <w:p w14:paraId="13DD7806" w14:textId="77777777" w:rsidR="007243F5" w:rsidRPr="007243F5" w:rsidRDefault="007243F5" w:rsidP="007243F5">
      <w:pPr>
        <w:spacing w:after="0" w:line="240" w:lineRule="auto"/>
        <w:jc w:val="both"/>
        <w:rPr>
          <w:rFonts w:ascii="Times New Roman" w:hAnsi="Times New Roman"/>
          <w:b/>
          <w:color w:val="FF0000"/>
          <w:sz w:val="24"/>
          <w:szCs w:val="24"/>
        </w:rPr>
      </w:pPr>
    </w:p>
    <w:p w14:paraId="32522BD0" w14:textId="7254B5CA" w:rsidR="007243F5" w:rsidRPr="007243F5" w:rsidRDefault="007243F5" w:rsidP="007243F5">
      <w:pPr>
        <w:suppressAutoHyphens/>
        <w:spacing w:after="0" w:line="240" w:lineRule="auto"/>
        <w:jc w:val="both"/>
        <w:rPr>
          <w:rFonts w:ascii="Times New Roman" w:eastAsia="Times New Roman" w:hAnsi="Times New Roman"/>
          <w:sz w:val="24"/>
          <w:szCs w:val="24"/>
          <w:lang w:eastAsia="ar-SA"/>
        </w:rPr>
      </w:pPr>
      <w:r w:rsidRPr="007243F5">
        <w:rPr>
          <w:rFonts w:ascii="Times New Roman" w:eastAsia="Times New Roman" w:hAnsi="Times New Roman"/>
          <w:sz w:val="24"/>
          <w:szCs w:val="24"/>
          <w:lang w:eastAsia="ar-SA"/>
        </w:rPr>
        <w:t xml:space="preserve">01.08.2019. Kandavas novada domē saņemts un reģistrēts </w:t>
      </w:r>
      <w:bookmarkStart w:id="3" w:name="_Hlk15914120"/>
      <w:r w:rsidR="0053006E">
        <w:rPr>
          <w:rFonts w:ascii="Times New Roman" w:eastAsia="Times New Roman" w:hAnsi="Times New Roman"/>
          <w:sz w:val="24"/>
          <w:szCs w:val="24"/>
          <w:lang w:eastAsia="ar-SA"/>
        </w:rPr>
        <w:t xml:space="preserve">[..] </w:t>
      </w:r>
      <w:r w:rsidRPr="007243F5">
        <w:rPr>
          <w:rFonts w:ascii="Times New Roman" w:eastAsia="Times New Roman" w:hAnsi="Times New Roman"/>
          <w:sz w:val="24"/>
          <w:szCs w:val="24"/>
          <w:lang w:eastAsia="ar-SA"/>
        </w:rPr>
        <w:t>iesniegums (reģ. Nr. 3-12-2/1502)</w:t>
      </w:r>
      <w:bookmarkEnd w:id="3"/>
      <w:r w:rsidRPr="007243F5">
        <w:rPr>
          <w:rFonts w:ascii="Times New Roman" w:eastAsia="Times New Roman" w:hAnsi="Times New Roman"/>
          <w:sz w:val="24"/>
          <w:szCs w:val="24"/>
          <w:lang w:eastAsia="ar-SA"/>
        </w:rPr>
        <w:t xml:space="preserve"> ar lūgumu ēkām (būvēm), kas atrodas uz zemes vienības ar kadastra apzīmējumu 9094 001 0364 “Cilnīši”, Zemīte, Zemītes pagasts, Kandavas novads piešķirt adresi un mainīt nosaukumu. </w:t>
      </w:r>
    </w:p>
    <w:p w14:paraId="156795CB" w14:textId="77777777" w:rsidR="007243F5" w:rsidRPr="007243F5" w:rsidRDefault="007243F5" w:rsidP="007243F5">
      <w:pPr>
        <w:suppressAutoHyphens/>
        <w:spacing w:after="0" w:line="240" w:lineRule="auto"/>
        <w:jc w:val="both"/>
        <w:rPr>
          <w:rFonts w:ascii="Times New Roman" w:eastAsia="Times New Roman" w:hAnsi="Times New Roman"/>
          <w:sz w:val="24"/>
          <w:szCs w:val="24"/>
          <w:lang w:eastAsia="ar-SA"/>
        </w:rPr>
      </w:pPr>
      <w:r w:rsidRPr="007243F5">
        <w:rPr>
          <w:rFonts w:ascii="Times New Roman" w:eastAsia="Times New Roman" w:hAnsi="Times New Roman"/>
          <w:sz w:val="24"/>
          <w:szCs w:val="24"/>
          <w:lang w:eastAsia="ar-SA"/>
        </w:rPr>
        <w:t xml:space="preserve">Saskaņā ar Ministru Kabineta noteikumiem 2015. gada 8. decembra noteikumiem Nr. 698 „Adresācijas noteikumi”  (turpmāk – Adresācijas noteikumi) </w:t>
      </w:r>
      <w:bookmarkStart w:id="4" w:name="_Hlk15908963"/>
      <w:r w:rsidRPr="007243F5">
        <w:rPr>
          <w:rFonts w:ascii="Times New Roman" w:eastAsia="Times New Roman" w:hAnsi="Times New Roman"/>
          <w:sz w:val="24"/>
          <w:szCs w:val="24"/>
          <w:lang w:eastAsia="ar-SA"/>
        </w:rPr>
        <w:t>14. punktu,</w:t>
      </w:r>
      <w:r w:rsidRPr="007243F5">
        <w:rPr>
          <w:rFonts w:ascii="Arial" w:hAnsi="Arial" w:cs="Arial"/>
          <w:sz w:val="20"/>
          <w:szCs w:val="20"/>
          <w:shd w:val="clear" w:color="auto" w:fill="F1F1F1"/>
        </w:rPr>
        <w:t xml:space="preserve"> </w:t>
      </w:r>
      <w:r w:rsidRPr="007243F5">
        <w:rPr>
          <w:rFonts w:ascii="Times New Roman" w:eastAsia="Times New Roman" w:hAnsi="Times New Roman"/>
          <w:sz w:val="24"/>
          <w:szCs w:val="24"/>
          <w:lang w:eastAsia="ar-SA"/>
        </w:rPr>
        <w:t>Pilsētu un ciemu teritoriju daļās, kur ir ielas, apbūvei paredzētai zemes vienībai vai ēkai piešķir numuru ar piesaisti ielas nosaukumam. [..]</w:t>
      </w:r>
      <w:bookmarkStart w:id="5" w:name="_Hlk15909719"/>
      <w:bookmarkEnd w:id="4"/>
    </w:p>
    <w:p w14:paraId="41EA4E4F" w14:textId="77777777" w:rsidR="007243F5" w:rsidRPr="007243F5" w:rsidRDefault="007243F5" w:rsidP="007243F5">
      <w:pPr>
        <w:suppressAutoHyphens/>
        <w:spacing w:after="0" w:line="240" w:lineRule="auto"/>
        <w:jc w:val="both"/>
        <w:rPr>
          <w:rFonts w:ascii="Times New Roman" w:eastAsia="Times New Roman" w:hAnsi="Times New Roman"/>
          <w:sz w:val="24"/>
          <w:szCs w:val="24"/>
          <w:lang w:eastAsia="ar-SA"/>
        </w:rPr>
      </w:pPr>
      <w:r w:rsidRPr="007243F5">
        <w:rPr>
          <w:rFonts w:ascii="Times New Roman" w:eastAsia="Times New Roman" w:hAnsi="Times New Roman"/>
          <w:sz w:val="24"/>
          <w:szCs w:val="24"/>
          <w:lang w:eastAsia="ar-SA"/>
        </w:rPr>
        <w:t>Saskaņā ar  </w:t>
      </w:r>
      <w:hyperlink r:id="rId7" w:tgtFrame="_blank" w:history="1">
        <w:r w:rsidRPr="007243F5">
          <w:rPr>
            <w:rFonts w:ascii="Times New Roman" w:eastAsia="Times New Roman" w:hAnsi="Times New Roman"/>
            <w:sz w:val="24"/>
            <w:szCs w:val="24"/>
            <w:lang w:eastAsia="ar-SA"/>
          </w:rPr>
          <w:t>Administratīvo teritoriju un apdzīvoto vietu likuma</w:t>
        </w:r>
      </w:hyperlink>
      <w:r w:rsidRPr="007243F5">
        <w:rPr>
          <w:rFonts w:ascii="Times New Roman" w:eastAsia="Times New Roman" w:hAnsi="Times New Roman"/>
          <w:sz w:val="24"/>
          <w:szCs w:val="24"/>
          <w:lang w:eastAsia="ar-SA"/>
        </w:rPr>
        <w:t> </w:t>
      </w:r>
      <w:hyperlink r:id="rId8" w:anchor="p17" w:tgtFrame="_blank" w:history="1">
        <w:r w:rsidRPr="007243F5">
          <w:rPr>
            <w:rFonts w:ascii="Times New Roman" w:eastAsia="Times New Roman" w:hAnsi="Times New Roman"/>
            <w:sz w:val="24"/>
            <w:szCs w:val="24"/>
            <w:lang w:eastAsia="ar-SA"/>
          </w:rPr>
          <w:t>17. panta</w:t>
        </w:r>
      </w:hyperlink>
      <w:r w:rsidRPr="007243F5">
        <w:rPr>
          <w:rFonts w:ascii="Times New Roman" w:eastAsia="Times New Roman" w:hAnsi="Times New Roman"/>
          <w:sz w:val="24"/>
          <w:szCs w:val="24"/>
          <w:lang w:eastAsia="ar-SA"/>
        </w:rPr>
        <w:t xml:space="preserve"> ceturto prim daļu, adresi piešķir, maina, precizē vai likvidē saskaņā ar likumu vai pašvaldības lēmumu. </w:t>
      </w:r>
    </w:p>
    <w:bookmarkEnd w:id="5"/>
    <w:p w14:paraId="54CB0411" w14:textId="77777777" w:rsidR="007243F5" w:rsidRPr="007243F5" w:rsidRDefault="007243F5" w:rsidP="007243F5">
      <w:pPr>
        <w:suppressAutoHyphens/>
        <w:spacing w:after="0" w:line="240" w:lineRule="auto"/>
        <w:jc w:val="both"/>
        <w:rPr>
          <w:rFonts w:ascii="Times New Roman" w:eastAsia="Times New Roman" w:hAnsi="Times New Roman"/>
          <w:sz w:val="24"/>
          <w:szCs w:val="24"/>
          <w:lang w:eastAsia="ar-SA"/>
        </w:rPr>
      </w:pPr>
      <w:r w:rsidRPr="007243F5">
        <w:rPr>
          <w:rFonts w:ascii="Times New Roman" w:eastAsia="Times New Roman" w:hAnsi="Times New Roman"/>
          <w:sz w:val="24"/>
          <w:szCs w:val="24"/>
          <w:lang w:eastAsia="ar-SA"/>
        </w:rPr>
        <w:t>Nekustamā īpašuma zemes vienībai nav veikta kadastrālās uzmērīšana. Īpašuma tiesības nav reģistrētas zemesgrāmatā, uz zemes vienības atrodas ēkas (būve), kas nav reģistrētas kadastrā.</w:t>
      </w:r>
    </w:p>
    <w:p w14:paraId="0B67D213" w14:textId="77777777" w:rsidR="007243F5" w:rsidRPr="007243F5" w:rsidRDefault="007243F5" w:rsidP="007243F5">
      <w:pPr>
        <w:suppressAutoHyphens/>
        <w:spacing w:after="0" w:line="240" w:lineRule="auto"/>
        <w:jc w:val="both"/>
        <w:rPr>
          <w:rFonts w:ascii="Times New Roman" w:eastAsia="Times New Roman" w:hAnsi="Times New Roman"/>
          <w:sz w:val="24"/>
          <w:szCs w:val="24"/>
          <w:lang w:eastAsia="ar-SA"/>
        </w:rPr>
      </w:pPr>
      <w:r w:rsidRPr="007243F5">
        <w:rPr>
          <w:rFonts w:ascii="Times New Roman" w:eastAsia="Times New Roman" w:hAnsi="Times New Roman"/>
          <w:sz w:val="24"/>
          <w:szCs w:val="24"/>
          <w:lang w:eastAsia="ar-SA"/>
        </w:rPr>
        <w:t xml:space="preserve">Pamatojoties uz iepriekš minēto, </w:t>
      </w:r>
      <w:bookmarkStart w:id="6" w:name="_Hlk15922204"/>
      <w:r w:rsidRPr="007243F5">
        <w:rPr>
          <w:rFonts w:ascii="Times New Roman" w:eastAsia="Times New Roman" w:hAnsi="Times New Roman"/>
          <w:sz w:val="24"/>
          <w:szCs w:val="24"/>
          <w:lang w:eastAsia="ar-SA"/>
        </w:rPr>
        <w:t xml:space="preserve">likuma „Par pašvaldībām” 21. panta 27. punktu, </w:t>
      </w:r>
      <w:bookmarkEnd w:id="6"/>
      <w:r w:rsidRPr="007243F5">
        <w:rPr>
          <w:rFonts w:ascii="Times New Roman" w:eastAsia="Times New Roman" w:hAnsi="Times New Roman"/>
          <w:sz w:val="24"/>
          <w:szCs w:val="24"/>
          <w:lang w:eastAsia="ar-SA"/>
        </w:rPr>
        <w:fldChar w:fldCharType="begin"/>
      </w:r>
      <w:r w:rsidRPr="007243F5">
        <w:rPr>
          <w:rFonts w:ascii="Times New Roman" w:eastAsia="Times New Roman" w:hAnsi="Times New Roman"/>
          <w:sz w:val="24"/>
          <w:szCs w:val="24"/>
          <w:lang w:eastAsia="ar-SA"/>
        </w:rPr>
        <w:instrText xml:space="preserve"> HYPERLINK "http://m.likumi.lv/ta/id/185993-administrativo-teritoriju-un-apdzivoto-vietu-likums" \t "_blank" </w:instrText>
      </w:r>
      <w:r w:rsidRPr="007243F5">
        <w:rPr>
          <w:rFonts w:ascii="Times New Roman" w:eastAsia="Times New Roman" w:hAnsi="Times New Roman"/>
          <w:sz w:val="24"/>
          <w:szCs w:val="24"/>
          <w:lang w:eastAsia="ar-SA"/>
        </w:rPr>
        <w:fldChar w:fldCharType="separate"/>
      </w:r>
      <w:r w:rsidRPr="007243F5">
        <w:rPr>
          <w:rFonts w:ascii="Times New Roman" w:eastAsia="Times New Roman" w:hAnsi="Times New Roman"/>
          <w:sz w:val="24"/>
          <w:szCs w:val="24"/>
          <w:lang w:eastAsia="ar-SA"/>
        </w:rPr>
        <w:t>Administratīvo teritoriju un apdzīvoto vietu likuma</w:t>
      </w:r>
      <w:r w:rsidRPr="007243F5">
        <w:rPr>
          <w:rFonts w:ascii="Times New Roman" w:eastAsia="Times New Roman" w:hAnsi="Times New Roman"/>
          <w:sz w:val="24"/>
          <w:szCs w:val="24"/>
          <w:lang w:eastAsia="ar-SA"/>
        </w:rPr>
        <w:fldChar w:fldCharType="end"/>
      </w:r>
      <w:r w:rsidRPr="007243F5">
        <w:rPr>
          <w:rFonts w:ascii="Times New Roman" w:eastAsia="Times New Roman" w:hAnsi="Times New Roman"/>
          <w:sz w:val="24"/>
          <w:szCs w:val="24"/>
          <w:lang w:eastAsia="ar-SA"/>
        </w:rPr>
        <w:t> </w:t>
      </w:r>
      <w:hyperlink r:id="rId9" w:anchor="p17" w:tgtFrame="_blank" w:history="1">
        <w:r w:rsidRPr="007243F5">
          <w:rPr>
            <w:rFonts w:ascii="Times New Roman" w:eastAsia="Times New Roman" w:hAnsi="Times New Roman"/>
            <w:sz w:val="24"/>
            <w:szCs w:val="24"/>
            <w:lang w:eastAsia="ar-SA"/>
          </w:rPr>
          <w:t>17. panta</w:t>
        </w:r>
      </w:hyperlink>
      <w:r w:rsidRPr="007243F5">
        <w:rPr>
          <w:rFonts w:ascii="Times New Roman" w:eastAsia="Times New Roman" w:hAnsi="Times New Roman"/>
          <w:sz w:val="24"/>
          <w:szCs w:val="24"/>
          <w:lang w:eastAsia="ar-SA"/>
        </w:rPr>
        <w:t> ceturto prim daļu, Ministru Kabineta noteikumiem 2015. gada 8. decembra noteikumiem Nr. 698 „Adresācijas noteikumi” 2.8., un 2.9. apakšpunktu, 9., 12. un 21.1. punktu,14. un 17. punktu,</w:t>
      </w:r>
      <w:r w:rsidRPr="007243F5">
        <w:rPr>
          <w:rFonts w:ascii="Times New Roman" w:eastAsia="Times New Roman" w:hAnsi="Times New Roman"/>
          <w:sz w:val="24"/>
          <w:szCs w:val="24"/>
          <w:lang w:eastAsia="lv-LV"/>
        </w:rPr>
        <w:t xml:space="preserve"> Valsts kadastra likuma 1. panta 14. punkts un 53. panta pirmās daļas b apakšpunktu un saņemto iesniegumu,</w:t>
      </w:r>
    </w:p>
    <w:p w14:paraId="28F2EAD6" w14:textId="77777777" w:rsidR="007243F5" w:rsidRPr="007243F5" w:rsidRDefault="007243F5" w:rsidP="007243F5">
      <w:pPr>
        <w:suppressAutoHyphens/>
        <w:spacing w:after="0" w:line="240" w:lineRule="auto"/>
        <w:jc w:val="both"/>
        <w:rPr>
          <w:rFonts w:ascii="Times New Roman" w:eastAsia="Times New Roman" w:hAnsi="Times New Roman"/>
          <w:sz w:val="24"/>
          <w:szCs w:val="24"/>
          <w:lang w:eastAsia="ar-SA"/>
        </w:rPr>
      </w:pPr>
      <w:r w:rsidRPr="007243F5">
        <w:rPr>
          <w:rFonts w:ascii="Times New Roman" w:eastAsia="Times New Roman" w:hAnsi="Times New Roman"/>
          <w:sz w:val="24"/>
          <w:szCs w:val="24"/>
          <w:lang w:eastAsia="ar-SA"/>
        </w:rPr>
        <w:t xml:space="preserve"> Kandavas novada īpašumu pārvaldīšanas komisija</w:t>
      </w:r>
      <w:r w:rsidRPr="007243F5">
        <w:rPr>
          <w:rFonts w:ascii="Times New Roman" w:eastAsia="Times New Roman" w:hAnsi="Times New Roman"/>
          <w:b/>
          <w:sz w:val="24"/>
          <w:szCs w:val="24"/>
          <w:lang w:eastAsia="ar-SA"/>
        </w:rPr>
        <w:t xml:space="preserve"> nolemj:</w:t>
      </w:r>
    </w:p>
    <w:p w14:paraId="0A27D59C" w14:textId="77777777" w:rsidR="007243F5" w:rsidRPr="007243F5" w:rsidRDefault="007243F5" w:rsidP="007243F5">
      <w:pPr>
        <w:spacing w:after="0" w:line="240" w:lineRule="auto"/>
        <w:jc w:val="both"/>
        <w:rPr>
          <w:rFonts w:ascii="Times New Roman" w:eastAsia="Times New Roman" w:hAnsi="Times New Roman"/>
          <w:position w:val="-24"/>
          <w:sz w:val="24"/>
          <w:szCs w:val="24"/>
        </w:rPr>
      </w:pPr>
      <w:r w:rsidRPr="007243F5">
        <w:rPr>
          <w:rFonts w:ascii="Times New Roman" w:eastAsia="Times New Roman" w:hAnsi="Times New Roman"/>
          <w:position w:val="-24"/>
          <w:sz w:val="24"/>
          <w:szCs w:val="24"/>
        </w:rPr>
        <w:t>1. Mainīt un piešķirt nekustamā īpašuma “Cilnīši”, Zemīte, Zemītes pagasts, Kandavas novads, kadastra numurs 9094 001 0364 nosaukumu uz Liepu iela 14, Zemīte, Zemītes pagasts, Kandavas novads.</w:t>
      </w:r>
    </w:p>
    <w:p w14:paraId="353A6830" w14:textId="77777777" w:rsidR="007243F5" w:rsidRPr="007243F5" w:rsidRDefault="007243F5" w:rsidP="007243F5">
      <w:pPr>
        <w:spacing w:after="0" w:line="240" w:lineRule="auto"/>
        <w:jc w:val="both"/>
        <w:rPr>
          <w:rFonts w:ascii="Times New Roman" w:eastAsia="Times New Roman" w:hAnsi="Times New Roman"/>
          <w:position w:val="-24"/>
          <w:sz w:val="24"/>
          <w:szCs w:val="24"/>
        </w:rPr>
      </w:pPr>
      <w:r w:rsidRPr="007243F5">
        <w:rPr>
          <w:rFonts w:ascii="Times New Roman" w:eastAsia="Times New Roman" w:hAnsi="Times New Roman"/>
          <w:position w:val="-24"/>
          <w:sz w:val="24"/>
          <w:szCs w:val="24"/>
        </w:rPr>
        <w:t>2. Mainīt un piešķirt nekustamā īpašuma zemes vienībai ar kadastra apzīmējumu 9094 001 0364 (adreses klasifikatora kods 103054222) un uz tās esošajām ēkām (būvēm) adresi Liepu iela 14, Zemīte, Zemītes pagasts, Kandavas novads.</w:t>
      </w:r>
    </w:p>
    <w:p w14:paraId="3A308D7D" w14:textId="77777777" w:rsidR="000F2583" w:rsidRDefault="000F2583" w:rsidP="000F2583">
      <w:pPr>
        <w:suppressAutoHyphens/>
        <w:spacing w:after="0" w:line="240" w:lineRule="auto"/>
        <w:rPr>
          <w:rFonts w:ascii="Times New Roman" w:eastAsia="Times New Roman" w:hAnsi="Times New Roman"/>
          <w:sz w:val="24"/>
          <w:szCs w:val="24"/>
          <w:lang w:eastAsia="ar-SA"/>
        </w:rPr>
      </w:pPr>
    </w:p>
    <w:p w14:paraId="73B0CF98" w14:textId="77777777" w:rsidR="000F2583" w:rsidRPr="007F60CF" w:rsidRDefault="000F2583" w:rsidP="000F2583">
      <w:pPr>
        <w:suppressAutoHyphens/>
        <w:spacing w:after="0" w:line="240" w:lineRule="auto"/>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Lēmumu var pārsūdzēt Kandavas novada domē viena mēneša laikā no spēkā stāšanās dienas.</w:t>
      </w:r>
    </w:p>
    <w:p w14:paraId="6118FC98" w14:textId="77777777" w:rsidR="000F2583" w:rsidRPr="007F60CF" w:rsidRDefault="000F2583" w:rsidP="000F2583">
      <w:pPr>
        <w:rPr>
          <w:rFonts w:ascii="Times New Roman" w:eastAsia="Times New Roman" w:hAnsi="Times New Roman"/>
          <w:sz w:val="24"/>
          <w:szCs w:val="24"/>
          <w:lang w:eastAsia="ar-SA"/>
        </w:rPr>
      </w:pPr>
    </w:p>
    <w:p w14:paraId="169F2F29" w14:textId="77777777" w:rsidR="000F2583" w:rsidRPr="007F60CF" w:rsidRDefault="000F2583" w:rsidP="000F2583">
      <w:pPr>
        <w:rPr>
          <w:rFonts w:ascii="Times New Roman" w:eastAsia="Times New Roman" w:hAnsi="Times New Roman"/>
          <w:sz w:val="24"/>
          <w:szCs w:val="24"/>
          <w:lang w:eastAsia="ar-SA"/>
        </w:rPr>
      </w:pPr>
    </w:p>
    <w:p w14:paraId="73E0E67F" w14:textId="77777777" w:rsidR="000F2583" w:rsidRPr="007F60CF" w:rsidRDefault="000F2583" w:rsidP="000F2583">
      <w:pP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Komisijas priekšsēdētāja                                                                                                 I.Priede</w:t>
      </w:r>
    </w:p>
    <w:p w14:paraId="79043887" w14:textId="77777777" w:rsidR="00F94D13" w:rsidRDefault="00F94D13"/>
    <w:sectPr w:rsidR="00F94D13" w:rsidSect="007243F5">
      <w:pgSz w:w="11906" w:h="16838"/>
      <w:pgMar w:top="1440" w:right="849"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13"/>
    <w:rsid w:val="000A26E6"/>
    <w:rsid w:val="000B5085"/>
    <w:rsid w:val="000F2583"/>
    <w:rsid w:val="002C34E5"/>
    <w:rsid w:val="00313B9B"/>
    <w:rsid w:val="003339A7"/>
    <w:rsid w:val="00487F7C"/>
    <w:rsid w:val="0053006E"/>
    <w:rsid w:val="007243F5"/>
    <w:rsid w:val="008E63AD"/>
    <w:rsid w:val="00963278"/>
    <w:rsid w:val="00994509"/>
    <w:rsid w:val="00AE122D"/>
    <w:rsid w:val="00E1619B"/>
    <w:rsid w:val="00F041E9"/>
    <w:rsid w:val="00F25FB6"/>
    <w:rsid w:val="00F94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F041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FB6"/>
    <w:rPr>
      <w:color w:val="0000FF"/>
      <w:u w:val="single"/>
    </w:rPr>
  </w:style>
  <w:style w:type="paragraph" w:styleId="BalloonText">
    <w:name w:val="Balloon Text"/>
    <w:basedOn w:val="Normal"/>
    <w:link w:val="BalloonTextChar"/>
    <w:uiPriority w:val="99"/>
    <w:semiHidden/>
    <w:unhideWhenUsed/>
    <w:rsid w:val="008E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F041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FB6"/>
    <w:rPr>
      <w:color w:val="0000FF"/>
      <w:u w:val="single"/>
    </w:rPr>
  </w:style>
  <w:style w:type="paragraph" w:styleId="BalloonText">
    <w:name w:val="Balloon Text"/>
    <w:basedOn w:val="Normal"/>
    <w:link w:val="BalloonTextChar"/>
    <w:uiPriority w:val="99"/>
    <w:semiHidden/>
    <w:unhideWhenUsed/>
    <w:rsid w:val="008E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85993-administrativo-teritoriju-un-apdzivoto-vietu-likums" TargetMode="External"/><Relationship Id="rId3" Type="http://schemas.microsoft.com/office/2007/relationships/stylesWithEffects" Target="stylesWithEffects.xml"/><Relationship Id="rId7" Type="http://schemas.openxmlformats.org/officeDocument/2006/relationships/hyperlink" Target="http://m.likumi.lv/ta/id/185993-administrativo-teritoriju-un-apdzivoto-vietu-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likumi.lv/ta/id/185993-administrativo-teritoriju-un-apdzivoto-viet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BD5F-4F7D-43F6-A745-F5AF6C47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1917</Words>
  <Characters>1094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Bruce</dc:creator>
  <cp:lastModifiedBy>Baiba</cp:lastModifiedBy>
  <cp:revision>2</cp:revision>
  <cp:lastPrinted>2019-06-19T08:27:00Z</cp:lastPrinted>
  <dcterms:created xsi:type="dcterms:W3CDTF">2019-08-15T06:11:00Z</dcterms:created>
  <dcterms:modified xsi:type="dcterms:W3CDTF">2019-08-15T06:11:00Z</dcterms:modified>
</cp:coreProperties>
</file>