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bookmarkStart w:id="0" w:name="_GoBack"/>
      <w:bookmarkEnd w:id="0"/>
      <w:r w:rsidRPr="008A08D3">
        <w:rPr>
          <w:rFonts w:ascii="Times New Roman" w:eastAsia="Times New Roman" w:hAnsi="Times New Roman" w:cs="Times New Roman"/>
          <w:sz w:val="24"/>
          <w:szCs w:val="24"/>
          <w:lang w:eastAsia="lv-LV"/>
        </w:rPr>
        <w:t>2. pielikums</w:t>
      </w:r>
      <w:r w:rsidRPr="008A08D3">
        <w:rPr>
          <w:rFonts w:ascii="Times New Roman" w:eastAsia="Times New Roman" w:hAnsi="Times New Roman" w:cs="Times New Roman"/>
          <w:sz w:val="24"/>
          <w:szCs w:val="24"/>
          <w:lang w:eastAsia="lv-LV"/>
        </w:rPr>
        <w:br/>
        <w:t>Ministru kabineta</w:t>
      </w:r>
      <w:r w:rsidRPr="008A08D3">
        <w:rPr>
          <w:rFonts w:ascii="Times New Roman" w:eastAsia="Times New Roman" w:hAnsi="Times New Roman" w:cs="Times New Roman"/>
          <w:sz w:val="24"/>
          <w:szCs w:val="24"/>
          <w:lang w:eastAsia="lv-LV"/>
        </w:rPr>
        <w:br/>
        <w:t>2014. gada 2. decembra</w:t>
      </w:r>
      <w:r w:rsidRPr="008A08D3">
        <w:rPr>
          <w:rFonts w:ascii="Times New Roman" w:eastAsia="Times New Roman" w:hAnsi="Times New Roman" w:cs="Times New Roman"/>
          <w:sz w:val="24"/>
          <w:szCs w:val="24"/>
          <w:lang w:eastAsia="lv-LV"/>
        </w:rPr>
        <w:br/>
        <w:t>noteikumiem Nr. 748</w:t>
      </w:r>
    </w:p>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16"/>
        <w:gridCol w:w="2301"/>
        <w:gridCol w:w="3301"/>
        <w:gridCol w:w="1317"/>
      </w:tblGrid>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70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novada domei</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(adrese)</w:t>
            </w:r>
          </w:p>
        </w:tc>
      </w:tr>
    </w:tbl>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Iesniegums par darījumu ar lauksaimniecības zemi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II. Iesniedzējs</w:t>
      </w:r>
      <w:r w:rsidRPr="008A08D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rHeight w:val="300"/>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lastRenderedPageBreak/>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(pilnvaras numurs un izsniegšanas datums)</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(nekustamā īpašuma kadastra numurs, zemes vienības kadastra apzīmējums, adrese)</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 Apliecinājums par atbilstību likuma "</w:t>
      </w:r>
      <w:hyperlink r:id="rId5"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28.</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141"/>
        <w:gridCol w:w="3094"/>
      </w:tblGrid>
      <w:tr w:rsidR="008A08D3" w:rsidRPr="008A08D3" w:rsidTr="008A08D3">
        <w:trPr>
          <w:tblCellSpacing w:w="15" w:type="dxa"/>
        </w:trPr>
        <w:tc>
          <w:tcPr>
            <w:tcW w:w="3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(atbilstošo atzīmēt ar X)</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27"/>
        <w:gridCol w:w="508"/>
      </w:tblGrid>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8A08D3">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8A08D3">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visi patiesie labuma guvēji ir likuma "</w:t>
            </w:r>
            <w:hyperlink r:id="rId6" w:tgtFrame="_blank" w:history="1">
              <w:r w:rsidRPr="008A08D3">
                <w:rPr>
                  <w:rFonts w:ascii="Times New Roman" w:eastAsia="Times New Roman" w:hAnsi="Times New Roman" w:cs="Times New Roman"/>
                  <w:color w:val="0000FF"/>
                  <w:sz w:val="24"/>
                  <w:szCs w:val="24"/>
                  <w:u w:val="single"/>
                  <w:lang w:eastAsia="lv-LV"/>
                </w:rPr>
                <w:t>Par zemes privatizāciju lauku apvidos</w:t>
              </w:r>
            </w:hyperlink>
            <w:r w:rsidRPr="008A08D3">
              <w:rPr>
                <w:rFonts w:ascii="Times New Roman" w:eastAsia="Times New Roman" w:hAnsi="Times New Roman" w:cs="Times New Roman"/>
                <w:sz w:val="24"/>
                <w:szCs w:val="24"/>
                <w:lang w:eastAsia="lv-LV"/>
              </w:rPr>
              <w:t xml:space="preserve">" </w:t>
            </w:r>
            <w:hyperlink r:id="rId7" w:anchor="p28" w:tgtFrame="_blank" w:history="1">
              <w:r w:rsidRPr="008A08D3">
                <w:rPr>
                  <w:rFonts w:ascii="Times New Roman" w:eastAsia="Times New Roman" w:hAnsi="Times New Roman" w:cs="Times New Roman"/>
                  <w:color w:val="0000FF"/>
                  <w:sz w:val="24"/>
                  <w:szCs w:val="24"/>
                  <w:u w:val="single"/>
                  <w:lang w:eastAsia="lv-LV"/>
                </w:rPr>
                <w:t>28. panta</w:t>
              </w:r>
            </w:hyperlink>
            <w:r w:rsidRPr="008A08D3">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 </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(dati, kas identificē patieso labuma guvēju - fizisko personu: vārds, uzvārds un personas kods,</w:t>
            </w:r>
            <w:r w:rsidRPr="008A08D3">
              <w:rPr>
                <w:rFonts w:ascii="Times New Roman" w:eastAsia="Times New Roman" w:hAnsi="Times New Roman" w:cs="Times New Roman"/>
                <w:sz w:val="24"/>
                <w:szCs w:val="24"/>
                <w:lang w:eastAsia="lv-LV"/>
              </w:rPr>
              <w:br/>
              <w:t>bet, ja tāda nav, - cita informācija, kas dod iespēju identificēt fizisko personu)</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lastRenderedPageBreak/>
        <w:t>VIII. Apliecinājums par atbilstību likuma "</w:t>
      </w:r>
      <w:hyperlink r:id="rId8"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30.</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trešās daļas 3. punkta nosacījumam</w:t>
      </w:r>
      <w:r w:rsidRPr="008A08D3">
        <w:rPr>
          <w:rFonts w:ascii="Times New Roman" w:eastAsia="Times New Roman" w:hAnsi="Times New Roman" w:cs="Times New Roman"/>
          <w:sz w:val="24"/>
          <w:szCs w:val="24"/>
          <w:lang w:eastAsia="lv-LV"/>
        </w:rPr>
        <w:t xml:space="preserve"> (ja attiecināms)</w:t>
      </w:r>
    </w:p>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attiecīgā zeme turpmāk tiks izmantota zemes dzīļu izmantošanai</w:t>
            </w:r>
            <w:r w:rsidRPr="008A08D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
        <w:gridCol w:w="8733"/>
      </w:tblGrid>
      <w:tr w:rsidR="008A08D3" w:rsidRPr="008A08D3" w:rsidTr="008A08D3">
        <w:trPr>
          <w:tblCellSpacing w:w="15" w:type="dxa"/>
        </w:trPr>
        <w:tc>
          <w:tcPr>
            <w:tcW w:w="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A08D3">
              <w:rPr>
                <w:rFonts w:ascii="Times New Roman" w:eastAsia="Times New Roman" w:hAnsi="Times New Roman" w:cs="Times New Roman"/>
                <w:sz w:val="24"/>
                <w:szCs w:val="24"/>
                <w:vertAlign w:val="superscript"/>
                <w:lang w:eastAsia="lv-LV"/>
              </w:rPr>
              <w:t>4</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
        <w:gridCol w:w="8824"/>
      </w:tblGrid>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bl>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31"/>
        <w:gridCol w:w="1036"/>
        <w:gridCol w:w="2866"/>
        <w:gridCol w:w="579"/>
        <w:gridCol w:w="2423"/>
      </w:tblGrid>
      <w:tr w:rsidR="008A08D3" w:rsidRPr="008A08D3" w:rsidTr="008A08D3">
        <w:trPr>
          <w:trHeight w:val="300"/>
          <w:tblCellSpacing w:w="15" w:type="dxa"/>
        </w:trPr>
        <w:tc>
          <w:tcPr>
            <w:tcW w:w="12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12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(datums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(paraksts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Z. v.</w:t>
            </w:r>
            <w:r w:rsidRPr="008A08D3">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Piezīmes.</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w:t>
      </w:r>
      <w:r w:rsidRPr="008A08D3">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2</w:t>
      </w:r>
      <w:r w:rsidRPr="008A08D3">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1, 2</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3</w:t>
      </w:r>
      <w:r w:rsidRPr="008A08D3">
        <w:rPr>
          <w:rFonts w:ascii="Times New Roman" w:eastAsia="Times New Roman" w:hAnsi="Times New Roman" w:cs="Times New Roman"/>
          <w:sz w:val="24"/>
          <w:szCs w:val="24"/>
          <w:lang w:eastAsia="lv-LV"/>
        </w:rPr>
        <w:t xml:space="preserve"> Atzīmē, ja lauksaimniecības zemi vēlas iegūt īpašumā zemes dzīļu izmantošanai.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4</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 xml:space="preserve"> Dokumenta rekvizītus "datums", "paraksts" un "Z. v." neaizpilda, ja dokuments ir sagatavots atbilstoši normatīvajiem aktiem par elektronisko dokumentu noformēšanu."</w:t>
      </w:r>
    </w:p>
    <w:sectPr w:rsidR="008A08D3" w:rsidRPr="008A08D3" w:rsidSect="008A08D3">
      <w:pgSz w:w="11906" w:h="16838"/>
      <w:pgMar w:top="993" w:right="991"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D3"/>
    <w:rsid w:val="001074DF"/>
    <w:rsid w:val="00140577"/>
    <w:rsid w:val="001E3665"/>
    <w:rsid w:val="00282C44"/>
    <w:rsid w:val="008A08D3"/>
    <w:rsid w:val="00A76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A0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A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465497">
      <w:bodyDiv w:val="1"/>
      <w:marLeft w:val="0"/>
      <w:marRight w:val="0"/>
      <w:marTop w:val="0"/>
      <w:marBottom w:val="0"/>
      <w:divBdr>
        <w:top w:val="none" w:sz="0" w:space="0" w:color="auto"/>
        <w:left w:val="none" w:sz="0" w:space="0" w:color="auto"/>
        <w:bottom w:val="none" w:sz="0" w:space="0" w:color="auto"/>
        <w:right w:val="none" w:sz="0" w:space="0" w:color="auto"/>
      </w:divBdr>
      <w:divsChild>
        <w:div w:id="1856387038">
          <w:marLeft w:val="0"/>
          <w:marRight w:val="0"/>
          <w:marTop w:val="0"/>
          <w:marBottom w:val="0"/>
          <w:divBdr>
            <w:top w:val="none" w:sz="0" w:space="0" w:color="auto"/>
            <w:left w:val="none" w:sz="0" w:space="0" w:color="auto"/>
            <w:bottom w:val="none" w:sz="0" w:space="0" w:color="auto"/>
            <w:right w:val="none" w:sz="0" w:space="0" w:color="auto"/>
          </w:divBdr>
        </w:div>
        <w:div w:id="86626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1367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Baiba</cp:lastModifiedBy>
  <cp:revision>2</cp:revision>
  <dcterms:created xsi:type="dcterms:W3CDTF">2017-10-30T11:05:00Z</dcterms:created>
  <dcterms:modified xsi:type="dcterms:W3CDTF">2017-10-30T11:05:00Z</dcterms:modified>
</cp:coreProperties>
</file>