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BB" w:rsidRDefault="00AE10BB" w:rsidP="00AE10BB">
      <w:pPr>
        <w:rPr>
          <w:b/>
          <w:sz w:val="24"/>
          <w:szCs w:val="24"/>
        </w:rPr>
      </w:pPr>
    </w:p>
    <w:p w:rsidR="00AE10BB" w:rsidRPr="00DF0892" w:rsidRDefault="00486597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</w:t>
      </w:r>
      <w:r w:rsidR="00AE10BB">
        <w:rPr>
          <w:b/>
          <w:sz w:val="24"/>
          <w:szCs w:val="24"/>
        </w:rPr>
        <w:t>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„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6C61D6" w:rsidRDefault="00944207" w:rsidP="00AE10BB">
      <w:pPr>
        <w:jc w:val="center"/>
        <w:rPr>
          <w:b/>
          <w:sz w:val="26"/>
          <w:szCs w:val="26"/>
        </w:rPr>
      </w:pPr>
      <w:r w:rsidRPr="00944207">
        <w:rPr>
          <w:b/>
          <w:sz w:val="26"/>
          <w:szCs w:val="26"/>
        </w:rPr>
        <w:t>IEPIRKUMU KOMISIJA</w:t>
      </w:r>
    </w:p>
    <w:p w:rsidR="00F07634" w:rsidRPr="00F07634" w:rsidRDefault="00F07634" w:rsidP="00AE10BB">
      <w:pPr>
        <w:jc w:val="center"/>
        <w:rPr>
          <w:b/>
          <w:dstrike/>
          <w:sz w:val="26"/>
          <w:szCs w:val="26"/>
        </w:rPr>
      </w:pPr>
      <w:r w:rsidRPr="00F07634">
        <w:rPr>
          <w:b/>
          <w:dstrike/>
          <w:sz w:val="26"/>
          <w:szCs w:val="26"/>
        </w:rPr>
        <w:t>____________________________________________________________________</w:t>
      </w:r>
      <w:r>
        <w:rPr>
          <w:b/>
          <w:dstrike/>
          <w:sz w:val="26"/>
          <w:szCs w:val="26"/>
        </w:rPr>
        <w:t>___</w:t>
      </w:r>
    </w:p>
    <w:p w:rsidR="005032BC" w:rsidRDefault="005032BC" w:rsidP="00AE10BB">
      <w:pPr>
        <w:jc w:val="center"/>
        <w:rPr>
          <w:sz w:val="22"/>
          <w:szCs w:val="22"/>
        </w:rPr>
      </w:pPr>
      <w:bookmarkStart w:id="0" w:name="_GoBack"/>
      <w:bookmarkEnd w:id="0"/>
    </w:p>
    <w:p w:rsidR="00DA3C69" w:rsidRPr="00C542A9" w:rsidRDefault="00156C93" w:rsidP="00156C93">
      <w:pPr>
        <w:rPr>
          <w:b/>
          <w:sz w:val="26"/>
          <w:szCs w:val="26"/>
        </w:rPr>
      </w:pPr>
      <w:r w:rsidRPr="00C542A9">
        <w:rPr>
          <w:b/>
          <w:sz w:val="26"/>
          <w:szCs w:val="26"/>
        </w:rPr>
        <w:t xml:space="preserve">Paziņojums par grozījumiem iepirkuma procedūras </w:t>
      </w:r>
      <w:r w:rsidR="00C542A9" w:rsidRPr="00C542A9">
        <w:rPr>
          <w:b/>
          <w:sz w:val="26"/>
          <w:szCs w:val="26"/>
        </w:rPr>
        <w:t>nolikumā</w:t>
      </w:r>
    </w:p>
    <w:p w:rsidR="00156C93" w:rsidRPr="00156C93" w:rsidRDefault="00AD45A0" w:rsidP="00612FDB">
      <w:pPr>
        <w:rPr>
          <w:bCs/>
          <w:iCs/>
          <w:sz w:val="26"/>
          <w:szCs w:val="26"/>
        </w:rPr>
      </w:pPr>
      <w:r w:rsidRPr="00156C93">
        <w:rPr>
          <w:bCs/>
          <w:iCs/>
          <w:sz w:val="26"/>
          <w:szCs w:val="26"/>
        </w:rPr>
        <w:t xml:space="preserve"> </w:t>
      </w:r>
      <w:r w:rsidR="00612FDB" w:rsidRPr="00156C93">
        <w:rPr>
          <w:bCs/>
          <w:iCs/>
          <w:sz w:val="26"/>
          <w:szCs w:val="26"/>
        </w:rPr>
        <w:t>„Ūdenssaimniecības pakalpojumu attīstība Kandavā, II kārta”</w:t>
      </w:r>
    </w:p>
    <w:p w:rsidR="00612FDB" w:rsidRDefault="00612FDB" w:rsidP="00612FDB">
      <w:pPr>
        <w:rPr>
          <w:sz w:val="22"/>
          <w:szCs w:val="22"/>
        </w:rPr>
      </w:pPr>
      <w:r w:rsidRPr="00486597">
        <w:rPr>
          <w:bCs/>
          <w:sz w:val="22"/>
          <w:szCs w:val="22"/>
        </w:rPr>
        <w:t xml:space="preserve"> </w:t>
      </w:r>
      <w:r w:rsidRPr="00486597">
        <w:rPr>
          <w:sz w:val="22"/>
          <w:szCs w:val="22"/>
        </w:rPr>
        <w:t xml:space="preserve">Iepirkuma </w:t>
      </w:r>
      <w:proofErr w:type="spellStart"/>
      <w:r w:rsidRPr="00486597">
        <w:rPr>
          <w:sz w:val="22"/>
          <w:szCs w:val="22"/>
        </w:rPr>
        <w:t>id.Nr</w:t>
      </w:r>
      <w:proofErr w:type="spellEnd"/>
      <w:r w:rsidRPr="00486597">
        <w:rPr>
          <w:sz w:val="22"/>
          <w:szCs w:val="22"/>
        </w:rPr>
        <w:t>. KKP/2019/1</w:t>
      </w:r>
    </w:p>
    <w:p w:rsidR="00CC4842" w:rsidRPr="00486597" w:rsidRDefault="00CC4842" w:rsidP="00612FDB">
      <w:pPr>
        <w:rPr>
          <w:sz w:val="22"/>
          <w:szCs w:val="22"/>
        </w:rPr>
      </w:pPr>
    </w:p>
    <w:p w:rsidR="00CC4842" w:rsidRPr="00256F90" w:rsidRDefault="00CC4842" w:rsidP="00CC4842">
      <w:pPr>
        <w:pStyle w:val="Sarakstarindkopa"/>
        <w:numPr>
          <w:ilvl w:val="0"/>
          <w:numId w:val="8"/>
        </w:numPr>
        <w:tabs>
          <w:tab w:val="left" w:pos="2445"/>
        </w:tabs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Par grozījumiem Iepirkuma procedūras nolikumā</w:t>
      </w:r>
    </w:p>
    <w:p w:rsidR="00CC4842" w:rsidRDefault="00CC4842" w:rsidP="00CC4842">
      <w:pPr>
        <w:spacing w:after="120"/>
        <w:ind w:firstLine="357"/>
        <w:jc w:val="both"/>
        <w:rPr>
          <w:b/>
          <w:sz w:val="24"/>
          <w:szCs w:val="24"/>
        </w:rPr>
      </w:pPr>
      <w:r w:rsidRPr="00946547">
        <w:rPr>
          <w:sz w:val="24"/>
          <w:szCs w:val="24"/>
        </w:rPr>
        <w:t xml:space="preserve">Pamatojoties uz </w:t>
      </w:r>
      <w:r>
        <w:rPr>
          <w:sz w:val="24"/>
          <w:szCs w:val="24"/>
        </w:rPr>
        <w:t xml:space="preserve">Ieinteresēto Pretendentu jautājumiem un saskaņā ar </w:t>
      </w:r>
      <w:r w:rsidRPr="00057ACD">
        <w:rPr>
          <w:sz w:val="24"/>
          <w:szCs w:val="24"/>
        </w:rPr>
        <w:t>Iepirkumu uzraudzības biroja 08.05.2017. apstiprinātajām vadlīniju „Iepirkumu vadlīnijas Sabiedrisko pakalpojumu sniedzējiem”</w:t>
      </w:r>
      <w:r>
        <w:rPr>
          <w:sz w:val="24"/>
          <w:szCs w:val="24"/>
        </w:rPr>
        <w:t xml:space="preserve"> 6.9.punkta 6.9.3., 6.9.4., 6.9.5. un 6.9.6. apakšpunktiem, iepirkumu komisija </w:t>
      </w:r>
      <w:r w:rsidRPr="00121B61">
        <w:rPr>
          <w:b/>
          <w:sz w:val="24"/>
          <w:szCs w:val="24"/>
        </w:rPr>
        <w:t>veic sekojošus grozījumus</w:t>
      </w:r>
      <w:r>
        <w:rPr>
          <w:sz w:val="24"/>
          <w:szCs w:val="24"/>
        </w:rPr>
        <w:t xml:space="preserve"> </w:t>
      </w:r>
      <w:r w:rsidRPr="00BC748D">
        <w:rPr>
          <w:sz w:val="24"/>
          <w:szCs w:val="24"/>
        </w:rPr>
        <w:t>iepirkuma procedūras „</w:t>
      </w:r>
      <w:r w:rsidRPr="00BC748D">
        <w:rPr>
          <w:bCs/>
          <w:iCs/>
          <w:sz w:val="24"/>
          <w:szCs w:val="24"/>
        </w:rPr>
        <w:t xml:space="preserve">Ūdenssaimniecības pakalpojumu attīstība Kandavā, II kārta” nolikuma </w:t>
      </w:r>
      <w:r>
        <w:rPr>
          <w:bCs/>
          <w:iCs/>
          <w:sz w:val="24"/>
          <w:szCs w:val="24"/>
        </w:rPr>
        <w:t xml:space="preserve">nosacījumos: 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punkta „8.3.” kārtas numuru aizvietot ar „8.2.1.”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punkta „8.4.” kārtas numuru aizvietot ar „8.3.”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„8.4.1” kārtas numuru aizvietot ar „8.3.1.”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„8.4.2” kārtas numuru aizvietot ar „8.3.2.”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„8.4.3” kārtas numuru aizvietot ar „8.3.3.”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„8.4.4” kārtas numuru aizvietot ar „8.3.4.”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„8.4.5” kārtas numuru aizvietot ar „8.3.5.”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apakšpunkta „8.4.6” kārtas numuru aizvietot ar „8.3.6.”  kārtas numuru;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Nolikuma 9.3.7. apakšpunkta  b) daļā „8.3.4” aizvietot ar „8.3.5.” 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Nolikuma D3 pielikumā: veikto būvju saraksta veidne, „8.4.1.” aizvietot ar </w:t>
      </w:r>
      <w:r>
        <w:rPr>
          <w:sz w:val="24"/>
          <w:szCs w:val="24"/>
        </w:rPr>
        <w:br/>
        <w:t xml:space="preserve"> „8.3.1.”;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Nolikuma D4 pielikumā: Galveno speciālistu saraksta veidne, „8.4.” aizvietot ar </w:t>
      </w:r>
      <w:r>
        <w:rPr>
          <w:sz w:val="24"/>
          <w:szCs w:val="24"/>
        </w:rPr>
        <w:br/>
        <w:t xml:space="preserve"> „8.3.”;</w:t>
      </w:r>
    </w:p>
    <w:p w:rsidR="00CC4842" w:rsidRDefault="00CC4842" w:rsidP="00CC4842">
      <w:pPr>
        <w:pStyle w:val="Sarakstarindkopa"/>
        <w:numPr>
          <w:ilvl w:val="0"/>
          <w:numId w:val="10"/>
        </w:numPr>
        <w:tabs>
          <w:tab w:val="left" w:pos="2445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Nolikuma D5 pielikumā: CV veidne, „8.4.2., 8.4.3, 8.4.4. un 8.4.5. apakšpunktos” aizvietot ar  „8.3.2. apakšpunktā”; </w:t>
      </w:r>
    </w:p>
    <w:p w:rsidR="00900DED" w:rsidRDefault="00900DED" w:rsidP="00900DED">
      <w:pPr>
        <w:pStyle w:val="Sarakstarindkopa"/>
        <w:tabs>
          <w:tab w:val="left" w:pos="2445"/>
        </w:tabs>
        <w:spacing w:after="120"/>
        <w:ind w:left="425"/>
        <w:contextualSpacing w:val="0"/>
        <w:jc w:val="both"/>
        <w:rPr>
          <w:sz w:val="24"/>
          <w:szCs w:val="24"/>
        </w:rPr>
      </w:pPr>
    </w:p>
    <w:p w:rsidR="00CC4842" w:rsidRPr="008D2AAF" w:rsidRDefault="00CC4842" w:rsidP="00CC4842">
      <w:pPr>
        <w:tabs>
          <w:tab w:val="left" w:pos="2445"/>
        </w:tabs>
        <w:spacing w:after="120"/>
        <w:jc w:val="both"/>
        <w:rPr>
          <w:b/>
          <w:sz w:val="24"/>
          <w:szCs w:val="24"/>
        </w:rPr>
      </w:pPr>
      <w:r w:rsidRPr="008D2AAF">
        <w:rPr>
          <w:b/>
          <w:sz w:val="24"/>
          <w:szCs w:val="24"/>
        </w:rPr>
        <w:t>PIEŅEMTIE LĒMUMI:</w:t>
      </w:r>
    </w:p>
    <w:p w:rsidR="00CC4842" w:rsidRPr="00233F87" w:rsidRDefault="00CC4842" w:rsidP="00CC4842">
      <w:pPr>
        <w:pStyle w:val="Sarakstarindkopa"/>
        <w:numPr>
          <w:ilvl w:val="0"/>
          <w:numId w:val="9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33F87">
        <w:rPr>
          <w:sz w:val="24"/>
          <w:szCs w:val="24"/>
        </w:rPr>
        <w:t>pstiprināt</w:t>
      </w:r>
      <w:r>
        <w:rPr>
          <w:sz w:val="24"/>
          <w:szCs w:val="24"/>
        </w:rPr>
        <w:t xml:space="preserve"> iepirkuma procedūras nolikumā </w:t>
      </w:r>
      <w:r w:rsidRPr="00256F90">
        <w:rPr>
          <w:b/>
          <w:sz w:val="24"/>
          <w:szCs w:val="24"/>
        </w:rPr>
        <w:t>„</w:t>
      </w:r>
      <w:r w:rsidRPr="0072681B">
        <w:rPr>
          <w:b/>
          <w:bCs/>
          <w:iCs/>
          <w:sz w:val="24"/>
          <w:szCs w:val="24"/>
        </w:rPr>
        <w:t>Ūdenssaimniecības pakalpojumu attīstība Kandavā, II kārta</w:t>
      </w:r>
      <w:r w:rsidRPr="00256F9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ID Nr. KKP/2019/1 (CPV kods 45200000-9)</w:t>
      </w:r>
      <w:r w:rsidRPr="00233F87">
        <w:rPr>
          <w:sz w:val="24"/>
          <w:szCs w:val="24"/>
        </w:rPr>
        <w:t>,</w:t>
      </w:r>
      <w:r>
        <w:rPr>
          <w:sz w:val="24"/>
          <w:szCs w:val="24"/>
        </w:rPr>
        <w:t xml:space="preserve"> veiktos grozījumus.</w:t>
      </w:r>
    </w:p>
    <w:p w:rsidR="00A9350A" w:rsidRDefault="00A9350A" w:rsidP="00DD1B9E">
      <w:pPr>
        <w:spacing w:line="276" w:lineRule="auto"/>
        <w:jc w:val="both"/>
        <w:rPr>
          <w:sz w:val="24"/>
          <w:szCs w:val="24"/>
        </w:rPr>
      </w:pPr>
    </w:p>
    <w:p w:rsidR="00486597" w:rsidRDefault="00486597" w:rsidP="00DD1B9E">
      <w:pPr>
        <w:spacing w:line="276" w:lineRule="auto"/>
        <w:jc w:val="both"/>
        <w:rPr>
          <w:sz w:val="24"/>
          <w:szCs w:val="24"/>
        </w:rPr>
      </w:pPr>
    </w:p>
    <w:p w:rsidR="00482591" w:rsidRDefault="00DA3C69" w:rsidP="00F63C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komisijas priekšsēdētājs </w:t>
      </w:r>
      <w:r w:rsidR="00D21C3C" w:rsidRPr="00DD1B9E">
        <w:rPr>
          <w:sz w:val="24"/>
          <w:szCs w:val="24"/>
        </w:rPr>
        <w:t xml:space="preserve"> </w:t>
      </w:r>
      <w:r w:rsidR="00CD71E4" w:rsidRPr="00DD1B9E">
        <w:rPr>
          <w:sz w:val="24"/>
          <w:szCs w:val="24"/>
        </w:rPr>
        <w:tab/>
      </w:r>
      <w:r w:rsidR="00CD71E4" w:rsidRPr="00DD1B9E">
        <w:rPr>
          <w:sz w:val="24"/>
          <w:szCs w:val="24"/>
        </w:rPr>
        <w:tab/>
      </w:r>
      <w:r w:rsidR="00CD71E4" w:rsidRPr="00DD1B9E">
        <w:rPr>
          <w:sz w:val="24"/>
          <w:szCs w:val="24"/>
        </w:rPr>
        <w:tab/>
      </w:r>
      <w:r w:rsidR="00CD71E4" w:rsidRPr="00DD1B9E">
        <w:rPr>
          <w:sz w:val="24"/>
          <w:szCs w:val="24"/>
        </w:rPr>
        <w:tab/>
      </w:r>
      <w:r w:rsidR="00CD71E4" w:rsidRPr="00DD1B9E">
        <w:rPr>
          <w:sz w:val="24"/>
          <w:szCs w:val="24"/>
        </w:rPr>
        <w:tab/>
      </w:r>
      <w:r w:rsidR="00CD71E4" w:rsidRPr="00DD1B9E">
        <w:rPr>
          <w:sz w:val="24"/>
          <w:szCs w:val="24"/>
        </w:rPr>
        <w:tab/>
        <w:t xml:space="preserve">         </w:t>
      </w:r>
      <w:r w:rsidR="00486597">
        <w:rPr>
          <w:sz w:val="24"/>
          <w:szCs w:val="24"/>
        </w:rPr>
        <w:t xml:space="preserve">Guntis </w:t>
      </w:r>
      <w:proofErr w:type="spellStart"/>
      <w:r w:rsidR="00486597">
        <w:rPr>
          <w:sz w:val="24"/>
          <w:szCs w:val="24"/>
        </w:rPr>
        <w:t>Brauns</w:t>
      </w:r>
      <w:proofErr w:type="spellEnd"/>
    </w:p>
    <w:p w:rsidR="000E0842" w:rsidRDefault="000E0842" w:rsidP="00F63C15">
      <w:pPr>
        <w:spacing w:line="276" w:lineRule="auto"/>
        <w:jc w:val="both"/>
        <w:rPr>
          <w:sz w:val="24"/>
          <w:szCs w:val="24"/>
        </w:rPr>
      </w:pPr>
    </w:p>
    <w:p w:rsidR="00900DED" w:rsidRDefault="00900DED" w:rsidP="00F63C15">
      <w:pPr>
        <w:spacing w:line="276" w:lineRule="auto"/>
        <w:jc w:val="both"/>
        <w:rPr>
          <w:sz w:val="24"/>
          <w:szCs w:val="24"/>
        </w:rPr>
      </w:pPr>
    </w:p>
    <w:p w:rsidR="00D705D1" w:rsidRPr="005032BC" w:rsidRDefault="006D1403" w:rsidP="00F63C15">
      <w:pPr>
        <w:jc w:val="both"/>
        <w:rPr>
          <w:i/>
          <w:sz w:val="16"/>
          <w:szCs w:val="16"/>
        </w:rPr>
      </w:pPr>
      <w:r w:rsidRPr="005032BC">
        <w:rPr>
          <w:i/>
          <w:sz w:val="16"/>
          <w:szCs w:val="16"/>
        </w:rPr>
        <w:t>S</w:t>
      </w:r>
      <w:r w:rsidR="00D21C3C" w:rsidRPr="005032BC">
        <w:rPr>
          <w:i/>
          <w:sz w:val="16"/>
          <w:szCs w:val="16"/>
        </w:rPr>
        <w:t>agatavoja</w:t>
      </w:r>
      <w:r w:rsidR="005F21A1" w:rsidRPr="005032BC">
        <w:rPr>
          <w:i/>
          <w:sz w:val="16"/>
          <w:szCs w:val="16"/>
        </w:rPr>
        <w:t>:</w:t>
      </w:r>
      <w:r w:rsidR="000E0842" w:rsidRPr="005032BC">
        <w:rPr>
          <w:i/>
          <w:sz w:val="16"/>
          <w:szCs w:val="16"/>
        </w:rPr>
        <w:t xml:space="preserve"> </w:t>
      </w:r>
    </w:p>
    <w:p w:rsidR="00DA3C69" w:rsidRDefault="00DA3C69" w:rsidP="00F63C1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Iepirkumu komisija locekle</w:t>
      </w:r>
    </w:p>
    <w:p w:rsidR="000E0842" w:rsidRPr="005032BC" w:rsidRDefault="000E0842" w:rsidP="00F63C15">
      <w:pPr>
        <w:jc w:val="both"/>
        <w:rPr>
          <w:i/>
          <w:sz w:val="16"/>
          <w:szCs w:val="16"/>
        </w:rPr>
      </w:pPr>
      <w:r w:rsidRPr="005032BC">
        <w:rPr>
          <w:i/>
          <w:sz w:val="16"/>
          <w:szCs w:val="16"/>
        </w:rPr>
        <w:t xml:space="preserve">Jana </w:t>
      </w:r>
      <w:proofErr w:type="spellStart"/>
      <w:r w:rsidRPr="005032BC">
        <w:rPr>
          <w:i/>
          <w:sz w:val="16"/>
          <w:szCs w:val="16"/>
        </w:rPr>
        <w:t>Subere</w:t>
      </w:r>
      <w:proofErr w:type="spellEnd"/>
      <w:r w:rsidRPr="005032BC">
        <w:rPr>
          <w:i/>
          <w:sz w:val="16"/>
          <w:szCs w:val="16"/>
        </w:rPr>
        <w:t>, T.63126072</w:t>
      </w:r>
    </w:p>
    <w:p w:rsidR="000E37E3" w:rsidRPr="000E37E3" w:rsidRDefault="00791159" w:rsidP="00F63C15">
      <w:pPr>
        <w:jc w:val="both"/>
        <w:rPr>
          <w:i/>
        </w:rPr>
      </w:pPr>
      <w:hyperlink r:id="rId8" w:history="1">
        <w:r w:rsidR="000E37E3" w:rsidRPr="00206DEC">
          <w:rPr>
            <w:rStyle w:val="Hipersaite"/>
            <w:i/>
            <w:sz w:val="16"/>
            <w:szCs w:val="16"/>
          </w:rPr>
          <w:t>jana.kkp@inbox.lv</w:t>
        </w:r>
      </w:hyperlink>
    </w:p>
    <w:sectPr w:rsidR="000E37E3" w:rsidRPr="000E37E3" w:rsidSect="00B41675">
      <w:headerReference w:type="default" r:id="rId9"/>
      <w:footerReference w:type="default" r:id="rId10"/>
      <w:pgSz w:w="11906" w:h="16838"/>
      <w:pgMar w:top="567" w:right="1134" w:bottom="567" w:left="1418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EB" w:rsidRDefault="003853EB" w:rsidP="00EC4272">
      <w:r>
        <w:separator/>
      </w:r>
    </w:p>
  </w:endnote>
  <w:endnote w:type="continuationSeparator" w:id="0">
    <w:p w:rsidR="003853EB" w:rsidRDefault="003853EB" w:rsidP="00EC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7D" w:rsidRDefault="0032757D">
    <w:pPr>
      <w:pStyle w:val="Kjene"/>
    </w:pPr>
  </w:p>
  <w:p w:rsidR="00504CC0" w:rsidRDefault="00504CC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EB" w:rsidRDefault="003853EB" w:rsidP="00EC4272">
      <w:r>
        <w:separator/>
      </w:r>
    </w:p>
  </w:footnote>
  <w:footnote w:type="continuationSeparator" w:id="0">
    <w:p w:rsidR="003853EB" w:rsidRDefault="003853EB" w:rsidP="00EC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6" w:rsidRDefault="00933C36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1595120</wp:posOffset>
          </wp:positionH>
          <wp:positionV relativeFrom="paragraph">
            <wp:posOffset>-433070</wp:posOffset>
          </wp:positionV>
          <wp:extent cx="2553335" cy="579755"/>
          <wp:effectExtent l="19050" t="0" r="0" b="0"/>
          <wp:wrapSquare wrapText="bothSides"/>
          <wp:docPr id="6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1675" w:rsidRDefault="00B41675">
    <w:pPr>
      <w:pStyle w:val="Galvene"/>
    </w:pPr>
  </w:p>
  <w:p w:rsidR="00933C36" w:rsidRPr="00933C36" w:rsidRDefault="00933C36" w:rsidP="00933C36">
    <w:pPr>
      <w:jc w:val="center"/>
      <w:rPr>
        <w:bCs/>
        <w:iCs/>
        <w:sz w:val="18"/>
        <w:szCs w:val="18"/>
      </w:rPr>
    </w:pPr>
    <w:r w:rsidRPr="00933C36">
      <w:rPr>
        <w:bCs/>
        <w:iCs/>
        <w:sz w:val="18"/>
        <w:szCs w:val="18"/>
      </w:rPr>
      <w:t>Eiropas Savienības Kohēzijas fonda līdzfinansētā projekta „Ūdenssaimniecības pakalpojumu attīstība Kandavā, II kārta”</w:t>
    </w:r>
  </w:p>
  <w:p w:rsidR="00933C36" w:rsidRPr="00933C36" w:rsidRDefault="00933C36" w:rsidP="00933C36">
    <w:pPr>
      <w:jc w:val="center"/>
      <w:rPr>
        <w:bCs/>
        <w:iCs/>
        <w:sz w:val="18"/>
        <w:szCs w:val="18"/>
      </w:rPr>
    </w:pPr>
    <w:r w:rsidRPr="00933C36">
      <w:rPr>
        <w:bCs/>
        <w:iCs/>
        <w:sz w:val="18"/>
        <w:szCs w:val="18"/>
      </w:rPr>
      <w:t xml:space="preserve">(Identifikācijas Nr. </w:t>
    </w:r>
    <w:r w:rsidRPr="00933C36">
      <w:rPr>
        <w:sz w:val="18"/>
        <w:szCs w:val="18"/>
      </w:rPr>
      <w:t>5.3.1.0/17/I/031)</w:t>
    </w:r>
  </w:p>
  <w:p w:rsidR="00B41675" w:rsidRDefault="00B4167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B11024F"/>
    <w:multiLevelType w:val="hybridMultilevel"/>
    <w:tmpl w:val="75EC4780"/>
    <w:lvl w:ilvl="0" w:tplc="63B6AF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2A0C"/>
    <w:multiLevelType w:val="hybridMultilevel"/>
    <w:tmpl w:val="327C15C8"/>
    <w:lvl w:ilvl="0" w:tplc="27901F24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B246A2"/>
    <w:multiLevelType w:val="hybridMultilevel"/>
    <w:tmpl w:val="F6187F46"/>
    <w:lvl w:ilvl="0" w:tplc="36246F3E">
      <w:start w:val="55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D1F7BDE"/>
    <w:multiLevelType w:val="hybridMultilevel"/>
    <w:tmpl w:val="10DC082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C3B3F"/>
    <w:multiLevelType w:val="multilevel"/>
    <w:tmpl w:val="8144B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9029BB"/>
    <w:multiLevelType w:val="hybridMultilevel"/>
    <w:tmpl w:val="877AB6B6"/>
    <w:lvl w:ilvl="0" w:tplc="06CE65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6552"/>
    <w:multiLevelType w:val="hybridMultilevel"/>
    <w:tmpl w:val="DA5EF130"/>
    <w:lvl w:ilvl="0" w:tplc="66C868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D577A"/>
    <w:multiLevelType w:val="hybridMultilevel"/>
    <w:tmpl w:val="756AF764"/>
    <w:lvl w:ilvl="0" w:tplc="96442854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A6C47B1"/>
    <w:multiLevelType w:val="hybridMultilevel"/>
    <w:tmpl w:val="485A26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E10BB"/>
    <w:rsid w:val="00034009"/>
    <w:rsid w:val="00040EE8"/>
    <w:rsid w:val="00082E0E"/>
    <w:rsid w:val="000A745D"/>
    <w:rsid w:val="000E0842"/>
    <w:rsid w:val="000E37E3"/>
    <w:rsid w:val="000E573D"/>
    <w:rsid w:val="000E7BD7"/>
    <w:rsid w:val="00115AC1"/>
    <w:rsid w:val="001474C8"/>
    <w:rsid w:val="00156C93"/>
    <w:rsid w:val="00176AF0"/>
    <w:rsid w:val="00196530"/>
    <w:rsid w:val="001B1095"/>
    <w:rsid w:val="001D34BD"/>
    <w:rsid w:val="001D69C1"/>
    <w:rsid w:val="001E6CC0"/>
    <w:rsid w:val="00222F2D"/>
    <w:rsid w:val="0024351B"/>
    <w:rsid w:val="00285146"/>
    <w:rsid w:val="00297631"/>
    <w:rsid w:val="002A7340"/>
    <w:rsid w:val="002E54FA"/>
    <w:rsid w:val="0032757D"/>
    <w:rsid w:val="00361E7E"/>
    <w:rsid w:val="003645B3"/>
    <w:rsid w:val="00375492"/>
    <w:rsid w:val="003853EB"/>
    <w:rsid w:val="00394F59"/>
    <w:rsid w:val="003A5EDC"/>
    <w:rsid w:val="003F56E0"/>
    <w:rsid w:val="00482591"/>
    <w:rsid w:val="00486597"/>
    <w:rsid w:val="00495869"/>
    <w:rsid w:val="004E607A"/>
    <w:rsid w:val="005032BC"/>
    <w:rsid w:val="00504CC0"/>
    <w:rsid w:val="00513C13"/>
    <w:rsid w:val="005176D0"/>
    <w:rsid w:val="00517AA4"/>
    <w:rsid w:val="00540CF1"/>
    <w:rsid w:val="005425DE"/>
    <w:rsid w:val="00544412"/>
    <w:rsid w:val="005572FC"/>
    <w:rsid w:val="00570662"/>
    <w:rsid w:val="005741D1"/>
    <w:rsid w:val="00580B56"/>
    <w:rsid w:val="005868E3"/>
    <w:rsid w:val="00595541"/>
    <w:rsid w:val="005B1A06"/>
    <w:rsid w:val="005B49AB"/>
    <w:rsid w:val="005F21A1"/>
    <w:rsid w:val="005F28E3"/>
    <w:rsid w:val="00612FDB"/>
    <w:rsid w:val="0061360E"/>
    <w:rsid w:val="00613AD4"/>
    <w:rsid w:val="00614D02"/>
    <w:rsid w:val="00664645"/>
    <w:rsid w:val="00671CBA"/>
    <w:rsid w:val="006757FA"/>
    <w:rsid w:val="00677EA2"/>
    <w:rsid w:val="006B3889"/>
    <w:rsid w:val="006C61D6"/>
    <w:rsid w:val="006D1403"/>
    <w:rsid w:val="007159A1"/>
    <w:rsid w:val="007718F7"/>
    <w:rsid w:val="00783930"/>
    <w:rsid w:val="00791159"/>
    <w:rsid w:val="007B620E"/>
    <w:rsid w:val="007C63D9"/>
    <w:rsid w:val="007D74BD"/>
    <w:rsid w:val="007F0D00"/>
    <w:rsid w:val="007F44BA"/>
    <w:rsid w:val="00816DDF"/>
    <w:rsid w:val="00823C51"/>
    <w:rsid w:val="00825C8E"/>
    <w:rsid w:val="008505DD"/>
    <w:rsid w:val="0086643C"/>
    <w:rsid w:val="00884FE7"/>
    <w:rsid w:val="00887218"/>
    <w:rsid w:val="008B3FCC"/>
    <w:rsid w:val="008D7C45"/>
    <w:rsid w:val="008E3F75"/>
    <w:rsid w:val="00900DED"/>
    <w:rsid w:val="00933C36"/>
    <w:rsid w:val="00944207"/>
    <w:rsid w:val="00980EFD"/>
    <w:rsid w:val="00990895"/>
    <w:rsid w:val="009A5D97"/>
    <w:rsid w:val="00A00AB2"/>
    <w:rsid w:val="00A46F4E"/>
    <w:rsid w:val="00A62399"/>
    <w:rsid w:val="00A90578"/>
    <w:rsid w:val="00A93346"/>
    <w:rsid w:val="00A9350A"/>
    <w:rsid w:val="00AA7C66"/>
    <w:rsid w:val="00AC18FA"/>
    <w:rsid w:val="00AD45A0"/>
    <w:rsid w:val="00AE10BB"/>
    <w:rsid w:val="00AF2A65"/>
    <w:rsid w:val="00B058AC"/>
    <w:rsid w:val="00B11C1E"/>
    <w:rsid w:val="00B14F55"/>
    <w:rsid w:val="00B41675"/>
    <w:rsid w:val="00B45D61"/>
    <w:rsid w:val="00B85CB0"/>
    <w:rsid w:val="00B85EFF"/>
    <w:rsid w:val="00B910D2"/>
    <w:rsid w:val="00BA008A"/>
    <w:rsid w:val="00BA509C"/>
    <w:rsid w:val="00BB1CE8"/>
    <w:rsid w:val="00C53E9C"/>
    <w:rsid w:val="00C542A9"/>
    <w:rsid w:val="00C74CE5"/>
    <w:rsid w:val="00C84BC6"/>
    <w:rsid w:val="00C92136"/>
    <w:rsid w:val="00C92B5A"/>
    <w:rsid w:val="00C96862"/>
    <w:rsid w:val="00CB277C"/>
    <w:rsid w:val="00CC4842"/>
    <w:rsid w:val="00CD1EA7"/>
    <w:rsid w:val="00CD71E4"/>
    <w:rsid w:val="00CD78DF"/>
    <w:rsid w:val="00CF133C"/>
    <w:rsid w:val="00CF351D"/>
    <w:rsid w:val="00D21C3C"/>
    <w:rsid w:val="00D653F4"/>
    <w:rsid w:val="00D705D1"/>
    <w:rsid w:val="00D709FF"/>
    <w:rsid w:val="00D91F59"/>
    <w:rsid w:val="00D95DE8"/>
    <w:rsid w:val="00DA1E0B"/>
    <w:rsid w:val="00DA3C69"/>
    <w:rsid w:val="00DD1B9E"/>
    <w:rsid w:val="00E13E47"/>
    <w:rsid w:val="00E201FD"/>
    <w:rsid w:val="00E57F5A"/>
    <w:rsid w:val="00E902BE"/>
    <w:rsid w:val="00E97BA0"/>
    <w:rsid w:val="00EB6280"/>
    <w:rsid w:val="00EC4272"/>
    <w:rsid w:val="00ED0B9C"/>
    <w:rsid w:val="00EF5263"/>
    <w:rsid w:val="00F013DE"/>
    <w:rsid w:val="00F07634"/>
    <w:rsid w:val="00F1097E"/>
    <w:rsid w:val="00F24418"/>
    <w:rsid w:val="00F2490D"/>
    <w:rsid w:val="00F436CD"/>
    <w:rsid w:val="00F63C15"/>
    <w:rsid w:val="00FC32C1"/>
    <w:rsid w:val="00FC5655"/>
    <w:rsid w:val="00FD60E0"/>
    <w:rsid w:val="00FE5BE3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10BB"/>
  </w:style>
  <w:style w:type="paragraph" w:styleId="Virsraksts1">
    <w:name w:val="heading 1"/>
    <w:basedOn w:val="Parastais"/>
    <w:next w:val="Parastai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612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ai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ai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ai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ais"/>
    <w:uiPriority w:val="34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85EFF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EC42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C4272"/>
  </w:style>
  <w:style w:type="paragraph" w:styleId="Kjene">
    <w:name w:val="footer"/>
    <w:basedOn w:val="Parastais"/>
    <w:link w:val="KjeneRakstz"/>
    <w:uiPriority w:val="99"/>
    <w:semiHidden/>
    <w:unhideWhenUsed/>
    <w:rsid w:val="00EC42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C4272"/>
  </w:style>
  <w:style w:type="table" w:styleId="Reatabula">
    <w:name w:val="Table Grid"/>
    <w:basedOn w:val="Parastatabula"/>
    <w:uiPriority w:val="39"/>
    <w:rsid w:val="00BA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D74BD"/>
    <w:rPr>
      <w:color w:val="954F72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semiHidden/>
    <w:rsid w:val="00612F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s">
    <w:name w:val="Punkts"/>
    <w:basedOn w:val="Parastais"/>
    <w:next w:val="Apakpunkts"/>
    <w:rsid w:val="00CD78DF"/>
    <w:pPr>
      <w:numPr>
        <w:numId w:val="6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Parastais"/>
    <w:link w:val="ApakpunktsChar"/>
    <w:rsid w:val="00CD78DF"/>
    <w:pPr>
      <w:numPr>
        <w:ilvl w:val="1"/>
        <w:numId w:val="6"/>
      </w:numPr>
    </w:pPr>
    <w:rPr>
      <w:rFonts w:ascii="Arial" w:hAnsi="Arial"/>
      <w:b/>
      <w:szCs w:val="24"/>
      <w:lang w:eastAsia="lv-LV"/>
    </w:rPr>
  </w:style>
  <w:style w:type="character" w:customStyle="1" w:styleId="ApakpunktsChar">
    <w:name w:val="Apakšpunkts Char"/>
    <w:link w:val="Apakpunkts"/>
    <w:rsid w:val="00CD78DF"/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Parastais"/>
    <w:next w:val="Parastais"/>
    <w:rsid w:val="00CD78DF"/>
    <w:pPr>
      <w:numPr>
        <w:ilvl w:val="2"/>
        <w:numId w:val="6"/>
      </w:numPr>
      <w:jc w:val="both"/>
    </w:pPr>
    <w:rPr>
      <w:rFonts w:ascii="Arial" w:hAnsi="Arial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kp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8AF1-6978-4386-8D87-7F00C84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User</cp:lastModifiedBy>
  <cp:revision>2</cp:revision>
  <cp:lastPrinted>2018-08-15T12:59:00Z</cp:lastPrinted>
  <dcterms:created xsi:type="dcterms:W3CDTF">2019-03-21T14:26:00Z</dcterms:created>
  <dcterms:modified xsi:type="dcterms:W3CDTF">2019-03-21T14:26:00Z</dcterms:modified>
</cp:coreProperties>
</file>