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FC" w:rsidRDefault="006F1BFC" w:rsidP="006F1BFC">
      <w:pPr>
        <w:jc w:val="center"/>
        <w:rPr>
          <w:b/>
          <w:sz w:val="24"/>
          <w:szCs w:val="24"/>
        </w:rPr>
      </w:pPr>
      <w:r>
        <w:rPr>
          <w:b/>
          <w:noProof/>
          <w:sz w:val="24"/>
          <w:szCs w:val="24"/>
          <w:lang w:eastAsia="lv-LV"/>
        </w:rPr>
        <w:drawing>
          <wp:anchor distT="0" distB="0" distL="114300" distR="114300" simplePos="0" relativeHeight="251661312" behindDoc="1" locked="0" layoutInCell="1" allowOverlap="1">
            <wp:simplePos x="0" y="0"/>
            <wp:positionH relativeFrom="margin">
              <wp:align>center</wp:align>
            </wp:positionH>
            <wp:positionV relativeFrom="margin">
              <wp:posOffset>-186690</wp:posOffset>
            </wp:positionV>
            <wp:extent cx="533400" cy="638175"/>
            <wp:effectExtent l="19050" t="0" r="0" b="0"/>
            <wp:wrapSquare wrapText="bothSides"/>
            <wp:docPr id="2" name="Picture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5" cstate="print"/>
                    <a:srcRect/>
                    <a:stretch>
                      <a:fillRect/>
                    </a:stretch>
                  </pic:blipFill>
                  <pic:spPr bwMode="auto">
                    <a:xfrm>
                      <a:off x="0" y="0"/>
                      <a:ext cx="533400" cy="638175"/>
                    </a:xfrm>
                    <a:prstGeom prst="rect">
                      <a:avLst/>
                    </a:prstGeom>
                    <a:noFill/>
                    <a:ln w="9525">
                      <a:noFill/>
                      <a:miter lim="800000"/>
                      <a:headEnd/>
                      <a:tailEnd/>
                    </a:ln>
                  </pic:spPr>
                </pic:pic>
              </a:graphicData>
            </a:graphic>
          </wp:anchor>
        </w:drawing>
      </w:r>
    </w:p>
    <w:p w:rsidR="006F1BFC" w:rsidRDefault="006F1BFC" w:rsidP="006F1BFC">
      <w:pPr>
        <w:jc w:val="center"/>
        <w:rPr>
          <w:b/>
          <w:sz w:val="24"/>
          <w:szCs w:val="24"/>
        </w:rPr>
      </w:pPr>
    </w:p>
    <w:p w:rsidR="006F1BFC" w:rsidRPr="00412E3A" w:rsidRDefault="006F1BFC" w:rsidP="006F1BFC">
      <w:pPr>
        <w:jc w:val="center"/>
        <w:rPr>
          <w:b/>
          <w:sz w:val="24"/>
          <w:szCs w:val="24"/>
        </w:rPr>
      </w:pPr>
    </w:p>
    <w:p w:rsidR="006F1BFC" w:rsidRPr="00412E3A" w:rsidRDefault="006F1BFC" w:rsidP="006F1BFC">
      <w:pPr>
        <w:jc w:val="center"/>
        <w:rPr>
          <w:b/>
          <w:sz w:val="24"/>
          <w:szCs w:val="24"/>
        </w:rPr>
      </w:pPr>
      <w:r w:rsidRPr="00412E3A">
        <w:rPr>
          <w:b/>
          <w:sz w:val="24"/>
          <w:szCs w:val="24"/>
        </w:rPr>
        <w:t>LATVIJAS REPUBLIKA</w:t>
      </w:r>
    </w:p>
    <w:p w:rsidR="006F1BFC" w:rsidRPr="00412E3A" w:rsidRDefault="006F1BFC" w:rsidP="006F1BFC">
      <w:pPr>
        <w:jc w:val="center"/>
        <w:rPr>
          <w:b/>
          <w:sz w:val="24"/>
          <w:szCs w:val="24"/>
        </w:rPr>
      </w:pPr>
      <w:r w:rsidRPr="00412E3A">
        <w:rPr>
          <w:b/>
          <w:sz w:val="24"/>
          <w:szCs w:val="24"/>
        </w:rPr>
        <w:t>KANDAVAS NOVADA DOME</w:t>
      </w:r>
    </w:p>
    <w:p w:rsidR="006F1BFC" w:rsidRPr="00412E3A" w:rsidRDefault="006F1BFC" w:rsidP="006F1BFC">
      <w:pPr>
        <w:jc w:val="center"/>
        <w:rPr>
          <w:sz w:val="24"/>
          <w:szCs w:val="24"/>
        </w:rPr>
      </w:pPr>
      <w:r w:rsidRPr="00412E3A">
        <w:rPr>
          <w:sz w:val="24"/>
          <w:szCs w:val="24"/>
        </w:rPr>
        <w:t xml:space="preserve">Dārza iela 6, Kandava, Kandavas novads, LV - 3120 </w:t>
      </w:r>
      <w:proofErr w:type="spellStart"/>
      <w:r w:rsidRPr="00412E3A">
        <w:rPr>
          <w:sz w:val="24"/>
          <w:szCs w:val="24"/>
        </w:rPr>
        <w:t>Reģ</w:t>
      </w:r>
      <w:proofErr w:type="spellEnd"/>
      <w:r w:rsidRPr="00412E3A">
        <w:rPr>
          <w:sz w:val="24"/>
          <w:szCs w:val="24"/>
        </w:rPr>
        <w:t xml:space="preserve">. Nr.90000050886, </w:t>
      </w:r>
    </w:p>
    <w:p w:rsidR="006F1BFC" w:rsidRPr="00412E3A" w:rsidRDefault="00871A1E" w:rsidP="006F1BFC">
      <w:pPr>
        <w:jc w:val="center"/>
        <w:rPr>
          <w:sz w:val="24"/>
          <w:szCs w:val="24"/>
        </w:rPr>
      </w:pPr>
      <w:r>
        <w:rPr>
          <w:sz w:val="24"/>
          <w:szCs w:val="24"/>
          <w:lang w:eastAsia="lv-LV"/>
        </w:rPr>
        <w:pict>
          <v:shapetype id="_x0000_t32" coordsize="21600,21600" o:spt="32" o:oned="t" path="m,l21600,21600e" filled="f">
            <v:path arrowok="t" fillok="f" o:connecttype="none"/>
            <o:lock v:ext="edit" shapetype="t"/>
          </v:shapetype>
          <v:shape id="_x0000_s1026" type="#_x0000_t32" style="position:absolute;left:0;text-align:left;margin-left:-1.8pt;margin-top:13.25pt;width:448.5pt;height:0;z-index:251660288" o:connectortype="straight"/>
        </w:pict>
      </w:r>
      <w:r w:rsidR="006F1BFC" w:rsidRPr="00412E3A">
        <w:rPr>
          <w:sz w:val="24"/>
          <w:szCs w:val="24"/>
        </w:rPr>
        <w:t>Tālrunis 631 82028, fakss 631 82027, e-pasts: dome@kandava.lv</w:t>
      </w:r>
    </w:p>
    <w:p w:rsidR="003C4AA2" w:rsidRDefault="006F1BFC" w:rsidP="006F1BFC">
      <w:pPr>
        <w:pStyle w:val="NoSpacing"/>
        <w:jc w:val="center"/>
        <w:rPr>
          <w:sz w:val="24"/>
          <w:szCs w:val="24"/>
          <w:lang w:val="lv-LV"/>
        </w:rPr>
      </w:pPr>
      <w:r w:rsidRPr="00412E3A">
        <w:rPr>
          <w:sz w:val="24"/>
          <w:szCs w:val="24"/>
          <w:lang w:val="lv-LV"/>
        </w:rPr>
        <w:t>Kandavā</w:t>
      </w:r>
    </w:p>
    <w:p w:rsidR="000A6D56" w:rsidRDefault="000A6D56" w:rsidP="006F1BFC">
      <w:pPr>
        <w:pStyle w:val="NoSpacing"/>
        <w:jc w:val="center"/>
        <w:rPr>
          <w:sz w:val="24"/>
          <w:szCs w:val="24"/>
          <w:lang w:val="lv-LV"/>
        </w:rPr>
      </w:pPr>
    </w:p>
    <w:p w:rsidR="000A6D56" w:rsidRDefault="000A6D56" w:rsidP="000A6D56">
      <w:pPr>
        <w:pStyle w:val="NoSpacing"/>
        <w:jc w:val="both"/>
        <w:rPr>
          <w:b/>
          <w:sz w:val="24"/>
          <w:szCs w:val="24"/>
          <w:lang w:val="lv-LV"/>
        </w:rPr>
      </w:pPr>
      <w:r>
        <w:rPr>
          <w:sz w:val="24"/>
          <w:szCs w:val="24"/>
          <w:lang w:val="lv-LV"/>
        </w:rPr>
        <w:t>06.09.2016. Nr. 3-12</w:t>
      </w:r>
      <w:r w:rsidRPr="00F35553">
        <w:rPr>
          <w:sz w:val="24"/>
          <w:szCs w:val="24"/>
          <w:lang w:val="lv-LV"/>
        </w:rPr>
        <w:t>-3/</w:t>
      </w:r>
      <w:r w:rsidR="00F35553" w:rsidRPr="00F35553">
        <w:rPr>
          <w:sz w:val="24"/>
          <w:szCs w:val="24"/>
          <w:lang w:val="lv-LV"/>
        </w:rPr>
        <w:t>934</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proofErr w:type="gramStart"/>
      <w:r>
        <w:rPr>
          <w:sz w:val="24"/>
          <w:szCs w:val="24"/>
          <w:lang w:val="lv-LV"/>
        </w:rPr>
        <w:t xml:space="preserve">      </w:t>
      </w:r>
      <w:proofErr w:type="gramEnd"/>
      <w:r>
        <w:rPr>
          <w:b/>
          <w:sz w:val="24"/>
          <w:szCs w:val="24"/>
          <w:lang w:val="lv-LV"/>
        </w:rPr>
        <w:t>Ieinteresētajiem piegādātājiem</w:t>
      </w:r>
    </w:p>
    <w:p w:rsidR="007A5195" w:rsidRDefault="007A5195" w:rsidP="000A6D56">
      <w:pPr>
        <w:pStyle w:val="NoSpacing"/>
        <w:jc w:val="both"/>
        <w:rPr>
          <w:b/>
          <w:sz w:val="24"/>
          <w:szCs w:val="24"/>
          <w:lang w:val="lv-LV"/>
        </w:rPr>
      </w:pPr>
    </w:p>
    <w:p w:rsidR="007A5195" w:rsidRPr="00D841B3" w:rsidRDefault="007A5195" w:rsidP="007A5195">
      <w:pPr>
        <w:pStyle w:val="NoSpacing"/>
        <w:rPr>
          <w:b/>
          <w:i/>
          <w:sz w:val="24"/>
          <w:szCs w:val="24"/>
          <w:lang w:val="lv-LV"/>
        </w:rPr>
      </w:pPr>
      <w:r w:rsidRPr="00D841B3">
        <w:rPr>
          <w:b/>
          <w:i/>
          <w:sz w:val="24"/>
          <w:szCs w:val="24"/>
          <w:lang w:val="lv-LV"/>
        </w:rPr>
        <w:t>Par iepirkum</w:t>
      </w:r>
      <w:r>
        <w:rPr>
          <w:b/>
          <w:i/>
          <w:sz w:val="24"/>
          <w:szCs w:val="24"/>
          <w:lang w:val="lv-LV"/>
        </w:rPr>
        <w:t>a</w:t>
      </w:r>
      <w:r w:rsidRPr="00D841B3">
        <w:rPr>
          <w:b/>
          <w:i/>
          <w:sz w:val="24"/>
          <w:szCs w:val="24"/>
          <w:lang w:val="lv-LV"/>
        </w:rPr>
        <w:t xml:space="preserve"> „Būvuzraudzība Kandavas mākslas</w:t>
      </w:r>
    </w:p>
    <w:p w:rsidR="007A5195" w:rsidRPr="00D841B3" w:rsidRDefault="007A5195" w:rsidP="007A5195">
      <w:pPr>
        <w:pStyle w:val="NoSpacing"/>
        <w:rPr>
          <w:b/>
          <w:i/>
          <w:sz w:val="24"/>
          <w:szCs w:val="24"/>
          <w:lang w:val="lv-LV"/>
        </w:rPr>
      </w:pPr>
      <w:r w:rsidRPr="00D841B3">
        <w:rPr>
          <w:b/>
          <w:i/>
          <w:sz w:val="24"/>
          <w:szCs w:val="24"/>
          <w:lang w:val="lv-LV"/>
        </w:rPr>
        <w:t>un mūzikas skolas telpu Sabiles ielā 12, Kandavā pārbūvei”,</w:t>
      </w:r>
    </w:p>
    <w:p w:rsidR="007A5195" w:rsidRDefault="007A5195" w:rsidP="007A5195">
      <w:pPr>
        <w:pStyle w:val="NoSpacing"/>
        <w:rPr>
          <w:b/>
          <w:i/>
          <w:sz w:val="24"/>
          <w:szCs w:val="24"/>
          <w:lang w:val="lv-LV"/>
        </w:rPr>
      </w:pPr>
      <w:r w:rsidRPr="00D841B3">
        <w:rPr>
          <w:b/>
          <w:i/>
          <w:sz w:val="24"/>
          <w:szCs w:val="24"/>
          <w:lang w:val="lv-LV"/>
        </w:rPr>
        <w:t xml:space="preserve">ID KND2016/6, </w:t>
      </w:r>
      <w:r>
        <w:rPr>
          <w:b/>
          <w:i/>
          <w:sz w:val="24"/>
          <w:szCs w:val="24"/>
          <w:lang w:val="lv-LV"/>
        </w:rPr>
        <w:t>dokumentāciju</w:t>
      </w:r>
    </w:p>
    <w:p w:rsidR="007A5195" w:rsidRDefault="007A5195" w:rsidP="000A6D56">
      <w:pPr>
        <w:pStyle w:val="NoSpacing"/>
        <w:jc w:val="both"/>
        <w:rPr>
          <w:sz w:val="24"/>
          <w:szCs w:val="24"/>
          <w:lang w:val="lv-LV"/>
        </w:rPr>
      </w:pPr>
    </w:p>
    <w:p w:rsidR="007A5195" w:rsidRDefault="007A5195" w:rsidP="007A5195">
      <w:pPr>
        <w:pStyle w:val="NoSpacing"/>
        <w:jc w:val="both"/>
        <w:rPr>
          <w:sz w:val="24"/>
          <w:szCs w:val="24"/>
          <w:lang w:val="lv-LV"/>
        </w:rPr>
      </w:pPr>
      <w:r>
        <w:rPr>
          <w:sz w:val="24"/>
          <w:szCs w:val="24"/>
          <w:lang w:val="lv-LV"/>
        </w:rPr>
        <w:t xml:space="preserve">Kandavas novada domes Iepirkumu komisija 2016.gada 5.septembrī ir saņēmusi ieinteresētā piegādātāja jautājumus par iepirkuma </w:t>
      </w:r>
      <w:r w:rsidRPr="004E41C0">
        <w:rPr>
          <w:sz w:val="24"/>
          <w:szCs w:val="24"/>
          <w:lang w:val="lv-LV"/>
        </w:rPr>
        <w:t>„Būvuzraudzība Kandavas mākslas</w:t>
      </w:r>
      <w:r>
        <w:rPr>
          <w:sz w:val="24"/>
          <w:szCs w:val="24"/>
          <w:lang w:val="lv-LV"/>
        </w:rPr>
        <w:t xml:space="preserve"> </w:t>
      </w:r>
      <w:r w:rsidRPr="004E41C0">
        <w:rPr>
          <w:sz w:val="24"/>
          <w:szCs w:val="24"/>
          <w:lang w:val="lv-LV"/>
        </w:rPr>
        <w:t>un mūzikas skolas telpu Sabiles ielā 12, Kandavā pārbūvei”</w:t>
      </w:r>
      <w:r>
        <w:rPr>
          <w:sz w:val="24"/>
          <w:szCs w:val="24"/>
          <w:lang w:val="lv-LV"/>
        </w:rPr>
        <w:t>, ID KND2016/6, dokumentāciju un sniedz šādu atbildi:</w:t>
      </w:r>
    </w:p>
    <w:p w:rsidR="007A5195" w:rsidRDefault="007A5195" w:rsidP="007A5195">
      <w:pPr>
        <w:pStyle w:val="NoSpacing"/>
        <w:jc w:val="both"/>
        <w:rPr>
          <w:sz w:val="24"/>
          <w:szCs w:val="24"/>
          <w:lang w:val="lv-LV"/>
        </w:rPr>
      </w:pPr>
    </w:p>
    <w:p w:rsidR="007A5195" w:rsidRPr="004E41C0" w:rsidRDefault="007A5195" w:rsidP="007A5195">
      <w:pPr>
        <w:pStyle w:val="NoSpacing"/>
        <w:jc w:val="both"/>
        <w:rPr>
          <w:b/>
          <w:sz w:val="24"/>
          <w:szCs w:val="24"/>
          <w:lang w:val="lv-LV"/>
        </w:rPr>
      </w:pPr>
      <w:r w:rsidRPr="004E41C0">
        <w:rPr>
          <w:b/>
          <w:sz w:val="24"/>
          <w:szCs w:val="24"/>
          <w:lang w:val="lv-LV"/>
        </w:rPr>
        <w:t>1. Jautājums:</w:t>
      </w:r>
    </w:p>
    <w:p w:rsidR="007A5195" w:rsidRDefault="007A5195" w:rsidP="007A5195">
      <w:pPr>
        <w:pStyle w:val="NoSpacing"/>
        <w:jc w:val="both"/>
        <w:rPr>
          <w:sz w:val="24"/>
          <w:szCs w:val="24"/>
          <w:lang w:val="lv-LV"/>
        </w:rPr>
      </w:pPr>
      <w:r>
        <w:rPr>
          <w:sz w:val="24"/>
          <w:szCs w:val="24"/>
          <w:lang w:val="lv-LV"/>
        </w:rPr>
        <w:tab/>
        <w:t xml:space="preserve">Nolikuma punktā 2.1. norādīts, ka Pretendenti var iepazīties ar Iepirkuma nolikumu mājas lapā </w:t>
      </w:r>
      <w:hyperlink r:id="rId6" w:history="1">
        <w:r w:rsidRPr="00BA163A">
          <w:rPr>
            <w:rStyle w:val="Hyperlink"/>
            <w:sz w:val="24"/>
            <w:szCs w:val="24"/>
            <w:lang w:val="lv-LV"/>
          </w:rPr>
          <w:t>www.kandava.lv</w:t>
        </w:r>
      </w:hyperlink>
      <w:r>
        <w:rPr>
          <w:sz w:val="24"/>
          <w:szCs w:val="24"/>
          <w:lang w:val="lv-LV"/>
        </w:rPr>
        <w:t>. Savukārt p.2.3. norādīts, ka Pasūtītājs reģistrē nolikuma saņēmēju. Vai Pretendentam obligāti jāsaņem uz vietas Kandavas domē Iepirkuma nolikums un jāreģistrējas?</w:t>
      </w:r>
    </w:p>
    <w:p w:rsidR="007A5195" w:rsidRDefault="007A5195" w:rsidP="007A5195">
      <w:pPr>
        <w:pStyle w:val="NoSpacing"/>
        <w:jc w:val="both"/>
        <w:rPr>
          <w:sz w:val="24"/>
          <w:szCs w:val="24"/>
          <w:lang w:val="lv-LV"/>
        </w:rPr>
      </w:pPr>
    </w:p>
    <w:p w:rsidR="007A5195" w:rsidRPr="004E41C0" w:rsidRDefault="007A5195" w:rsidP="007A5195">
      <w:pPr>
        <w:pStyle w:val="NoSpacing"/>
        <w:jc w:val="both"/>
        <w:rPr>
          <w:b/>
          <w:sz w:val="24"/>
          <w:szCs w:val="24"/>
          <w:lang w:val="lv-LV"/>
        </w:rPr>
      </w:pPr>
      <w:r w:rsidRPr="004E41C0">
        <w:rPr>
          <w:b/>
          <w:sz w:val="24"/>
          <w:szCs w:val="24"/>
          <w:lang w:val="lv-LV"/>
        </w:rPr>
        <w:t>Atbilde:</w:t>
      </w:r>
    </w:p>
    <w:p w:rsidR="007A5195" w:rsidRDefault="007A5195" w:rsidP="007A5195">
      <w:pPr>
        <w:pStyle w:val="NoSpacing"/>
        <w:jc w:val="both"/>
        <w:rPr>
          <w:sz w:val="24"/>
          <w:szCs w:val="24"/>
          <w:lang w:val="lv-LV"/>
        </w:rPr>
      </w:pPr>
      <w:r>
        <w:rPr>
          <w:sz w:val="24"/>
          <w:szCs w:val="24"/>
          <w:lang w:val="lv-LV"/>
        </w:rPr>
        <w:tab/>
        <w:t xml:space="preserve"> Nolikuma 2.3.punkts, kas nosaka, ka </w:t>
      </w:r>
      <w:r>
        <w:rPr>
          <w:i/>
          <w:sz w:val="24"/>
          <w:szCs w:val="24"/>
          <w:lang w:val="lv-LV"/>
        </w:rPr>
        <w:t>iz</w:t>
      </w:r>
      <w:r w:rsidRPr="00136731">
        <w:rPr>
          <w:i/>
          <w:sz w:val="24"/>
          <w:szCs w:val="24"/>
          <w:lang w:val="lv-LV"/>
        </w:rPr>
        <w:t>sniedzot nolikumu, Pasūtītājs reģistrē nolikuma saņēmēju, norādot nolikuma saņēmēja nosaukumu, adresi, tālruņa numuru, pārstāvja vārdu un uzvārdu, kā a</w:t>
      </w:r>
      <w:r>
        <w:rPr>
          <w:i/>
          <w:sz w:val="24"/>
          <w:szCs w:val="24"/>
          <w:lang w:val="lv-LV"/>
        </w:rPr>
        <w:t xml:space="preserve">rī nolikuma izsniegšanas datumu, </w:t>
      </w:r>
      <w:r>
        <w:rPr>
          <w:sz w:val="24"/>
          <w:szCs w:val="24"/>
          <w:lang w:val="lv-LV"/>
        </w:rPr>
        <w:t>ir informatīvs punkts, kas tiek piemērots gadījumā, ja ieinteresētais piegādātājs ir izvēlējies ar Iepirkuma nolikumu iepazīties uz vietas Kandavas novada domē. Pretendentam nav pienākums reģistrēties par Iepirkuma nolikuma saņemšanu</w:t>
      </w:r>
      <w:r w:rsidR="00296992">
        <w:rPr>
          <w:sz w:val="24"/>
          <w:szCs w:val="24"/>
          <w:lang w:val="lv-LV"/>
        </w:rPr>
        <w:t xml:space="preserve">, ja tas tiek saņemts mājas lapā </w:t>
      </w:r>
      <w:hyperlink r:id="rId7" w:history="1">
        <w:r w:rsidR="00296992" w:rsidRPr="00C037F7">
          <w:rPr>
            <w:rStyle w:val="Hyperlink"/>
            <w:sz w:val="24"/>
            <w:szCs w:val="24"/>
            <w:lang w:val="lv-LV"/>
          </w:rPr>
          <w:t>www.kandava.lv</w:t>
        </w:r>
      </w:hyperlink>
      <w:r w:rsidR="00296992">
        <w:rPr>
          <w:sz w:val="24"/>
          <w:szCs w:val="24"/>
          <w:lang w:val="lv-LV"/>
        </w:rPr>
        <w:t>. Pretendentam nav pienākums</w:t>
      </w:r>
      <w:r>
        <w:rPr>
          <w:sz w:val="24"/>
          <w:szCs w:val="24"/>
          <w:lang w:val="lv-LV"/>
        </w:rPr>
        <w:t xml:space="preserve"> saņemt nolikumu uz vietas Kandavas novada domē.</w:t>
      </w:r>
    </w:p>
    <w:p w:rsidR="007A5195" w:rsidRDefault="007A5195" w:rsidP="007A5195">
      <w:pPr>
        <w:pStyle w:val="NoSpacing"/>
        <w:jc w:val="both"/>
        <w:rPr>
          <w:sz w:val="24"/>
          <w:szCs w:val="24"/>
          <w:lang w:val="lv-LV"/>
        </w:rPr>
      </w:pPr>
    </w:p>
    <w:p w:rsidR="007A5195" w:rsidRDefault="007A5195" w:rsidP="007A5195">
      <w:pPr>
        <w:pStyle w:val="NoSpacing"/>
        <w:jc w:val="both"/>
        <w:rPr>
          <w:sz w:val="24"/>
          <w:szCs w:val="24"/>
          <w:lang w:val="lv-LV"/>
        </w:rPr>
      </w:pPr>
      <w:r>
        <w:rPr>
          <w:b/>
          <w:sz w:val="24"/>
          <w:szCs w:val="24"/>
          <w:lang w:val="lv-LV"/>
        </w:rPr>
        <w:t>2. Jautājums:</w:t>
      </w:r>
    </w:p>
    <w:p w:rsidR="007A5195" w:rsidRDefault="007A5195" w:rsidP="007A5195">
      <w:pPr>
        <w:pStyle w:val="NoSpacing"/>
        <w:jc w:val="both"/>
        <w:rPr>
          <w:sz w:val="24"/>
          <w:szCs w:val="24"/>
          <w:lang w:val="lv-LV"/>
        </w:rPr>
      </w:pPr>
      <w:r>
        <w:rPr>
          <w:sz w:val="24"/>
          <w:szCs w:val="24"/>
          <w:lang w:val="lv-LV"/>
        </w:rPr>
        <w:tab/>
        <w:t>Nolikuma 7.pielikuma 2.punkta trešajā rindkopā norādīts, ka:</w:t>
      </w:r>
    </w:p>
    <w:p w:rsidR="007A5195" w:rsidRDefault="007A5195" w:rsidP="007A5195">
      <w:pPr>
        <w:pStyle w:val="NoSpacing"/>
        <w:numPr>
          <w:ilvl w:val="0"/>
          <w:numId w:val="1"/>
        </w:numPr>
        <w:jc w:val="both"/>
        <w:rPr>
          <w:i/>
          <w:sz w:val="24"/>
          <w:szCs w:val="24"/>
          <w:lang w:val="lv-LV"/>
        </w:rPr>
      </w:pPr>
      <w:r w:rsidRPr="00AE0D32">
        <w:rPr>
          <w:i/>
          <w:sz w:val="24"/>
          <w:szCs w:val="24"/>
          <w:lang w:val="lv-LV"/>
        </w:rPr>
        <w:t>esam pilnībā iepazinušies ar iepirkuma apjomu un tehnisko specifikāciju un mūsu piedāvājuma cenā ir iekļautas visas izmaksas, kas saistītas ar ceļu būvdarbiem, kā arī Latvijā un ārvalstīs maksājamie nodokļi un nodevas.</w:t>
      </w:r>
    </w:p>
    <w:p w:rsidR="007A5195" w:rsidRDefault="007A5195" w:rsidP="007A5195">
      <w:pPr>
        <w:pStyle w:val="NoSpacing"/>
        <w:jc w:val="both"/>
        <w:rPr>
          <w:sz w:val="24"/>
          <w:szCs w:val="24"/>
          <w:lang w:val="lv-LV"/>
        </w:rPr>
      </w:pPr>
      <w:r>
        <w:rPr>
          <w:sz w:val="24"/>
          <w:szCs w:val="24"/>
          <w:lang w:val="lv-LV"/>
        </w:rPr>
        <w:t>Vai šī būtu uzskatāma par pārrakstīšanās kļūdu, un minētais neattiecas uz šo iepirkumu?</w:t>
      </w:r>
    </w:p>
    <w:p w:rsidR="007A5195" w:rsidRDefault="007A5195" w:rsidP="007A5195">
      <w:pPr>
        <w:pStyle w:val="NoSpacing"/>
        <w:jc w:val="both"/>
        <w:rPr>
          <w:sz w:val="24"/>
          <w:szCs w:val="24"/>
          <w:lang w:val="lv-LV"/>
        </w:rPr>
      </w:pPr>
    </w:p>
    <w:p w:rsidR="007A5195" w:rsidRDefault="007A5195" w:rsidP="007A5195">
      <w:pPr>
        <w:pStyle w:val="NoSpacing"/>
        <w:jc w:val="both"/>
        <w:rPr>
          <w:sz w:val="24"/>
          <w:szCs w:val="24"/>
          <w:lang w:val="lv-LV"/>
        </w:rPr>
      </w:pPr>
      <w:r>
        <w:rPr>
          <w:b/>
          <w:sz w:val="24"/>
          <w:szCs w:val="24"/>
          <w:lang w:val="lv-LV"/>
        </w:rPr>
        <w:t>Atbilde:</w:t>
      </w:r>
    </w:p>
    <w:p w:rsidR="007A5195" w:rsidRDefault="007A5195" w:rsidP="007A5195">
      <w:pPr>
        <w:pStyle w:val="NoSpacing"/>
        <w:jc w:val="both"/>
        <w:rPr>
          <w:sz w:val="24"/>
          <w:szCs w:val="24"/>
          <w:lang w:val="lv-LV"/>
        </w:rPr>
      </w:pPr>
      <w:r>
        <w:rPr>
          <w:sz w:val="24"/>
          <w:szCs w:val="24"/>
          <w:lang w:val="lv-LV"/>
        </w:rPr>
        <w:tab/>
        <w:t>Minētajā punktā pieļauta pārrakstīšanās kļūda. Piedāvājuma cenā jābūt iekļautām visām izmaksām, kas saistītas ar būvuz</w:t>
      </w:r>
      <w:r w:rsidR="0073624B">
        <w:rPr>
          <w:sz w:val="24"/>
          <w:szCs w:val="24"/>
          <w:lang w:val="lv-LV"/>
        </w:rPr>
        <w:t>raudzības pakalpojumu sniegšanu,</w:t>
      </w:r>
      <w:r w:rsidR="00FB77A9">
        <w:rPr>
          <w:sz w:val="24"/>
          <w:szCs w:val="24"/>
          <w:lang w:val="lv-LV"/>
        </w:rPr>
        <w:t xml:space="preserve"> </w:t>
      </w:r>
      <w:r w:rsidR="0073624B">
        <w:rPr>
          <w:sz w:val="24"/>
          <w:szCs w:val="24"/>
          <w:lang w:val="lv-LV"/>
        </w:rPr>
        <w:t xml:space="preserve">kā arī Latvijas Republikā un ārvalstīs maksājamie nodokļi un nodevas. </w:t>
      </w:r>
      <w:r w:rsidR="00FB77A9">
        <w:rPr>
          <w:sz w:val="24"/>
          <w:szCs w:val="24"/>
          <w:lang w:val="lv-LV"/>
        </w:rPr>
        <w:t xml:space="preserve">Iepirkuma nolikumā tiks veikti attiecīgie grozījumi un publicēti mājas lapā </w:t>
      </w:r>
      <w:hyperlink r:id="rId8" w:history="1">
        <w:r w:rsidR="00FB77A9" w:rsidRPr="00C037F7">
          <w:rPr>
            <w:rStyle w:val="Hyperlink"/>
            <w:sz w:val="24"/>
            <w:szCs w:val="24"/>
            <w:lang w:val="lv-LV"/>
          </w:rPr>
          <w:t>www.kandava.lv</w:t>
        </w:r>
      </w:hyperlink>
      <w:r w:rsidR="00FB77A9">
        <w:rPr>
          <w:sz w:val="24"/>
          <w:szCs w:val="24"/>
          <w:lang w:val="lv-LV"/>
        </w:rPr>
        <w:t>.</w:t>
      </w:r>
    </w:p>
    <w:p w:rsidR="007A5195" w:rsidRDefault="007A5195" w:rsidP="007A5195">
      <w:pPr>
        <w:pStyle w:val="NoSpacing"/>
        <w:jc w:val="both"/>
        <w:rPr>
          <w:sz w:val="24"/>
          <w:szCs w:val="24"/>
          <w:lang w:val="lv-LV"/>
        </w:rPr>
      </w:pPr>
    </w:p>
    <w:p w:rsidR="007A5195" w:rsidRDefault="007A5195" w:rsidP="007A5195">
      <w:pPr>
        <w:pStyle w:val="NoSpacing"/>
        <w:jc w:val="both"/>
        <w:rPr>
          <w:sz w:val="24"/>
          <w:szCs w:val="24"/>
          <w:lang w:val="lv-LV"/>
        </w:rPr>
      </w:pPr>
      <w:r>
        <w:rPr>
          <w:sz w:val="24"/>
          <w:szCs w:val="24"/>
          <w:lang w:val="lv-LV"/>
        </w:rPr>
        <w:t>Ar cieņu,</w:t>
      </w:r>
    </w:p>
    <w:p w:rsidR="007A5195" w:rsidRDefault="007A5195" w:rsidP="007A5195">
      <w:pPr>
        <w:pStyle w:val="NoSpacing"/>
        <w:jc w:val="both"/>
        <w:rPr>
          <w:sz w:val="24"/>
          <w:szCs w:val="24"/>
          <w:lang w:val="lv-LV"/>
        </w:rPr>
      </w:pPr>
      <w:r>
        <w:rPr>
          <w:sz w:val="24"/>
          <w:szCs w:val="24"/>
          <w:lang w:val="lv-LV"/>
        </w:rPr>
        <w:t>Kandavas novada domes</w:t>
      </w:r>
    </w:p>
    <w:p w:rsidR="007A5195" w:rsidRPr="00AE0D32" w:rsidRDefault="007A5195" w:rsidP="007A5195">
      <w:pPr>
        <w:pStyle w:val="NoSpacing"/>
        <w:jc w:val="both"/>
        <w:rPr>
          <w:i/>
          <w:sz w:val="24"/>
          <w:szCs w:val="24"/>
          <w:lang w:val="lv-LV"/>
        </w:rPr>
      </w:pPr>
      <w:r>
        <w:rPr>
          <w:sz w:val="24"/>
          <w:szCs w:val="24"/>
          <w:lang w:val="lv-LV"/>
        </w:rPr>
        <w:t>Iepirkumu komisijas priekšsēdētāja vietniece D.Rudēvica</w:t>
      </w:r>
    </w:p>
    <w:p w:rsidR="007A5195" w:rsidRPr="007A5195" w:rsidRDefault="007A5195" w:rsidP="000A6D56">
      <w:pPr>
        <w:pStyle w:val="NoSpacing"/>
        <w:jc w:val="both"/>
        <w:rPr>
          <w:sz w:val="24"/>
          <w:szCs w:val="24"/>
          <w:lang w:val="lv-LV"/>
        </w:rPr>
      </w:pPr>
    </w:p>
    <w:sectPr w:rsidR="007A5195" w:rsidRPr="007A5195" w:rsidSect="006F1BFC">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23BF7"/>
    <w:multiLevelType w:val="hybridMultilevel"/>
    <w:tmpl w:val="5A7800DA"/>
    <w:lvl w:ilvl="0" w:tplc="BF40784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1BFC"/>
    <w:rsid w:val="0000201E"/>
    <w:rsid w:val="00026DFF"/>
    <w:rsid w:val="000A6D56"/>
    <w:rsid w:val="00113822"/>
    <w:rsid w:val="00182FF7"/>
    <w:rsid w:val="00296992"/>
    <w:rsid w:val="002B6880"/>
    <w:rsid w:val="00336E09"/>
    <w:rsid w:val="00340BA0"/>
    <w:rsid w:val="00347AA3"/>
    <w:rsid w:val="003C4AA2"/>
    <w:rsid w:val="00466CFE"/>
    <w:rsid w:val="0064183D"/>
    <w:rsid w:val="006F1BFC"/>
    <w:rsid w:val="0073624B"/>
    <w:rsid w:val="007A5195"/>
    <w:rsid w:val="007C4E14"/>
    <w:rsid w:val="00871A1E"/>
    <w:rsid w:val="00914528"/>
    <w:rsid w:val="00982295"/>
    <w:rsid w:val="009A528F"/>
    <w:rsid w:val="00B27E13"/>
    <w:rsid w:val="00BA4F8A"/>
    <w:rsid w:val="00C25137"/>
    <w:rsid w:val="00C51EAC"/>
    <w:rsid w:val="00E379BE"/>
    <w:rsid w:val="00F00606"/>
    <w:rsid w:val="00F35553"/>
    <w:rsid w:val="00FB77A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pacing w:val="5"/>
        <w:kern w:val="28"/>
        <w:sz w:val="32"/>
        <w:szCs w:val="5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BFC"/>
    <w:pPr>
      <w:spacing w:after="0" w:line="240" w:lineRule="auto"/>
    </w:pPr>
    <w:rPr>
      <w:rFonts w:eastAsia="Times New Roman"/>
      <w:b w:val="0"/>
      <w:spacing w:val="0"/>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1BFC"/>
    <w:pPr>
      <w:widowControl w:val="0"/>
      <w:overflowPunct w:val="0"/>
      <w:autoSpaceDE w:val="0"/>
      <w:autoSpaceDN w:val="0"/>
      <w:adjustRightInd w:val="0"/>
      <w:spacing w:after="0" w:line="240" w:lineRule="auto"/>
    </w:pPr>
    <w:rPr>
      <w:rFonts w:eastAsia="Times New Roman"/>
      <w:b w:val="0"/>
      <w:spacing w:val="0"/>
      <w:sz w:val="20"/>
      <w:szCs w:val="20"/>
      <w:lang w:val="en-GB" w:eastAsia="lv-LV"/>
    </w:rPr>
  </w:style>
  <w:style w:type="character" w:styleId="Hyperlink">
    <w:name w:val="Hyperlink"/>
    <w:basedOn w:val="DefaultParagraphFont"/>
    <w:uiPriority w:val="99"/>
    <w:unhideWhenUsed/>
    <w:rsid w:val="007A519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3" Type="http://schemas.openxmlformats.org/officeDocument/2006/relationships/settings" Target="settings.xml"/><Relationship Id="rId7" Type="http://schemas.openxmlformats.org/officeDocument/2006/relationships/hyperlink" Target="http://www.kand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ndava.l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1561</Words>
  <Characters>890</Characters>
  <Application>Microsoft Office Word</Application>
  <DocSecurity>0</DocSecurity>
  <Lines>7</Lines>
  <Paragraphs>4</Paragraphs>
  <ScaleCrop>false</ScaleCrop>
  <Company>Kandavas novada dome</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Skvarnovica</dc:creator>
  <cp:keywords/>
  <dc:description/>
  <cp:lastModifiedBy>Laura Skvarnovica</cp:lastModifiedBy>
  <cp:revision>15</cp:revision>
  <dcterms:created xsi:type="dcterms:W3CDTF">2016-03-07T14:41:00Z</dcterms:created>
  <dcterms:modified xsi:type="dcterms:W3CDTF">2016-09-06T07:43:00Z</dcterms:modified>
</cp:coreProperties>
</file>