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BFC" w:rsidRDefault="006F1BFC" w:rsidP="006F1BF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-186690</wp:posOffset>
            </wp:positionV>
            <wp:extent cx="533400" cy="638175"/>
            <wp:effectExtent l="19050" t="0" r="0" b="0"/>
            <wp:wrapSquare wrapText="bothSides"/>
            <wp:docPr id="2" name="Picture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BFC" w:rsidRDefault="006F1BFC" w:rsidP="006F1BFC">
      <w:pPr>
        <w:jc w:val="center"/>
        <w:rPr>
          <w:b/>
          <w:sz w:val="24"/>
          <w:szCs w:val="24"/>
        </w:rPr>
      </w:pPr>
    </w:p>
    <w:p w:rsidR="006F1BFC" w:rsidRPr="00412E3A" w:rsidRDefault="006F1BFC" w:rsidP="006F1BFC">
      <w:pPr>
        <w:jc w:val="center"/>
        <w:rPr>
          <w:b/>
          <w:sz w:val="24"/>
          <w:szCs w:val="24"/>
        </w:rPr>
      </w:pPr>
    </w:p>
    <w:p w:rsidR="006F1BFC" w:rsidRDefault="006F1BFC" w:rsidP="006F1BFC">
      <w:pPr>
        <w:jc w:val="center"/>
        <w:rPr>
          <w:b/>
          <w:sz w:val="24"/>
          <w:szCs w:val="24"/>
        </w:rPr>
      </w:pPr>
      <w:r w:rsidRPr="00412E3A">
        <w:rPr>
          <w:b/>
          <w:sz w:val="24"/>
          <w:szCs w:val="24"/>
        </w:rPr>
        <w:t>KANDAVAS NOVADA DOME</w:t>
      </w:r>
    </w:p>
    <w:p w:rsidR="00100935" w:rsidRPr="00412E3A" w:rsidRDefault="00B81CE7" w:rsidP="006F1B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KANDAVAS NOVADA IEPIRKUMA</w:t>
      </w:r>
      <w:r w:rsidR="00100935">
        <w:rPr>
          <w:b/>
          <w:sz w:val="24"/>
          <w:szCs w:val="24"/>
        </w:rPr>
        <w:t xml:space="preserve"> KOMISIJA</w:t>
      </w:r>
    </w:p>
    <w:p w:rsidR="006F1BFC" w:rsidRPr="00412E3A" w:rsidRDefault="006F1BFC" w:rsidP="006F1BFC">
      <w:pPr>
        <w:jc w:val="center"/>
        <w:rPr>
          <w:sz w:val="24"/>
          <w:szCs w:val="24"/>
        </w:rPr>
      </w:pPr>
      <w:r w:rsidRPr="00412E3A">
        <w:rPr>
          <w:sz w:val="24"/>
          <w:szCs w:val="24"/>
        </w:rPr>
        <w:t xml:space="preserve">Dārza iela 6, Kandava, Kandavas novads, LV - 3120 </w:t>
      </w:r>
      <w:proofErr w:type="spellStart"/>
      <w:r w:rsidRPr="00412E3A">
        <w:rPr>
          <w:sz w:val="24"/>
          <w:szCs w:val="24"/>
        </w:rPr>
        <w:t>Reģ</w:t>
      </w:r>
      <w:proofErr w:type="spellEnd"/>
      <w:r w:rsidRPr="00412E3A">
        <w:rPr>
          <w:sz w:val="24"/>
          <w:szCs w:val="24"/>
        </w:rPr>
        <w:t xml:space="preserve">. Nr.90000050886, </w:t>
      </w:r>
    </w:p>
    <w:p w:rsidR="006F1BFC" w:rsidRPr="00412E3A" w:rsidRDefault="001D1829" w:rsidP="006F1BF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168274</wp:posOffset>
                </wp:positionV>
                <wp:extent cx="56959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ECD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pt;margin-top:13.25pt;width:44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OW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M2Xs+UM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CHR8Pl3gAAAAgBAAAPAAAAZHJzL2Rvd25yZXYueG1sTI/BbsIwEETv&#10;lfgHa5G4VOAQSgRpHISQeuixgNSribdJ2ngdxQ5J+fpu1QM9zs5o5m22G20jrtj52pGC5SICgVQ4&#10;U1Op4Hx6mW9A+KDJ6MYRKvhGD7t88pDp1LiB3vB6DKXgEvKpVlCF0KZS+qJCq/3CtUjsfbjO6sCy&#10;K6Xp9MDltpFxFCXS6pp4odItHiosvo69VYC+Xy+j/daW59fb8Pge3z6H9qTUbDrun0EEHMM9DL/4&#10;jA45M11cT8aLRsF8lXBSQZysQbC/2a6eQFz+DjLP5P8H8h8AAAD//wMAUEsBAi0AFAAGAAgAAAAh&#10;ALaDOJL+AAAA4QEAABMAAAAAAAAAAAAAAAAAAAAAAFtDb250ZW50X1R5cGVzXS54bWxQSwECLQAU&#10;AAYACAAAACEAOP0h/9YAAACUAQAACwAAAAAAAAAAAAAAAAAvAQAAX3JlbHMvLnJlbHNQSwECLQAU&#10;AAYACAAAACEAMTxTlh0CAAA7BAAADgAAAAAAAAAAAAAAAAAuAgAAZHJzL2Uyb0RvYy54bWxQSwEC&#10;LQAUAAYACAAAACEAh0fD5d4AAAAIAQAADwAAAAAAAAAAAAAAAAB3BAAAZHJzL2Rvd25yZXYueG1s&#10;UEsFBgAAAAAEAAQA8wAAAIIFAAAAAA==&#10;"/>
            </w:pict>
          </mc:Fallback>
        </mc:AlternateContent>
      </w:r>
      <w:r w:rsidR="006F1BFC" w:rsidRPr="00412E3A">
        <w:rPr>
          <w:sz w:val="24"/>
          <w:szCs w:val="24"/>
        </w:rPr>
        <w:t>Tālrunis 631 82028, fakss 631 82027, e-pasts: dome@kandava.lv</w:t>
      </w:r>
    </w:p>
    <w:p w:rsidR="003C4AA2" w:rsidRDefault="006F1BFC" w:rsidP="006F1BFC">
      <w:pPr>
        <w:pStyle w:val="NoSpacing"/>
        <w:jc w:val="center"/>
        <w:rPr>
          <w:sz w:val="24"/>
          <w:szCs w:val="24"/>
          <w:lang w:val="lv-LV"/>
        </w:rPr>
      </w:pPr>
      <w:r w:rsidRPr="00412E3A">
        <w:rPr>
          <w:sz w:val="24"/>
          <w:szCs w:val="24"/>
          <w:lang w:val="lv-LV"/>
        </w:rPr>
        <w:t>Kandavā</w:t>
      </w:r>
    </w:p>
    <w:p w:rsidR="0092726D" w:rsidRDefault="0092726D" w:rsidP="00B81CE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05"/>
        </w:tabs>
        <w:jc w:val="right"/>
        <w:rPr>
          <w:sz w:val="24"/>
          <w:szCs w:val="24"/>
          <w:lang w:val="lv-LV"/>
        </w:rPr>
      </w:pPr>
    </w:p>
    <w:p w:rsidR="00B81CE7" w:rsidRDefault="003A6C72" w:rsidP="0092726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05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10</w:t>
      </w:r>
      <w:r w:rsidR="0092726D">
        <w:rPr>
          <w:sz w:val="24"/>
          <w:szCs w:val="24"/>
          <w:lang w:val="lv-LV"/>
        </w:rPr>
        <w:t>.0</w:t>
      </w:r>
      <w:r w:rsidR="00FC3F71">
        <w:rPr>
          <w:sz w:val="24"/>
          <w:szCs w:val="24"/>
          <w:lang w:val="lv-LV"/>
        </w:rPr>
        <w:t>4</w:t>
      </w:r>
      <w:r w:rsidR="0092726D">
        <w:rPr>
          <w:sz w:val="24"/>
          <w:szCs w:val="24"/>
          <w:lang w:val="lv-LV"/>
        </w:rPr>
        <w:t>.2018.  Nr.</w:t>
      </w:r>
      <w:r w:rsidR="009C7C06">
        <w:rPr>
          <w:sz w:val="24"/>
          <w:szCs w:val="24"/>
          <w:lang w:val="lv-LV"/>
        </w:rPr>
        <w:t xml:space="preserve"> </w:t>
      </w:r>
    </w:p>
    <w:p w:rsidR="004F1C7E" w:rsidRPr="008700F9" w:rsidRDefault="00B81CE7" w:rsidP="00A53BF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05"/>
        </w:tabs>
        <w:jc w:val="right"/>
        <w:rPr>
          <w:b/>
          <w:i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 xml:space="preserve">                                   </w:t>
      </w:r>
      <w:r w:rsidR="008700F9">
        <w:rPr>
          <w:b/>
          <w:i/>
          <w:sz w:val="24"/>
          <w:szCs w:val="24"/>
          <w:lang w:val="lv-LV"/>
        </w:rPr>
        <w:t>Ieinteresētajam piegādātājam</w:t>
      </w:r>
      <w:bookmarkStart w:id="0" w:name="_GoBack"/>
      <w:bookmarkEnd w:id="0"/>
    </w:p>
    <w:p w:rsidR="00B81CE7" w:rsidRPr="00651996" w:rsidRDefault="00B81CE7" w:rsidP="00571B3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05"/>
        </w:tabs>
        <w:jc w:val="right"/>
        <w:rPr>
          <w:b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</w:t>
      </w:r>
    </w:p>
    <w:p w:rsidR="00276A05" w:rsidRPr="00276A05" w:rsidRDefault="00276A05" w:rsidP="00276A05">
      <w:pPr>
        <w:keepNext/>
        <w:outlineLvl w:val="2"/>
        <w:rPr>
          <w:b/>
          <w:i/>
          <w:sz w:val="24"/>
          <w:szCs w:val="24"/>
        </w:rPr>
      </w:pPr>
      <w:r w:rsidRPr="00276A05">
        <w:rPr>
          <w:b/>
          <w:i/>
          <w:sz w:val="24"/>
          <w:szCs w:val="24"/>
        </w:rPr>
        <w:t>Par atbildi uz jautājum</w:t>
      </w:r>
      <w:r w:rsidR="00A53BFD">
        <w:rPr>
          <w:b/>
          <w:i/>
          <w:sz w:val="24"/>
          <w:szCs w:val="24"/>
        </w:rPr>
        <w:t>iem</w:t>
      </w:r>
      <w:r w:rsidRPr="00276A05">
        <w:rPr>
          <w:b/>
          <w:i/>
          <w:sz w:val="24"/>
          <w:szCs w:val="24"/>
        </w:rPr>
        <w:t xml:space="preserve"> </w:t>
      </w:r>
    </w:p>
    <w:p w:rsidR="00276A05" w:rsidRPr="00276A05" w:rsidRDefault="005255CE" w:rsidP="00276A05">
      <w:pPr>
        <w:keepNext/>
        <w:outlineLvl w:val="2"/>
        <w:rPr>
          <w:b/>
          <w:i/>
          <w:caps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Atklātā konkursā</w:t>
      </w:r>
      <w:r w:rsidR="00276A05" w:rsidRPr="00276A05">
        <w:rPr>
          <w:b/>
          <w:i/>
          <w:sz w:val="24"/>
          <w:szCs w:val="24"/>
        </w:rPr>
        <w:t xml:space="preserve"> </w:t>
      </w:r>
      <w:r w:rsidR="00276A05" w:rsidRPr="00276A05">
        <w:rPr>
          <w:b/>
          <w:i/>
          <w:caps/>
          <w:color w:val="000000"/>
          <w:sz w:val="24"/>
          <w:szCs w:val="24"/>
        </w:rPr>
        <w:t>ID N</w:t>
      </w:r>
      <w:r w:rsidR="00276A05" w:rsidRPr="00276A05">
        <w:rPr>
          <w:b/>
          <w:i/>
          <w:color w:val="000000"/>
          <w:sz w:val="24"/>
          <w:szCs w:val="24"/>
        </w:rPr>
        <w:t>r</w:t>
      </w:r>
      <w:r w:rsidR="00571B3D">
        <w:rPr>
          <w:b/>
          <w:i/>
          <w:caps/>
          <w:color w:val="000000"/>
          <w:sz w:val="24"/>
          <w:szCs w:val="24"/>
        </w:rPr>
        <w:t>. KND 201</w:t>
      </w:r>
      <w:r w:rsidR="0082262F">
        <w:rPr>
          <w:b/>
          <w:i/>
          <w:caps/>
          <w:color w:val="000000"/>
          <w:sz w:val="24"/>
          <w:szCs w:val="24"/>
        </w:rPr>
        <w:t>8</w:t>
      </w:r>
      <w:r w:rsidR="00571B3D">
        <w:rPr>
          <w:b/>
          <w:i/>
          <w:caps/>
          <w:color w:val="000000"/>
          <w:sz w:val="24"/>
          <w:szCs w:val="24"/>
        </w:rPr>
        <w:t>/</w:t>
      </w:r>
      <w:r>
        <w:rPr>
          <w:b/>
          <w:i/>
          <w:caps/>
          <w:color w:val="000000"/>
          <w:sz w:val="24"/>
          <w:szCs w:val="24"/>
        </w:rPr>
        <w:t>5_</w:t>
      </w:r>
      <w:r>
        <w:rPr>
          <w:b/>
          <w:i/>
          <w:color w:val="000000"/>
          <w:sz w:val="24"/>
          <w:szCs w:val="24"/>
        </w:rPr>
        <w:t>ak</w:t>
      </w:r>
    </w:p>
    <w:p w:rsidR="00276A05" w:rsidRDefault="00276A05" w:rsidP="00276A05">
      <w:pPr>
        <w:pStyle w:val="NoSpacing"/>
        <w:ind w:left="2880" w:firstLine="720"/>
        <w:rPr>
          <w:sz w:val="24"/>
          <w:szCs w:val="24"/>
          <w:lang w:val="lv-LV"/>
        </w:rPr>
      </w:pPr>
    </w:p>
    <w:p w:rsidR="00C04752" w:rsidRDefault="00B60D0D" w:rsidP="008E746E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Jautājums:</w:t>
      </w:r>
    </w:p>
    <w:p w:rsidR="008E746E" w:rsidRDefault="004F1C7E" w:rsidP="001369B6">
      <w:pPr>
        <w:pStyle w:val="PlainText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Lūdzam precizēt lokālās tāmes Nr.4 “Logi un durvis” pozīcijas Nr.9 “Telpu iekšsienu pārkrāsošana plaknēs kur tiek mainīti logi un durvis” apjomu. Tāmē tas ir 1848.00m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, taču pēc mūsu pārrēķina (iekļaujot arī tās sienas, kur ir jāveic aizmūrēšana, bet neatrodas logi) plakņu apjoms sanāk aptuveni 1442m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, no kā jāatņem logu un durvju platība, kas gala rezultātā krāsojamo platību sastāda aptuveni 783m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E746E" w:rsidRDefault="008E746E" w:rsidP="008E746E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Atbilde:</w:t>
      </w:r>
    </w:p>
    <w:p w:rsidR="001369B6" w:rsidRDefault="00A7139D" w:rsidP="005D6550">
      <w:pPr>
        <w:pStyle w:val="Plain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1C7E">
        <w:rPr>
          <w:rFonts w:ascii="Times New Roman" w:hAnsi="Times New Roman" w:cs="Times New Roman"/>
          <w:sz w:val="24"/>
          <w:szCs w:val="24"/>
        </w:rPr>
        <w:t>Precizējam darbu aprakstu Lokālajā tāmē Nr.4 “Logi un durvis” pozīcijā Nr.9 “</w:t>
      </w:r>
      <w:r w:rsidR="004F1C7E" w:rsidRPr="004F1C7E">
        <w:rPr>
          <w:rFonts w:ascii="Times New Roman" w:hAnsi="Times New Roman" w:cs="Times New Roman"/>
          <w:sz w:val="24"/>
          <w:szCs w:val="24"/>
        </w:rPr>
        <w:t>Telpu iekšsienu pārkrāsošana plaknēs, kur tiek mainīti logi un durvis (t.sk.</w:t>
      </w:r>
      <w:r w:rsidR="004F1C7E">
        <w:rPr>
          <w:rFonts w:ascii="Times New Roman" w:hAnsi="Times New Roman" w:cs="Times New Roman"/>
          <w:sz w:val="24"/>
          <w:szCs w:val="24"/>
        </w:rPr>
        <w:t xml:space="preserve"> </w:t>
      </w:r>
      <w:r w:rsidR="004F1C7E" w:rsidRPr="004F1C7E">
        <w:rPr>
          <w:rFonts w:ascii="Times New Roman" w:hAnsi="Times New Roman" w:cs="Times New Roman"/>
          <w:sz w:val="24"/>
          <w:szCs w:val="24"/>
        </w:rPr>
        <w:t>ailes un mūrētās plaknes bez apdares), uzstādīti jaunie radiatori un cauruļvadu šķērsojumi sienās (0,5 m²), kā arī ventilācijas gaisa vadu šķērsojumi sienās (1 m²). Nepieciešamības gadījumā aiz radiatoriem un cauruļvadu šķērsojumu vietās veikt lokālu špaktelēšanu</w:t>
      </w:r>
      <w:r w:rsidR="004F1C7E">
        <w:rPr>
          <w:rFonts w:ascii="Times New Roman" w:hAnsi="Times New Roman" w:cs="Times New Roman"/>
          <w:sz w:val="24"/>
          <w:szCs w:val="24"/>
        </w:rPr>
        <w:t>.”</w:t>
      </w:r>
      <w:r w:rsidR="005D6550">
        <w:rPr>
          <w:rFonts w:ascii="Times New Roman" w:hAnsi="Times New Roman" w:cs="Times New Roman"/>
          <w:sz w:val="24"/>
          <w:szCs w:val="24"/>
        </w:rPr>
        <w:t xml:space="preserve"> Apjoms 1848.00m</w:t>
      </w:r>
      <w:r w:rsidR="005D6550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5D6550">
        <w:rPr>
          <w:rFonts w:ascii="Times New Roman" w:hAnsi="Times New Roman" w:cs="Times New Roman"/>
          <w:sz w:val="24"/>
          <w:szCs w:val="24"/>
        </w:rPr>
        <w:t>nemainās.</w:t>
      </w:r>
    </w:p>
    <w:p w:rsidR="005D6550" w:rsidRDefault="005D6550" w:rsidP="005D6550">
      <w:pPr>
        <w:pStyle w:val="Plain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D6550" w:rsidRPr="005D6550" w:rsidRDefault="005D6550" w:rsidP="005D6550">
      <w:pPr>
        <w:pStyle w:val="Plain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Precizējam darbu aprakstu arī Lokālajā tāmē Nr.6 “Ventilācija”, sadaļā “Citi darbi” pozīcijā Nr.2 “</w:t>
      </w:r>
      <w:r w:rsidRPr="005D6550">
        <w:rPr>
          <w:rFonts w:ascii="Times New Roman" w:hAnsi="Times New Roman" w:cs="Times New Roman"/>
          <w:sz w:val="24"/>
          <w:szCs w:val="24"/>
        </w:rPr>
        <w:t>Caurumu izveide starpsienās un aizdare ar ugunsdrošu materiālu pēc jauno ventilācijas gaisa vadu izbūves sienās</w:t>
      </w:r>
      <w:r>
        <w:rPr>
          <w:rFonts w:ascii="Times New Roman" w:hAnsi="Times New Roman" w:cs="Times New Roman"/>
          <w:sz w:val="24"/>
          <w:szCs w:val="24"/>
        </w:rPr>
        <w:t xml:space="preserve">” Apjoms 1 </w:t>
      </w:r>
      <w:proofErr w:type="spellStart"/>
      <w:r>
        <w:rPr>
          <w:rFonts w:ascii="Times New Roman" w:hAnsi="Times New Roman" w:cs="Times New Roman"/>
          <w:sz w:val="24"/>
          <w:szCs w:val="24"/>
        </w:rPr>
        <w:t>kpl</w:t>
      </w:r>
      <w:proofErr w:type="spellEnd"/>
      <w:r>
        <w:rPr>
          <w:rFonts w:ascii="Times New Roman" w:hAnsi="Times New Roman" w:cs="Times New Roman"/>
          <w:sz w:val="24"/>
          <w:szCs w:val="24"/>
        </w:rPr>
        <w:t>. nemainās.</w:t>
      </w:r>
    </w:p>
    <w:p w:rsidR="007B3D7C" w:rsidRDefault="007B3D7C" w:rsidP="008E746E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3D79" w:rsidRDefault="00F43D79" w:rsidP="00F43D79">
      <w:pPr>
        <w:pStyle w:val="NoSpacing"/>
        <w:ind w:left="1080"/>
        <w:jc w:val="both"/>
        <w:rPr>
          <w:b/>
          <w:sz w:val="24"/>
          <w:szCs w:val="24"/>
          <w:lang w:val="lv-LV"/>
        </w:rPr>
      </w:pPr>
    </w:p>
    <w:p w:rsidR="005D6550" w:rsidRDefault="005D6550" w:rsidP="00F43D79">
      <w:pPr>
        <w:pStyle w:val="NoSpacing"/>
        <w:ind w:left="1080"/>
        <w:jc w:val="both"/>
        <w:rPr>
          <w:b/>
          <w:sz w:val="24"/>
          <w:szCs w:val="24"/>
          <w:lang w:val="lv-LV"/>
        </w:rPr>
      </w:pPr>
    </w:p>
    <w:p w:rsidR="005D6550" w:rsidRDefault="005D6550" w:rsidP="00F43D79">
      <w:pPr>
        <w:pStyle w:val="NoSpacing"/>
        <w:ind w:left="1080"/>
        <w:jc w:val="both"/>
        <w:rPr>
          <w:b/>
          <w:sz w:val="24"/>
          <w:szCs w:val="24"/>
          <w:lang w:val="lv-LV"/>
        </w:rPr>
      </w:pPr>
    </w:p>
    <w:p w:rsidR="005D6550" w:rsidRDefault="005D6550" w:rsidP="00F43D79">
      <w:pPr>
        <w:pStyle w:val="NoSpacing"/>
        <w:ind w:left="1080"/>
        <w:jc w:val="both"/>
        <w:rPr>
          <w:b/>
          <w:sz w:val="24"/>
          <w:szCs w:val="24"/>
          <w:lang w:val="lv-LV"/>
        </w:rPr>
      </w:pPr>
    </w:p>
    <w:p w:rsidR="005D6550" w:rsidRPr="00F43D79" w:rsidRDefault="005D6550" w:rsidP="00F43D79">
      <w:pPr>
        <w:pStyle w:val="NoSpacing"/>
        <w:ind w:left="1080"/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ab/>
      </w:r>
      <w:r>
        <w:rPr>
          <w:b/>
          <w:sz w:val="24"/>
          <w:szCs w:val="24"/>
          <w:lang w:val="lv-LV"/>
        </w:rPr>
        <w:tab/>
      </w:r>
    </w:p>
    <w:p w:rsidR="005F61C6" w:rsidRDefault="005D6550" w:rsidP="00F0277E">
      <w:pPr>
        <w:pStyle w:val="NoSpacing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 w:rsidR="000336AC">
        <w:rPr>
          <w:sz w:val="24"/>
          <w:szCs w:val="24"/>
          <w:lang w:val="lv-LV"/>
        </w:rPr>
        <w:t xml:space="preserve">Komisijas priekšsēdētājs </w:t>
      </w:r>
      <w:r>
        <w:rPr>
          <w:sz w:val="24"/>
          <w:szCs w:val="24"/>
          <w:lang w:val="lv-LV"/>
        </w:rPr>
        <w:t xml:space="preserve">           </w:t>
      </w:r>
      <w:r>
        <w:rPr>
          <w:lang w:val="lv-LV"/>
        </w:rPr>
        <w:tab/>
      </w:r>
      <w:r>
        <w:rPr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 w:rsidR="000336AC">
        <w:rPr>
          <w:sz w:val="24"/>
          <w:szCs w:val="24"/>
          <w:lang w:val="lv-LV"/>
        </w:rPr>
        <w:t>Egīls Dude</w:t>
      </w:r>
    </w:p>
    <w:p w:rsidR="005D6550" w:rsidRDefault="005D6550" w:rsidP="00F0277E">
      <w:pPr>
        <w:pStyle w:val="NoSpacing"/>
        <w:jc w:val="both"/>
        <w:rPr>
          <w:sz w:val="16"/>
          <w:szCs w:val="16"/>
          <w:lang w:val="lv-LV"/>
        </w:rPr>
      </w:pPr>
    </w:p>
    <w:p w:rsidR="005D6550" w:rsidRDefault="005D6550" w:rsidP="00F0277E">
      <w:pPr>
        <w:pStyle w:val="NoSpacing"/>
        <w:jc w:val="both"/>
        <w:rPr>
          <w:sz w:val="16"/>
          <w:szCs w:val="16"/>
          <w:lang w:val="lv-LV"/>
        </w:rPr>
      </w:pPr>
    </w:p>
    <w:p w:rsidR="005D6550" w:rsidRDefault="005D6550" w:rsidP="00F0277E">
      <w:pPr>
        <w:pStyle w:val="NoSpacing"/>
        <w:jc w:val="both"/>
        <w:rPr>
          <w:sz w:val="16"/>
          <w:szCs w:val="16"/>
          <w:lang w:val="lv-LV"/>
        </w:rPr>
      </w:pPr>
    </w:p>
    <w:p w:rsidR="005D6550" w:rsidRDefault="005D6550" w:rsidP="00F0277E">
      <w:pPr>
        <w:pStyle w:val="NoSpacing"/>
        <w:jc w:val="both"/>
        <w:rPr>
          <w:sz w:val="16"/>
          <w:szCs w:val="16"/>
          <w:lang w:val="lv-LV"/>
        </w:rPr>
      </w:pPr>
    </w:p>
    <w:p w:rsidR="005D6550" w:rsidRDefault="005D6550" w:rsidP="00F0277E">
      <w:pPr>
        <w:pStyle w:val="NoSpacing"/>
        <w:jc w:val="both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ab/>
      </w:r>
    </w:p>
    <w:p w:rsidR="005F61C6" w:rsidRPr="00166409" w:rsidRDefault="005D6550" w:rsidP="00F0277E">
      <w:pPr>
        <w:pStyle w:val="NoSpacing"/>
        <w:jc w:val="both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ab/>
      </w:r>
      <w:r w:rsidR="005F61C6" w:rsidRPr="00166409">
        <w:rPr>
          <w:sz w:val="16"/>
          <w:szCs w:val="16"/>
          <w:lang w:val="lv-LV"/>
        </w:rPr>
        <w:t>V.</w:t>
      </w:r>
      <w:r w:rsidR="003E11E1" w:rsidRPr="00166409">
        <w:rPr>
          <w:sz w:val="16"/>
          <w:szCs w:val="16"/>
          <w:lang w:val="lv-LV"/>
        </w:rPr>
        <w:t xml:space="preserve"> </w:t>
      </w:r>
      <w:r w:rsidR="005F61C6" w:rsidRPr="00166409">
        <w:rPr>
          <w:sz w:val="16"/>
          <w:szCs w:val="16"/>
          <w:lang w:val="lv-LV"/>
        </w:rPr>
        <w:t>Stova</w:t>
      </w:r>
    </w:p>
    <w:p w:rsidR="00F0277E" w:rsidRDefault="005D6550" w:rsidP="00F0277E">
      <w:pPr>
        <w:pStyle w:val="NoSpacing"/>
        <w:jc w:val="both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ab/>
      </w:r>
      <w:r w:rsidR="005F61C6" w:rsidRPr="00166409">
        <w:rPr>
          <w:sz w:val="16"/>
          <w:szCs w:val="16"/>
          <w:lang w:val="lv-LV"/>
        </w:rPr>
        <w:t>63107375</w:t>
      </w:r>
    </w:p>
    <w:p w:rsidR="009C7C06" w:rsidRPr="00D015C7" w:rsidRDefault="005D6550" w:rsidP="00D015C7">
      <w:pPr>
        <w:pStyle w:val="NoSpacing"/>
        <w:jc w:val="both"/>
        <w:rPr>
          <w:sz w:val="16"/>
          <w:szCs w:val="16"/>
          <w:lang w:val="lv-LV"/>
        </w:rPr>
      </w:pPr>
      <w:r>
        <w:tab/>
      </w:r>
      <w:hyperlink r:id="rId6" w:history="1">
        <w:r w:rsidRPr="00AB0A0F">
          <w:rPr>
            <w:rStyle w:val="Hyperlink"/>
            <w:sz w:val="16"/>
            <w:szCs w:val="16"/>
            <w:lang w:val="lv-LV"/>
          </w:rPr>
          <w:t>valda.stova@kandava.lv</w:t>
        </w:r>
      </w:hyperlink>
      <w:r w:rsidR="00166409">
        <w:rPr>
          <w:sz w:val="16"/>
          <w:szCs w:val="16"/>
          <w:lang w:val="lv-LV"/>
        </w:rPr>
        <w:t xml:space="preserve"> </w:t>
      </w:r>
    </w:p>
    <w:sectPr w:rsidR="009C7C06" w:rsidRPr="00D015C7" w:rsidSect="006F1BF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10F59"/>
    <w:multiLevelType w:val="multilevel"/>
    <w:tmpl w:val="18503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1AC025A"/>
    <w:multiLevelType w:val="hybridMultilevel"/>
    <w:tmpl w:val="9DEA8AD4"/>
    <w:lvl w:ilvl="0" w:tplc="7E284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17740"/>
    <w:multiLevelType w:val="hybridMultilevel"/>
    <w:tmpl w:val="DE4216FC"/>
    <w:lvl w:ilvl="0" w:tplc="27A2B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2E5E04"/>
    <w:multiLevelType w:val="hybridMultilevel"/>
    <w:tmpl w:val="A418D288"/>
    <w:lvl w:ilvl="0" w:tplc="F83A68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DF5761"/>
    <w:multiLevelType w:val="hybridMultilevel"/>
    <w:tmpl w:val="890AD05A"/>
    <w:lvl w:ilvl="0" w:tplc="2FAE8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BA1DAB"/>
    <w:multiLevelType w:val="hybridMultilevel"/>
    <w:tmpl w:val="265E62A8"/>
    <w:lvl w:ilvl="0" w:tplc="85967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CE7AAC"/>
    <w:multiLevelType w:val="hybridMultilevel"/>
    <w:tmpl w:val="05C0CE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41687"/>
    <w:multiLevelType w:val="multilevel"/>
    <w:tmpl w:val="AC608E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42"/>
      <w:numFmt w:val="decimal"/>
      <w:isLgl/>
      <w:lvlText w:val="%1.%2."/>
      <w:lvlJc w:val="left"/>
      <w:pPr>
        <w:ind w:left="1473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BFC"/>
    <w:rsid w:val="0000201E"/>
    <w:rsid w:val="00004A2B"/>
    <w:rsid w:val="0002148B"/>
    <w:rsid w:val="00026DFF"/>
    <w:rsid w:val="000336AC"/>
    <w:rsid w:val="000355C8"/>
    <w:rsid w:val="00054BF3"/>
    <w:rsid w:val="000622E7"/>
    <w:rsid w:val="0007641C"/>
    <w:rsid w:val="00077D13"/>
    <w:rsid w:val="0008121A"/>
    <w:rsid w:val="000A05F2"/>
    <w:rsid w:val="000B0F24"/>
    <w:rsid w:val="000C02AD"/>
    <w:rsid w:val="000C05F7"/>
    <w:rsid w:val="000C283F"/>
    <w:rsid w:val="000E5A43"/>
    <w:rsid w:val="00100935"/>
    <w:rsid w:val="00113822"/>
    <w:rsid w:val="001353D3"/>
    <w:rsid w:val="001369B6"/>
    <w:rsid w:val="00166409"/>
    <w:rsid w:val="00182FF7"/>
    <w:rsid w:val="0018315E"/>
    <w:rsid w:val="00183B92"/>
    <w:rsid w:val="001B4ADB"/>
    <w:rsid w:val="001D1829"/>
    <w:rsid w:val="001D4EC2"/>
    <w:rsid w:val="00207ADE"/>
    <w:rsid w:val="00226150"/>
    <w:rsid w:val="00276A05"/>
    <w:rsid w:val="002B6880"/>
    <w:rsid w:val="002D0FED"/>
    <w:rsid w:val="002F05DC"/>
    <w:rsid w:val="00336E09"/>
    <w:rsid w:val="00340BA0"/>
    <w:rsid w:val="00344818"/>
    <w:rsid w:val="00347AA3"/>
    <w:rsid w:val="003675DF"/>
    <w:rsid w:val="00374799"/>
    <w:rsid w:val="00376D02"/>
    <w:rsid w:val="00383CB6"/>
    <w:rsid w:val="0038545D"/>
    <w:rsid w:val="003A3654"/>
    <w:rsid w:val="003A6C72"/>
    <w:rsid w:val="003B70F5"/>
    <w:rsid w:val="003C4AA2"/>
    <w:rsid w:val="003C7E9F"/>
    <w:rsid w:val="003E0B3E"/>
    <w:rsid w:val="003E11E1"/>
    <w:rsid w:val="003F0390"/>
    <w:rsid w:val="00402951"/>
    <w:rsid w:val="00410926"/>
    <w:rsid w:val="004156BA"/>
    <w:rsid w:val="00420666"/>
    <w:rsid w:val="0042769E"/>
    <w:rsid w:val="00465848"/>
    <w:rsid w:val="00466CFE"/>
    <w:rsid w:val="004B62BB"/>
    <w:rsid w:val="004F1C7E"/>
    <w:rsid w:val="0051406E"/>
    <w:rsid w:val="005255CE"/>
    <w:rsid w:val="00533687"/>
    <w:rsid w:val="00571B3D"/>
    <w:rsid w:val="00585D30"/>
    <w:rsid w:val="005B2337"/>
    <w:rsid w:val="005B60D5"/>
    <w:rsid w:val="005D6550"/>
    <w:rsid w:val="005F1489"/>
    <w:rsid w:val="005F61C6"/>
    <w:rsid w:val="006355A6"/>
    <w:rsid w:val="0064183D"/>
    <w:rsid w:val="00651996"/>
    <w:rsid w:val="006706AB"/>
    <w:rsid w:val="00685A92"/>
    <w:rsid w:val="006E7829"/>
    <w:rsid w:val="006E7BB4"/>
    <w:rsid w:val="006F1BFC"/>
    <w:rsid w:val="0070485C"/>
    <w:rsid w:val="00757CF5"/>
    <w:rsid w:val="00773C4F"/>
    <w:rsid w:val="007902D6"/>
    <w:rsid w:val="007B3D7C"/>
    <w:rsid w:val="007C4E14"/>
    <w:rsid w:val="007C4FA7"/>
    <w:rsid w:val="007F5269"/>
    <w:rsid w:val="007F69F4"/>
    <w:rsid w:val="00813ACF"/>
    <w:rsid w:val="0082262F"/>
    <w:rsid w:val="00826ACA"/>
    <w:rsid w:val="008700F9"/>
    <w:rsid w:val="008B54CE"/>
    <w:rsid w:val="008E44F6"/>
    <w:rsid w:val="008E746E"/>
    <w:rsid w:val="008F597B"/>
    <w:rsid w:val="00914528"/>
    <w:rsid w:val="00921C99"/>
    <w:rsid w:val="0092726D"/>
    <w:rsid w:val="0094630D"/>
    <w:rsid w:val="00952410"/>
    <w:rsid w:val="00960371"/>
    <w:rsid w:val="00981DC6"/>
    <w:rsid w:val="00990CF7"/>
    <w:rsid w:val="00995A92"/>
    <w:rsid w:val="009A0FD5"/>
    <w:rsid w:val="009A3529"/>
    <w:rsid w:val="009A528F"/>
    <w:rsid w:val="009B56C6"/>
    <w:rsid w:val="009C7C06"/>
    <w:rsid w:val="009E468E"/>
    <w:rsid w:val="009F52CB"/>
    <w:rsid w:val="00A06D58"/>
    <w:rsid w:val="00A10BA1"/>
    <w:rsid w:val="00A17B8D"/>
    <w:rsid w:val="00A35AB9"/>
    <w:rsid w:val="00A51039"/>
    <w:rsid w:val="00A53BFD"/>
    <w:rsid w:val="00A7139D"/>
    <w:rsid w:val="00A841D7"/>
    <w:rsid w:val="00A90FE0"/>
    <w:rsid w:val="00B039BF"/>
    <w:rsid w:val="00B13075"/>
    <w:rsid w:val="00B13C6F"/>
    <w:rsid w:val="00B27E13"/>
    <w:rsid w:val="00B55FA9"/>
    <w:rsid w:val="00B60D0D"/>
    <w:rsid w:val="00B81CE7"/>
    <w:rsid w:val="00BA0451"/>
    <w:rsid w:val="00BA4F8A"/>
    <w:rsid w:val="00BB627F"/>
    <w:rsid w:val="00BF5924"/>
    <w:rsid w:val="00C04752"/>
    <w:rsid w:val="00C16984"/>
    <w:rsid w:val="00C51EAC"/>
    <w:rsid w:val="00CB1DA5"/>
    <w:rsid w:val="00CC16B6"/>
    <w:rsid w:val="00CC576B"/>
    <w:rsid w:val="00CE16C8"/>
    <w:rsid w:val="00CE1CE4"/>
    <w:rsid w:val="00CF7E7B"/>
    <w:rsid w:val="00D015C7"/>
    <w:rsid w:val="00D2095E"/>
    <w:rsid w:val="00D277CF"/>
    <w:rsid w:val="00D53390"/>
    <w:rsid w:val="00D6456C"/>
    <w:rsid w:val="00DA3D27"/>
    <w:rsid w:val="00DD4023"/>
    <w:rsid w:val="00E00909"/>
    <w:rsid w:val="00E06FBD"/>
    <w:rsid w:val="00E35659"/>
    <w:rsid w:val="00E63240"/>
    <w:rsid w:val="00E82EBE"/>
    <w:rsid w:val="00EA4710"/>
    <w:rsid w:val="00F0277E"/>
    <w:rsid w:val="00F07217"/>
    <w:rsid w:val="00F43D79"/>
    <w:rsid w:val="00F4693B"/>
    <w:rsid w:val="00FC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FFA6"/>
  <w15:docId w15:val="{8C88CCCB-30AC-4F84-887F-52B2E487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pacing w:val="5"/>
        <w:kern w:val="28"/>
        <w:sz w:val="32"/>
        <w:szCs w:val="5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BFC"/>
    <w:pPr>
      <w:spacing w:after="0" w:line="240" w:lineRule="auto"/>
    </w:pPr>
    <w:rPr>
      <w:rFonts w:eastAsia="Times New Roman"/>
      <w:b w:val="0"/>
      <w:spacing w:val="0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BF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b w:val="0"/>
      <w:spacing w:val="0"/>
      <w:sz w:val="20"/>
      <w:szCs w:val="20"/>
      <w:lang w:val="en-GB" w:eastAsia="lv-LV"/>
    </w:rPr>
  </w:style>
  <w:style w:type="character" w:styleId="Hyperlink">
    <w:name w:val="Hyperlink"/>
    <w:basedOn w:val="DefaultParagraphFont"/>
    <w:uiPriority w:val="99"/>
    <w:unhideWhenUsed/>
    <w:rsid w:val="00276A05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76A0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6E"/>
    <w:rPr>
      <w:rFonts w:ascii="Tahoma" w:eastAsia="Times New Roman" w:hAnsi="Tahoma" w:cs="Tahoma"/>
      <w:b w:val="0"/>
      <w:spacing w:val="0"/>
      <w:kern w:val="0"/>
      <w:sz w:val="16"/>
      <w:szCs w:val="16"/>
    </w:rPr>
  </w:style>
  <w:style w:type="character" w:customStyle="1" w:styleId="Mention2">
    <w:name w:val="Mention2"/>
    <w:basedOn w:val="DefaultParagraphFont"/>
    <w:uiPriority w:val="99"/>
    <w:semiHidden/>
    <w:unhideWhenUsed/>
    <w:rsid w:val="00B81CE7"/>
    <w:rPr>
      <w:color w:val="2B579A"/>
      <w:shd w:val="clear" w:color="auto" w:fill="E6E6E6"/>
    </w:rPr>
  </w:style>
  <w:style w:type="paragraph" w:customStyle="1" w:styleId="tv213">
    <w:name w:val="tv213"/>
    <w:basedOn w:val="Normal"/>
    <w:rsid w:val="00CC576B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Mention3">
    <w:name w:val="Mention3"/>
    <w:basedOn w:val="DefaultParagraphFont"/>
    <w:uiPriority w:val="99"/>
    <w:semiHidden/>
    <w:unhideWhenUsed/>
    <w:rsid w:val="00571B3D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3BFD"/>
    <w:rPr>
      <w:color w:val="808080"/>
      <w:shd w:val="clear" w:color="auto" w:fill="E6E6E6"/>
    </w:rPr>
  </w:style>
  <w:style w:type="paragraph" w:styleId="ListParagraph">
    <w:name w:val="List Paragraph"/>
    <w:aliases w:val="Normal bullet 2,Bullet list,Syle 1"/>
    <w:basedOn w:val="Normal"/>
    <w:link w:val="ListParagraphChar"/>
    <w:uiPriority w:val="99"/>
    <w:qFormat/>
    <w:rsid w:val="0082262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5339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3390"/>
    <w:rPr>
      <w:rFonts w:ascii="Calibri" w:hAnsi="Calibri" w:cstheme="minorBidi"/>
      <w:b w:val="0"/>
      <w:spacing w:val="0"/>
      <w:kern w:val="0"/>
      <w:sz w:val="22"/>
      <w:szCs w:val="21"/>
    </w:rPr>
  </w:style>
  <w:style w:type="character" w:customStyle="1" w:styleId="ListParagraphChar">
    <w:name w:val="List Paragraph Char"/>
    <w:aliases w:val="Normal bullet 2 Char,Bullet list Char,Syle 1 Char"/>
    <w:link w:val="ListParagraph"/>
    <w:uiPriority w:val="99"/>
    <w:rsid w:val="005B2337"/>
    <w:rPr>
      <w:rFonts w:eastAsia="Times New Roman"/>
      <w:b w:val="0"/>
      <w:spacing w:val="0"/>
      <w:kern w:val="0"/>
      <w:sz w:val="20"/>
      <w:szCs w:val="20"/>
    </w:rPr>
  </w:style>
  <w:style w:type="table" w:styleId="TableGrid">
    <w:name w:val="Table Grid"/>
    <w:basedOn w:val="TableNormal"/>
    <w:uiPriority w:val="59"/>
    <w:rsid w:val="009A3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C3F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da.stova@kandava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1034</Words>
  <Characters>590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Kandavas novada dome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Skvarnovica</dc:creator>
  <cp:lastModifiedBy>Valda Stova</cp:lastModifiedBy>
  <cp:revision>4</cp:revision>
  <cp:lastPrinted>2018-03-27T12:37:00Z</cp:lastPrinted>
  <dcterms:created xsi:type="dcterms:W3CDTF">2018-04-11T05:21:00Z</dcterms:created>
  <dcterms:modified xsi:type="dcterms:W3CDTF">2018-04-11T05:24:00Z</dcterms:modified>
</cp:coreProperties>
</file>